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BE" w:rsidRPr="00DD67F2" w:rsidRDefault="005C6FBE" w:rsidP="005C6F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67F2">
        <w:rPr>
          <w:rFonts w:ascii="Times New Roman" w:hAnsi="Times New Roman" w:cs="Times New Roman"/>
          <w:sz w:val="28"/>
          <w:szCs w:val="28"/>
        </w:rPr>
        <w:t>2016.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535BC">
        <w:rPr>
          <w:rFonts w:ascii="Times New Roman" w:hAnsi="Times New Roman" w:cs="Times New Roman"/>
          <w:sz w:val="28"/>
          <w:szCs w:val="28"/>
        </w:rPr>
        <w:t>gada 27</w:t>
      </w:r>
      <w:r w:rsidRPr="00DD67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2606B">
        <w:rPr>
          <w:rFonts w:ascii="Times New Roman" w:hAnsi="Times New Roman" w:cs="Times New Roman"/>
          <w:sz w:val="28"/>
          <w:szCs w:val="28"/>
        </w:rPr>
        <w:t>oktobra</w:t>
      </w:r>
    </w:p>
    <w:p w:rsidR="005C6FBE" w:rsidRPr="00DD67F2" w:rsidRDefault="005C6FBE" w:rsidP="005C6F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67F2">
        <w:rPr>
          <w:rFonts w:ascii="Times New Roman" w:hAnsi="Times New Roman" w:cs="Times New Roman"/>
          <w:sz w:val="28"/>
          <w:szCs w:val="28"/>
        </w:rPr>
        <w:t>sabiedriskās apspriedes kopsavilkums</w:t>
      </w:r>
    </w:p>
    <w:p w:rsidR="005C6FBE" w:rsidRPr="00DD67F2" w:rsidRDefault="005C6FBE" w:rsidP="005C6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FBE" w:rsidRDefault="005C6FBE" w:rsidP="005C6FB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01D">
        <w:rPr>
          <w:rFonts w:ascii="Times New Roman" w:hAnsi="Times New Roman" w:cs="Times New Roman"/>
          <w:b/>
          <w:sz w:val="28"/>
          <w:szCs w:val="28"/>
        </w:rPr>
        <w:t>Sabiedrisko organizāciju viedoklis par Ministru kabineta noteikumu projektu „</w:t>
      </w:r>
      <w:r>
        <w:rPr>
          <w:rFonts w:ascii="Times New Roman" w:hAnsi="Times New Roman" w:cs="Times New Roman"/>
          <w:b/>
          <w:sz w:val="28"/>
          <w:szCs w:val="28"/>
        </w:rPr>
        <w:t>Grozījumi Ministru kabineta 2007. gada 26</w:t>
      </w:r>
      <w:r w:rsidRPr="0046501D">
        <w:rPr>
          <w:rFonts w:ascii="Times New Roman" w:hAnsi="Times New Roman" w:cs="Times New Roman"/>
          <w:b/>
          <w:sz w:val="28"/>
          <w:szCs w:val="28"/>
        </w:rPr>
        <w:t>. </w:t>
      </w:r>
      <w:r>
        <w:rPr>
          <w:rFonts w:ascii="Times New Roman" w:hAnsi="Times New Roman" w:cs="Times New Roman"/>
          <w:b/>
          <w:sz w:val="28"/>
          <w:szCs w:val="28"/>
        </w:rPr>
        <w:t>jūnija noteikumos Nr. 416</w:t>
      </w:r>
      <w:r w:rsidRPr="0046501D">
        <w:rPr>
          <w:rFonts w:ascii="Times New Roman" w:hAnsi="Times New Roman" w:cs="Times New Roman"/>
          <w:b/>
          <w:sz w:val="28"/>
          <w:szCs w:val="28"/>
        </w:rPr>
        <w:t xml:space="preserve"> „</w:t>
      </w:r>
      <w:r>
        <w:rPr>
          <w:rFonts w:ascii="Times New Roman" w:hAnsi="Times New Roman" w:cs="Times New Roman"/>
          <w:b/>
          <w:sz w:val="28"/>
          <w:szCs w:val="28"/>
        </w:rPr>
        <w:t>Zāļu izplatīšanas un kvalitātes kontroles kārtība</w:t>
      </w:r>
      <w:r w:rsidRPr="0046501D">
        <w:rPr>
          <w:rFonts w:ascii="Times New Roman" w:hAnsi="Times New Roman" w:cs="Times New Roman"/>
          <w:b/>
          <w:sz w:val="28"/>
          <w:szCs w:val="28"/>
        </w:rPr>
        <w:t xml:space="preserve">””. (MK Noteikumu projekts). </w:t>
      </w:r>
    </w:p>
    <w:p w:rsidR="005C6FBE" w:rsidRPr="005C6FBE" w:rsidRDefault="005C6FBE" w:rsidP="005C6FB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FBE" w:rsidRDefault="005C6FBE" w:rsidP="005C6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FBE" w:rsidRPr="00DD67F2" w:rsidRDefault="005C6FBE" w:rsidP="005C6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7F2">
        <w:rPr>
          <w:rFonts w:ascii="Times New Roman" w:hAnsi="Times New Roman" w:cs="Times New Roman"/>
          <w:sz w:val="28"/>
          <w:szCs w:val="28"/>
        </w:rPr>
        <w:t>Par MK Noteikumu projektu iebildumi netika saņemti, kā arī netika izteikti sabiedriskajā apspriedē.</w:t>
      </w:r>
    </w:p>
    <w:p w:rsidR="005C6FBE" w:rsidRPr="00DD67F2" w:rsidRDefault="005C6FBE" w:rsidP="005C6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FBE" w:rsidRPr="00DD67F2" w:rsidRDefault="005C6FBE" w:rsidP="005C6F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67F2">
        <w:rPr>
          <w:rFonts w:ascii="Times New Roman" w:hAnsi="Times New Roman" w:cs="Times New Roman"/>
          <w:sz w:val="28"/>
          <w:szCs w:val="28"/>
        </w:rPr>
        <w:t>MK Noteikumu projekta virzību atbalstīja visi sabiedrības pārstāvji, kuri piedalījās sabiedriskajā apspriedē.</w:t>
      </w:r>
    </w:p>
    <w:p w:rsidR="005C6FBE" w:rsidRPr="00DD67F2" w:rsidRDefault="005C6FBE" w:rsidP="005C6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FBE" w:rsidRPr="00DD67F2" w:rsidRDefault="005C6FBE" w:rsidP="005C6F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67F2">
        <w:rPr>
          <w:rFonts w:ascii="Times New Roman" w:hAnsi="Times New Roman" w:cs="Times New Roman"/>
          <w:sz w:val="28"/>
          <w:szCs w:val="28"/>
        </w:rPr>
        <w:t>MK Noteikumu projekts tiks virzīts izsludināšanai Valsts sekretāru sanāksmē.</w:t>
      </w:r>
    </w:p>
    <w:p w:rsidR="005C6FBE" w:rsidRDefault="005C6FBE" w:rsidP="005C6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FBE" w:rsidRDefault="005C6FBE" w:rsidP="005C6F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6FBE" w:rsidRDefault="005C6FBE" w:rsidP="005C6F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6FBE" w:rsidRDefault="00F0541C" w:rsidP="005C6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2016. gada 27</w:t>
      </w:r>
      <w:r w:rsidR="005C6FBE">
        <w:rPr>
          <w:rFonts w:ascii="Times New Roman" w:hAnsi="Times New Roman" w:cs="Times New Roman"/>
          <w:sz w:val="28"/>
          <w:szCs w:val="28"/>
        </w:rPr>
        <w:t>. oktobrī</w:t>
      </w:r>
    </w:p>
    <w:p w:rsidR="005C6FBE" w:rsidRPr="00DD67F2" w:rsidRDefault="005C6FBE" w:rsidP="005C6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Atbildīgā persona: Ingūna  Mača</w:t>
      </w:r>
    </w:p>
    <w:p w:rsidR="00373D43" w:rsidRDefault="00373D43"/>
    <w:sectPr w:rsidR="00373D43" w:rsidSect="000321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6FBE"/>
    <w:rsid w:val="0012606B"/>
    <w:rsid w:val="00373D43"/>
    <w:rsid w:val="005C6FBE"/>
    <w:rsid w:val="00C6053D"/>
    <w:rsid w:val="00D535BC"/>
    <w:rsid w:val="00F05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FBE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542</Characters>
  <Application>Microsoft Office Word</Application>
  <DocSecurity>0</DocSecurity>
  <Lines>4</Lines>
  <Paragraphs>1</Paragraphs>
  <ScaleCrop>false</ScaleCrop>
  <Company>VM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imaca</dc:creator>
  <cp:lastModifiedBy>imaca</cp:lastModifiedBy>
  <cp:revision>4</cp:revision>
  <dcterms:created xsi:type="dcterms:W3CDTF">2016-10-27T09:46:00Z</dcterms:created>
  <dcterms:modified xsi:type="dcterms:W3CDTF">2016-10-27T10:53:00Z</dcterms:modified>
</cp:coreProperties>
</file>