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FE2EF6" w:rsidRPr="0021372B" w14:paraId="139EDE4B" w14:textId="77777777" w:rsidTr="00FE2EF6">
        <w:tc>
          <w:tcPr>
            <w:tcW w:w="9344" w:type="dxa"/>
          </w:tcPr>
          <w:p w14:paraId="5BE24C88" w14:textId="2FF329E8" w:rsidR="00FE2EF6" w:rsidRPr="00AD69B0" w:rsidRDefault="008E32A0" w:rsidP="00EE7293">
            <w:pPr>
              <w:pStyle w:val="NormalWeb"/>
              <w:numPr>
                <w:ilvl w:val="0"/>
                <w:numId w:val="0"/>
              </w:numPr>
              <w:jc w:val="center"/>
              <w:rPr>
                <w:b/>
                <w:sz w:val="28"/>
                <w:szCs w:val="28"/>
              </w:rPr>
            </w:pPr>
            <w:r w:rsidRPr="00AD69B0">
              <w:rPr>
                <w:b/>
                <w:sz w:val="28"/>
                <w:szCs w:val="28"/>
              </w:rPr>
              <w:t>Darba grupas sabiedrības vakcinācijai pret Covid-19</w:t>
            </w:r>
          </w:p>
        </w:tc>
      </w:tr>
    </w:tbl>
    <w:p w14:paraId="1761DBDC" w14:textId="0A1EE88B" w:rsidR="00D42BE8" w:rsidRPr="0021372B" w:rsidRDefault="00DD4CEB" w:rsidP="00EE7293">
      <w:pPr>
        <w:pStyle w:val="NormalWeb"/>
        <w:numPr>
          <w:ilvl w:val="0"/>
          <w:numId w:val="0"/>
        </w:numPr>
        <w:jc w:val="center"/>
        <w:rPr>
          <w:b/>
          <w:sz w:val="28"/>
          <w:szCs w:val="28"/>
        </w:rPr>
      </w:pPr>
      <w:r w:rsidRPr="0021372B">
        <w:rPr>
          <w:b/>
          <w:sz w:val="28"/>
          <w:szCs w:val="28"/>
        </w:rPr>
        <w:t>sa</w:t>
      </w:r>
      <w:r w:rsidR="008D3D58" w:rsidRPr="0021372B">
        <w:rPr>
          <w:b/>
          <w:sz w:val="28"/>
          <w:szCs w:val="28"/>
        </w:rPr>
        <w:t>nāksmes</w:t>
      </w:r>
    </w:p>
    <w:p w14:paraId="1761DBDD" w14:textId="77777777" w:rsidR="00D42BE8" w:rsidRPr="0021372B" w:rsidRDefault="00DD4CEB" w:rsidP="00EE7293">
      <w:pPr>
        <w:pStyle w:val="NormalWeb"/>
        <w:numPr>
          <w:ilvl w:val="0"/>
          <w:numId w:val="0"/>
        </w:numPr>
        <w:spacing w:before="300"/>
        <w:jc w:val="center"/>
        <w:rPr>
          <w:b/>
          <w:sz w:val="28"/>
          <w:szCs w:val="28"/>
        </w:rPr>
      </w:pPr>
      <w:r w:rsidRPr="0021372B">
        <w:rPr>
          <w:b/>
          <w:caps/>
          <w:sz w:val="28"/>
          <w:szCs w:val="28"/>
        </w:rPr>
        <w:t>Protokols</w:t>
      </w:r>
    </w:p>
    <w:p w14:paraId="1761DBDE" w14:textId="77777777" w:rsidR="00D42BE8" w:rsidRPr="0021372B" w:rsidRDefault="00DD4CEB" w:rsidP="00EE7293">
      <w:pPr>
        <w:pStyle w:val="NormalWeb"/>
        <w:numPr>
          <w:ilvl w:val="0"/>
          <w:numId w:val="0"/>
        </w:numPr>
        <w:spacing w:after="300"/>
        <w:jc w:val="center"/>
      </w:pPr>
      <w:r w:rsidRPr="0021372B">
        <w:t>Rīgā</w:t>
      </w:r>
    </w:p>
    <w:tbl>
      <w:tblPr>
        <w:tblStyle w:val="TableGrid"/>
        <w:tblW w:w="9147" w:type="dxa"/>
        <w:tblLook w:val="04A0" w:firstRow="1" w:lastRow="0" w:firstColumn="1" w:lastColumn="0" w:noHBand="0" w:noVBand="1"/>
      </w:tblPr>
      <w:tblGrid>
        <w:gridCol w:w="704"/>
        <w:gridCol w:w="991"/>
        <w:gridCol w:w="2834"/>
        <w:gridCol w:w="1290"/>
        <w:gridCol w:w="1703"/>
        <w:gridCol w:w="1625"/>
      </w:tblGrid>
      <w:tr w:rsidR="00A87E12" w14:paraId="16094F1D" w14:textId="77777777" w:rsidTr="00FA718C">
        <w:tc>
          <w:tcPr>
            <w:tcW w:w="1695" w:type="dxa"/>
            <w:gridSpan w:val="2"/>
            <w:tcBorders>
              <w:bottom w:val="single" w:sz="4" w:space="0" w:color="auto"/>
            </w:tcBorders>
            <w:shd w:val="clear" w:color="auto" w:fill="EEECE1" w:themeFill="background2"/>
          </w:tcPr>
          <w:p w14:paraId="3BDAF2AA" w14:textId="251091D0" w:rsidR="00795174" w:rsidRPr="005A19CD" w:rsidRDefault="00795174" w:rsidP="008943A0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jc w:val="right"/>
              <w:rPr>
                <w:b/>
                <w:bCs/>
              </w:rPr>
            </w:pPr>
            <w:r>
              <w:rPr>
                <w:b/>
              </w:rPr>
              <w:t>Datums</w:t>
            </w:r>
            <w:r w:rsidRPr="0021372B">
              <w:t>:</w:t>
            </w:r>
          </w:p>
        </w:tc>
        <w:tc>
          <w:tcPr>
            <w:tcW w:w="2834" w:type="dxa"/>
            <w:tcBorders>
              <w:bottom w:val="single" w:sz="4" w:space="0" w:color="auto"/>
            </w:tcBorders>
          </w:tcPr>
          <w:p w14:paraId="599C464A" w14:textId="7D63B269" w:rsidR="00795174" w:rsidRDefault="00786B6D" w:rsidP="008943A0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</w:pPr>
            <w:r>
              <w:t>02</w:t>
            </w:r>
            <w:r w:rsidR="008E32A0">
              <w:t>.0</w:t>
            </w:r>
            <w:r>
              <w:t>6</w:t>
            </w:r>
            <w:r w:rsidR="008E32A0">
              <w:t>.2021.</w:t>
            </w:r>
          </w:p>
        </w:tc>
        <w:tc>
          <w:tcPr>
            <w:tcW w:w="1290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5B415940" w14:textId="6B0B27FA" w:rsidR="00795174" w:rsidRDefault="00795174" w:rsidP="008943A0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jc w:val="right"/>
            </w:pPr>
            <w:r>
              <w:rPr>
                <w:b/>
              </w:rPr>
              <w:t>Nr.</w:t>
            </w:r>
          </w:p>
        </w:tc>
        <w:tc>
          <w:tcPr>
            <w:tcW w:w="3328" w:type="dxa"/>
            <w:gridSpan w:val="2"/>
            <w:tcBorders>
              <w:bottom w:val="single" w:sz="4" w:space="0" w:color="auto"/>
            </w:tcBorders>
          </w:tcPr>
          <w:p w14:paraId="7509DA51" w14:textId="161D1F52" w:rsidR="00795174" w:rsidRDefault="008E32A0" w:rsidP="008943A0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</w:pPr>
            <w:r>
              <w:t>7</w:t>
            </w:r>
            <w:r w:rsidR="00786B6D">
              <w:t>4</w:t>
            </w:r>
          </w:p>
        </w:tc>
      </w:tr>
      <w:tr w:rsidR="004E2148" w:rsidRPr="00077A31" w14:paraId="1017C505" w14:textId="77777777" w:rsidTr="00FA718C">
        <w:tc>
          <w:tcPr>
            <w:tcW w:w="1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057ECA7" w14:textId="77777777" w:rsidR="00077A31" w:rsidRPr="00077A31" w:rsidRDefault="00077A31" w:rsidP="00077A31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</w:pP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81E88E0" w14:textId="77777777" w:rsidR="00077A31" w:rsidRDefault="00077A31" w:rsidP="008943A0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675DAC9" w14:textId="77777777" w:rsidR="00077A31" w:rsidRPr="00077A31" w:rsidRDefault="00077A31" w:rsidP="00077A31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</w:pPr>
          </w:p>
        </w:tc>
        <w:tc>
          <w:tcPr>
            <w:tcW w:w="3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2570996" w14:textId="77777777" w:rsidR="00077A31" w:rsidRDefault="00077A31" w:rsidP="008943A0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</w:pPr>
          </w:p>
        </w:tc>
      </w:tr>
      <w:tr w:rsidR="00A87E12" w14:paraId="751C8DF9" w14:textId="77777777" w:rsidTr="00FA718C"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E2CBE68" w14:textId="77777777" w:rsidR="00795174" w:rsidRPr="005A19CD" w:rsidRDefault="00795174" w:rsidP="008943A0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jc w:val="right"/>
              <w:rPr>
                <w:b/>
                <w:bCs/>
              </w:rPr>
            </w:pPr>
            <w:r>
              <w:rPr>
                <w:b/>
              </w:rPr>
              <w:t>Sākums</w:t>
            </w:r>
            <w:r w:rsidRPr="0021372B">
              <w:t>: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1A8CD" w14:textId="136A28CA" w:rsidR="00795174" w:rsidRDefault="008E32A0" w:rsidP="008943A0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</w:pPr>
            <w:r>
              <w:t>12:00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0056E42" w14:textId="77777777" w:rsidR="00795174" w:rsidRDefault="00795174" w:rsidP="008943A0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jc w:val="right"/>
            </w:pPr>
            <w:r>
              <w:rPr>
                <w:b/>
              </w:rPr>
              <w:t>B</w:t>
            </w:r>
            <w:r w:rsidRPr="0021372B">
              <w:rPr>
                <w:b/>
              </w:rPr>
              <w:t>eigas</w:t>
            </w:r>
            <w:r w:rsidRPr="0021372B">
              <w:t>:</w:t>
            </w:r>
          </w:p>
        </w:tc>
        <w:tc>
          <w:tcPr>
            <w:tcW w:w="3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38CC7" w14:textId="72FAF6B7" w:rsidR="00795174" w:rsidRDefault="00313E3B" w:rsidP="008943A0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</w:pPr>
            <w:r>
              <w:t>13:15</w:t>
            </w:r>
          </w:p>
        </w:tc>
      </w:tr>
      <w:tr w:rsidR="00F66D11" w14:paraId="2DF6BADE" w14:textId="77777777" w:rsidTr="00FA718C">
        <w:tc>
          <w:tcPr>
            <w:tcW w:w="1695" w:type="dxa"/>
            <w:gridSpan w:val="2"/>
            <w:tcBorders>
              <w:top w:val="single" w:sz="4" w:space="0" w:color="auto"/>
            </w:tcBorders>
            <w:shd w:val="clear" w:color="auto" w:fill="EEECE1" w:themeFill="background2"/>
          </w:tcPr>
          <w:p w14:paraId="66214468" w14:textId="77777777" w:rsidR="00795174" w:rsidRDefault="00795174" w:rsidP="008943A0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N</w:t>
            </w:r>
            <w:r w:rsidRPr="005A19CD">
              <w:rPr>
                <w:b/>
                <w:bCs/>
              </w:rPr>
              <w:t>orises vieta:</w:t>
            </w:r>
          </w:p>
        </w:tc>
        <w:tc>
          <w:tcPr>
            <w:tcW w:w="7452" w:type="dxa"/>
            <w:gridSpan w:val="4"/>
            <w:tcBorders>
              <w:top w:val="single" w:sz="4" w:space="0" w:color="auto"/>
            </w:tcBorders>
          </w:tcPr>
          <w:p w14:paraId="254A499C" w14:textId="561832BA" w:rsidR="00795174" w:rsidRDefault="00003B80" w:rsidP="008E67B8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</w:pPr>
            <w:r>
              <w:rPr>
                <w:color w:val="000000"/>
              </w:rPr>
              <w:t>Microsoft Teams</w:t>
            </w:r>
          </w:p>
        </w:tc>
      </w:tr>
      <w:tr w:rsidR="00F66D11" w14:paraId="0D5D24D4" w14:textId="77777777" w:rsidTr="00FA718C">
        <w:tc>
          <w:tcPr>
            <w:tcW w:w="1695" w:type="dxa"/>
            <w:gridSpan w:val="2"/>
            <w:shd w:val="clear" w:color="auto" w:fill="EEECE1" w:themeFill="background2"/>
          </w:tcPr>
          <w:p w14:paraId="38D0D8A8" w14:textId="6AFD7632" w:rsidR="00B64D68" w:rsidRPr="00B64D68" w:rsidRDefault="00F66D11" w:rsidP="00F66D11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B64D68" w:rsidRPr="4D597C5F">
              <w:rPr>
                <w:b/>
                <w:bCs/>
              </w:rPr>
              <w:t>ada:</w:t>
            </w:r>
          </w:p>
        </w:tc>
        <w:tc>
          <w:tcPr>
            <w:tcW w:w="7452" w:type="dxa"/>
            <w:gridSpan w:val="4"/>
          </w:tcPr>
          <w:p w14:paraId="3F146B17" w14:textId="0F06D08C" w:rsidR="00B64D68" w:rsidRPr="00CE3854" w:rsidRDefault="00CE3854" w:rsidP="00CE385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Inese Kaupere</w:t>
            </w:r>
            <w:r w:rsidR="0080732A"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Veselības ministrijas Farmācijas departamenta direktore</w:t>
            </w:r>
          </w:p>
        </w:tc>
      </w:tr>
      <w:tr w:rsidR="00B9181C" w14:paraId="470B47EF" w14:textId="77777777" w:rsidTr="00FA718C">
        <w:tc>
          <w:tcPr>
            <w:tcW w:w="1695" w:type="dxa"/>
            <w:gridSpan w:val="2"/>
            <w:vMerge w:val="restart"/>
            <w:shd w:val="clear" w:color="auto" w:fill="EEECE1" w:themeFill="background2"/>
          </w:tcPr>
          <w:p w14:paraId="4A39E6EC" w14:textId="127CB3D7" w:rsidR="00795174" w:rsidRDefault="003D3F63" w:rsidP="00795174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jc w:val="right"/>
              <w:rPr>
                <w:b/>
              </w:rPr>
            </w:pPr>
            <w:r>
              <w:rPr>
                <w:b/>
              </w:rPr>
              <w:t>Dalībnieki</w:t>
            </w:r>
            <w:r w:rsidR="00795174">
              <w:rPr>
                <w:b/>
              </w:rPr>
              <w:t>:</w:t>
            </w:r>
          </w:p>
        </w:tc>
        <w:tc>
          <w:tcPr>
            <w:tcW w:w="5827" w:type="dxa"/>
            <w:gridSpan w:val="3"/>
            <w:shd w:val="clear" w:color="auto" w:fill="EEECE1" w:themeFill="background2"/>
          </w:tcPr>
          <w:p w14:paraId="2E88A8BF" w14:textId="156C6C67" w:rsidR="00795174" w:rsidRPr="00B64D68" w:rsidRDefault="00795174" w:rsidP="00795174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rPr>
                <w:b/>
              </w:rPr>
            </w:pPr>
            <w:r w:rsidRPr="00B64D68">
              <w:rPr>
                <w:b/>
              </w:rPr>
              <w:t>Vārds Uzvārds, amats</w:t>
            </w:r>
          </w:p>
        </w:tc>
        <w:tc>
          <w:tcPr>
            <w:tcW w:w="1625" w:type="dxa"/>
            <w:shd w:val="clear" w:color="auto" w:fill="EEECE1" w:themeFill="background2"/>
          </w:tcPr>
          <w:p w14:paraId="2A5CD95B" w14:textId="0A0F8A6D" w:rsidR="00795174" w:rsidRPr="00B64D68" w:rsidRDefault="00795174" w:rsidP="00795174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rPr>
                <w:b/>
              </w:rPr>
            </w:pPr>
            <w:r w:rsidRPr="00B64D68">
              <w:rPr>
                <w:b/>
              </w:rPr>
              <w:t>Piedalās</w:t>
            </w:r>
          </w:p>
        </w:tc>
      </w:tr>
      <w:tr w:rsidR="000253E7" w14:paraId="5208F676" w14:textId="77777777" w:rsidTr="00FA718C">
        <w:tc>
          <w:tcPr>
            <w:tcW w:w="1695" w:type="dxa"/>
            <w:gridSpan w:val="2"/>
            <w:vMerge/>
          </w:tcPr>
          <w:p w14:paraId="39A5BD2A" w14:textId="77777777" w:rsidR="00795174" w:rsidRPr="00B64D68" w:rsidRDefault="00795174" w:rsidP="00795174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jc w:val="right"/>
              <w:rPr>
                <w:b/>
              </w:rPr>
            </w:pPr>
          </w:p>
        </w:tc>
        <w:tc>
          <w:tcPr>
            <w:tcW w:w="5827" w:type="dxa"/>
            <w:gridSpan w:val="3"/>
          </w:tcPr>
          <w:p w14:paraId="2656BE5D" w14:textId="0FAA0C29" w:rsidR="00795174" w:rsidRPr="00E65242" w:rsidRDefault="00E65242" w:rsidP="00E6524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09E3">
              <w:rPr>
                <w:rFonts w:ascii="Times New Roman" w:eastAsia="Times New Roman" w:hAnsi="Times New Roman"/>
                <w:b/>
                <w:sz w:val="24"/>
                <w:szCs w:val="24"/>
              </w:rPr>
              <w:t>Līga Gaigala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  <w:r w:rsidRPr="007C09E3">
              <w:rPr>
                <w:rFonts w:ascii="Times New Roman" w:eastAsia="Times New Roman" w:hAnsi="Times New Roman"/>
                <w:sz w:val="24"/>
                <w:szCs w:val="24"/>
              </w:rPr>
              <w:t xml:space="preserve"> Nacionālā veselības dienesta Vadošais eksperts veselības aprūpes jautājumos</w:t>
            </w:r>
          </w:p>
        </w:tc>
        <w:sdt>
          <w:sdtPr>
            <w:rPr>
              <w:bCs/>
            </w:rPr>
            <w:id w:val="187026850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5" w:type="dxa"/>
              </w:tcPr>
              <w:p w14:paraId="68D1C1E9" w14:textId="45D5AA26" w:rsidR="00795174" w:rsidRPr="00F861D3" w:rsidRDefault="00E65242" w:rsidP="00550F69">
                <w:pPr>
                  <w:pStyle w:val="NormalWeb"/>
                  <w:numPr>
                    <w:ilvl w:val="0"/>
                    <w:numId w:val="0"/>
                  </w:numPr>
                  <w:tabs>
                    <w:tab w:val="right" w:pos="10320"/>
                  </w:tabs>
                  <w:ind w:left="34"/>
                  <w:jc w:val="center"/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☒</w:t>
                </w:r>
              </w:p>
            </w:tc>
          </w:sdtContent>
        </w:sdt>
      </w:tr>
      <w:tr w:rsidR="000253E7" w14:paraId="4D79F931" w14:textId="77777777" w:rsidTr="00FA718C">
        <w:tc>
          <w:tcPr>
            <w:tcW w:w="1695" w:type="dxa"/>
            <w:gridSpan w:val="2"/>
            <w:vMerge/>
          </w:tcPr>
          <w:p w14:paraId="6B5A6675" w14:textId="77777777" w:rsidR="00795174" w:rsidRPr="00B64D68" w:rsidRDefault="00795174" w:rsidP="00795174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jc w:val="right"/>
              <w:rPr>
                <w:b/>
              </w:rPr>
            </w:pPr>
          </w:p>
        </w:tc>
        <w:tc>
          <w:tcPr>
            <w:tcW w:w="5827" w:type="dxa"/>
            <w:gridSpan w:val="3"/>
          </w:tcPr>
          <w:p w14:paraId="061983FA" w14:textId="09A13978" w:rsidR="00795174" w:rsidRPr="00E65242" w:rsidRDefault="00E65242" w:rsidP="00E6524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09E3">
              <w:rPr>
                <w:rFonts w:ascii="Times New Roman" w:eastAsia="Times New Roman" w:hAnsi="Times New Roman"/>
                <w:b/>
                <w:sz w:val="24"/>
                <w:szCs w:val="24"/>
              </w:rPr>
              <w:t>Ilona Liskova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  <w:r w:rsidRPr="007C09E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7C09E3">
              <w:rPr>
                <w:rFonts w:ascii="Times New Roman" w:eastAsia="Times New Roman" w:hAnsi="Times New Roman"/>
                <w:sz w:val="24"/>
                <w:szCs w:val="24"/>
              </w:rPr>
              <w:t>Slimību profilakses un kontroles centra Direktora vietniece attīstības un epidemioloģiskās drošības jautājumos</w:t>
            </w:r>
          </w:p>
        </w:tc>
        <w:sdt>
          <w:sdtPr>
            <w:rPr>
              <w:bCs/>
            </w:rPr>
            <w:id w:val="-92681103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5" w:type="dxa"/>
              </w:tcPr>
              <w:p w14:paraId="1BE8CFD6" w14:textId="1B835C36" w:rsidR="00795174" w:rsidRPr="00F861D3" w:rsidRDefault="00E65242" w:rsidP="00550F69">
                <w:pPr>
                  <w:pStyle w:val="NormalWeb"/>
                  <w:numPr>
                    <w:ilvl w:val="0"/>
                    <w:numId w:val="0"/>
                  </w:numPr>
                  <w:tabs>
                    <w:tab w:val="right" w:pos="10320"/>
                  </w:tabs>
                  <w:ind w:left="34"/>
                  <w:jc w:val="center"/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☒</w:t>
                </w:r>
              </w:p>
            </w:tc>
          </w:sdtContent>
        </w:sdt>
      </w:tr>
      <w:tr w:rsidR="000253E7" w14:paraId="47575384" w14:textId="77777777" w:rsidTr="00FA718C">
        <w:tc>
          <w:tcPr>
            <w:tcW w:w="1695" w:type="dxa"/>
            <w:gridSpan w:val="2"/>
            <w:vMerge/>
          </w:tcPr>
          <w:p w14:paraId="37EED2B7" w14:textId="77777777" w:rsidR="00795174" w:rsidRPr="00B64D68" w:rsidRDefault="00795174" w:rsidP="00795174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jc w:val="right"/>
              <w:rPr>
                <w:b/>
              </w:rPr>
            </w:pPr>
          </w:p>
        </w:tc>
        <w:tc>
          <w:tcPr>
            <w:tcW w:w="5827" w:type="dxa"/>
            <w:gridSpan w:val="3"/>
          </w:tcPr>
          <w:p w14:paraId="601683CE" w14:textId="3F1B7E59" w:rsidR="00795174" w:rsidRPr="00F861D3" w:rsidRDefault="00E65242" w:rsidP="00E65242">
            <w:pPr>
              <w:spacing w:after="0"/>
              <w:rPr>
                <w:bCs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I</w:t>
            </w:r>
            <w:r w:rsidRPr="007C09E3">
              <w:rPr>
                <w:rFonts w:ascii="Times New Roman" w:eastAsia="Times New Roman" w:hAnsi="Times New Roman"/>
                <w:b/>
                <w:sz w:val="24"/>
                <w:szCs w:val="24"/>
              </w:rPr>
              <w:t>nga Solovjova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  <w:r w:rsidRPr="007C09E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7C09E3">
              <w:rPr>
                <w:rFonts w:ascii="Times New Roman" w:eastAsia="Times New Roman" w:hAnsi="Times New Roman"/>
                <w:sz w:val="24"/>
                <w:szCs w:val="24"/>
              </w:rPr>
              <w:t>Rīgas domes</w:t>
            </w:r>
            <w:r w:rsidRPr="007C09E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7C09E3"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Labklājības departamenta direktores vietniece, Veselības pārvaldes priekšniece</w:t>
            </w:r>
          </w:p>
        </w:tc>
        <w:sdt>
          <w:sdtPr>
            <w:rPr>
              <w:bCs/>
            </w:rPr>
            <w:id w:val="4974752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5" w:type="dxa"/>
              </w:tcPr>
              <w:p w14:paraId="5ACB610F" w14:textId="40D80501" w:rsidR="00795174" w:rsidRPr="00F861D3" w:rsidRDefault="00E65242" w:rsidP="00550F69">
                <w:pPr>
                  <w:pStyle w:val="NormalWeb"/>
                  <w:numPr>
                    <w:ilvl w:val="0"/>
                    <w:numId w:val="0"/>
                  </w:numPr>
                  <w:tabs>
                    <w:tab w:val="right" w:pos="10320"/>
                  </w:tabs>
                  <w:ind w:left="34"/>
                  <w:jc w:val="center"/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☒</w:t>
                </w:r>
              </w:p>
            </w:tc>
          </w:sdtContent>
        </w:sdt>
      </w:tr>
      <w:tr w:rsidR="000253E7" w14:paraId="7643B5AF" w14:textId="77777777" w:rsidTr="00FA718C">
        <w:tc>
          <w:tcPr>
            <w:tcW w:w="1695" w:type="dxa"/>
            <w:gridSpan w:val="2"/>
            <w:vMerge/>
          </w:tcPr>
          <w:p w14:paraId="787FC9FD" w14:textId="77777777" w:rsidR="00795174" w:rsidRPr="00B64D68" w:rsidRDefault="00795174" w:rsidP="00795174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jc w:val="right"/>
              <w:rPr>
                <w:b/>
              </w:rPr>
            </w:pPr>
          </w:p>
        </w:tc>
        <w:tc>
          <w:tcPr>
            <w:tcW w:w="5827" w:type="dxa"/>
            <w:gridSpan w:val="3"/>
          </w:tcPr>
          <w:p w14:paraId="5974F721" w14:textId="55137766" w:rsidR="00795174" w:rsidRPr="00F861D3" w:rsidRDefault="00E65242" w:rsidP="00E65242">
            <w:pPr>
              <w:spacing w:after="0"/>
              <w:rPr>
                <w:bCs/>
              </w:rPr>
            </w:pPr>
            <w:r w:rsidRPr="007C09E3">
              <w:rPr>
                <w:rFonts w:ascii="Times New Roman" w:eastAsia="Times New Roman" w:hAnsi="Times New Roman"/>
                <w:b/>
                <w:sz w:val="24"/>
                <w:szCs w:val="24"/>
              </w:rPr>
              <w:t>Ainārs Lācbergs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  <w:r w:rsidRPr="007C09E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7C09E3">
              <w:rPr>
                <w:rFonts w:ascii="Times New Roman" w:eastAsia="Times New Roman" w:hAnsi="Times New Roman"/>
                <w:sz w:val="24"/>
                <w:szCs w:val="24"/>
              </w:rPr>
              <w:t>Nacionālā veselības dienesta Iepirkumu nodaļas vadītāja vietnieks</w:t>
            </w:r>
          </w:p>
        </w:tc>
        <w:sdt>
          <w:sdtPr>
            <w:rPr>
              <w:bCs/>
            </w:rPr>
            <w:id w:val="110970191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5" w:type="dxa"/>
              </w:tcPr>
              <w:p w14:paraId="77398F84" w14:textId="7B2EFFAD" w:rsidR="00795174" w:rsidRPr="00F861D3" w:rsidRDefault="00E65242" w:rsidP="00550F69">
                <w:pPr>
                  <w:pStyle w:val="NormalWeb"/>
                  <w:numPr>
                    <w:ilvl w:val="0"/>
                    <w:numId w:val="0"/>
                  </w:numPr>
                  <w:tabs>
                    <w:tab w:val="right" w:pos="10320"/>
                  </w:tabs>
                  <w:ind w:left="34"/>
                  <w:jc w:val="center"/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☒</w:t>
                </w:r>
              </w:p>
            </w:tc>
          </w:sdtContent>
        </w:sdt>
      </w:tr>
      <w:tr w:rsidR="000253E7" w14:paraId="25EDF6E4" w14:textId="77777777" w:rsidTr="00FA718C">
        <w:tc>
          <w:tcPr>
            <w:tcW w:w="1695" w:type="dxa"/>
            <w:gridSpan w:val="2"/>
            <w:vMerge/>
          </w:tcPr>
          <w:p w14:paraId="55D64991" w14:textId="77777777" w:rsidR="00795174" w:rsidRPr="00B64D68" w:rsidRDefault="00795174" w:rsidP="00795174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jc w:val="right"/>
              <w:rPr>
                <w:b/>
              </w:rPr>
            </w:pPr>
          </w:p>
        </w:tc>
        <w:tc>
          <w:tcPr>
            <w:tcW w:w="5827" w:type="dxa"/>
            <w:gridSpan w:val="3"/>
          </w:tcPr>
          <w:p w14:paraId="18D11B51" w14:textId="66D85F17" w:rsidR="00795174" w:rsidRPr="00F861D3" w:rsidRDefault="00E65242" w:rsidP="00E65242">
            <w:pPr>
              <w:spacing w:after="0"/>
              <w:rPr>
                <w:bCs/>
              </w:rPr>
            </w:pPr>
            <w:r w:rsidRPr="007C09E3">
              <w:rPr>
                <w:rFonts w:ascii="Times New Roman" w:eastAsia="Times New Roman" w:hAnsi="Times New Roman"/>
                <w:b/>
                <w:sz w:val="24"/>
                <w:szCs w:val="24"/>
              </w:rPr>
              <w:t>Katrīna Priede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  <w:r w:rsidRPr="007C09E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7C09E3">
              <w:rPr>
                <w:rFonts w:ascii="Times New Roman" w:eastAsia="Times New Roman" w:hAnsi="Times New Roman"/>
                <w:sz w:val="24"/>
                <w:szCs w:val="24"/>
              </w:rPr>
              <w:t>Veselības aprūpes darba devēju asociācijas pārstāve</w:t>
            </w:r>
          </w:p>
        </w:tc>
        <w:sdt>
          <w:sdtPr>
            <w:rPr>
              <w:bCs/>
            </w:rPr>
            <w:id w:val="69319196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5" w:type="dxa"/>
              </w:tcPr>
              <w:p w14:paraId="2911AB86" w14:textId="6E7F526C" w:rsidR="00795174" w:rsidRPr="00F861D3" w:rsidRDefault="00D103A1" w:rsidP="00550F69">
                <w:pPr>
                  <w:pStyle w:val="NormalWeb"/>
                  <w:numPr>
                    <w:ilvl w:val="0"/>
                    <w:numId w:val="0"/>
                  </w:numPr>
                  <w:tabs>
                    <w:tab w:val="right" w:pos="10320"/>
                  </w:tabs>
                  <w:ind w:left="34"/>
                  <w:jc w:val="center"/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☒</w:t>
                </w:r>
              </w:p>
            </w:tc>
          </w:sdtContent>
        </w:sdt>
      </w:tr>
      <w:tr w:rsidR="000253E7" w14:paraId="41C51D22" w14:textId="77777777" w:rsidTr="00FA718C">
        <w:tc>
          <w:tcPr>
            <w:tcW w:w="1695" w:type="dxa"/>
            <w:gridSpan w:val="2"/>
            <w:vMerge/>
          </w:tcPr>
          <w:p w14:paraId="5D5EE30E" w14:textId="77777777" w:rsidR="00795174" w:rsidRPr="00B64D68" w:rsidRDefault="00795174" w:rsidP="00795174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jc w:val="right"/>
              <w:rPr>
                <w:b/>
              </w:rPr>
            </w:pPr>
          </w:p>
        </w:tc>
        <w:tc>
          <w:tcPr>
            <w:tcW w:w="5827" w:type="dxa"/>
            <w:gridSpan w:val="3"/>
          </w:tcPr>
          <w:p w14:paraId="1C397624" w14:textId="0BA8D6A3" w:rsidR="00795174" w:rsidRPr="00171EA3" w:rsidRDefault="00171EA3" w:rsidP="00171EA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Līga Šerna</w:t>
            </w:r>
            <w:r w:rsidR="006C79E0"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Veselības ministrijas Valsts sekretāra vietniece veselības politikas jautājumos</w:t>
            </w:r>
          </w:p>
        </w:tc>
        <w:sdt>
          <w:sdtPr>
            <w:rPr>
              <w:bCs/>
            </w:rPr>
            <w:id w:val="5720114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5" w:type="dxa"/>
              </w:tcPr>
              <w:p w14:paraId="637605B0" w14:textId="2720A574" w:rsidR="00795174" w:rsidRPr="00F861D3" w:rsidRDefault="00550F69" w:rsidP="00550F69">
                <w:pPr>
                  <w:pStyle w:val="NormalWeb"/>
                  <w:numPr>
                    <w:ilvl w:val="0"/>
                    <w:numId w:val="0"/>
                  </w:numPr>
                  <w:tabs>
                    <w:tab w:val="right" w:pos="10320"/>
                  </w:tabs>
                  <w:ind w:left="34"/>
                  <w:jc w:val="center"/>
                  <w:rPr>
                    <w:bCs/>
                  </w:rPr>
                </w:pPr>
                <w:r w:rsidRPr="00F861D3"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</w:tr>
      <w:tr w:rsidR="006C79E0" w14:paraId="5AF12CCB" w14:textId="77777777" w:rsidTr="00FA718C">
        <w:tc>
          <w:tcPr>
            <w:tcW w:w="1695" w:type="dxa"/>
            <w:gridSpan w:val="2"/>
            <w:vMerge/>
          </w:tcPr>
          <w:p w14:paraId="1FA31B07" w14:textId="77777777" w:rsidR="006C79E0" w:rsidRPr="00B64D68" w:rsidRDefault="006C79E0" w:rsidP="006C79E0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jc w:val="right"/>
              <w:rPr>
                <w:b/>
              </w:rPr>
            </w:pPr>
          </w:p>
        </w:tc>
        <w:tc>
          <w:tcPr>
            <w:tcW w:w="5827" w:type="dxa"/>
            <w:gridSpan w:val="3"/>
          </w:tcPr>
          <w:p w14:paraId="4F50A652" w14:textId="673EDE9D" w:rsidR="006C79E0" w:rsidRDefault="006C79E0" w:rsidP="006C79E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Anita Slokenberga- </w:t>
            </w:r>
            <w:r w:rsidRPr="00FF3987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Veselības inspekcija vadītāja vietnieks veselības aprūpē</w:t>
            </w:r>
          </w:p>
        </w:tc>
        <w:sdt>
          <w:sdtPr>
            <w:rPr>
              <w:bCs/>
            </w:rPr>
            <w:id w:val="-1334146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5" w:type="dxa"/>
              </w:tcPr>
              <w:p w14:paraId="64097C44" w14:textId="68EE80CC" w:rsidR="006C79E0" w:rsidRDefault="006C79E0" w:rsidP="006C79E0">
                <w:pPr>
                  <w:pStyle w:val="NormalWeb"/>
                  <w:numPr>
                    <w:ilvl w:val="0"/>
                    <w:numId w:val="0"/>
                  </w:numPr>
                  <w:tabs>
                    <w:tab w:val="right" w:pos="10320"/>
                  </w:tabs>
                  <w:ind w:left="34"/>
                  <w:jc w:val="center"/>
                  <w:rPr>
                    <w:bCs/>
                  </w:rPr>
                </w:pPr>
                <w:r w:rsidRPr="00F861D3"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</w:tr>
      <w:tr w:rsidR="006C79E0" w14:paraId="609D38B5" w14:textId="77777777" w:rsidTr="00FA718C">
        <w:tc>
          <w:tcPr>
            <w:tcW w:w="1695" w:type="dxa"/>
            <w:gridSpan w:val="2"/>
            <w:vMerge/>
          </w:tcPr>
          <w:p w14:paraId="2EB93F83" w14:textId="77777777" w:rsidR="006C79E0" w:rsidRPr="00B64D68" w:rsidRDefault="006C79E0" w:rsidP="006C79E0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jc w:val="right"/>
              <w:rPr>
                <w:b/>
              </w:rPr>
            </w:pPr>
          </w:p>
        </w:tc>
        <w:tc>
          <w:tcPr>
            <w:tcW w:w="5827" w:type="dxa"/>
            <w:gridSpan w:val="3"/>
          </w:tcPr>
          <w:p w14:paraId="13C65AAF" w14:textId="71EF1E19" w:rsidR="006C79E0" w:rsidRDefault="006C79E0" w:rsidP="006C79E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C09E3">
              <w:rPr>
                <w:rFonts w:ascii="Times New Roman" w:eastAsia="Times New Roman" w:hAnsi="Times New Roman"/>
                <w:b/>
                <w:sz w:val="24"/>
                <w:szCs w:val="24"/>
              </w:rPr>
              <w:t>Signe Bokta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  <w:r w:rsidRPr="007C09E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7C09E3">
              <w:rPr>
                <w:rFonts w:ascii="Times New Roman" w:eastAsia="Times New Roman" w:hAnsi="Times New Roman"/>
                <w:sz w:val="24"/>
                <w:szCs w:val="24"/>
              </w:rPr>
              <w:t>Nacionālā veselības dienesta</w:t>
            </w:r>
            <w:r w:rsidRPr="007C09E3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7C09E3">
              <w:rPr>
                <w:rFonts w:ascii="Times New Roman" w:eastAsia="Times New Roman" w:hAnsi="Times New Roman"/>
                <w:sz w:val="24"/>
                <w:szCs w:val="24"/>
              </w:rPr>
              <w:t>Zāļu un medicīnisko ierīču departamenta direktore</w:t>
            </w:r>
          </w:p>
        </w:tc>
        <w:sdt>
          <w:sdtPr>
            <w:rPr>
              <w:bCs/>
            </w:rPr>
            <w:id w:val="-20941843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5" w:type="dxa"/>
              </w:tcPr>
              <w:p w14:paraId="3B91BA1A" w14:textId="34C3A272" w:rsidR="006C79E0" w:rsidRDefault="00D103A1" w:rsidP="006C79E0">
                <w:pPr>
                  <w:pStyle w:val="NormalWeb"/>
                  <w:numPr>
                    <w:ilvl w:val="0"/>
                    <w:numId w:val="0"/>
                  </w:numPr>
                  <w:tabs>
                    <w:tab w:val="right" w:pos="10320"/>
                  </w:tabs>
                  <w:ind w:left="34"/>
                  <w:jc w:val="center"/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☒</w:t>
                </w:r>
              </w:p>
            </w:tc>
          </w:sdtContent>
        </w:sdt>
      </w:tr>
      <w:tr w:rsidR="006C79E0" w14:paraId="6CFB2362" w14:textId="77777777" w:rsidTr="00FA718C">
        <w:tc>
          <w:tcPr>
            <w:tcW w:w="1695" w:type="dxa"/>
            <w:gridSpan w:val="2"/>
            <w:vMerge/>
          </w:tcPr>
          <w:p w14:paraId="4F6E86A2" w14:textId="77777777" w:rsidR="006C79E0" w:rsidRPr="00B64D68" w:rsidRDefault="006C79E0" w:rsidP="006C79E0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jc w:val="right"/>
              <w:rPr>
                <w:b/>
              </w:rPr>
            </w:pPr>
          </w:p>
        </w:tc>
        <w:tc>
          <w:tcPr>
            <w:tcW w:w="5827" w:type="dxa"/>
            <w:gridSpan w:val="3"/>
          </w:tcPr>
          <w:p w14:paraId="5E2FDC07" w14:textId="7D62A8F4" w:rsidR="006C79E0" w:rsidRDefault="006C79E0" w:rsidP="006C79E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Dace Zavadska-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  <w:t xml:space="preserve">Bērnu klīniskās universitātes slimnīcas Ģimenes vakcinācijas centra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  <w:tab/>
              <w:t xml:space="preserve">vadītāja; Rīgas Stradiņa universitātes Pediatrijas katedras docētāja; Imunizācijas valsts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  <w:tab/>
              <w:t>padomes priekšsēdētāja </w:t>
            </w:r>
          </w:p>
        </w:tc>
        <w:sdt>
          <w:sdtPr>
            <w:rPr>
              <w:bCs/>
            </w:rPr>
            <w:id w:val="16419968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5" w:type="dxa"/>
              </w:tcPr>
              <w:p w14:paraId="6D18D6F3" w14:textId="55A4EB35" w:rsidR="006C79E0" w:rsidRDefault="006C79E0" w:rsidP="006C79E0">
                <w:pPr>
                  <w:pStyle w:val="NormalWeb"/>
                  <w:numPr>
                    <w:ilvl w:val="0"/>
                    <w:numId w:val="0"/>
                  </w:numPr>
                  <w:tabs>
                    <w:tab w:val="right" w:pos="10320"/>
                  </w:tabs>
                  <w:ind w:left="34"/>
                  <w:jc w:val="center"/>
                  <w:rPr>
                    <w:bCs/>
                  </w:rPr>
                </w:pPr>
                <w:r w:rsidRPr="00F861D3"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</w:tr>
      <w:tr w:rsidR="006C79E0" w:rsidRPr="00521212" w14:paraId="4BC8494D" w14:textId="0C3B1636" w:rsidTr="00FA718C"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2886190" w14:textId="5F6904E7" w:rsidR="006C79E0" w:rsidRPr="00521212" w:rsidRDefault="006C79E0" w:rsidP="006C79E0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jc w:val="right"/>
              <w:rPr>
                <w:b/>
              </w:rPr>
            </w:pPr>
            <w:r w:rsidRPr="00521212">
              <w:rPr>
                <w:b/>
              </w:rPr>
              <w:t>Pieaicinātie:</w:t>
            </w:r>
          </w:p>
        </w:tc>
        <w:tc>
          <w:tcPr>
            <w:tcW w:w="5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39858" w14:textId="4CF88CDB" w:rsidR="006C79E0" w:rsidRPr="00344175" w:rsidRDefault="006C79E0" w:rsidP="006C79E0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jc w:val="left"/>
            </w:pPr>
            <w:r w:rsidRPr="007C09E3">
              <w:rPr>
                <w:b/>
              </w:rPr>
              <w:t>Armīns Kalniņš</w:t>
            </w:r>
            <w:r>
              <w:rPr>
                <w:b/>
              </w:rPr>
              <w:t>-</w:t>
            </w:r>
            <w:r w:rsidRPr="007C09E3">
              <w:t xml:space="preserve"> Nacionālā veselības dienesta Vakcinācijas projekta nodaļas Loģistikas koordinators</w:t>
            </w:r>
          </w:p>
        </w:tc>
        <w:sdt>
          <w:sdtPr>
            <w:rPr>
              <w:bCs/>
            </w:rPr>
            <w:id w:val="-35535275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1CFCC50" w14:textId="2B5DE129" w:rsidR="006C79E0" w:rsidRPr="00521212" w:rsidRDefault="006C79E0" w:rsidP="006C79E0">
                <w:pPr>
                  <w:pStyle w:val="NormalWeb"/>
                  <w:numPr>
                    <w:ilvl w:val="0"/>
                    <w:numId w:val="0"/>
                  </w:numPr>
                  <w:tabs>
                    <w:tab w:val="right" w:pos="10320"/>
                  </w:tabs>
                  <w:jc w:val="center"/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☒</w:t>
                </w:r>
              </w:p>
            </w:tc>
          </w:sdtContent>
        </w:sdt>
      </w:tr>
      <w:tr w:rsidR="006C79E0" w:rsidRPr="00521212" w14:paraId="32EF6F3E" w14:textId="77777777" w:rsidTr="00FA718C"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B7A5909" w14:textId="77777777" w:rsidR="006C79E0" w:rsidRPr="00521212" w:rsidRDefault="006C79E0" w:rsidP="006C79E0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jc w:val="right"/>
              <w:rPr>
                <w:b/>
              </w:rPr>
            </w:pPr>
          </w:p>
        </w:tc>
        <w:tc>
          <w:tcPr>
            <w:tcW w:w="5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6984B" w14:textId="1B6A8A7A" w:rsidR="006C79E0" w:rsidRPr="006C79E0" w:rsidRDefault="005E2761" w:rsidP="006C79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Sindija Adama</w:t>
            </w:r>
            <w:r w:rsidR="00FF6CD7"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  <w:r w:rsidR="006C79E0" w:rsidRPr="007C09E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="006C79E0" w:rsidRPr="007C09E3">
              <w:rPr>
                <w:rFonts w:ascii="Times New Roman" w:eastAsia="Times New Roman" w:hAnsi="Times New Roman"/>
                <w:sz w:val="24"/>
                <w:szCs w:val="24"/>
              </w:rPr>
              <w:t xml:space="preserve">Nacionālā veselības dienesta Vakcinācijas projekta nodaļas </w:t>
            </w:r>
            <w:r w:rsidR="006C79E0" w:rsidRPr="007C09E3">
              <w:rPr>
                <w:rFonts w:ascii="Times New Roman" w:hAnsi="Times New Roman"/>
                <w:sz w:val="24"/>
                <w:szCs w:val="24"/>
              </w:rPr>
              <w:t xml:space="preserve">Vakcinācijas </w:t>
            </w:r>
            <w:r w:rsidR="006C79E0" w:rsidRPr="007C09E3">
              <w:rPr>
                <w:rFonts w:ascii="Times New Roman" w:hAnsi="Times New Roman"/>
                <w:sz w:val="24"/>
                <w:szCs w:val="24"/>
              </w:rPr>
              <w:tab/>
              <w:t>procesa koordinator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 w:rsidR="006C79E0" w:rsidRPr="007C09E3">
              <w:rPr>
                <w:rFonts w:ascii="Times New Roman" w:hAnsi="Times New Roman"/>
                <w:sz w:val="24"/>
                <w:szCs w:val="24"/>
              </w:rPr>
              <w:t xml:space="preserve"> / nodaļas vadītāja vietnie</w:t>
            </w:r>
            <w:r>
              <w:rPr>
                <w:rFonts w:ascii="Times New Roman" w:hAnsi="Times New Roman"/>
                <w:sz w:val="24"/>
                <w:szCs w:val="24"/>
              </w:rPr>
              <w:t>ce</w:t>
            </w:r>
          </w:p>
        </w:tc>
        <w:sdt>
          <w:sdtPr>
            <w:rPr>
              <w:bCs/>
            </w:rPr>
            <w:id w:val="-81001048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AFD4FEA" w14:textId="7EB7D1CC" w:rsidR="006C79E0" w:rsidRDefault="006C79E0" w:rsidP="006C79E0">
                <w:pPr>
                  <w:pStyle w:val="NormalWeb"/>
                  <w:numPr>
                    <w:ilvl w:val="0"/>
                    <w:numId w:val="0"/>
                  </w:numPr>
                  <w:tabs>
                    <w:tab w:val="right" w:pos="10320"/>
                  </w:tabs>
                  <w:jc w:val="center"/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☒</w:t>
                </w:r>
              </w:p>
            </w:tc>
          </w:sdtContent>
        </w:sdt>
      </w:tr>
      <w:tr w:rsidR="00FF6CD7" w:rsidRPr="00521212" w14:paraId="24324A6F" w14:textId="77777777" w:rsidTr="00FA718C"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00EC952" w14:textId="77777777" w:rsidR="00FF6CD7" w:rsidRPr="00521212" w:rsidRDefault="00FF6CD7" w:rsidP="00FF6CD7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jc w:val="right"/>
              <w:rPr>
                <w:b/>
              </w:rPr>
            </w:pPr>
          </w:p>
        </w:tc>
        <w:tc>
          <w:tcPr>
            <w:tcW w:w="5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E337E" w14:textId="3428CED3" w:rsidR="00FF6CD7" w:rsidRDefault="00FF6CD7" w:rsidP="00FF6CD7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Larisa Savrasova- </w:t>
            </w:r>
            <w:r w:rsidRPr="007C09E3">
              <w:rPr>
                <w:rFonts w:ascii="Times New Roman" w:hAnsi="Times New Roman"/>
                <w:sz w:val="24"/>
                <w:szCs w:val="24"/>
              </w:rPr>
              <w:t xml:space="preserve">Slimību profilakses un kontroles centra </w:t>
            </w:r>
            <w:r w:rsidRPr="00A35021">
              <w:rPr>
                <w:rFonts w:ascii="Times New Roman" w:hAnsi="Times New Roman"/>
                <w:sz w:val="24"/>
                <w:szCs w:val="24"/>
              </w:rPr>
              <w:t>Infekcijas slimību uzraudzības un imunizācijas nodaļa</w:t>
            </w:r>
            <w:r w:rsidRPr="007C09E3">
              <w:rPr>
                <w:rFonts w:ascii="Times New Roman" w:hAnsi="Times New Roman"/>
                <w:sz w:val="24"/>
                <w:szCs w:val="24"/>
              </w:rPr>
              <w:t>s epidemioloģe</w:t>
            </w:r>
          </w:p>
        </w:tc>
        <w:sdt>
          <w:sdtPr>
            <w:rPr>
              <w:bCs/>
            </w:rPr>
            <w:id w:val="-30123428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D1A4768" w14:textId="3E0C4029" w:rsidR="00FF6CD7" w:rsidRDefault="00FF6CD7" w:rsidP="00FF6CD7">
                <w:pPr>
                  <w:pStyle w:val="NormalWeb"/>
                  <w:numPr>
                    <w:ilvl w:val="0"/>
                    <w:numId w:val="0"/>
                  </w:numPr>
                  <w:tabs>
                    <w:tab w:val="right" w:pos="10320"/>
                  </w:tabs>
                  <w:jc w:val="center"/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☒</w:t>
                </w:r>
              </w:p>
            </w:tc>
          </w:sdtContent>
        </w:sdt>
      </w:tr>
      <w:tr w:rsidR="00FF6CD7" w:rsidRPr="00521212" w14:paraId="2FE27A6A" w14:textId="77777777" w:rsidTr="00FA718C"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1F756AA" w14:textId="77777777" w:rsidR="00FF6CD7" w:rsidRPr="00521212" w:rsidRDefault="00FF6CD7" w:rsidP="00FF6CD7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jc w:val="right"/>
              <w:rPr>
                <w:b/>
              </w:rPr>
            </w:pPr>
          </w:p>
        </w:tc>
        <w:tc>
          <w:tcPr>
            <w:tcW w:w="5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46AF0" w14:textId="76407CE8" w:rsidR="00FF6CD7" w:rsidRPr="00344175" w:rsidRDefault="00FF6CD7" w:rsidP="00FF6CD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44EB">
              <w:rPr>
                <w:rFonts w:ascii="Times New Roman" w:hAnsi="Times New Roman"/>
                <w:b/>
                <w:sz w:val="24"/>
                <w:szCs w:val="24"/>
              </w:rPr>
              <w:t>Ineta Popēna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Zāļu valsts aģentūras Zāļu reģistrācijas departamenta vadītājas vietniece – Efektivitātes un drošuma izvērtēšanas nodaļas vadītāja</w:t>
            </w:r>
          </w:p>
        </w:tc>
        <w:sdt>
          <w:sdtPr>
            <w:rPr>
              <w:bCs/>
            </w:rPr>
            <w:id w:val="150000802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2472EFC" w14:textId="7A90AFC1" w:rsidR="00FF6CD7" w:rsidRDefault="00FF6CD7" w:rsidP="00FF6CD7">
                <w:pPr>
                  <w:pStyle w:val="NormalWeb"/>
                  <w:numPr>
                    <w:ilvl w:val="0"/>
                    <w:numId w:val="0"/>
                  </w:numPr>
                  <w:tabs>
                    <w:tab w:val="right" w:pos="10320"/>
                  </w:tabs>
                  <w:jc w:val="center"/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☒</w:t>
                </w:r>
              </w:p>
            </w:tc>
          </w:sdtContent>
        </w:sdt>
      </w:tr>
      <w:tr w:rsidR="00FF6CD7" w:rsidRPr="00521212" w14:paraId="7D434119" w14:textId="77777777" w:rsidTr="00FA718C"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F656E2D" w14:textId="77777777" w:rsidR="00FF6CD7" w:rsidRPr="00521212" w:rsidRDefault="00FF6CD7" w:rsidP="00FF6CD7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jc w:val="right"/>
              <w:rPr>
                <w:b/>
              </w:rPr>
            </w:pPr>
          </w:p>
        </w:tc>
        <w:tc>
          <w:tcPr>
            <w:tcW w:w="5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09B86" w14:textId="2304B7D6" w:rsidR="00FF6CD7" w:rsidRPr="00171EA3" w:rsidRDefault="00FF6CD7" w:rsidP="00FF6CD7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C09E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Dita Čudare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-</w:t>
            </w:r>
            <w:r w:rsidRPr="007C09E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7C09E3">
              <w:rPr>
                <w:rFonts w:ascii="Times New Roman" w:eastAsia="Times New Roman" w:hAnsi="Times New Roman"/>
                <w:sz w:val="24"/>
                <w:szCs w:val="24"/>
              </w:rPr>
              <w:t xml:space="preserve">Nacionālā veselības dienesta Vakcinācijas projekta nodaļas </w:t>
            </w:r>
            <w:r w:rsidRPr="007C09E3">
              <w:rPr>
                <w:rFonts w:ascii="Times New Roman" w:hAnsi="Times New Roman"/>
                <w:sz w:val="24"/>
                <w:szCs w:val="24"/>
              </w:rPr>
              <w:t>Vakcinācijas procesa koordinācijas speciālists</w:t>
            </w:r>
          </w:p>
        </w:tc>
        <w:sdt>
          <w:sdtPr>
            <w:rPr>
              <w:bCs/>
            </w:rPr>
            <w:id w:val="-162145021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69B4217" w14:textId="4F7E7FBA" w:rsidR="00FF6CD7" w:rsidRDefault="00FF6CD7" w:rsidP="00FF6CD7">
                <w:pPr>
                  <w:pStyle w:val="NormalWeb"/>
                  <w:numPr>
                    <w:ilvl w:val="0"/>
                    <w:numId w:val="0"/>
                  </w:numPr>
                  <w:tabs>
                    <w:tab w:val="right" w:pos="10320"/>
                  </w:tabs>
                  <w:jc w:val="center"/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☒</w:t>
                </w:r>
              </w:p>
            </w:tc>
          </w:sdtContent>
        </w:sdt>
      </w:tr>
      <w:tr w:rsidR="00FF6CD7" w:rsidRPr="00521212" w14:paraId="1EC0F4A0" w14:textId="77777777" w:rsidTr="00FA718C"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E925A36" w14:textId="77777777" w:rsidR="00FF6CD7" w:rsidRPr="00521212" w:rsidRDefault="00FF6CD7" w:rsidP="00FF6CD7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jc w:val="right"/>
              <w:rPr>
                <w:b/>
              </w:rPr>
            </w:pPr>
          </w:p>
        </w:tc>
        <w:tc>
          <w:tcPr>
            <w:tcW w:w="5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840F" w14:textId="070D416C" w:rsidR="00FF6CD7" w:rsidRPr="006C79E0" w:rsidRDefault="00FF6CD7" w:rsidP="00FF6CD7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C09E3">
              <w:rPr>
                <w:rFonts w:ascii="Times New Roman" w:eastAsia="Times New Roman" w:hAnsi="Times New Roman"/>
                <w:b/>
                <w:sz w:val="24"/>
                <w:szCs w:val="24"/>
              </w:rPr>
              <w:t>Eva Juhņēviča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  <w:r w:rsidRPr="007C09E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7C09E3">
              <w:rPr>
                <w:rFonts w:ascii="Times New Roman" w:eastAsia="Times New Roman" w:hAnsi="Times New Roman"/>
                <w:sz w:val="24"/>
                <w:szCs w:val="24"/>
              </w:rPr>
              <w:t>Nacionālā veselības dienesta Vakcinācijas projekta nodaļas vadītāja</w:t>
            </w:r>
          </w:p>
        </w:tc>
        <w:sdt>
          <w:sdtPr>
            <w:rPr>
              <w:bCs/>
            </w:rPr>
            <w:id w:val="-34062451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C26275D" w14:textId="65D0E555" w:rsidR="00FF6CD7" w:rsidRDefault="00FF6CD7" w:rsidP="00FF6CD7">
                <w:pPr>
                  <w:pStyle w:val="NormalWeb"/>
                  <w:numPr>
                    <w:ilvl w:val="0"/>
                    <w:numId w:val="0"/>
                  </w:numPr>
                  <w:tabs>
                    <w:tab w:val="right" w:pos="10320"/>
                  </w:tabs>
                  <w:jc w:val="center"/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☒</w:t>
                </w:r>
              </w:p>
            </w:tc>
          </w:sdtContent>
        </w:sdt>
      </w:tr>
      <w:tr w:rsidR="00FF6CD7" w:rsidRPr="00521212" w14:paraId="0F971BEE" w14:textId="77777777" w:rsidTr="00FA718C"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2BC27FF" w14:textId="77777777" w:rsidR="00FF6CD7" w:rsidRPr="00521212" w:rsidRDefault="00FF6CD7" w:rsidP="00FF6CD7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jc w:val="right"/>
              <w:rPr>
                <w:b/>
              </w:rPr>
            </w:pPr>
          </w:p>
        </w:tc>
        <w:tc>
          <w:tcPr>
            <w:tcW w:w="5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260D" w14:textId="1C1D4AA8" w:rsidR="00FF6CD7" w:rsidRPr="007C09E3" w:rsidRDefault="00FF6CD7" w:rsidP="00FF6CD7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Dace Spaliņa- </w:t>
            </w:r>
            <w:r w:rsidRPr="006F0A0B">
              <w:rPr>
                <w:rFonts w:ascii="Times New Roman" w:eastAsia="Times New Roman" w:hAnsi="Times New Roman"/>
                <w:bCs/>
                <w:sz w:val="24"/>
                <w:szCs w:val="24"/>
              </w:rPr>
              <w:t>Veselības ministrija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padomniece juridiskajos jautājumos</w:t>
            </w:r>
          </w:p>
        </w:tc>
        <w:sdt>
          <w:sdtPr>
            <w:rPr>
              <w:bCs/>
            </w:rPr>
            <w:id w:val="-9401718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55B6DFC" w14:textId="461460C6" w:rsidR="00FF6CD7" w:rsidRDefault="00FF6CD7" w:rsidP="00FF6CD7">
                <w:pPr>
                  <w:pStyle w:val="NormalWeb"/>
                  <w:numPr>
                    <w:ilvl w:val="0"/>
                    <w:numId w:val="0"/>
                  </w:numPr>
                  <w:tabs>
                    <w:tab w:val="right" w:pos="10320"/>
                  </w:tabs>
                  <w:jc w:val="center"/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☒</w:t>
                </w:r>
              </w:p>
            </w:tc>
          </w:sdtContent>
        </w:sdt>
      </w:tr>
      <w:tr w:rsidR="00FF6CD7" w:rsidRPr="00521212" w14:paraId="1D1943F2" w14:textId="77777777" w:rsidTr="00FA718C"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723E317" w14:textId="77777777" w:rsidR="00FF6CD7" w:rsidRPr="00521212" w:rsidRDefault="00FF6CD7" w:rsidP="00FF6CD7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jc w:val="right"/>
              <w:rPr>
                <w:b/>
              </w:rPr>
            </w:pPr>
          </w:p>
        </w:tc>
        <w:tc>
          <w:tcPr>
            <w:tcW w:w="5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BE25E" w14:textId="229373F3" w:rsidR="00FF6CD7" w:rsidRPr="007C09E3" w:rsidRDefault="00FF6CD7" w:rsidP="00FF6CD7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Aleksandrs Takašovs- </w:t>
            </w:r>
            <w:r w:rsidRPr="00616F1E">
              <w:rPr>
                <w:rFonts w:ascii="Times New Roman" w:eastAsia="Times New Roman" w:hAnsi="Times New Roman"/>
                <w:sz w:val="24"/>
                <w:szCs w:val="24"/>
              </w:rPr>
              <w:t xml:space="preserve">Eiropas lietu un starptautiskās sadarbības departamenta direktora p.i. </w:t>
            </w:r>
          </w:p>
        </w:tc>
        <w:sdt>
          <w:sdtPr>
            <w:rPr>
              <w:bCs/>
            </w:rPr>
            <w:id w:val="-135280085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6B8080A" w14:textId="49CBC5C2" w:rsidR="00FF6CD7" w:rsidRDefault="00FF6CD7" w:rsidP="00FF6CD7">
                <w:pPr>
                  <w:pStyle w:val="NormalWeb"/>
                  <w:numPr>
                    <w:ilvl w:val="0"/>
                    <w:numId w:val="0"/>
                  </w:numPr>
                  <w:tabs>
                    <w:tab w:val="right" w:pos="10320"/>
                  </w:tabs>
                  <w:jc w:val="center"/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☒</w:t>
                </w:r>
              </w:p>
            </w:tc>
          </w:sdtContent>
        </w:sdt>
      </w:tr>
      <w:tr w:rsidR="00FF6CD7" w:rsidRPr="00521212" w14:paraId="5FC8C5A9" w14:textId="77777777" w:rsidTr="00FA718C"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BE13AAC" w14:textId="77777777" w:rsidR="00FF6CD7" w:rsidRPr="00521212" w:rsidRDefault="00FF6CD7" w:rsidP="00FF6CD7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jc w:val="right"/>
              <w:rPr>
                <w:b/>
              </w:rPr>
            </w:pPr>
          </w:p>
        </w:tc>
        <w:tc>
          <w:tcPr>
            <w:tcW w:w="5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4B1F2" w14:textId="10C24D95" w:rsidR="00FF6CD7" w:rsidRDefault="00FF6CD7" w:rsidP="00FF6CD7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C09E3">
              <w:rPr>
                <w:rFonts w:ascii="Times New Roman" w:eastAsia="Times New Roman" w:hAnsi="Times New Roman"/>
                <w:b/>
                <w:sz w:val="24"/>
                <w:szCs w:val="24"/>
              </w:rPr>
              <w:t>Alise Nicmane-Aišpure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  <w:r w:rsidRPr="007C09E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7C09E3">
              <w:rPr>
                <w:rFonts w:ascii="Times New Roman" w:eastAsia="Times New Roman" w:hAnsi="Times New Roman"/>
                <w:sz w:val="24"/>
                <w:szCs w:val="24"/>
              </w:rPr>
              <w:t>Ģimenes ārstu asociācijas pārstāve</w:t>
            </w:r>
          </w:p>
        </w:tc>
        <w:sdt>
          <w:sdtPr>
            <w:rPr>
              <w:bCs/>
            </w:rPr>
            <w:id w:val="-138209282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57B8C79" w14:textId="0C38D462" w:rsidR="00FF6CD7" w:rsidRDefault="00FF6CD7" w:rsidP="00FF6CD7">
                <w:pPr>
                  <w:pStyle w:val="NormalWeb"/>
                  <w:numPr>
                    <w:ilvl w:val="0"/>
                    <w:numId w:val="0"/>
                  </w:numPr>
                  <w:tabs>
                    <w:tab w:val="right" w:pos="10320"/>
                  </w:tabs>
                  <w:jc w:val="center"/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☒</w:t>
                </w:r>
              </w:p>
            </w:tc>
          </w:sdtContent>
        </w:sdt>
      </w:tr>
      <w:tr w:rsidR="00FF6CD7" w14:paraId="1725217F" w14:textId="77777777" w:rsidTr="00FA718C">
        <w:tc>
          <w:tcPr>
            <w:tcW w:w="1695" w:type="dxa"/>
            <w:gridSpan w:val="2"/>
            <w:tcBorders>
              <w:top w:val="single" w:sz="4" w:space="0" w:color="auto"/>
            </w:tcBorders>
            <w:shd w:val="clear" w:color="auto" w:fill="EEECE1" w:themeFill="background2"/>
          </w:tcPr>
          <w:p w14:paraId="50DC20AC" w14:textId="77777777" w:rsidR="00FF6CD7" w:rsidRPr="00B64D68" w:rsidRDefault="00FF6CD7" w:rsidP="00FF6CD7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jc w:val="right"/>
              <w:rPr>
                <w:b/>
              </w:rPr>
            </w:pPr>
            <w:r>
              <w:rPr>
                <w:b/>
              </w:rPr>
              <w:t>Protokolē:</w:t>
            </w:r>
          </w:p>
        </w:tc>
        <w:tc>
          <w:tcPr>
            <w:tcW w:w="7452" w:type="dxa"/>
            <w:gridSpan w:val="4"/>
            <w:tcBorders>
              <w:top w:val="single" w:sz="4" w:space="0" w:color="auto"/>
            </w:tcBorders>
          </w:tcPr>
          <w:p w14:paraId="27DE530F" w14:textId="789D8BB9" w:rsidR="00FF6CD7" w:rsidRPr="00F861D3" w:rsidRDefault="00FF6CD7" w:rsidP="00FF6CD7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rPr>
                <w:bCs/>
              </w:rPr>
            </w:pPr>
            <w:r>
              <w:rPr>
                <w:b/>
                <w:color w:val="000000"/>
              </w:rPr>
              <w:t xml:space="preserve">Laura Skaistkalna- </w:t>
            </w:r>
            <w:r>
              <w:rPr>
                <w:color w:val="000000"/>
              </w:rPr>
              <w:t>Zāļu valsts aģentūras Administratīvās nodaļas Dokumentu pārvaldības sektora pārvaldes vecākā speciāliste</w:t>
            </w:r>
          </w:p>
        </w:tc>
      </w:tr>
      <w:tr w:rsidR="00FF6CD7" w14:paraId="03203E7B" w14:textId="77777777" w:rsidTr="00F861D3">
        <w:tc>
          <w:tcPr>
            <w:tcW w:w="9147" w:type="dxa"/>
            <w:gridSpan w:val="6"/>
            <w:shd w:val="clear" w:color="auto" w:fill="EEECE1" w:themeFill="background2"/>
          </w:tcPr>
          <w:p w14:paraId="5CD56F6B" w14:textId="786FA961" w:rsidR="00FF6CD7" w:rsidRPr="0021372B" w:rsidRDefault="00FF6CD7" w:rsidP="00FF6CD7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</w:pPr>
            <w:r>
              <w:rPr>
                <w:b/>
              </w:rPr>
              <w:t>Darba</w:t>
            </w:r>
            <w:r w:rsidRPr="0021372B">
              <w:rPr>
                <w:b/>
              </w:rPr>
              <w:t xml:space="preserve"> kārtība</w:t>
            </w:r>
            <w:r>
              <w:rPr>
                <w:b/>
              </w:rPr>
              <w:t>/ s</w:t>
            </w:r>
            <w:r w:rsidRPr="00521212">
              <w:rPr>
                <w:b/>
                <w:bCs/>
              </w:rPr>
              <w:t>anāksmē apspriestais</w:t>
            </w:r>
            <w:r w:rsidRPr="0021372B">
              <w:rPr>
                <w:b/>
              </w:rPr>
              <w:t>:</w:t>
            </w:r>
          </w:p>
        </w:tc>
      </w:tr>
      <w:tr w:rsidR="00FF6CD7" w14:paraId="157F014D" w14:textId="77777777" w:rsidTr="00F861D3">
        <w:tc>
          <w:tcPr>
            <w:tcW w:w="9147" w:type="dxa"/>
            <w:gridSpan w:val="6"/>
            <w:shd w:val="clear" w:color="auto" w:fill="auto"/>
          </w:tcPr>
          <w:p w14:paraId="5783B384" w14:textId="73939D0A" w:rsidR="00FF6CD7" w:rsidRPr="00F306DA" w:rsidRDefault="00FF6CD7" w:rsidP="00FF6CD7">
            <w:pPr>
              <w:pStyle w:val="NormalWeb"/>
              <w:numPr>
                <w:ilvl w:val="0"/>
                <w:numId w:val="24"/>
              </w:numPr>
              <w:tabs>
                <w:tab w:val="right" w:pos="10320"/>
              </w:tabs>
              <w:jc w:val="left"/>
            </w:pPr>
            <w:r w:rsidRPr="00F306DA">
              <w:t xml:space="preserve">Par </w:t>
            </w:r>
            <w:r>
              <w:t>prasībām pusaudžu vakcinācijai pret Covid19</w:t>
            </w:r>
          </w:p>
          <w:p w14:paraId="502EDABD" w14:textId="1B11670B" w:rsidR="00FF6CD7" w:rsidRPr="00344175" w:rsidRDefault="00FF6CD7" w:rsidP="00FF6CD7">
            <w:pPr>
              <w:pStyle w:val="NormalWeb"/>
              <w:numPr>
                <w:ilvl w:val="0"/>
                <w:numId w:val="24"/>
              </w:numPr>
              <w:tabs>
                <w:tab w:val="right" w:pos="10320"/>
              </w:tabs>
              <w:jc w:val="left"/>
              <w:rPr>
                <w:b/>
                <w:bCs/>
              </w:rPr>
            </w:pPr>
            <w:r w:rsidRPr="00E10A76">
              <w:t xml:space="preserve">Par </w:t>
            </w:r>
            <w:r>
              <w:t>vakcīnu sadali</w:t>
            </w:r>
          </w:p>
          <w:p w14:paraId="49B10E6F" w14:textId="77777777" w:rsidR="00FF6CD7" w:rsidRDefault="00FF6CD7" w:rsidP="00FF6CD7">
            <w:pPr>
              <w:pStyle w:val="NormalWeb"/>
              <w:numPr>
                <w:ilvl w:val="0"/>
                <w:numId w:val="24"/>
              </w:numPr>
              <w:tabs>
                <w:tab w:val="right" w:pos="10320"/>
              </w:tabs>
              <w:jc w:val="left"/>
            </w:pPr>
            <w:r w:rsidRPr="00A75CF7">
              <w:t>Par piešķiramo šļirču skaitu</w:t>
            </w:r>
            <w:r>
              <w:t xml:space="preserve"> pie vakcīnu pasūtījumiem</w:t>
            </w:r>
          </w:p>
          <w:p w14:paraId="6FA99E1A" w14:textId="77777777" w:rsidR="00FF6CD7" w:rsidRDefault="00FF6CD7" w:rsidP="00FF6CD7">
            <w:pPr>
              <w:pStyle w:val="NormalWeb"/>
              <w:numPr>
                <w:ilvl w:val="0"/>
                <w:numId w:val="24"/>
              </w:numPr>
              <w:tabs>
                <w:tab w:val="right" w:pos="10320"/>
              </w:tabs>
              <w:jc w:val="left"/>
            </w:pPr>
            <w:r>
              <w:t>Par garantēto vakcīnu skaitu ĀI jūnija mēnesim</w:t>
            </w:r>
          </w:p>
          <w:p w14:paraId="0E2B87B7" w14:textId="2F97CF11" w:rsidR="00FF6CD7" w:rsidRPr="0062623F" w:rsidRDefault="00FF6CD7" w:rsidP="00FF6CD7">
            <w:pPr>
              <w:pStyle w:val="ListParagraph"/>
              <w:numPr>
                <w:ilvl w:val="0"/>
                <w:numId w:val="24"/>
              </w:numPr>
              <w:spacing w:after="0" w:line="259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Par Covid-19 </w:t>
            </w:r>
            <w:r w:rsidRPr="006262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>izslimojušu personu vakcinācijas shēmu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 xml:space="preserve"> un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14 </w:t>
            </w:r>
            <w:r w:rsidRPr="006262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>dienu intervālu starp vakcīnām</w:t>
            </w:r>
          </w:p>
          <w:p w14:paraId="140177ED" w14:textId="77777777" w:rsidR="00FF6CD7" w:rsidRDefault="00853660" w:rsidP="00FF6CD7">
            <w:pPr>
              <w:pStyle w:val="NormalWeb"/>
              <w:numPr>
                <w:ilvl w:val="0"/>
                <w:numId w:val="24"/>
              </w:numPr>
              <w:tabs>
                <w:tab w:val="right" w:pos="10320"/>
              </w:tabs>
              <w:jc w:val="left"/>
            </w:pPr>
            <w:r>
              <w:t>Par vakcīnu otro devu aizvietošanu</w:t>
            </w:r>
          </w:p>
          <w:p w14:paraId="76E049E0" w14:textId="2528607C" w:rsidR="002F09AC" w:rsidRPr="00A75CF7" w:rsidRDefault="002F09AC" w:rsidP="00FF6CD7">
            <w:pPr>
              <w:pStyle w:val="NormalWeb"/>
              <w:numPr>
                <w:ilvl w:val="0"/>
                <w:numId w:val="24"/>
              </w:numPr>
              <w:tabs>
                <w:tab w:val="right" w:pos="10320"/>
              </w:tabs>
              <w:jc w:val="left"/>
            </w:pPr>
            <w:r>
              <w:t>Par Vaxzervia vakcīnu izmantošanu pirmajai devai</w:t>
            </w:r>
          </w:p>
        </w:tc>
      </w:tr>
      <w:tr w:rsidR="00FF6CD7" w14:paraId="01F0C9FB" w14:textId="77777777" w:rsidTr="00F861D3">
        <w:tc>
          <w:tcPr>
            <w:tcW w:w="9147" w:type="dxa"/>
            <w:gridSpan w:val="6"/>
            <w:shd w:val="clear" w:color="auto" w:fill="EEECE1" w:themeFill="background2"/>
          </w:tcPr>
          <w:p w14:paraId="3027CD03" w14:textId="6EC1E226" w:rsidR="00FF6CD7" w:rsidRPr="00795174" w:rsidRDefault="00FF6CD7" w:rsidP="00FF6CD7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Pieņemtie lēmumi:</w:t>
            </w:r>
          </w:p>
        </w:tc>
      </w:tr>
      <w:tr w:rsidR="00FF6CD7" w14:paraId="21B95EDF" w14:textId="77777777" w:rsidTr="00F861D3">
        <w:tc>
          <w:tcPr>
            <w:tcW w:w="9147" w:type="dxa"/>
            <w:gridSpan w:val="6"/>
            <w:shd w:val="clear" w:color="auto" w:fill="auto"/>
          </w:tcPr>
          <w:p w14:paraId="15382AF8" w14:textId="11A97A04" w:rsidR="00FF6CD7" w:rsidRDefault="00FF6CD7" w:rsidP="00FF6CD7">
            <w:pPr>
              <w:pStyle w:val="NormalWeb"/>
              <w:numPr>
                <w:ilvl w:val="0"/>
                <w:numId w:val="23"/>
              </w:numPr>
              <w:tabs>
                <w:tab w:val="right" w:pos="10320"/>
              </w:tabs>
              <w:jc w:val="left"/>
            </w:pPr>
            <w:r>
              <w:t>L.Gaigala informē, ka diemžēl regulāri tiek saņemta informācija par gadījumiem, kad pusaudži ir savakcinēti ar citu vakcīnu nevis vienīgo atļauto COM. Šādi gadījumi tiek konstatēti dažāda veida vakcinācijas iestādēs.</w:t>
            </w:r>
          </w:p>
          <w:p w14:paraId="2DBAA8E6" w14:textId="7AA29933" w:rsidR="00FF6CD7" w:rsidRDefault="00FF6CD7" w:rsidP="00FF6CD7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ind w:left="720"/>
              <w:jc w:val="left"/>
            </w:pPr>
            <w:r>
              <w:t xml:space="preserve">Darba grupa nolemj iekļaut Vakcinācijas rokasgrāmatā prasību pirms pašas </w:t>
            </w:r>
            <w:r w:rsidR="005D02FA">
              <w:t>vakcīnas ievades</w:t>
            </w:r>
            <w:r>
              <w:t xml:space="preserve"> obligāti pārliecināties par vakcinējamās personas vecumu un par ievadāmās vakcīnas atbilstību. Uzsvērt šo prasību saziņā ar Vakcinācijas iestādēm sanāksmēs un e-pastos, kā arī piesaistīt kontrolējošo iestādi – Veselības inspekciju.</w:t>
            </w:r>
          </w:p>
          <w:p w14:paraId="392F080D" w14:textId="0CD37E3D" w:rsidR="00FF6CD7" w:rsidRDefault="00FF6CD7" w:rsidP="00FF6CD7">
            <w:pPr>
              <w:pStyle w:val="NormalWeb"/>
              <w:numPr>
                <w:ilvl w:val="0"/>
                <w:numId w:val="23"/>
              </w:numPr>
              <w:tabs>
                <w:tab w:val="right" w:pos="10320"/>
              </w:tabs>
              <w:jc w:val="left"/>
            </w:pPr>
            <w:r>
              <w:t>A.Kalniņš informē, ka ir saņemta liela piegāde un varam apmierināt visus pasūtījumus pilnībā izvešanai rīt un parīt.</w:t>
            </w:r>
          </w:p>
          <w:tbl>
            <w:tblPr>
              <w:tblStyle w:val="TableGrid"/>
              <w:tblW w:w="0" w:type="auto"/>
              <w:tblInd w:w="142" w:type="dxa"/>
              <w:tblLook w:val="04A0" w:firstRow="1" w:lastRow="0" w:firstColumn="1" w:lastColumn="0" w:noHBand="0" w:noVBand="1"/>
            </w:tblPr>
            <w:tblGrid>
              <w:gridCol w:w="1271"/>
              <w:gridCol w:w="1559"/>
              <w:gridCol w:w="1156"/>
            </w:tblGrid>
            <w:tr w:rsidR="00FF6CD7" w:rsidRPr="00F7178D" w14:paraId="21355E31" w14:textId="77777777" w:rsidTr="00FD0ACC">
              <w:tc>
                <w:tcPr>
                  <w:tcW w:w="1271" w:type="dxa"/>
                </w:tcPr>
                <w:p w14:paraId="21A02D3E" w14:textId="77777777" w:rsidR="00FF6CD7" w:rsidRPr="00F7178D" w:rsidRDefault="00FF6CD7" w:rsidP="00FF6CD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1559" w:type="dxa"/>
                </w:tcPr>
                <w:p w14:paraId="18F45AE6" w14:textId="613A9850" w:rsidR="00FF6CD7" w:rsidRPr="00F7178D" w:rsidRDefault="00FF6CD7" w:rsidP="00FF6CD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  <w:t>Ir noliktavā</w:t>
                  </w:r>
                </w:p>
              </w:tc>
              <w:tc>
                <w:tcPr>
                  <w:tcW w:w="1156" w:type="dxa"/>
                </w:tcPr>
                <w:p w14:paraId="714FE5F2" w14:textId="2150C6CF" w:rsidR="00FF6CD7" w:rsidRPr="00F7178D" w:rsidRDefault="00FF6CD7" w:rsidP="00FF6CD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  <w:t>Pasūtīts</w:t>
                  </w:r>
                </w:p>
              </w:tc>
            </w:tr>
            <w:tr w:rsidR="00FF6CD7" w:rsidRPr="00F7178D" w14:paraId="58E2DF7B" w14:textId="77777777" w:rsidTr="00FD0ACC">
              <w:tc>
                <w:tcPr>
                  <w:tcW w:w="1271" w:type="dxa"/>
                </w:tcPr>
                <w:p w14:paraId="176B3939" w14:textId="5163720C" w:rsidR="00FF6CD7" w:rsidRPr="00F7178D" w:rsidRDefault="00FF6CD7" w:rsidP="00FF6CD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</w:pPr>
                  <w:r w:rsidRPr="00F7178D"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  <w:t>Comirnaty</w:t>
                  </w:r>
                </w:p>
              </w:tc>
              <w:tc>
                <w:tcPr>
                  <w:tcW w:w="1559" w:type="dxa"/>
                </w:tcPr>
                <w:p w14:paraId="077EF4C3" w14:textId="6F31FA2A" w:rsidR="00FF6CD7" w:rsidRPr="00F7178D" w:rsidRDefault="00FF6CD7" w:rsidP="00FF6CD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  <w:t>~80`500</w:t>
                  </w:r>
                </w:p>
              </w:tc>
              <w:tc>
                <w:tcPr>
                  <w:tcW w:w="1156" w:type="dxa"/>
                </w:tcPr>
                <w:p w14:paraId="2C808108" w14:textId="13DBA83A" w:rsidR="00FF6CD7" w:rsidRPr="00F7178D" w:rsidRDefault="00FF6CD7" w:rsidP="00FF6CD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  <w:t>~50`000</w:t>
                  </w:r>
                </w:p>
              </w:tc>
            </w:tr>
            <w:tr w:rsidR="00FF6CD7" w:rsidRPr="00F7178D" w14:paraId="70EDBB14" w14:textId="77777777" w:rsidTr="00FD0ACC">
              <w:tc>
                <w:tcPr>
                  <w:tcW w:w="1271" w:type="dxa"/>
                </w:tcPr>
                <w:p w14:paraId="12A447C7" w14:textId="1309B0BC" w:rsidR="00FF6CD7" w:rsidRPr="00F7178D" w:rsidRDefault="00FF6CD7" w:rsidP="00FF6CD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  <w:t>Moderna</w:t>
                  </w:r>
                </w:p>
              </w:tc>
              <w:tc>
                <w:tcPr>
                  <w:tcW w:w="1559" w:type="dxa"/>
                </w:tcPr>
                <w:p w14:paraId="43626BD1" w14:textId="6B570BED" w:rsidR="00FF6CD7" w:rsidRPr="00F7178D" w:rsidRDefault="00FF6CD7" w:rsidP="00FF6CD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  <w:t>~6`500</w:t>
                  </w:r>
                </w:p>
              </w:tc>
              <w:tc>
                <w:tcPr>
                  <w:tcW w:w="1156" w:type="dxa"/>
                </w:tcPr>
                <w:p w14:paraId="31CF188E" w14:textId="6716965B" w:rsidR="00FF6CD7" w:rsidRPr="00F7178D" w:rsidRDefault="00FF6CD7" w:rsidP="00FF6CD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  <w:t>~4`500</w:t>
                  </w:r>
                </w:p>
              </w:tc>
            </w:tr>
            <w:tr w:rsidR="00FF6CD7" w:rsidRPr="00F7178D" w14:paraId="12F23D15" w14:textId="77777777" w:rsidTr="00FD0ACC">
              <w:tc>
                <w:tcPr>
                  <w:tcW w:w="1271" w:type="dxa"/>
                </w:tcPr>
                <w:p w14:paraId="6B2ED0A5" w14:textId="1F1FE2C0" w:rsidR="00FF6CD7" w:rsidRPr="00F7178D" w:rsidRDefault="00FF6CD7" w:rsidP="00FF6CD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  <w:t>Janssen</w:t>
                  </w:r>
                </w:p>
              </w:tc>
              <w:tc>
                <w:tcPr>
                  <w:tcW w:w="1559" w:type="dxa"/>
                </w:tcPr>
                <w:p w14:paraId="7E0736CF" w14:textId="5253F524" w:rsidR="00FF6CD7" w:rsidRPr="00F7178D" w:rsidRDefault="00FF6CD7" w:rsidP="00FF6CD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  <w:t>~25`500</w:t>
                  </w:r>
                </w:p>
              </w:tc>
              <w:tc>
                <w:tcPr>
                  <w:tcW w:w="1156" w:type="dxa"/>
                </w:tcPr>
                <w:p w14:paraId="75CEA08D" w14:textId="76288670" w:rsidR="00FF6CD7" w:rsidRPr="00F7178D" w:rsidRDefault="00FF6CD7" w:rsidP="00FF6CD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  <w:t>~6`200</w:t>
                  </w:r>
                </w:p>
              </w:tc>
            </w:tr>
            <w:tr w:rsidR="00FF6CD7" w:rsidRPr="00F7178D" w14:paraId="2F6A187D" w14:textId="77777777" w:rsidTr="00FD0ACC">
              <w:tc>
                <w:tcPr>
                  <w:tcW w:w="1271" w:type="dxa"/>
                </w:tcPr>
                <w:p w14:paraId="721E0BD8" w14:textId="0C5C7A54" w:rsidR="00FF6CD7" w:rsidRPr="00F7178D" w:rsidRDefault="00FF6CD7" w:rsidP="00FF6CD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</w:pPr>
                  <w:r w:rsidRPr="00F7178D"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  <w:t>Vaxzervia</w:t>
                  </w:r>
                </w:p>
              </w:tc>
              <w:tc>
                <w:tcPr>
                  <w:tcW w:w="1559" w:type="dxa"/>
                </w:tcPr>
                <w:p w14:paraId="05B946AC" w14:textId="56C2C062" w:rsidR="00FF6CD7" w:rsidRPr="00F7178D" w:rsidRDefault="00FF6CD7" w:rsidP="00FF6CD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  <w:t>~87`500</w:t>
                  </w:r>
                </w:p>
              </w:tc>
              <w:tc>
                <w:tcPr>
                  <w:tcW w:w="1156" w:type="dxa"/>
                </w:tcPr>
                <w:p w14:paraId="2FD8E8DC" w14:textId="2AD0FA51" w:rsidR="00FF6CD7" w:rsidRPr="00F7178D" w:rsidRDefault="00FF6CD7" w:rsidP="00FF6CD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  <w:t>~6`000</w:t>
                  </w:r>
                </w:p>
              </w:tc>
            </w:tr>
          </w:tbl>
          <w:p w14:paraId="10D78D4D" w14:textId="478AF63A" w:rsidR="00FF6CD7" w:rsidRDefault="00FF6CD7" w:rsidP="00FF6CD7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ind w:left="720"/>
              <w:jc w:val="left"/>
            </w:pPr>
            <w:r>
              <w:t>Pasūtīts ~26`500 pirmajām devām un ~40`500 otrajām devām. Līdz nedēļas beigām saņemsim 19`200 MOD. Sekojoši uz pirmdienu atliks gandrīz 30`000 COM, 21`000 MOD, gandrīz 20`000 Janssen un 80`000 VZ.</w:t>
            </w:r>
          </w:p>
          <w:p w14:paraId="54DB4301" w14:textId="5147584C" w:rsidR="00FF6CD7" w:rsidRDefault="00FF6CD7" w:rsidP="00FF6CD7">
            <w:pPr>
              <w:pStyle w:val="NormalWeb"/>
              <w:numPr>
                <w:ilvl w:val="0"/>
                <w:numId w:val="23"/>
              </w:numPr>
              <w:tabs>
                <w:tab w:val="right" w:pos="10320"/>
              </w:tabs>
              <w:jc w:val="left"/>
            </w:pPr>
            <w:r>
              <w:t>I.Liskova informē, ka vakcinācijas iestādes arvien biežāk lūdz piegādāt viņiem nedaudz vairāk šļirču nekā patreiz, lai būtu neliela rezerve gadījumiem, ja gadās</w:t>
            </w:r>
            <w:r w:rsidR="009F0EE9">
              <w:t>,</w:t>
            </w:r>
            <w:r>
              <w:t xml:space="preserve"> </w:t>
            </w:r>
            <w:r w:rsidR="009F0EE9">
              <w:t xml:space="preserve">ka </w:t>
            </w:r>
            <w:r>
              <w:t>šļirce nokrīt zemē</w:t>
            </w:r>
            <w:r w:rsidR="009F0EE9">
              <w:t xml:space="preserve"> vai kāds mehānisks bojājums</w:t>
            </w:r>
            <w:r>
              <w:t>.</w:t>
            </w:r>
          </w:p>
          <w:p w14:paraId="460203FE" w14:textId="4864E1E1" w:rsidR="00FF6CD7" w:rsidRDefault="00FF6CD7" w:rsidP="00FF6CD7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ind w:left="720"/>
              <w:jc w:val="left"/>
            </w:pPr>
            <w:r>
              <w:t xml:space="preserve">Kā arī MOD flakonā oficiāli ir 10 devas, bet daudzas vakcinācijas iestādes māk izvilkt 11 devas, kā arī </w:t>
            </w:r>
            <w:r w:rsidR="000D69A6">
              <w:t xml:space="preserve">6 devas no </w:t>
            </w:r>
            <w:r>
              <w:t>Janssen</w:t>
            </w:r>
            <w:r w:rsidR="000D69A6">
              <w:t xml:space="preserve"> flakona</w:t>
            </w:r>
            <w:r>
              <w:t xml:space="preserve">. </w:t>
            </w:r>
          </w:p>
          <w:p w14:paraId="73127603" w14:textId="45671ED5" w:rsidR="00FF6CD7" w:rsidRDefault="00FF6CD7" w:rsidP="00FF6CD7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ind w:left="720"/>
              <w:jc w:val="left"/>
            </w:pPr>
            <w:r>
              <w:t>Šļirces ir atlikumā, ir veikts iepirkums.</w:t>
            </w:r>
            <w:r w:rsidR="009F0EE9">
              <w:t xml:space="preserve"> Kopumā iegādātas 3 miljoni šļirces.</w:t>
            </w:r>
          </w:p>
          <w:p w14:paraId="169D176E" w14:textId="2F30584A" w:rsidR="00FF6CD7" w:rsidRDefault="00FF6CD7" w:rsidP="00FF6CD7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ind w:left="720"/>
              <w:jc w:val="left"/>
            </w:pPr>
            <w:r>
              <w:t xml:space="preserve">Šobrīd SPKC no saņemtā vakcīnu pasūtījuma izrēķina, cik jādod šļirces. </w:t>
            </w:r>
          </w:p>
          <w:p w14:paraId="31E751B5" w14:textId="69FBC121" w:rsidR="00FF6CD7" w:rsidRDefault="00FF6CD7" w:rsidP="00FF6CD7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ind w:left="720"/>
              <w:jc w:val="left"/>
            </w:pPr>
            <w:r>
              <w:t>Darba grupa konceptuāli atbalsta papildus šļirču piešķiršanu vakcinācijas iestādēm un vienojas konkrētu lēmumu par daudzumiem pieņemt nākošajā sanāksmē.</w:t>
            </w:r>
          </w:p>
          <w:p w14:paraId="598E545A" w14:textId="77777777" w:rsidR="00FF6CD7" w:rsidRDefault="00A74FAB" w:rsidP="00FF6CD7">
            <w:pPr>
              <w:pStyle w:val="NormalWeb"/>
              <w:numPr>
                <w:ilvl w:val="0"/>
                <w:numId w:val="23"/>
              </w:numPr>
              <w:tabs>
                <w:tab w:val="right" w:pos="10320"/>
              </w:tabs>
              <w:jc w:val="left"/>
            </w:pPr>
            <w:r>
              <w:lastRenderedPageBreak/>
              <w:t xml:space="preserve">A.Kalniņš informē, ka Ņ.Trojanskis ierosina </w:t>
            </w:r>
            <w:r w:rsidRPr="00A74FAB">
              <w:t>pēc līdzīga principa kā masu centriem apsolīt vakcīnu kvotas ārstniecības iestādēm</w:t>
            </w:r>
            <w:r>
              <w:t xml:space="preserve"> -</w:t>
            </w:r>
            <w:r w:rsidRPr="00A74FAB">
              <w:t xml:space="preserve"> 22.5% no </w:t>
            </w:r>
            <w:r>
              <w:t xml:space="preserve">kopējā </w:t>
            </w:r>
            <w:r w:rsidRPr="00A74FAB">
              <w:t>1. devu apjoma, ko paredz</w:t>
            </w:r>
            <w:r>
              <w:t>am</w:t>
            </w:r>
            <w:r w:rsidRPr="00A74FAB">
              <w:t xml:space="preserve"> no 07.</w:t>
            </w:r>
            <w:r>
              <w:t>jūnija</w:t>
            </w:r>
            <w:r w:rsidRPr="00A74FAB">
              <w:t xml:space="preserve"> līdz 27.</w:t>
            </w:r>
            <w:r>
              <w:t>jūnijam. Doma ir nevis ierobežot, bet tīri otrādi – pasakām, ka šo kvotu viņi obligāti saņems un iedrošinām atvērt kalendārus.</w:t>
            </w:r>
          </w:p>
          <w:p w14:paraId="54413632" w14:textId="77777777" w:rsidR="00A74FAB" w:rsidRDefault="00A74FAB" w:rsidP="005F4E81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ind w:left="720"/>
              <w:jc w:val="left"/>
            </w:pPr>
            <w:r>
              <w:t>Darba grupa atbalsta šo ierosinājumu.</w:t>
            </w:r>
          </w:p>
          <w:p w14:paraId="79442672" w14:textId="2142A3AD" w:rsidR="004A2C64" w:rsidRDefault="00A74FAB" w:rsidP="004A2C64">
            <w:pPr>
              <w:pStyle w:val="ListParagraph"/>
              <w:numPr>
                <w:ilvl w:val="0"/>
                <w:numId w:val="23"/>
              </w:numPr>
              <w:spacing w:after="0" w:line="259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4A2C64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I.Kaupere informē, ka ir saņemtas atbildes no </w:t>
            </w:r>
            <w:r w:rsidR="004A2C64" w:rsidRPr="004A2C64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U.Dumpja un D.Zavadskas </w:t>
            </w:r>
            <w:r w:rsidR="00CD7F7B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(IVP) </w:t>
            </w:r>
            <w:r w:rsidR="004A2C64" w:rsidRPr="004A2C64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par 2 jautājumiem - </w:t>
            </w:r>
            <w:r w:rsidR="004A2C64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p</w:t>
            </w:r>
            <w:r w:rsidR="004A2C64" w:rsidRPr="004A2C64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ar Covid-19 izslimojušu personu vakcinācijas shēmu un 14 dienu intervālu starp </w:t>
            </w:r>
            <w:r w:rsidR="00F75E88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Covid19 un citu </w:t>
            </w:r>
            <w:r w:rsidR="004A2C64" w:rsidRPr="004A2C64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vakcīn</w:t>
            </w:r>
            <w:r w:rsidR="00F75E88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u</w:t>
            </w:r>
            <w:r w:rsidR="004A2C64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. </w:t>
            </w:r>
            <w:r w:rsidR="00912FB5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Abi atbalsta 14 dienu intervāla atcelšanu. Abi norāda, ka ir pietiekami daudz pierādījumu, ka </w:t>
            </w:r>
            <w:r w:rsidR="00912FB5" w:rsidRPr="004A2C64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Covid-19 izslimojušu personu vakcinācija</w:t>
            </w:r>
            <w:r w:rsidR="00912FB5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i pietiek ar 1 devu</w:t>
            </w:r>
            <w:r w:rsidR="00D76BE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. Bet te ir jautājums arī par Zaļā sertifikāta saņemšanas iespēju izslimojušajiem. </w:t>
            </w:r>
          </w:p>
          <w:p w14:paraId="598D6415" w14:textId="30839D66" w:rsidR="00D76BEA" w:rsidRDefault="00D76BEA" w:rsidP="00D76BEA">
            <w:pPr>
              <w:pStyle w:val="ListParagraph"/>
              <w:spacing w:after="0" w:line="259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Tādēļ ir jāsaprot konkrēts algoritms, cik ilgā laikā un kādā laika intervālā pēc pozitīva testa jābūt saņemtai vakcīnai.</w:t>
            </w:r>
            <w:r w:rsidR="008B2229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 Vakcinācijas iestādei jāiekļauj pārslimošanas fakts kā kontroljautājums, lai identificētu, ka nav jāplāno revakcinācija.</w:t>
            </w:r>
          </w:p>
          <w:p w14:paraId="5E96469B" w14:textId="350910E9" w:rsidR="008B2229" w:rsidRPr="004A2C64" w:rsidRDefault="008B2229" w:rsidP="00D76BEA">
            <w:pPr>
              <w:pStyle w:val="ListParagraph"/>
              <w:spacing w:after="0" w:line="259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Darba grupa konceptuāli atbalsta, ka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Covid-19 </w:t>
            </w:r>
            <w:r w:rsidRPr="006262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>izslimojušu personu vakcinācija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>i 3 līdz 6 mēnešu laikā pēc p</w:t>
            </w:r>
            <w:r w:rsidR="00CD7F7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>ozitīva testa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 xml:space="preserve"> pietiek ar 1 vakcīnas devu, bet vienojas</w:t>
            </w:r>
            <w:r w:rsidR="00834AE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 xml:space="preserve"> vērsties pie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>U.Dump</w:t>
            </w:r>
            <w:r w:rsidR="00834AE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 xml:space="preserve">ja </w:t>
            </w:r>
            <w:r w:rsidR="006F50F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 xml:space="preserve">un D.Zavadskas </w:t>
            </w:r>
            <w:r w:rsidR="00834AE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 xml:space="preserve">ar precizējošu jautājumu par </w:t>
            </w:r>
            <w:r w:rsidR="00CD7F7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>šo intervālu</w:t>
            </w:r>
            <w:r w:rsidR="00834AE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>.</w:t>
            </w:r>
          </w:p>
          <w:p w14:paraId="18AFF107" w14:textId="77777777" w:rsidR="00A74FAB" w:rsidRDefault="00853660" w:rsidP="00FF6CD7">
            <w:pPr>
              <w:pStyle w:val="NormalWeb"/>
              <w:numPr>
                <w:ilvl w:val="0"/>
                <w:numId w:val="23"/>
              </w:numPr>
              <w:tabs>
                <w:tab w:val="right" w:pos="10320"/>
              </w:tabs>
              <w:jc w:val="left"/>
            </w:pPr>
            <w:r>
              <w:t>S.Bokta informē, ka šodien EK rīko zinātnisku semināru, kur cita starpā runās arī par vakcīnu otro devu aizvietošanas jautājumu.</w:t>
            </w:r>
            <w:r w:rsidR="000B26BE">
              <w:t xml:space="preserve"> S.Bokta un I.Popēna pēc dalības informēs DG par tur stāstīto un </w:t>
            </w:r>
            <w:r w:rsidR="002F09AC">
              <w:t>tad darba grupa varēs lemt par šo jautājumu.</w:t>
            </w:r>
          </w:p>
          <w:p w14:paraId="1C25D8EF" w14:textId="77777777" w:rsidR="002F09AC" w:rsidRDefault="002F09AC" w:rsidP="00FF6CD7">
            <w:pPr>
              <w:pStyle w:val="NormalWeb"/>
              <w:numPr>
                <w:ilvl w:val="0"/>
                <w:numId w:val="23"/>
              </w:numPr>
              <w:tabs>
                <w:tab w:val="right" w:pos="10320"/>
              </w:tabs>
              <w:jc w:val="left"/>
            </w:pPr>
            <w:r>
              <w:t xml:space="preserve">L.Gaigala informē, ka šobrīd ir spēkā mūsu rekomendācija Vaxzervia atvērtā flakona neizmantoto devu izmantot revakcinācijai cilvēkiem, kam ir tuvākais revakcinācijas termiņš. NVD saņem jautājumus par VZ pirmās devas vakcināciju. </w:t>
            </w:r>
          </w:p>
          <w:p w14:paraId="52304AFB" w14:textId="50D6B5C1" w:rsidR="005E4B74" w:rsidRDefault="005E4B74" w:rsidP="005E4B74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ind w:left="720"/>
              <w:jc w:val="left"/>
            </w:pPr>
            <w:r>
              <w:t>Sapotējot visas nepieciešamās otrās devas, paliek pāri ~30`000. No šāda viedokļa var atļaut vakcinēt 1.devai.</w:t>
            </w:r>
            <w:r w:rsidR="00C47506">
              <w:t xml:space="preserve"> </w:t>
            </w:r>
            <w:r w:rsidR="00EC743E">
              <w:t>Krājumā esošo VZ vakcīnu d</w:t>
            </w:r>
            <w:r w:rsidR="00C47506">
              <w:t xml:space="preserve">erīguma termiņš ir 31.augusts. </w:t>
            </w:r>
            <w:r>
              <w:t xml:space="preserve"> </w:t>
            </w:r>
            <w:r w:rsidR="00C47506">
              <w:t xml:space="preserve">Tādēļ </w:t>
            </w:r>
            <w:r w:rsidR="00990AA7">
              <w:t>pie šī</w:t>
            </w:r>
            <w:r w:rsidR="00C47506">
              <w:t xml:space="preserve"> jautājum</w:t>
            </w:r>
            <w:r w:rsidR="00990AA7">
              <w:t>a jāatgriežas, kad būs saņemts vairāk informācija par</w:t>
            </w:r>
            <w:r w:rsidR="00C47506">
              <w:t xml:space="preserve"> otro devu aizstāšanu. </w:t>
            </w:r>
            <w:r>
              <w:t xml:space="preserve"> </w:t>
            </w:r>
          </w:p>
        </w:tc>
      </w:tr>
      <w:tr w:rsidR="00FF6CD7" w:rsidRPr="00CE76C1" w14:paraId="71BE1D2B" w14:textId="77777777" w:rsidTr="00FA718C">
        <w:tc>
          <w:tcPr>
            <w:tcW w:w="704" w:type="dxa"/>
            <w:shd w:val="clear" w:color="auto" w:fill="EEECE1" w:themeFill="background2"/>
          </w:tcPr>
          <w:p w14:paraId="720760A8" w14:textId="463ED388" w:rsidR="00FF6CD7" w:rsidRPr="00CE76C1" w:rsidRDefault="00FF6CD7" w:rsidP="00FF6CD7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jc w:val="center"/>
              <w:rPr>
                <w:b/>
                <w:bCs/>
              </w:rPr>
            </w:pPr>
            <w:r w:rsidRPr="4D597C5F">
              <w:rPr>
                <w:b/>
                <w:bCs/>
              </w:rPr>
              <w:lastRenderedPageBreak/>
              <w:t>Npk</w:t>
            </w:r>
          </w:p>
        </w:tc>
        <w:tc>
          <w:tcPr>
            <w:tcW w:w="5115" w:type="dxa"/>
            <w:gridSpan w:val="3"/>
            <w:shd w:val="clear" w:color="auto" w:fill="EEECE1" w:themeFill="background2"/>
          </w:tcPr>
          <w:p w14:paraId="20140D3C" w14:textId="481E43B1" w:rsidR="00FF6CD7" w:rsidRPr="00CE76C1" w:rsidRDefault="00FF6CD7" w:rsidP="00FF6CD7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jc w:val="center"/>
              <w:rPr>
                <w:b/>
                <w:bCs/>
              </w:rPr>
            </w:pPr>
            <w:r w:rsidRPr="00CE76C1">
              <w:rPr>
                <w:b/>
                <w:bCs/>
              </w:rPr>
              <w:t>Uzdevums</w:t>
            </w:r>
          </w:p>
        </w:tc>
        <w:tc>
          <w:tcPr>
            <w:tcW w:w="1703" w:type="dxa"/>
            <w:shd w:val="clear" w:color="auto" w:fill="EEECE1" w:themeFill="background2"/>
          </w:tcPr>
          <w:p w14:paraId="3C4C888B" w14:textId="4C17BC3C" w:rsidR="00FF6CD7" w:rsidRPr="00CE76C1" w:rsidRDefault="00FF6CD7" w:rsidP="00FF6CD7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jc w:val="center"/>
              <w:rPr>
                <w:b/>
                <w:bCs/>
              </w:rPr>
            </w:pPr>
            <w:r w:rsidRPr="00CE76C1">
              <w:rPr>
                <w:b/>
                <w:bCs/>
              </w:rPr>
              <w:t>Atbildīgais</w:t>
            </w:r>
          </w:p>
        </w:tc>
        <w:tc>
          <w:tcPr>
            <w:tcW w:w="1625" w:type="dxa"/>
            <w:shd w:val="clear" w:color="auto" w:fill="EEECE1" w:themeFill="background2"/>
          </w:tcPr>
          <w:p w14:paraId="156C2B19" w14:textId="459D28F5" w:rsidR="00FF6CD7" w:rsidRPr="00CE76C1" w:rsidRDefault="00FF6CD7" w:rsidP="00FF6CD7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jc w:val="center"/>
              <w:rPr>
                <w:b/>
                <w:bCs/>
              </w:rPr>
            </w:pPr>
            <w:r w:rsidRPr="4D597C5F">
              <w:rPr>
                <w:b/>
                <w:bCs/>
              </w:rPr>
              <w:t>Termiņš</w:t>
            </w:r>
          </w:p>
        </w:tc>
      </w:tr>
      <w:tr w:rsidR="00FF6CD7" w14:paraId="7FFE36F2" w14:textId="77777777" w:rsidTr="00FA718C">
        <w:tc>
          <w:tcPr>
            <w:tcW w:w="704" w:type="dxa"/>
            <w:shd w:val="clear" w:color="auto" w:fill="auto"/>
          </w:tcPr>
          <w:p w14:paraId="3447467F" w14:textId="2BB93A5C" w:rsidR="00FF6CD7" w:rsidRDefault="00FF6CD7" w:rsidP="00FF6CD7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jc w:val="center"/>
            </w:pPr>
            <w:r>
              <w:t>1.</w:t>
            </w:r>
          </w:p>
        </w:tc>
        <w:tc>
          <w:tcPr>
            <w:tcW w:w="5115" w:type="dxa"/>
            <w:gridSpan w:val="3"/>
            <w:shd w:val="clear" w:color="auto" w:fill="auto"/>
          </w:tcPr>
          <w:p w14:paraId="2D6836A7" w14:textId="087526E2" w:rsidR="00FF6CD7" w:rsidRDefault="00FF6CD7" w:rsidP="00FF6CD7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jc w:val="center"/>
            </w:pPr>
            <w:r>
              <w:t>Apdomāt viedokli jautājuma apspriešanai par to, cik bieži prasām vakcinācijas iestādēm ziņot  vakcīnu atlikumus.</w:t>
            </w:r>
          </w:p>
        </w:tc>
        <w:tc>
          <w:tcPr>
            <w:tcW w:w="1703" w:type="dxa"/>
            <w:shd w:val="clear" w:color="auto" w:fill="auto"/>
          </w:tcPr>
          <w:p w14:paraId="12056735" w14:textId="1E3E79B7" w:rsidR="00FF6CD7" w:rsidRDefault="00FF6CD7" w:rsidP="00FF6CD7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jc w:val="center"/>
            </w:pPr>
            <w:r>
              <w:t>Visi DG locekļi</w:t>
            </w:r>
          </w:p>
        </w:tc>
        <w:tc>
          <w:tcPr>
            <w:tcW w:w="1625" w:type="dxa"/>
            <w:shd w:val="clear" w:color="auto" w:fill="auto"/>
          </w:tcPr>
          <w:p w14:paraId="74551B1E" w14:textId="18BB8F02" w:rsidR="00FF6CD7" w:rsidRDefault="00FF6CD7" w:rsidP="00FF6CD7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jc w:val="center"/>
            </w:pPr>
            <w:r>
              <w:t>04.06.2021.</w:t>
            </w:r>
          </w:p>
        </w:tc>
      </w:tr>
    </w:tbl>
    <w:p w14:paraId="2C9B6F07" w14:textId="77777777" w:rsidR="003D6EB9" w:rsidRPr="00D17E5D" w:rsidRDefault="003D6EB9" w:rsidP="00140807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lv-LV"/>
        </w:rPr>
      </w:pPr>
    </w:p>
    <w:tbl>
      <w:tblPr>
        <w:tblStyle w:val="TableGrid"/>
        <w:tblW w:w="90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1559"/>
        <w:gridCol w:w="3686"/>
      </w:tblGrid>
      <w:tr w:rsidR="00AC7E32" w:rsidRPr="0021372B" w14:paraId="300327A4" w14:textId="77777777" w:rsidTr="00296F8A">
        <w:tc>
          <w:tcPr>
            <w:tcW w:w="3823" w:type="dxa"/>
          </w:tcPr>
          <w:p w14:paraId="08012D0F" w14:textId="1646FA38" w:rsidR="00AC7E32" w:rsidRPr="0021372B" w:rsidRDefault="00AC7E32" w:rsidP="008943A0">
            <w:pPr>
              <w:pStyle w:val="pamattekststabul"/>
              <w:tabs>
                <w:tab w:val="left" w:pos="3969"/>
                <w:tab w:val="left" w:pos="6379"/>
              </w:tabs>
              <w:rPr>
                <w:rFonts w:eastAsia="Calibri"/>
                <w:sz w:val="28"/>
                <w:szCs w:val="28"/>
                <w:lang w:val="lv-LV"/>
              </w:rPr>
            </w:pPr>
            <w:r w:rsidRPr="0021372B">
              <w:rPr>
                <w:lang w:val="lv-LV" w:eastAsia="lv-LV"/>
              </w:rPr>
              <w:t>Sanāksmes vadītāj</w:t>
            </w:r>
            <w:r w:rsidR="006C79E0">
              <w:rPr>
                <w:lang w:val="lv-LV" w:eastAsia="lv-LV"/>
              </w:rPr>
              <w:t>a</w:t>
            </w:r>
          </w:p>
        </w:tc>
        <w:tc>
          <w:tcPr>
            <w:tcW w:w="1559" w:type="dxa"/>
            <w:vAlign w:val="center"/>
          </w:tcPr>
          <w:p w14:paraId="302A433C" w14:textId="6F3ED3F3" w:rsidR="00AC7E32" w:rsidRPr="0021372B" w:rsidRDefault="00AC7E32" w:rsidP="008943A0">
            <w:pPr>
              <w:pStyle w:val="pamattekststabul"/>
              <w:tabs>
                <w:tab w:val="left" w:pos="3969"/>
                <w:tab w:val="left" w:pos="6379"/>
              </w:tabs>
              <w:jc w:val="center"/>
              <w:rPr>
                <w:rFonts w:eastAsia="Calibri"/>
                <w:sz w:val="28"/>
                <w:szCs w:val="28"/>
                <w:lang w:val="lv-LV"/>
              </w:rPr>
            </w:pPr>
            <w:r w:rsidRPr="0021372B">
              <w:rPr>
                <w:sz w:val="20"/>
                <w:szCs w:val="20"/>
                <w:lang w:val="lv-LV"/>
              </w:rPr>
              <w:t>(paraksts</w:t>
            </w:r>
            <w:r w:rsidR="001E4A5F">
              <w:rPr>
                <w:sz w:val="20"/>
                <w:szCs w:val="20"/>
                <w:lang w:val="lv-LV"/>
              </w:rPr>
              <w:t>*</w:t>
            </w:r>
            <w:r w:rsidRPr="0021372B">
              <w:rPr>
                <w:sz w:val="20"/>
                <w:szCs w:val="20"/>
                <w:lang w:val="lv-LV"/>
              </w:rPr>
              <w:t>*</w:t>
            </w:r>
            <w:r w:rsidR="005A19CD">
              <w:rPr>
                <w:sz w:val="20"/>
                <w:szCs w:val="20"/>
                <w:lang w:val="lv-LV"/>
              </w:rPr>
              <w:t>)</w:t>
            </w:r>
            <w:r w:rsidR="00296F8A">
              <w:rPr>
                <w:rStyle w:val="EndnoteReference"/>
                <w:sz w:val="20"/>
                <w:szCs w:val="20"/>
                <w:lang w:val="lv-LV"/>
              </w:rPr>
              <w:endnoteReference w:id="2"/>
            </w:r>
          </w:p>
        </w:tc>
        <w:tc>
          <w:tcPr>
            <w:tcW w:w="3686" w:type="dxa"/>
          </w:tcPr>
          <w:p w14:paraId="606223C5" w14:textId="6FCFA411" w:rsidR="00AC7E32" w:rsidRPr="0021372B" w:rsidRDefault="00B63D20" w:rsidP="008943A0">
            <w:pPr>
              <w:pStyle w:val="pamattekststabul"/>
              <w:tabs>
                <w:tab w:val="left" w:pos="3969"/>
                <w:tab w:val="left" w:pos="6379"/>
              </w:tabs>
              <w:jc w:val="right"/>
              <w:rPr>
                <w:rFonts w:eastAsia="Calibri"/>
                <w:sz w:val="28"/>
                <w:szCs w:val="28"/>
                <w:lang w:val="lv-LV"/>
              </w:rPr>
            </w:pPr>
            <w:r>
              <w:rPr>
                <w:lang w:val="lv-LV" w:eastAsia="lv-LV"/>
              </w:rPr>
              <w:t>Inese Kaupere</w:t>
            </w:r>
            <w:r w:rsidR="00AC7E32" w:rsidRPr="0021372B">
              <w:rPr>
                <w:rFonts w:eastAsia="Calibri"/>
                <w:noProof/>
                <w:sz w:val="28"/>
                <w:szCs w:val="28"/>
                <w:lang w:val="lv-LV"/>
              </w:rPr>
              <w:t xml:space="preserve"> </w:t>
            </w:r>
          </w:p>
        </w:tc>
      </w:tr>
    </w:tbl>
    <w:p w14:paraId="1761DC4E" w14:textId="77777777" w:rsidR="003A1CE6" w:rsidRPr="0021372B" w:rsidRDefault="003A1CE6" w:rsidP="00EE3722">
      <w:pPr>
        <w:spacing w:after="0" w:line="240" w:lineRule="auto"/>
        <w:jc w:val="both"/>
        <w:textAlignment w:val="baseline"/>
      </w:pPr>
    </w:p>
    <w:p w14:paraId="1761DC50" w14:textId="5BF3DDF9" w:rsidR="003E15BB" w:rsidRPr="0021372B" w:rsidRDefault="00835F77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lv-LV"/>
        </w:rPr>
      </w:pPr>
      <w:r w:rsidRPr="0021372B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Pr="0021372B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Pr="0021372B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Pr="0021372B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Pr="0021372B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Pr="0021372B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Pr="0021372B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Pr="0021372B">
        <w:rPr>
          <w:rFonts w:ascii="Times New Roman" w:eastAsia="Times New Roman" w:hAnsi="Times New Roman"/>
          <w:sz w:val="24"/>
          <w:szCs w:val="24"/>
          <w:lang w:eastAsia="lv-LV"/>
        </w:rPr>
        <w:tab/>
      </w: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1422"/>
        <w:gridCol w:w="3822"/>
      </w:tblGrid>
      <w:tr w:rsidR="00AC7E32" w:rsidRPr="0021372B" w14:paraId="50CCD677" w14:textId="77777777" w:rsidTr="00296F8A">
        <w:tc>
          <w:tcPr>
            <w:tcW w:w="3823" w:type="dxa"/>
          </w:tcPr>
          <w:p w14:paraId="05F0B4A1" w14:textId="018B40ED" w:rsidR="00AC7E32" w:rsidRPr="0021372B" w:rsidRDefault="00AC7E32" w:rsidP="008943A0">
            <w:pPr>
              <w:pStyle w:val="pamattekststabul"/>
              <w:tabs>
                <w:tab w:val="left" w:pos="3969"/>
                <w:tab w:val="left" w:pos="6379"/>
              </w:tabs>
              <w:rPr>
                <w:rFonts w:eastAsia="Calibri"/>
                <w:sz w:val="28"/>
                <w:szCs w:val="28"/>
                <w:lang w:val="lv-LV"/>
              </w:rPr>
            </w:pPr>
            <w:r w:rsidRPr="0021372B">
              <w:rPr>
                <w:lang w:val="lv-LV" w:eastAsia="lv-LV"/>
              </w:rPr>
              <w:t>Protokolētāj</w:t>
            </w:r>
            <w:r w:rsidR="006C79E0">
              <w:rPr>
                <w:lang w:val="lv-LV" w:eastAsia="lv-LV"/>
              </w:rPr>
              <w:t>a</w:t>
            </w:r>
          </w:p>
        </w:tc>
        <w:tc>
          <w:tcPr>
            <w:tcW w:w="1422" w:type="dxa"/>
            <w:vAlign w:val="center"/>
          </w:tcPr>
          <w:p w14:paraId="7E4E3C4E" w14:textId="58560E68" w:rsidR="00AC7E32" w:rsidRPr="0021372B" w:rsidRDefault="00AC7E32" w:rsidP="008943A0">
            <w:pPr>
              <w:pStyle w:val="pamattekststabul"/>
              <w:tabs>
                <w:tab w:val="left" w:pos="3969"/>
                <w:tab w:val="left" w:pos="6379"/>
              </w:tabs>
              <w:jc w:val="center"/>
              <w:rPr>
                <w:rFonts w:eastAsia="Calibri"/>
                <w:sz w:val="28"/>
                <w:szCs w:val="28"/>
                <w:lang w:val="lv-LV"/>
              </w:rPr>
            </w:pPr>
            <w:r w:rsidRPr="0021372B">
              <w:rPr>
                <w:sz w:val="20"/>
                <w:szCs w:val="20"/>
                <w:lang w:val="lv-LV"/>
              </w:rPr>
              <w:t>(paraksts</w:t>
            </w:r>
            <w:r w:rsidR="001E4A5F">
              <w:rPr>
                <w:sz w:val="20"/>
                <w:szCs w:val="20"/>
                <w:lang w:val="lv-LV"/>
              </w:rPr>
              <w:t>*</w:t>
            </w:r>
            <w:r w:rsidRPr="0021372B">
              <w:rPr>
                <w:sz w:val="20"/>
                <w:szCs w:val="20"/>
                <w:lang w:val="lv-LV"/>
              </w:rPr>
              <w:t>*)</w:t>
            </w:r>
          </w:p>
        </w:tc>
        <w:tc>
          <w:tcPr>
            <w:tcW w:w="3822" w:type="dxa"/>
          </w:tcPr>
          <w:p w14:paraId="1A6C88E7" w14:textId="121A3066" w:rsidR="00AC7E32" w:rsidRPr="0021372B" w:rsidRDefault="00B63D20" w:rsidP="008943A0">
            <w:pPr>
              <w:pStyle w:val="pamattekststabul"/>
              <w:tabs>
                <w:tab w:val="left" w:pos="3969"/>
                <w:tab w:val="left" w:pos="6379"/>
              </w:tabs>
              <w:jc w:val="right"/>
              <w:rPr>
                <w:rFonts w:eastAsia="Calibri"/>
                <w:sz w:val="28"/>
                <w:szCs w:val="28"/>
                <w:lang w:val="lv-LV"/>
              </w:rPr>
            </w:pPr>
            <w:r>
              <w:rPr>
                <w:lang w:val="lv-LV" w:eastAsia="lv-LV"/>
              </w:rPr>
              <w:t>Laura Skaistkalna</w:t>
            </w:r>
            <w:r w:rsidR="00AC7E32" w:rsidRPr="0021372B">
              <w:rPr>
                <w:rFonts w:eastAsia="Calibri"/>
                <w:noProof/>
                <w:sz w:val="28"/>
                <w:szCs w:val="28"/>
                <w:lang w:val="lv-LV"/>
              </w:rPr>
              <w:t xml:space="preserve"> </w:t>
            </w:r>
          </w:p>
        </w:tc>
      </w:tr>
    </w:tbl>
    <w:p w14:paraId="20E0EC8A" w14:textId="3BDBB787" w:rsidR="0021372B" w:rsidRPr="00650F07" w:rsidRDefault="0021372B" w:rsidP="00220A2B">
      <w:pPr>
        <w:tabs>
          <w:tab w:val="left" w:pos="993"/>
        </w:tabs>
        <w:spacing w:before="100" w:after="0" w:line="240" w:lineRule="auto"/>
        <w:jc w:val="both"/>
        <w:textAlignment w:val="baseline"/>
        <w:rPr>
          <w:rFonts w:ascii="Times New Roman" w:eastAsia="Times New Roman" w:hAnsi="Times New Roman"/>
          <w:color w:val="FF0000"/>
          <w:lang w:eastAsia="lv-LV"/>
        </w:rPr>
      </w:pPr>
    </w:p>
    <w:p w14:paraId="55CDEB36" w14:textId="79318CD4" w:rsidR="005A66D2" w:rsidRPr="00521212" w:rsidRDefault="005A66D2" w:rsidP="005A66D2">
      <w:pPr>
        <w:tabs>
          <w:tab w:val="left" w:pos="993"/>
        </w:tabs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16"/>
          <w:szCs w:val="16"/>
          <w:lang w:eastAsia="lv-LV"/>
        </w:rPr>
      </w:pPr>
    </w:p>
    <w:sectPr w:rsidR="005A66D2" w:rsidRPr="00521212" w:rsidSect="00296F8A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134" w:right="851" w:bottom="709" w:left="1701" w:header="567" w:footer="28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E001B" w14:textId="77777777" w:rsidR="007C487E" w:rsidRDefault="007C487E">
      <w:pPr>
        <w:spacing w:after="0" w:line="240" w:lineRule="auto"/>
      </w:pPr>
      <w:r>
        <w:separator/>
      </w:r>
    </w:p>
  </w:endnote>
  <w:endnote w:type="continuationSeparator" w:id="0">
    <w:p w14:paraId="6E50DA96" w14:textId="77777777" w:rsidR="007C487E" w:rsidRDefault="007C487E">
      <w:pPr>
        <w:spacing w:after="0" w:line="240" w:lineRule="auto"/>
      </w:pPr>
      <w:r>
        <w:continuationSeparator/>
      </w:r>
    </w:p>
  </w:endnote>
  <w:endnote w:type="continuationNotice" w:id="1">
    <w:p w14:paraId="2ADCB0BB" w14:textId="77777777" w:rsidR="007C487E" w:rsidRDefault="007C487E">
      <w:pPr>
        <w:spacing w:after="0" w:line="240" w:lineRule="auto"/>
      </w:pPr>
    </w:p>
  </w:endnote>
  <w:endnote w:id="2">
    <w:p w14:paraId="0DDFA867" w14:textId="5AEE0B3A" w:rsidR="003251CD" w:rsidRDefault="00296F8A" w:rsidP="00133F3A">
      <w:pPr>
        <w:tabs>
          <w:tab w:val="left" w:pos="993"/>
        </w:tabs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16"/>
          <w:szCs w:val="16"/>
          <w:lang w:eastAsia="lv-LV"/>
        </w:rPr>
      </w:pPr>
      <w:r w:rsidRPr="0021372B">
        <w:rPr>
          <w:rFonts w:ascii="Times New Roman" w:eastAsia="Times New Roman" w:hAnsi="Times New Roman"/>
          <w:lang w:eastAsia="lv-LV"/>
        </w:rPr>
        <w:t>*</w:t>
      </w:r>
      <w:r w:rsidR="006E77C5" w:rsidRPr="0021372B">
        <w:rPr>
          <w:rFonts w:ascii="Times New Roman" w:eastAsia="Times New Roman" w:hAnsi="Times New Roman"/>
          <w:lang w:eastAsia="lv-LV"/>
        </w:rPr>
        <w:t>*</w:t>
      </w:r>
      <w:r w:rsidRPr="0021372B">
        <w:rPr>
          <w:rFonts w:ascii="Times New Roman" w:eastAsia="Times New Roman" w:hAnsi="Times New Roman"/>
          <w:sz w:val="16"/>
          <w:szCs w:val="16"/>
          <w:lang w:eastAsia="lv-LV"/>
        </w:rPr>
        <w:t xml:space="preserve"> PARAKSTĪTS AR DROŠU ELEKTRONISKO PARAKSTU UN SATUR LAIKA ZĪMOGU</w:t>
      </w:r>
    </w:p>
    <w:p w14:paraId="7A0F0779" w14:textId="24BCD420" w:rsidR="00296F8A" w:rsidRPr="004A7B08" w:rsidRDefault="00296F8A" w:rsidP="003B329C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18"/>
          <w:szCs w:val="18"/>
          <w:lang w:eastAsia="lv-LV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1DC5D" w14:textId="77777777" w:rsidR="000B2077" w:rsidRPr="006C5DA3" w:rsidRDefault="000B2077" w:rsidP="006C5DA3">
    <w:pPr>
      <w:pStyle w:val="Footer"/>
      <w:spacing w:after="0"/>
      <w:rPr>
        <w:rFonts w:ascii="Times New Roman" w:hAnsi="Times New Roman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1DC5E" w14:textId="63862DAC" w:rsidR="000B2077" w:rsidRPr="006C5DA3" w:rsidRDefault="000B2077" w:rsidP="006C5DA3">
    <w:pPr>
      <w:pStyle w:val="Footer"/>
      <w:spacing w:after="0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B01F5" w14:textId="77777777" w:rsidR="007C487E" w:rsidRDefault="007C487E">
      <w:pPr>
        <w:spacing w:after="0" w:line="240" w:lineRule="auto"/>
      </w:pPr>
      <w:r>
        <w:separator/>
      </w:r>
    </w:p>
  </w:footnote>
  <w:footnote w:type="continuationSeparator" w:id="0">
    <w:p w14:paraId="53C8C68E" w14:textId="77777777" w:rsidR="007C487E" w:rsidRDefault="007C487E">
      <w:pPr>
        <w:spacing w:after="0" w:line="240" w:lineRule="auto"/>
      </w:pPr>
      <w:r>
        <w:continuationSeparator/>
      </w:r>
    </w:p>
  </w:footnote>
  <w:footnote w:type="continuationNotice" w:id="1">
    <w:p w14:paraId="434EE4E0" w14:textId="77777777" w:rsidR="007C487E" w:rsidRDefault="007C487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1DC5B" w14:textId="77777777" w:rsidR="000B2077" w:rsidRPr="006C5DA3" w:rsidRDefault="00DD4CEB" w:rsidP="006C5DA3">
    <w:pPr>
      <w:pStyle w:val="Header"/>
      <w:spacing w:after="0"/>
      <w:jc w:val="center"/>
      <w:rPr>
        <w:rFonts w:ascii="Times New Roman" w:hAnsi="Times New Roman"/>
        <w:sz w:val="24"/>
        <w:szCs w:val="24"/>
      </w:rPr>
    </w:pPr>
    <w:r w:rsidRPr="006C5DA3">
      <w:rPr>
        <w:rFonts w:ascii="Times New Roman" w:hAnsi="Times New Roman"/>
        <w:sz w:val="24"/>
        <w:szCs w:val="24"/>
      </w:rPr>
      <w:fldChar w:fldCharType="begin"/>
    </w:r>
    <w:r w:rsidRPr="006C5DA3">
      <w:rPr>
        <w:rFonts w:ascii="Times New Roman" w:hAnsi="Times New Roman"/>
        <w:sz w:val="24"/>
        <w:szCs w:val="24"/>
      </w:rPr>
      <w:instrText xml:space="preserve"> PAGE   \* MERGEFORMAT </w:instrText>
    </w:r>
    <w:r w:rsidRPr="006C5DA3">
      <w:rPr>
        <w:rFonts w:ascii="Times New Roman" w:hAnsi="Times New Roman"/>
        <w:sz w:val="24"/>
        <w:szCs w:val="24"/>
      </w:rPr>
      <w:fldChar w:fldCharType="separate"/>
    </w:r>
    <w:r w:rsidR="00047B2F">
      <w:rPr>
        <w:rFonts w:ascii="Times New Roman" w:hAnsi="Times New Roman"/>
        <w:noProof/>
        <w:sz w:val="24"/>
        <w:szCs w:val="24"/>
      </w:rPr>
      <w:t>3</w:t>
    </w:r>
    <w:r w:rsidRPr="006C5DA3">
      <w:rPr>
        <w:rFonts w:ascii="Times New Roman" w:hAnsi="Times New Roman"/>
        <w:sz w:val="24"/>
        <w:szCs w:val="24"/>
      </w:rPr>
      <w:fldChar w:fldCharType="end"/>
    </w:r>
  </w:p>
  <w:p w14:paraId="1761DC5C" w14:textId="77777777" w:rsidR="000B2077" w:rsidRDefault="000B20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4D597C5F" w14:paraId="425B83C4" w14:textId="77777777" w:rsidTr="4D597C5F">
      <w:tc>
        <w:tcPr>
          <w:tcW w:w="3115" w:type="dxa"/>
        </w:tcPr>
        <w:p w14:paraId="45B88DC0" w14:textId="7BF370F8" w:rsidR="4D597C5F" w:rsidRDefault="4D597C5F" w:rsidP="4D597C5F">
          <w:pPr>
            <w:pStyle w:val="Header"/>
            <w:ind w:left="-115"/>
          </w:pPr>
        </w:p>
      </w:tc>
      <w:tc>
        <w:tcPr>
          <w:tcW w:w="3115" w:type="dxa"/>
        </w:tcPr>
        <w:p w14:paraId="0A2C8126" w14:textId="3F0204AD" w:rsidR="4D597C5F" w:rsidRDefault="4D597C5F" w:rsidP="4D597C5F">
          <w:pPr>
            <w:pStyle w:val="Header"/>
            <w:jc w:val="center"/>
          </w:pPr>
        </w:p>
      </w:tc>
      <w:tc>
        <w:tcPr>
          <w:tcW w:w="3115" w:type="dxa"/>
        </w:tcPr>
        <w:p w14:paraId="34B2CA04" w14:textId="32B4B219" w:rsidR="4D597C5F" w:rsidRDefault="4D597C5F" w:rsidP="4D597C5F">
          <w:pPr>
            <w:pStyle w:val="Header"/>
            <w:ind w:right="-115"/>
            <w:jc w:val="right"/>
          </w:pPr>
        </w:p>
      </w:tc>
    </w:tr>
  </w:tbl>
  <w:p w14:paraId="4D5CF1F9" w14:textId="549C1134" w:rsidR="4D597C5F" w:rsidRDefault="4D597C5F" w:rsidP="4D597C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D73F2"/>
    <w:multiLevelType w:val="hybridMultilevel"/>
    <w:tmpl w:val="3BB4DB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37F29"/>
    <w:multiLevelType w:val="hybridMultilevel"/>
    <w:tmpl w:val="13FC15A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1A957D3E"/>
    <w:multiLevelType w:val="hybridMultilevel"/>
    <w:tmpl w:val="BFA0D158"/>
    <w:lvl w:ilvl="0" w:tplc="3F946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F4041C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6ECAA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24642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7682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790D8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1FC30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2EA8A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FE6396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1">
    <w:nsid w:val="1AC07E1F"/>
    <w:multiLevelType w:val="hybridMultilevel"/>
    <w:tmpl w:val="BFA0D158"/>
    <w:lvl w:ilvl="0" w:tplc="933859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D678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4D45A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C8C2F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44EA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BBC76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5BE90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F036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304BA5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183EE0"/>
    <w:multiLevelType w:val="hybridMultilevel"/>
    <w:tmpl w:val="8076915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203B4224"/>
    <w:multiLevelType w:val="hybridMultilevel"/>
    <w:tmpl w:val="929E5CB0"/>
    <w:lvl w:ilvl="0" w:tplc="700AD1B4">
      <w:start w:val="1"/>
      <w:numFmt w:val="decimal"/>
      <w:pStyle w:val="NormalWeb"/>
      <w:lvlText w:val="%1."/>
      <w:lvlJc w:val="left"/>
      <w:pPr>
        <w:ind w:left="644" w:hanging="360"/>
      </w:pPr>
      <w:rPr>
        <w:rFonts w:hint="default"/>
        <w:b/>
      </w:rPr>
    </w:lvl>
    <w:lvl w:ilvl="1" w:tplc="6A409AC8" w:tentative="1">
      <w:start w:val="1"/>
      <w:numFmt w:val="lowerLetter"/>
      <w:lvlText w:val="%2."/>
      <w:lvlJc w:val="left"/>
      <w:pPr>
        <w:ind w:left="1440" w:hanging="360"/>
      </w:pPr>
    </w:lvl>
    <w:lvl w:ilvl="2" w:tplc="9A5099A8" w:tentative="1">
      <w:start w:val="1"/>
      <w:numFmt w:val="lowerRoman"/>
      <w:lvlText w:val="%3."/>
      <w:lvlJc w:val="right"/>
      <w:pPr>
        <w:ind w:left="2160" w:hanging="180"/>
      </w:pPr>
    </w:lvl>
    <w:lvl w:ilvl="3" w:tplc="69C29CCE" w:tentative="1">
      <w:start w:val="1"/>
      <w:numFmt w:val="decimal"/>
      <w:lvlText w:val="%4."/>
      <w:lvlJc w:val="left"/>
      <w:pPr>
        <w:ind w:left="2880" w:hanging="360"/>
      </w:pPr>
    </w:lvl>
    <w:lvl w:ilvl="4" w:tplc="F4AE5B2E" w:tentative="1">
      <w:start w:val="1"/>
      <w:numFmt w:val="lowerLetter"/>
      <w:lvlText w:val="%5."/>
      <w:lvlJc w:val="left"/>
      <w:pPr>
        <w:ind w:left="3600" w:hanging="360"/>
      </w:pPr>
    </w:lvl>
    <w:lvl w:ilvl="5" w:tplc="59B4E37C" w:tentative="1">
      <w:start w:val="1"/>
      <w:numFmt w:val="lowerRoman"/>
      <w:lvlText w:val="%6."/>
      <w:lvlJc w:val="right"/>
      <w:pPr>
        <w:ind w:left="4320" w:hanging="180"/>
      </w:pPr>
    </w:lvl>
    <w:lvl w:ilvl="6" w:tplc="BEC65F7E" w:tentative="1">
      <w:start w:val="1"/>
      <w:numFmt w:val="decimal"/>
      <w:lvlText w:val="%7."/>
      <w:lvlJc w:val="left"/>
      <w:pPr>
        <w:ind w:left="5040" w:hanging="360"/>
      </w:pPr>
    </w:lvl>
    <w:lvl w:ilvl="7" w:tplc="EF24CFD2" w:tentative="1">
      <w:start w:val="1"/>
      <w:numFmt w:val="lowerLetter"/>
      <w:lvlText w:val="%8."/>
      <w:lvlJc w:val="left"/>
      <w:pPr>
        <w:ind w:left="5760" w:hanging="360"/>
      </w:pPr>
    </w:lvl>
    <w:lvl w:ilvl="8" w:tplc="3DE600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251F4FEF"/>
    <w:multiLevelType w:val="hybridMultilevel"/>
    <w:tmpl w:val="0A5A8B58"/>
    <w:lvl w:ilvl="0" w:tplc="451485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85A89BC" w:tentative="1">
      <w:start w:val="1"/>
      <w:numFmt w:val="lowerLetter"/>
      <w:lvlText w:val="%2."/>
      <w:lvlJc w:val="left"/>
      <w:pPr>
        <w:ind w:left="1440" w:hanging="360"/>
      </w:pPr>
    </w:lvl>
    <w:lvl w:ilvl="2" w:tplc="8684D54E" w:tentative="1">
      <w:start w:val="1"/>
      <w:numFmt w:val="lowerRoman"/>
      <w:lvlText w:val="%3."/>
      <w:lvlJc w:val="right"/>
      <w:pPr>
        <w:ind w:left="2160" w:hanging="180"/>
      </w:pPr>
    </w:lvl>
    <w:lvl w:ilvl="3" w:tplc="C93A3DB6" w:tentative="1">
      <w:start w:val="1"/>
      <w:numFmt w:val="decimal"/>
      <w:lvlText w:val="%4."/>
      <w:lvlJc w:val="left"/>
      <w:pPr>
        <w:ind w:left="2880" w:hanging="360"/>
      </w:pPr>
    </w:lvl>
    <w:lvl w:ilvl="4" w:tplc="D0D07B4A" w:tentative="1">
      <w:start w:val="1"/>
      <w:numFmt w:val="lowerLetter"/>
      <w:lvlText w:val="%5."/>
      <w:lvlJc w:val="left"/>
      <w:pPr>
        <w:ind w:left="3600" w:hanging="360"/>
      </w:pPr>
    </w:lvl>
    <w:lvl w:ilvl="5" w:tplc="45DC8752" w:tentative="1">
      <w:start w:val="1"/>
      <w:numFmt w:val="lowerRoman"/>
      <w:lvlText w:val="%6."/>
      <w:lvlJc w:val="right"/>
      <w:pPr>
        <w:ind w:left="4320" w:hanging="180"/>
      </w:pPr>
    </w:lvl>
    <w:lvl w:ilvl="6" w:tplc="E8D82A54" w:tentative="1">
      <w:start w:val="1"/>
      <w:numFmt w:val="decimal"/>
      <w:lvlText w:val="%7."/>
      <w:lvlJc w:val="left"/>
      <w:pPr>
        <w:ind w:left="5040" w:hanging="360"/>
      </w:pPr>
    </w:lvl>
    <w:lvl w:ilvl="7" w:tplc="5EB483F0" w:tentative="1">
      <w:start w:val="1"/>
      <w:numFmt w:val="lowerLetter"/>
      <w:lvlText w:val="%8."/>
      <w:lvlJc w:val="left"/>
      <w:pPr>
        <w:ind w:left="5760" w:hanging="360"/>
      </w:pPr>
    </w:lvl>
    <w:lvl w:ilvl="8" w:tplc="08920B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615623"/>
    <w:multiLevelType w:val="hybridMultilevel"/>
    <w:tmpl w:val="0E9CFA38"/>
    <w:lvl w:ilvl="0" w:tplc="D03E7FF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9C70D2"/>
    <w:multiLevelType w:val="hybridMultilevel"/>
    <w:tmpl w:val="616862D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8DC0EAF"/>
    <w:multiLevelType w:val="hybridMultilevel"/>
    <w:tmpl w:val="CB60CED2"/>
    <w:lvl w:ilvl="0" w:tplc="987E98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C287774" w:tentative="1">
      <w:start w:val="1"/>
      <w:numFmt w:val="lowerLetter"/>
      <w:lvlText w:val="%2."/>
      <w:lvlJc w:val="left"/>
      <w:pPr>
        <w:ind w:left="1440" w:hanging="360"/>
      </w:pPr>
    </w:lvl>
    <w:lvl w:ilvl="2" w:tplc="2982AD14" w:tentative="1">
      <w:start w:val="1"/>
      <w:numFmt w:val="lowerRoman"/>
      <w:lvlText w:val="%3."/>
      <w:lvlJc w:val="right"/>
      <w:pPr>
        <w:ind w:left="2160" w:hanging="180"/>
      </w:pPr>
    </w:lvl>
    <w:lvl w:ilvl="3" w:tplc="8DC43002" w:tentative="1">
      <w:start w:val="1"/>
      <w:numFmt w:val="decimal"/>
      <w:lvlText w:val="%4."/>
      <w:lvlJc w:val="left"/>
      <w:pPr>
        <w:ind w:left="2880" w:hanging="360"/>
      </w:pPr>
    </w:lvl>
    <w:lvl w:ilvl="4" w:tplc="0E669A8A" w:tentative="1">
      <w:start w:val="1"/>
      <w:numFmt w:val="lowerLetter"/>
      <w:lvlText w:val="%5."/>
      <w:lvlJc w:val="left"/>
      <w:pPr>
        <w:ind w:left="3600" w:hanging="360"/>
      </w:pPr>
    </w:lvl>
    <w:lvl w:ilvl="5" w:tplc="1F708552" w:tentative="1">
      <w:start w:val="1"/>
      <w:numFmt w:val="lowerRoman"/>
      <w:lvlText w:val="%6."/>
      <w:lvlJc w:val="right"/>
      <w:pPr>
        <w:ind w:left="4320" w:hanging="180"/>
      </w:pPr>
    </w:lvl>
    <w:lvl w:ilvl="6" w:tplc="0BC613A4" w:tentative="1">
      <w:start w:val="1"/>
      <w:numFmt w:val="decimal"/>
      <w:lvlText w:val="%7."/>
      <w:lvlJc w:val="left"/>
      <w:pPr>
        <w:ind w:left="5040" w:hanging="360"/>
      </w:pPr>
    </w:lvl>
    <w:lvl w:ilvl="7" w:tplc="E25C6FA4" w:tentative="1">
      <w:start w:val="1"/>
      <w:numFmt w:val="lowerLetter"/>
      <w:lvlText w:val="%8."/>
      <w:lvlJc w:val="left"/>
      <w:pPr>
        <w:ind w:left="5760" w:hanging="360"/>
      </w:pPr>
    </w:lvl>
    <w:lvl w:ilvl="8" w:tplc="5BB0EB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2C2EC1"/>
    <w:multiLevelType w:val="hybridMultilevel"/>
    <w:tmpl w:val="264C95B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4A183381"/>
    <w:multiLevelType w:val="hybridMultilevel"/>
    <w:tmpl w:val="BFA0D158"/>
    <w:lvl w:ilvl="0" w:tplc="6A3E43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FC83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B087D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89841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E239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A8AB89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D1079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EC49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6467B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1">
    <w:nsid w:val="4B694F6F"/>
    <w:multiLevelType w:val="hybridMultilevel"/>
    <w:tmpl w:val="0A5A8B58"/>
    <w:lvl w:ilvl="0" w:tplc="337C88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6BC56A0" w:tentative="1">
      <w:start w:val="1"/>
      <w:numFmt w:val="lowerLetter"/>
      <w:lvlText w:val="%2."/>
      <w:lvlJc w:val="left"/>
      <w:pPr>
        <w:ind w:left="1440" w:hanging="360"/>
      </w:pPr>
    </w:lvl>
    <w:lvl w:ilvl="2" w:tplc="99B06BF4" w:tentative="1">
      <w:start w:val="1"/>
      <w:numFmt w:val="lowerRoman"/>
      <w:lvlText w:val="%3."/>
      <w:lvlJc w:val="right"/>
      <w:pPr>
        <w:ind w:left="2160" w:hanging="180"/>
      </w:pPr>
    </w:lvl>
    <w:lvl w:ilvl="3" w:tplc="EDE40588" w:tentative="1">
      <w:start w:val="1"/>
      <w:numFmt w:val="decimal"/>
      <w:lvlText w:val="%4."/>
      <w:lvlJc w:val="left"/>
      <w:pPr>
        <w:ind w:left="2880" w:hanging="360"/>
      </w:pPr>
    </w:lvl>
    <w:lvl w:ilvl="4" w:tplc="7472DB9A" w:tentative="1">
      <w:start w:val="1"/>
      <w:numFmt w:val="lowerLetter"/>
      <w:lvlText w:val="%5."/>
      <w:lvlJc w:val="left"/>
      <w:pPr>
        <w:ind w:left="3600" w:hanging="360"/>
      </w:pPr>
    </w:lvl>
    <w:lvl w:ilvl="5" w:tplc="1B10A06A" w:tentative="1">
      <w:start w:val="1"/>
      <w:numFmt w:val="lowerRoman"/>
      <w:lvlText w:val="%6."/>
      <w:lvlJc w:val="right"/>
      <w:pPr>
        <w:ind w:left="4320" w:hanging="180"/>
      </w:pPr>
    </w:lvl>
    <w:lvl w:ilvl="6" w:tplc="8ED2BBDE" w:tentative="1">
      <w:start w:val="1"/>
      <w:numFmt w:val="decimal"/>
      <w:lvlText w:val="%7."/>
      <w:lvlJc w:val="left"/>
      <w:pPr>
        <w:ind w:left="5040" w:hanging="360"/>
      </w:pPr>
    </w:lvl>
    <w:lvl w:ilvl="7" w:tplc="EB885A00" w:tentative="1">
      <w:start w:val="1"/>
      <w:numFmt w:val="lowerLetter"/>
      <w:lvlText w:val="%8."/>
      <w:lvlJc w:val="left"/>
      <w:pPr>
        <w:ind w:left="5760" w:hanging="360"/>
      </w:pPr>
    </w:lvl>
    <w:lvl w:ilvl="8" w:tplc="360238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4EE56559"/>
    <w:multiLevelType w:val="hybridMultilevel"/>
    <w:tmpl w:val="12640C9A"/>
    <w:lvl w:ilvl="0" w:tplc="B3EA887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87C865A2" w:tentative="1">
      <w:start w:val="1"/>
      <w:numFmt w:val="lowerLetter"/>
      <w:lvlText w:val="%2."/>
      <w:lvlJc w:val="left"/>
      <w:pPr>
        <w:ind w:left="1800" w:hanging="360"/>
      </w:pPr>
    </w:lvl>
    <w:lvl w:ilvl="2" w:tplc="7E028BBE" w:tentative="1">
      <w:start w:val="1"/>
      <w:numFmt w:val="lowerRoman"/>
      <w:lvlText w:val="%3."/>
      <w:lvlJc w:val="right"/>
      <w:pPr>
        <w:ind w:left="2520" w:hanging="180"/>
      </w:pPr>
    </w:lvl>
    <w:lvl w:ilvl="3" w:tplc="647A3192" w:tentative="1">
      <w:start w:val="1"/>
      <w:numFmt w:val="decimal"/>
      <w:lvlText w:val="%4."/>
      <w:lvlJc w:val="left"/>
      <w:pPr>
        <w:ind w:left="3240" w:hanging="360"/>
      </w:pPr>
    </w:lvl>
    <w:lvl w:ilvl="4" w:tplc="FED4D038" w:tentative="1">
      <w:start w:val="1"/>
      <w:numFmt w:val="lowerLetter"/>
      <w:lvlText w:val="%5."/>
      <w:lvlJc w:val="left"/>
      <w:pPr>
        <w:ind w:left="3960" w:hanging="360"/>
      </w:pPr>
    </w:lvl>
    <w:lvl w:ilvl="5" w:tplc="B220F8CC" w:tentative="1">
      <w:start w:val="1"/>
      <w:numFmt w:val="lowerRoman"/>
      <w:lvlText w:val="%6."/>
      <w:lvlJc w:val="right"/>
      <w:pPr>
        <w:ind w:left="4680" w:hanging="180"/>
      </w:pPr>
    </w:lvl>
    <w:lvl w:ilvl="6" w:tplc="54B29A72" w:tentative="1">
      <w:start w:val="1"/>
      <w:numFmt w:val="decimal"/>
      <w:lvlText w:val="%7."/>
      <w:lvlJc w:val="left"/>
      <w:pPr>
        <w:ind w:left="5400" w:hanging="360"/>
      </w:pPr>
    </w:lvl>
    <w:lvl w:ilvl="7" w:tplc="6C56BCF2" w:tentative="1">
      <w:start w:val="1"/>
      <w:numFmt w:val="lowerLetter"/>
      <w:lvlText w:val="%8."/>
      <w:lvlJc w:val="left"/>
      <w:pPr>
        <w:ind w:left="6120" w:hanging="360"/>
      </w:pPr>
    </w:lvl>
    <w:lvl w:ilvl="8" w:tplc="273CABC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1">
    <w:nsid w:val="51236ABB"/>
    <w:multiLevelType w:val="hybridMultilevel"/>
    <w:tmpl w:val="AE42C57E"/>
    <w:lvl w:ilvl="0" w:tplc="E1A89532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4DE013CC" w:tentative="1">
      <w:start w:val="1"/>
      <w:numFmt w:val="lowerLetter"/>
      <w:lvlText w:val="%2."/>
      <w:lvlJc w:val="left"/>
      <w:pPr>
        <w:ind w:left="1800" w:hanging="360"/>
      </w:pPr>
    </w:lvl>
    <w:lvl w:ilvl="2" w:tplc="EE54954E" w:tentative="1">
      <w:start w:val="1"/>
      <w:numFmt w:val="lowerRoman"/>
      <w:lvlText w:val="%3."/>
      <w:lvlJc w:val="right"/>
      <w:pPr>
        <w:ind w:left="2520" w:hanging="180"/>
      </w:pPr>
    </w:lvl>
    <w:lvl w:ilvl="3" w:tplc="6276CC20" w:tentative="1">
      <w:start w:val="1"/>
      <w:numFmt w:val="decimal"/>
      <w:lvlText w:val="%4."/>
      <w:lvlJc w:val="left"/>
      <w:pPr>
        <w:ind w:left="3240" w:hanging="360"/>
      </w:pPr>
    </w:lvl>
    <w:lvl w:ilvl="4" w:tplc="5B8A1344" w:tentative="1">
      <w:start w:val="1"/>
      <w:numFmt w:val="lowerLetter"/>
      <w:lvlText w:val="%5."/>
      <w:lvlJc w:val="left"/>
      <w:pPr>
        <w:ind w:left="3960" w:hanging="360"/>
      </w:pPr>
    </w:lvl>
    <w:lvl w:ilvl="5" w:tplc="9FAE5E06" w:tentative="1">
      <w:start w:val="1"/>
      <w:numFmt w:val="lowerRoman"/>
      <w:lvlText w:val="%6."/>
      <w:lvlJc w:val="right"/>
      <w:pPr>
        <w:ind w:left="4680" w:hanging="180"/>
      </w:pPr>
    </w:lvl>
    <w:lvl w:ilvl="6" w:tplc="A95EE98A" w:tentative="1">
      <w:start w:val="1"/>
      <w:numFmt w:val="decimal"/>
      <w:lvlText w:val="%7."/>
      <w:lvlJc w:val="left"/>
      <w:pPr>
        <w:ind w:left="5400" w:hanging="360"/>
      </w:pPr>
    </w:lvl>
    <w:lvl w:ilvl="7" w:tplc="0316BBA6" w:tentative="1">
      <w:start w:val="1"/>
      <w:numFmt w:val="lowerLetter"/>
      <w:lvlText w:val="%8."/>
      <w:lvlJc w:val="left"/>
      <w:pPr>
        <w:ind w:left="6120" w:hanging="360"/>
      </w:pPr>
    </w:lvl>
    <w:lvl w:ilvl="8" w:tplc="511C152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1">
    <w:nsid w:val="567503AB"/>
    <w:multiLevelType w:val="hybridMultilevel"/>
    <w:tmpl w:val="CB60CED2"/>
    <w:lvl w:ilvl="0" w:tplc="1B841E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E126B80" w:tentative="1">
      <w:start w:val="1"/>
      <w:numFmt w:val="lowerLetter"/>
      <w:lvlText w:val="%2."/>
      <w:lvlJc w:val="left"/>
      <w:pPr>
        <w:ind w:left="1440" w:hanging="360"/>
      </w:pPr>
    </w:lvl>
    <w:lvl w:ilvl="2" w:tplc="66006D0A" w:tentative="1">
      <w:start w:val="1"/>
      <w:numFmt w:val="lowerRoman"/>
      <w:lvlText w:val="%3."/>
      <w:lvlJc w:val="right"/>
      <w:pPr>
        <w:ind w:left="2160" w:hanging="180"/>
      </w:pPr>
    </w:lvl>
    <w:lvl w:ilvl="3" w:tplc="A5C4D7F8" w:tentative="1">
      <w:start w:val="1"/>
      <w:numFmt w:val="decimal"/>
      <w:lvlText w:val="%4."/>
      <w:lvlJc w:val="left"/>
      <w:pPr>
        <w:ind w:left="2880" w:hanging="360"/>
      </w:pPr>
    </w:lvl>
    <w:lvl w:ilvl="4" w:tplc="C324E856" w:tentative="1">
      <w:start w:val="1"/>
      <w:numFmt w:val="lowerLetter"/>
      <w:lvlText w:val="%5."/>
      <w:lvlJc w:val="left"/>
      <w:pPr>
        <w:ind w:left="3600" w:hanging="360"/>
      </w:pPr>
    </w:lvl>
    <w:lvl w:ilvl="5" w:tplc="E8AE0D38" w:tentative="1">
      <w:start w:val="1"/>
      <w:numFmt w:val="lowerRoman"/>
      <w:lvlText w:val="%6."/>
      <w:lvlJc w:val="right"/>
      <w:pPr>
        <w:ind w:left="4320" w:hanging="180"/>
      </w:pPr>
    </w:lvl>
    <w:lvl w:ilvl="6" w:tplc="A2C858BE" w:tentative="1">
      <w:start w:val="1"/>
      <w:numFmt w:val="decimal"/>
      <w:lvlText w:val="%7."/>
      <w:lvlJc w:val="left"/>
      <w:pPr>
        <w:ind w:left="5040" w:hanging="360"/>
      </w:pPr>
    </w:lvl>
    <w:lvl w:ilvl="7" w:tplc="0D3E4904" w:tentative="1">
      <w:start w:val="1"/>
      <w:numFmt w:val="lowerLetter"/>
      <w:lvlText w:val="%8."/>
      <w:lvlJc w:val="left"/>
      <w:pPr>
        <w:ind w:left="5760" w:hanging="360"/>
      </w:pPr>
    </w:lvl>
    <w:lvl w:ilvl="8" w:tplc="7D5A5D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87E337A"/>
    <w:multiLevelType w:val="hybridMultilevel"/>
    <w:tmpl w:val="12640C9A"/>
    <w:lvl w:ilvl="0" w:tplc="B3EA887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87C865A2" w:tentative="1">
      <w:start w:val="1"/>
      <w:numFmt w:val="lowerLetter"/>
      <w:lvlText w:val="%2."/>
      <w:lvlJc w:val="left"/>
      <w:pPr>
        <w:ind w:left="1800" w:hanging="360"/>
      </w:pPr>
    </w:lvl>
    <w:lvl w:ilvl="2" w:tplc="7E028BBE" w:tentative="1">
      <w:start w:val="1"/>
      <w:numFmt w:val="lowerRoman"/>
      <w:lvlText w:val="%3."/>
      <w:lvlJc w:val="right"/>
      <w:pPr>
        <w:ind w:left="2520" w:hanging="180"/>
      </w:pPr>
    </w:lvl>
    <w:lvl w:ilvl="3" w:tplc="647A3192" w:tentative="1">
      <w:start w:val="1"/>
      <w:numFmt w:val="decimal"/>
      <w:lvlText w:val="%4."/>
      <w:lvlJc w:val="left"/>
      <w:pPr>
        <w:ind w:left="3240" w:hanging="360"/>
      </w:pPr>
    </w:lvl>
    <w:lvl w:ilvl="4" w:tplc="FED4D038" w:tentative="1">
      <w:start w:val="1"/>
      <w:numFmt w:val="lowerLetter"/>
      <w:lvlText w:val="%5."/>
      <w:lvlJc w:val="left"/>
      <w:pPr>
        <w:ind w:left="3960" w:hanging="360"/>
      </w:pPr>
    </w:lvl>
    <w:lvl w:ilvl="5" w:tplc="B220F8CC" w:tentative="1">
      <w:start w:val="1"/>
      <w:numFmt w:val="lowerRoman"/>
      <w:lvlText w:val="%6."/>
      <w:lvlJc w:val="right"/>
      <w:pPr>
        <w:ind w:left="4680" w:hanging="180"/>
      </w:pPr>
    </w:lvl>
    <w:lvl w:ilvl="6" w:tplc="54B29A72" w:tentative="1">
      <w:start w:val="1"/>
      <w:numFmt w:val="decimal"/>
      <w:lvlText w:val="%7."/>
      <w:lvlJc w:val="left"/>
      <w:pPr>
        <w:ind w:left="5400" w:hanging="360"/>
      </w:pPr>
    </w:lvl>
    <w:lvl w:ilvl="7" w:tplc="6C56BCF2" w:tentative="1">
      <w:start w:val="1"/>
      <w:numFmt w:val="lowerLetter"/>
      <w:lvlText w:val="%8."/>
      <w:lvlJc w:val="left"/>
      <w:pPr>
        <w:ind w:left="6120" w:hanging="360"/>
      </w:pPr>
    </w:lvl>
    <w:lvl w:ilvl="8" w:tplc="273CABC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1">
    <w:nsid w:val="65CA55CD"/>
    <w:multiLevelType w:val="hybridMultilevel"/>
    <w:tmpl w:val="12640C9A"/>
    <w:lvl w:ilvl="0" w:tplc="B3EA887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87C865A2" w:tentative="1">
      <w:start w:val="1"/>
      <w:numFmt w:val="lowerLetter"/>
      <w:lvlText w:val="%2."/>
      <w:lvlJc w:val="left"/>
      <w:pPr>
        <w:ind w:left="1800" w:hanging="360"/>
      </w:pPr>
    </w:lvl>
    <w:lvl w:ilvl="2" w:tplc="7E028BBE" w:tentative="1">
      <w:start w:val="1"/>
      <w:numFmt w:val="lowerRoman"/>
      <w:lvlText w:val="%3."/>
      <w:lvlJc w:val="right"/>
      <w:pPr>
        <w:ind w:left="2520" w:hanging="180"/>
      </w:pPr>
    </w:lvl>
    <w:lvl w:ilvl="3" w:tplc="647A3192" w:tentative="1">
      <w:start w:val="1"/>
      <w:numFmt w:val="decimal"/>
      <w:lvlText w:val="%4."/>
      <w:lvlJc w:val="left"/>
      <w:pPr>
        <w:ind w:left="3240" w:hanging="360"/>
      </w:pPr>
    </w:lvl>
    <w:lvl w:ilvl="4" w:tplc="FED4D038" w:tentative="1">
      <w:start w:val="1"/>
      <w:numFmt w:val="lowerLetter"/>
      <w:lvlText w:val="%5."/>
      <w:lvlJc w:val="left"/>
      <w:pPr>
        <w:ind w:left="3960" w:hanging="360"/>
      </w:pPr>
    </w:lvl>
    <w:lvl w:ilvl="5" w:tplc="B220F8CC" w:tentative="1">
      <w:start w:val="1"/>
      <w:numFmt w:val="lowerRoman"/>
      <w:lvlText w:val="%6."/>
      <w:lvlJc w:val="right"/>
      <w:pPr>
        <w:ind w:left="4680" w:hanging="180"/>
      </w:pPr>
    </w:lvl>
    <w:lvl w:ilvl="6" w:tplc="54B29A72" w:tentative="1">
      <w:start w:val="1"/>
      <w:numFmt w:val="decimal"/>
      <w:lvlText w:val="%7."/>
      <w:lvlJc w:val="left"/>
      <w:pPr>
        <w:ind w:left="5400" w:hanging="360"/>
      </w:pPr>
    </w:lvl>
    <w:lvl w:ilvl="7" w:tplc="6C56BCF2" w:tentative="1">
      <w:start w:val="1"/>
      <w:numFmt w:val="lowerLetter"/>
      <w:lvlText w:val="%8."/>
      <w:lvlJc w:val="left"/>
      <w:pPr>
        <w:ind w:left="6120" w:hanging="360"/>
      </w:pPr>
    </w:lvl>
    <w:lvl w:ilvl="8" w:tplc="273CABC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1">
    <w:nsid w:val="6ABB6785"/>
    <w:multiLevelType w:val="hybridMultilevel"/>
    <w:tmpl w:val="DA00F26E"/>
    <w:lvl w:ilvl="0" w:tplc="6694AF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7CAA986" w:tentative="1">
      <w:start w:val="1"/>
      <w:numFmt w:val="lowerLetter"/>
      <w:lvlText w:val="%2."/>
      <w:lvlJc w:val="left"/>
      <w:pPr>
        <w:ind w:left="1440" w:hanging="360"/>
      </w:pPr>
    </w:lvl>
    <w:lvl w:ilvl="2" w:tplc="188868C0" w:tentative="1">
      <w:start w:val="1"/>
      <w:numFmt w:val="lowerRoman"/>
      <w:lvlText w:val="%3."/>
      <w:lvlJc w:val="right"/>
      <w:pPr>
        <w:ind w:left="2160" w:hanging="180"/>
      </w:pPr>
    </w:lvl>
    <w:lvl w:ilvl="3" w:tplc="EC1A5F10" w:tentative="1">
      <w:start w:val="1"/>
      <w:numFmt w:val="decimal"/>
      <w:lvlText w:val="%4."/>
      <w:lvlJc w:val="left"/>
      <w:pPr>
        <w:ind w:left="2880" w:hanging="360"/>
      </w:pPr>
    </w:lvl>
    <w:lvl w:ilvl="4" w:tplc="4DD2EFBE" w:tentative="1">
      <w:start w:val="1"/>
      <w:numFmt w:val="lowerLetter"/>
      <w:lvlText w:val="%5."/>
      <w:lvlJc w:val="left"/>
      <w:pPr>
        <w:ind w:left="3600" w:hanging="360"/>
      </w:pPr>
    </w:lvl>
    <w:lvl w:ilvl="5" w:tplc="D73A45BE" w:tentative="1">
      <w:start w:val="1"/>
      <w:numFmt w:val="lowerRoman"/>
      <w:lvlText w:val="%6."/>
      <w:lvlJc w:val="right"/>
      <w:pPr>
        <w:ind w:left="4320" w:hanging="180"/>
      </w:pPr>
    </w:lvl>
    <w:lvl w:ilvl="6" w:tplc="EC50744E" w:tentative="1">
      <w:start w:val="1"/>
      <w:numFmt w:val="decimal"/>
      <w:lvlText w:val="%7."/>
      <w:lvlJc w:val="left"/>
      <w:pPr>
        <w:ind w:left="5040" w:hanging="360"/>
      </w:pPr>
    </w:lvl>
    <w:lvl w:ilvl="7" w:tplc="61C2B478" w:tentative="1">
      <w:start w:val="1"/>
      <w:numFmt w:val="lowerLetter"/>
      <w:lvlText w:val="%8."/>
      <w:lvlJc w:val="left"/>
      <w:pPr>
        <w:ind w:left="5760" w:hanging="360"/>
      </w:pPr>
    </w:lvl>
    <w:lvl w:ilvl="8" w:tplc="11148B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1">
    <w:nsid w:val="772D5DA5"/>
    <w:multiLevelType w:val="hybridMultilevel"/>
    <w:tmpl w:val="AE42C57E"/>
    <w:lvl w:ilvl="0" w:tplc="AF42EBC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DE063248" w:tentative="1">
      <w:start w:val="1"/>
      <w:numFmt w:val="lowerLetter"/>
      <w:lvlText w:val="%2."/>
      <w:lvlJc w:val="left"/>
      <w:pPr>
        <w:ind w:left="1800" w:hanging="360"/>
      </w:pPr>
    </w:lvl>
    <w:lvl w:ilvl="2" w:tplc="5E44B8DC" w:tentative="1">
      <w:start w:val="1"/>
      <w:numFmt w:val="lowerRoman"/>
      <w:lvlText w:val="%3."/>
      <w:lvlJc w:val="right"/>
      <w:pPr>
        <w:ind w:left="2520" w:hanging="180"/>
      </w:pPr>
    </w:lvl>
    <w:lvl w:ilvl="3" w:tplc="5FDAA3EE" w:tentative="1">
      <w:start w:val="1"/>
      <w:numFmt w:val="decimal"/>
      <w:lvlText w:val="%4."/>
      <w:lvlJc w:val="left"/>
      <w:pPr>
        <w:ind w:left="3240" w:hanging="360"/>
      </w:pPr>
    </w:lvl>
    <w:lvl w:ilvl="4" w:tplc="5F7698F4" w:tentative="1">
      <w:start w:val="1"/>
      <w:numFmt w:val="lowerLetter"/>
      <w:lvlText w:val="%5."/>
      <w:lvlJc w:val="left"/>
      <w:pPr>
        <w:ind w:left="3960" w:hanging="360"/>
      </w:pPr>
    </w:lvl>
    <w:lvl w:ilvl="5" w:tplc="58F41C2C" w:tentative="1">
      <w:start w:val="1"/>
      <w:numFmt w:val="lowerRoman"/>
      <w:lvlText w:val="%6."/>
      <w:lvlJc w:val="right"/>
      <w:pPr>
        <w:ind w:left="4680" w:hanging="180"/>
      </w:pPr>
    </w:lvl>
    <w:lvl w:ilvl="6" w:tplc="08E806F0" w:tentative="1">
      <w:start w:val="1"/>
      <w:numFmt w:val="decimal"/>
      <w:lvlText w:val="%7."/>
      <w:lvlJc w:val="left"/>
      <w:pPr>
        <w:ind w:left="5400" w:hanging="360"/>
      </w:pPr>
    </w:lvl>
    <w:lvl w:ilvl="7" w:tplc="613A57BC" w:tentative="1">
      <w:start w:val="1"/>
      <w:numFmt w:val="lowerLetter"/>
      <w:lvlText w:val="%8."/>
      <w:lvlJc w:val="left"/>
      <w:pPr>
        <w:ind w:left="6120" w:hanging="360"/>
      </w:pPr>
    </w:lvl>
    <w:lvl w:ilvl="8" w:tplc="460206B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1">
    <w:nsid w:val="782D2074"/>
    <w:multiLevelType w:val="hybridMultilevel"/>
    <w:tmpl w:val="BFA0D158"/>
    <w:lvl w:ilvl="0" w:tplc="42F29A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6FEB05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9DC014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D8C7A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B2E91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B50C6A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A889C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BCC4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6EEA2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1">
    <w:nsid w:val="7F791E57"/>
    <w:multiLevelType w:val="hybridMultilevel"/>
    <w:tmpl w:val="D8724196"/>
    <w:lvl w:ilvl="0" w:tplc="028294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5464588" w:tentative="1">
      <w:start w:val="1"/>
      <w:numFmt w:val="lowerLetter"/>
      <w:lvlText w:val="%2."/>
      <w:lvlJc w:val="left"/>
      <w:pPr>
        <w:ind w:left="1440" w:hanging="360"/>
      </w:pPr>
    </w:lvl>
    <w:lvl w:ilvl="2" w:tplc="DDE43640" w:tentative="1">
      <w:start w:val="1"/>
      <w:numFmt w:val="lowerRoman"/>
      <w:lvlText w:val="%3."/>
      <w:lvlJc w:val="right"/>
      <w:pPr>
        <w:ind w:left="2160" w:hanging="180"/>
      </w:pPr>
    </w:lvl>
    <w:lvl w:ilvl="3" w:tplc="7D047142" w:tentative="1">
      <w:start w:val="1"/>
      <w:numFmt w:val="decimal"/>
      <w:lvlText w:val="%4."/>
      <w:lvlJc w:val="left"/>
      <w:pPr>
        <w:ind w:left="2880" w:hanging="360"/>
      </w:pPr>
    </w:lvl>
    <w:lvl w:ilvl="4" w:tplc="6932FDD0" w:tentative="1">
      <w:start w:val="1"/>
      <w:numFmt w:val="lowerLetter"/>
      <w:lvlText w:val="%5."/>
      <w:lvlJc w:val="left"/>
      <w:pPr>
        <w:ind w:left="3600" w:hanging="360"/>
      </w:pPr>
    </w:lvl>
    <w:lvl w:ilvl="5" w:tplc="B94E7E9C" w:tentative="1">
      <w:start w:val="1"/>
      <w:numFmt w:val="lowerRoman"/>
      <w:lvlText w:val="%6."/>
      <w:lvlJc w:val="right"/>
      <w:pPr>
        <w:ind w:left="4320" w:hanging="180"/>
      </w:pPr>
    </w:lvl>
    <w:lvl w:ilvl="6" w:tplc="C34CE576" w:tentative="1">
      <w:start w:val="1"/>
      <w:numFmt w:val="decimal"/>
      <w:lvlText w:val="%7."/>
      <w:lvlJc w:val="left"/>
      <w:pPr>
        <w:ind w:left="5040" w:hanging="360"/>
      </w:pPr>
    </w:lvl>
    <w:lvl w:ilvl="7" w:tplc="7F72A572" w:tentative="1">
      <w:start w:val="1"/>
      <w:numFmt w:val="lowerLetter"/>
      <w:lvlText w:val="%8."/>
      <w:lvlJc w:val="left"/>
      <w:pPr>
        <w:ind w:left="5760" w:hanging="360"/>
      </w:pPr>
    </w:lvl>
    <w:lvl w:ilvl="8" w:tplc="90160C6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0"/>
  </w:num>
  <w:num w:numId="3">
    <w:abstractNumId w:val="3"/>
  </w:num>
  <w:num w:numId="4">
    <w:abstractNumId w:val="11"/>
  </w:num>
  <w:num w:numId="5">
    <w:abstractNumId w:val="2"/>
  </w:num>
  <w:num w:numId="6">
    <w:abstractNumId w:val="16"/>
  </w:num>
  <w:num w:numId="7">
    <w:abstractNumId w:val="14"/>
  </w:num>
  <w:num w:numId="8">
    <w:abstractNumId w:val="19"/>
  </w:num>
  <w:num w:numId="9">
    <w:abstractNumId w:val="12"/>
  </w:num>
  <w:num w:numId="10">
    <w:abstractNumId w:val="18"/>
  </w:num>
  <w:num w:numId="11">
    <w:abstractNumId w:val="6"/>
  </w:num>
  <w:num w:numId="12">
    <w:abstractNumId w:val="15"/>
  </w:num>
  <w:num w:numId="13">
    <w:abstractNumId w:val="9"/>
  </w:num>
  <w:num w:numId="14">
    <w:abstractNumId w:val="21"/>
  </w:num>
  <w:num w:numId="15">
    <w:abstractNumId w:val="17"/>
  </w:num>
  <w:num w:numId="16">
    <w:abstractNumId w:val="13"/>
  </w:num>
  <w:num w:numId="17">
    <w:abstractNumId w:val="5"/>
  </w:num>
  <w:num w:numId="18">
    <w:abstractNumId w:val="4"/>
  </w:num>
  <w:num w:numId="19">
    <w:abstractNumId w:val="1"/>
  </w:num>
  <w:num w:numId="20">
    <w:abstractNumId w:val="10"/>
  </w:num>
  <w:num w:numId="21">
    <w:abstractNumId w:val="5"/>
  </w:num>
  <w:num w:numId="22">
    <w:abstractNumId w:val="5"/>
  </w:num>
  <w:num w:numId="23">
    <w:abstractNumId w:val="8"/>
  </w:num>
  <w:num w:numId="24">
    <w:abstractNumId w:val="7"/>
  </w:num>
  <w:num w:numId="25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rawingGridVerticalSpacing w:val="381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5EC"/>
    <w:rsid w:val="00000678"/>
    <w:rsid w:val="00003B80"/>
    <w:rsid w:val="000061F4"/>
    <w:rsid w:val="00010B01"/>
    <w:rsid w:val="00011CEB"/>
    <w:rsid w:val="00015E5C"/>
    <w:rsid w:val="000164EE"/>
    <w:rsid w:val="000168DD"/>
    <w:rsid w:val="000172E3"/>
    <w:rsid w:val="00017C2A"/>
    <w:rsid w:val="0002077C"/>
    <w:rsid w:val="000253E7"/>
    <w:rsid w:val="000348D2"/>
    <w:rsid w:val="00042C11"/>
    <w:rsid w:val="0004314E"/>
    <w:rsid w:val="000459DC"/>
    <w:rsid w:val="000475FA"/>
    <w:rsid w:val="00047A8A"/>
    <w:rsid w:val="00047B2F"/>
    <w:rsid w:val="0005023D"/>
    <w:rsid w:val="000507B2"/>
    <w:rsid w:val="000523C4"/>
    <w:rsid w:val="0005322B"/>
    <w:rsid w:val="000561A4"/>
    <w:rsid w:val="00060BA1"/>
    <w:rsid w:val="000627EB"/>
    <w:rsid w:val="0006345F"/>
    <w:rsid w:val="000642B9"/>
    <w:rsid w:val="00064A3A"/>
    <w:rsid w:val="00064DA8"/>
    <w:rsid w:val="000674DD"/>
    <w:rsid w:val="00070FA3"/>
    <w:rsid w:val="00071048"/>
    <w:rsid w:val="00071607"/>
    <w:rsid w:val="00072DAC"/>
    <w:rsid w:val="0007349E"/>
    <w:rsid w:val="00074CEA"/>
    <w:rsid w:val="000767A0"/>
    <w:rsid w:val="00077A31"/>
    <w:rsid w:val="00081F35"/>
    <w:rsid w:val="0008266F"/>
    <w:rsid w:val="000A0F6C"/>
    <w:rsid w:val="000A1012"/>
    <w:rsid w:val="000A3508"/>
    <w:rsid w:val="000A5DB8"/>
    <w:rsid w:val="000A7485"/>
    <w:rsid w:val="000B0417"/>
    <w:rsid w:val="000B2077"/>
    <w:rsid w:val="000B26BE"/>
    <w:rsid w:val="000B35DC"/>
    <w:rsid w:val="000B48C4"/>
    <w:rsid w:val="000B5170"/>
    <w:rsid w:val="000B5DBD"/>
    <w:rsid w:val="000C03D0"/>
    <w:rsid w:val="000C0D67"/>
    <w:rsid w:val="000C215C"/>
    <w:rsid w:val="000C221F"/>
    <w:rsid w:val="000C2693"/>
    <w:rsid w:val="000C48C3"/>
    <w:rsid w:val="000C56FF"/>
    <w:rsid w:val="000D2BFD"/>
    <w:rsid w:val="000D314B"/>
    <w:rsid w:val="000D3A63"/>
    <w:rsid w:val="000D503E"/>
    <w:rsid w:val="000D69A6"/>
    <w:rsid w:val="000E0D0D"/>
    <w:rsid w:val="000E1478"/>
    <w:rsid w:val="000E44BD"/>
    <w:rsid w:val="000E66CD"/>
    <w:rsid w:val="000E7F33"/>
    <w:rsid w:val="000F074B"/>
    <w:rsid w:val="00101942"/>
    <w:rsid w:val="001049DA"/>
    <w:rsid w:val="001069B0"/>
    <w:rsid w:val="00112BA4"/>
    <w:rsid w:val="00113939"/>
    <w:rsid w:val="001218E9"/>
    <w:rsid w:val="00121B94"/>
    <w:rsid w:val="00123E33"/>
    <w:rsid w:val="00130049"/>
    <w:rsid w:val="00130617"/>
    <w:rsid w:val="00132C48"/>
    <w:rsid w:val="00133B35"/>
    <w:rsid w:val="00133F3A"/>
    <w:rsid w:val="00136837"/>
    <w:rsid w:val="00140807"/>
    <w:rsid w:val="00142C69"/>
    <w:rsid w:val="00144AE8"/>
    <w:rsid w:val="00144E30"/>
    <w:rsid w:val="0015045C"/>
    <w:rsid w:val="00150FB5"/>
    <w:rsid w:val="00151CD5"/>
    <w:rsid w:val="00156EBD"/>
    <w:rsid w:val="00160CA7"/>
    <w:rsid w:val="00160D4E"/>
    <w:rsid w:val="0016255C"/>
    <w:rsid w:val="001631F8"/>
    <w:rsid w:val="00165066"/>
    <w:rsid w:val="001658BC"/>
    <w:rsid w:val="00165CF8"/>
    <w:rsid w:val="00165DE6"/>
    <w:rsid w:val="00166988"/>
    <w:rsid w:val="0017032A"/>
    <w:rsid w:val="00171A5B"/>
    <w:rsid w:val="00171EA3"/>
    <w:rsid w:val="00175970"/>
    <w:rsid w:val="00175B68"/>
    <w:rsid w:val="001770E1"/>
    <w:rsid w:val="0018041A"/>
    <w:rsid w:val="00181578"/>
    <w:rsid w:val="00181EF3"/>
    <w:rsid w:val="00182E09"/>
    <w:rsid w:val="00183487"/>
    <w:rsid w:val="0018352F"/>
    <w:rsid w:val="00184854"/>
    <w:rsid w:val="00195C91"/>
    <w:rsid w:val="00196575"/>
    <w:rsid w:val="001967D8"/>
    <w:rsid w:val="0019767A"/>
    <w:rsid w:val="00197B6D"/>
    <w:rsid w:val="001A0DC3"/>
    <w:rsid w:val="001A0EBB"/>
    <w:rsid w:val="001A2533"/>
    <w:rsid w:val="001A4210"/>
    <w:rsid w:val="001A7608"/>
    <w:rsid w:val="001B088C"/>
    <w:rsid w:val="001B2BF9"/>
    <w:rsid w:val="001B3914"/>
    <w:rsid w:val="001B45FE"/>
    <w:rsid w:val="001B6174"/>
    <w:rsid w:val="001B6D57"/>
    <w:rsid w:val="001C1700"/>
    <w:rsid w:val="001C2363"/>
    <w:rsid w:val="001C23F6"/>
    <w:rsid w:val="001C25AC"/>
    <w:rsid w:val="001C4A92"/>
    <w:rsid w:val="001C62C7"/>
    <w:rsid w:val="001D312D"/>
    <w:rsid w:val="001D44ED"/>
    <w:rsid w:val="001D5B91"/>
    <w:rsid w:val="001D7EB1"/>
    <w:rsid w:val="001E4A5F"/>
    <w:rsid w:val="001E6F97"/>
    <w:rsid w:val="001F0C3A"/>
    <w:rsid w:val="001F1CF6"/>
    <w:rsid w:val="001F33EF"/>
    <w:rsid w:val="001F3E37"/>
    <w:rsid w:val="001F420A"/>
    <w:rsid w:val="001F5339"/>
    <w:rsid w:val="001F5CC6"/>
    <w:rsid w:val="00201133"/>
    <w:rsid w:val="0020212D"/>
    <w:rsid w:val="00202CFD"/>
    <w:rsid w:val="00203590"/>
    <w:rsid w:val="002056A2"/>
    <w:rsid w:val="00206B94"/>
    <w:rsid w:val="00210615"/>
    <w:rsid w:val="00210A2F"/>
    <w:rsid w:val="0021372B"/>
    <w:rsid w:val="002153D4"/>
    <w:rsid w:val="0021596D"/>
    <w:rsid w:val="00220A2B"/>
    <w:rsid w:val="00221179"/>
    <w:rsid w:val="00221781"/>
    <w:rsid w:val="00223249"/>
    <w:rsid w:val="00224028"/>
    <w:rsid w:val="00225B88"/>
    <w:rsid w:val="00226183"/>
    <w:rsid w:val="00230526"/>
    <w:rsid w:val="00232325"/>
    <w:rsid w:val="00233ABB"/>
    <w:rsid w:val="002342A0"/>
    <w:rsid w:val="00236EE6"/>
    <w:rsid w:val="0024207F"/>
    <w:rsid w:val="00242DD8"/>
    <w:rsid w:val="002462DE"/>
    <w:rsid w:val="00264A31"/>
    <w:rsid w:val="0026765D"/>
    <w:rsid w:val="00270124"/>
    <w:rsid w:val="002734FF"/>
    <w:rsid w:val="002749D7"/>
    <w:rsid w:val="00275AC7"/>
    <w:rsid w:val="002777FB"/>
    <w:rsid w:val="0028240B"/>
    <w:rsid w:val="00283D54"/>
    <w:rsid w:val="00283DD2"/>
    <w:rsid w:val="0028740A"/>
    <w:rsid w:val="00287576"/>
    <w:rsid w:val="002876A0"/>
    <w:rsid w:val="00292606"/>
    <w:rsid w:val="00293258"/>
    <w:rsid w:val="00296F8A"/>
    <w:rsid w:val="002A1FCD"/>
    <w:rsid w:val="002A307D"/>
    <w:rsid w:val="002A3240"/>
    <w:rsid w:val="002A72A6"/>
    <w:rsid w:val="002B0965"/>
    <w:rsid w:val="002B19AE"/>
    <w:rsid w:val="002B4021"/>
    <w:rsid w:val="002B6C58"/>
    <w:rsid w:val="002C0358"/>
    <w:rsid w:val="002C074A"/>
    <w:rsid w:val="002C0A8E"/>
    <w:rsid w:val="002C0F8E"/>
    <w:rsid w:val="002C1443"/>
    <w:rsid w:val="002C33CC"/>
    <w:rsid w:val="002C3CBF"/>
    <w:rsid w:val="002C460C"/>
    <w:rsid w:val="002C5D2E"/>
    <w:rsid w:val="002C7FA8"/>
    <w:rsid w:val="002D1FCD"/>
    <w:rsid w:val="002D3484"/>
    <w:rsid w:val="002D3672"/>
    <w:rsid w:val="002D47EF"/>
    <w:rsid w:val="002D59BA"/>
    <w:rsid w:val="002E0D00"/>
    <w:rsid w:val="002E129D"/>
    <w:rsid w:val="002E766D"/>
    <w:rsid w:val="002F04E4"/>
    <w:rsid w:val="002F09AC"/>
    <w:rsid w:val="002F1C27"/>
    <w:rsid w:val="002F5824"/>
    <w:rsid w:val="002F6E9A"/>
    <w:rsid w:val="002F7DC9"/>
    <w:rsid w:val="003012EB"/>
    <w:rsid w:val="00301586"/>
    <w:rsid w:val="00301E5E"/>
    <w:rsid w:val="0030227C"/>
    <w:rsid w:val="003032F9"/>
    <w:rsid w:val="00303644"/>
    <w:rsid w:val="00304511"/>
    <w:rsid w:val="0030544A"/>
    <w:rsid w:val="00307295"/>
    <w:rsid w:val="003106B7"/>
    <w:rsid w:val="00311A51"/>
    <w:rsid w:val="00313119"/>
    <w:rsid w:val="00313E3B"/>
    <w:rsid w:val="003147C0"/>
    <w:rsid w:val="00315D35"/>
    <w:rsid w:val="003175F6"/>
    <w:rsid w:val="0032022F"/>
    <w:rsid w:val="00321E14"/>
    <w:rsid w:val="00322803"/>
    <w:rsid w:val="003241DC"/>
    <w:rsid w:val="003251CD"/>
    <w:rsid w:val="00333C45"/>
    <w:rsid w:val="0033475B"/>
    <w:rsid w:val="00340E5B"/>
    <w:rsid w:val="00341722"/>
    <w:rsid w:val="00344175"/>
    <w:rsid w:val="00344B25"/>
    <w:rsid w:val="00344C73"/>
    <w:rsid w:val="00346866"/>
    <w:rsid w:val="00346BB7"/>
    <w:rsid w:val="003472C7"/>
    <w:rsid w:val="00350E79"/>
    <w:rsid w:val="003544B3"/>
    <w:rsid w:val="003567E3"/>
    <w:rsid w:val="00356ED0"/>
    <w:rsid w:val="0035731F"/>
    <w:rsid w:val="00362039"/>
    <w:rsid w:val="00363D3B"/>
    <w:rsid w:val="00370011"/>
    <w:rsid w:val="00370EDF"/>
    <w:rsid w:val="00372993"/>
    <w:rsid w:val="00375628"/>
    <w:rsid w:val="003770F0"/>
    <w:rsid w:val="003814C9"/>
    <w:rsid w:val="00382189"/>
    <w:rsid w:val="00382309"/>
    <w:rsid w:val="00384322"/>
    <w:rsid w:val="0038745B"/>
    <w:rsid w:val="00390A96"/>
    <w:rsid w:val="003923AD"/>
    <w:rsid w:val="00396B81"/>
    <w:rsid w:val="00397B59"/>
    <w:rsid w:val="00397C3A"/>
    <w:rsid w:val="003A02FE"/>
    <w:rsid w:val="003A1CE6"/>
    <w:rsid w:val="003A2041"/>
    <w:rsid w:val="003A34B0"/>
    <w:rsid w:val="003A5D92"/>
    <w:rsid w:val="003B0439"/>
    <w:rsid w:val="003B11D1"/>
    <w:rsid w:val="003B1BE8"/>
    <w:rsid w:val="003B329C"/>
    <w:rsid w:val="003B3C13"/>
    <w:rsid w:val="003B5C8D"/>
    <w:rsid w:val="003B64A8"/>
    <w:rsid w:val="003B6608"/>
    <w:rsid w:val="003B70E3"/>
    <w:rsid w:val="003C3730"/>
    <w:rsid w:val="003D0695"/>
    <w:rsid w:val="003D3244"/>
    <w:rsid w:val="003D3F63"/>
    <w:rsid w:val="003D6EB9"/>
    <w:rsid w:val="003E002B"/>
    <w:rsid w:val="003E0214"/>
    <w:rsid w:val="003E0EF8"/>
    <w:rsid w:val="003E15BB"/>
    <w:rsid w:val="003E30ED"/>
    <w:rsid w:val="003E463E"/>
    <w:rsid w:val="003E4B62"/>
    <w:rsid w:val="003F113A"/>
    <w:rsid w:val="003F4A78"/>
    <w:rsid w:val="003F638E"/>
    <w:rsid w:val="003F6704"/>
    <w:rsid w:val="003F676B"/>
    <w:rsid w:val="00400629"/>
    <w:rsid w:val="004008CB"/>
    <w:rsid w:val="00401FFD"/>
    <w:rsid w:val="00406D7A"/>
    <w:rsid w:val="004074C3"/>
    <w:rsid w:val="004114CE"/>
    <w:rsid w:val="004118EB"/>
    <w:rsid w:val="00413908"/>
    <w:rsid w:val="00413ABD"/>
    <w:rsid w:val="00413B76"/>
    <w:rsid w:val="004170A3"/>
    <w:rsid w:val="004304EA"/>
    <w:rsid w:val="00432890"/>
    <w:rsid w:val="00433D51"/>
    <w:rsid w:val="004348BD"/>
    <w:rsid w:val="0043689B"/>
    <w:rsid w:val="00436EC9"/>
    <w:rsid w:val="00440B86"/>
    <w:rsid w:val="004410B7"/>
    <w:rsid w:val="00443BE8"/>
    <w:rsid w:val="0044689B"/>
    <w:rsid w:val="00446916"/>
    <w:rsid w:val="00452C64"/>
    <w:rsid w:val="0045392C"/>
    <w:rsid w:val="004552B2"/>
    <w:rsid w:val="00462202"/>
    <w:rsid w:val="00463594"/>
    <w:rsid w:val="00465621"/>
    <w:rsid w:val="00465F29"/>
    <w:rsid w:val="00472ADB"/>
    <w:rsid w:val="00473402"/>
    <w:rsid w:val="00475076"/>
    <w:rsid w:val="00475480"/>
    <w:rsid w:val="00476D83"/>
    <w:rsid w:val="0048127B"/>
    <w:rsid w:val="004815FD"/>
    <w:rsid w:val="00481CC5"/>
    <w:rsid w:val="004820C7"/>
    <w:rsid w:val="00483269"/>
    <w:rsid w:val="00483739"/>
    <w:rsid w:val="004871DB"/>
    <w:rsid w:val="00491180"/>
    <w:rsid w:val="004A0CAF"/>
    <w:rsid w:val="004A2048"/>
    <w:rsid w:val="004A26B6"/>
    <w:rsid w:val="004A2C64"/>
    <w:rsid w:val="004A4F27"/>
    <w:rsid w:val="004A668B"/>
    <w:rsid w:val="004A7B08"/>
    <w:rsid w:val="004B12AE"/>
    <w:rsid w:val="004B2678"/>
    <w:rsid w:val="004B2F33"/>
    <w:rsid w:val="004B3269"/>
    <w:rsid w:val="004B6621"/>
    <w:rsid w:val="004B7C5F"/>
    <w:rsid w:val="004C068F"/>
    <w:rsid w:val="004C0D9E"/>
    <w:rsid w:val="004C471C"/>
    <w:rsid w:val="004C71EF"/>
    <w:rsid w:val="004C7BE8"/>
    <w:rsid w:val="004D03B5"/>
    <w:rsid w:val="004D38EE"/>
    <w:rsid w:val="004D4AA0"/>
    <w:rsid w:val="004D6473"/>
    <w:rsid w:val="004E2148"/>
    <w:rsid w:val="004E2F94"/>
    <w:rsid w:val="004E416F"/>
    <w:rsid w:val="004E4BC9"/>
    <w:rsid w:val="004E79B0"/>
    <w:rsid w:val="004F63EB"/>
    <w:rsid w:val="005130A4"/>
    <w:rsid w:val="0051591F"/>
    <w:rsid w:val="00515FFB"/>
    <w:rsid w:val="005167D9"/>
    <w:rsid w:val="00517BCB"/>
    <w:rsid w:val="00521212"/>
    <w:rsid w:val="00522693"/>
    <w:rsid w:val="00523F4C"/>
    <w:rsid w:val="005241F5"/>
    <w:rsid w:val="00524D5C"/>
    <w:rsid w:val="00525147"/>
    <w:rsid w:val="00525241"/>
    <w:rsid w:val="00525E12"/>
    <w:rsid w:val="00532137"/>
    <w:rsid w:val="00532255"/>
    <w:rsid w:val="00532E46"/>
    <w:rsid w:val="00535249"/>
    <w:rsid w:val="005410EE"/>
    <w:rsid w:val="00545540"/>
    <w:rsid w:val="00545B7D"/>
    <w:rsid w:val="005464CF"/>
    <w:rsid w:val="00550F69"/>
    <w:rsid w:val="0055153D"/>
    <w:rsid w:val="00552403"/>
    <w:rsid w:val="00552F62"/>
    <w:rsid w:val="005558DB"/>
    <w:rsid w:val="005604B3"/>
    <w:rsid w:val="00560AB9"/>
    <w:rsid w:val="005621DC"/>
    <w:rsid w:val="00562E87"/>
    <w:rsid w:val="005631F8"/>
    <w:rsid w:val="00563BDA"/>
    <w:rsid w:val="0056478B"/>
    <w:rsid w:val="00565FAF"/>
    <w:rsid w:val="00566CA1"/>
    <w:rsid w:val="00570237"/>
    <w:rsid w:val="00574F79"/>
    <w:rsid w:val="00575947"/>
    <w:rsid w:val="005763C1"/>
    <w:rsid w:val="005772EF"/>
    <w:rsid w:val="005779C1"/>
    <w:rsid w:val="00582121"/>
    <w:rsid w:val="00582E2D"/>
    <w:rsid w:val="00586FE8"/>
    <w:rsid w:val="005915C3"/>
    <w:rsid w:val="005915E7"/>
    <w:rsid w:val="00592409"/>
    <w:rsid w:val="00592FA1"/>
    <w:rsid w:val="0059785C"/>
    <w:rsid w:val="005A0E70"/>
    <w:rsid w:val="005A19CD"/>
    <w:rsid w:val="005A25F6"/>
    <w:rsid w:val="005A4140"/>
    <w:rsid w:val="005A4A84"/>
    <w:rsid w:val="005A66D2"/>
    <w:rsid w:val="005A6DD4"/>
    <w:rsid w:val="005A7A93"/>
    <w:rsid w:val="005A7FD8"/>
    <w:rsid w:val="005B1B94"/>
    <w:rsid w:val="005B2D61"/>
    <w:rsid w:val="005B69C0"/>
    <w:rsid w:val="005B72BC"/>
    <w:rsid w:val="005B7520"/>
    <w:rsid w:val="005C25C0"/>
    <w:rsid w:val="005C332C"/>
    <w:rsid w:val="005C42DC"/>
    <w:rsid w:val="005C5042"/>
    <w:rsid w:val="005D02FA"/>
    <w:rsid w:val="005D4C2F"/>
    <w:rsid w:val="005D554A"/>
    <w:rsid w:val="005E091B"/>
    <w:rsid w:val="005E1FA4"/>
    <w:rsid w:val="005E2761"/>
    <w:rsid w:val="005E328C"/>
    <w:rsid w:val="005E4B74"/>
    <w:rsid w:val="005E621B"/>
    <w:rsid w:val="005E76BA"/>
    <w:rsid w:val="005F1992"/>
    <w:rsid w:val="005F2849"/>
    <w:rsid w:val="005F2E6B"/>
    <w:rsid w:val="005F3CAD"/>
    <w:rsid w:val="005F4E81"/>
    <w:rsid w:val="006004F2"/>
    <w:rsid w:val="006010E7"/>
    <w:rsid w:val="006028F9"/>
    <w:rsid w:val="00605C2A"/>
    <w:rsid w:val="00606CAE"/>
    <w:rsid w:val="00610E44"/>
    <w:rsid w:val="00611366"/>
    <w:rsid w:val="0061225A"/>
    <w:rsid w:val="00613979"/>
    <w:rsid w:val="0061440B"/>
    <w:rsid w:val="006173DE"/>
    <w:rsid w:val="00617E51"/>
    <w:rsid w:val="006210A2"/>
    <w:rsid w:val="00622A66"/>
    <w:rsid w:val="0062623F"/>
    <w:rsid w:val="00627E47"/>
    <w:rsid w:val="006307FC"/>
    <w:rsid w:val="00633A52"/>
    <w:rsid w:val="00634859"/>
    <w:rsid w:val="006357B5"/>
    <w:rsid w:val="00635C00"/>
    <w:rsid w:val="00640AF2"/>
    <w:rsid w:val="0064279E"/>
    <w:rsid w:val="00642CC5"/>
    <w:rsid w:val="006433A3"/>
    <w:rsid w:val="00643A3F"/>
    <w:rsid w:val="00644FE8"/>
    <w:rsid w:val="00647C21"/>
    <w:rsid w:val="006501FE"/>
    <w:rsid w:val="006505FA"/>
    <w:rsid w:val="00650F07"/>
    <w:rsid w:val="006546A7"/>
    <w:rsid w:val="00657024"/>
    <w:rsid w:val="006664DF"/>
    <w:rsid w:val="00671D7B"/>
    <w:rsid w:val="00672853"/>
    <w:rsid w:val="00673F2C"/>
    <w:rsid w:val="0067791E"/>
    <w:rsid w:val="006805E7"/>
    <w:rsid w:val="0068304E"/>
    <w:rsid w:val="00683A15"/>
    <w:rsid w:val="00683E1C"/>
    <w:rsid w:val="00684AFE"/>
    <w:rsid w:val="00686176"/>
    <w:rsid w:val="00686436"/>
    <w:rsid w:val="006873B8"/>
    <w:rsid w:val="00687DE1"/>
    <w:rsid w:val="0069222B"/>
    <w:rsid w:val="00692E88"/>
    <w:rsid w:val="00695DDD"/>
    <w:rsid w:val="006A0F33"/>
    <w:rsid w:val="006A1F69"/>
    <w:rsid w:val="006A22DB"/>
    <w:rsid w:val="006A71F3"/>
    <w:rsid w:val="006B13C4"/>
    <w:rsid w:val="006B624D"/>
    <w:rsid w:val="006B63FB"/>
    <w:rsid w:val="006B68EA"/>
    <w:rsid w:val="006B711D"/>
    <w:rsid w:val="006C21FA"/>
    <w:rsid w:val="006C4D13"/>
    <w:rsid w:val="006C5DA3"/>
    <w:rsid w:val="006C79E0"/>
    <w:rsid w:val="006D2528"/>
    <w:rsid w:val="006D39D8"/>
    <w:rsid w:val="006D413C"/>
    <w:rsid w:val="006E4C6E"/>
    <w:rsid w:val="006E7196"/>
    <w:rsid w:val="006E7500"/>
    <w:rsid w:val="006E77C5"/>
    <w:rsid w:val="006E7A83"/>
    <w:rsid w:val="006F04B8"/>
    <w:rsid w:val="006F0A0B"/>
    <w:rsid w:val="006F3110"/>
    <w:rsid w:val="006F50FF"/>
    <w:rsid w:val="007012C4"/>
    <w:rsid w:val="007013BB"/>
    <w:rsid w:val="007017F2"/>
    <w:rsid w:val="007018F1"/>
    <w:rsid w:val="00702135"/>
    <w:rsid w:val="0070747B"/>
    <w:rsid w:val="00707D41"/>
    <w:rsid w:val="0071091D"/>
    <w:rsid w:val="00712246"/>
    <w:rsid w:val="007123AF"/>
    <w:rsid w:val="00713A89"/>
    <w:rsid w:val="0071542C"/>
    <w:rsid w:val="00715BDF"/>
    <w:rsid w:val="00716880"/>
    <w:rsid w:val="00716A39"/>
    <w:rsid w:val="00716ED6"/>
    <w:rsid w:val="0072164A"/>
    <w:rsid w:val="00724A2A"/>
    <w:rsid w:val="00724C54"/>
    <w:rsid w:val="00725D89"/>
    <w:rsid w:val="00725FF1"/>
    <w:rsid w:val="00727BD6"/>
    <w:rsid w:val="007353A3"/>
    <w:rsid w:val="00740B8B"/>
    <w:rsid w:val="0074192C"/>
    <w:rsid w:val="00742B3F"/>
    <w:rsid w:val="00745D08"/>
    <w:rsid w:val="00753CBB"/>
    <w:rsid w:val="007541A0"/>
    <w:rsid w:val="007541C4"/>
    <w:rsid w:val="0075664E"/>
    <w:rsid w:val="00757525"/>
    <w:rsid w:val="00760581"/>
    <w:rsid w:val="00760990"/>
    <w:rsid w:val="00762D12"/>
    <w:rsid w:val="00764A2D"/>
    <w:rsid w:val="00764E82"/>
    <w:rsid w:val="007661C1"/>
    <w:rsid w:val="00766760"/>
    <w:rsid w:val="00770246"/>
    <w:rsid w:val="007702AF"/>
    <w:rsid w:val="00771187"/>
    <w:rsid w:val="00771AF1"/>
    <w:rsid w:val="0077377D"/>
    <w:rsid w:val="00775C1B"/>
    <w:rsid w:val="00776B7D"/>
    <w:rsid w:val="0078320B"/>
    <w:rsid w:val="0078507E"/>
    <w:rsid w:val="00785335"/>
    <w:rsid w:val="007858CB"/>
    <w:rsid w:val="00786B6D"/>
    <w:rsid w:val="00787713"/>
    <w:rsid w:val="0079009C"/>
    <w:rsid w:val="007905D3"/>
    <w:rsid w:val="00790A96"/>
    <w:rsid w:val="00790AD5"/>
    <w:rsid w:val="007914DA"/>
    <w:rsid w:val="007926EF"/>
    <w:rsid w:val="00792962"/>
    <w:rsid w:val="00795174"/>
    <w:rsid w:val="00795FAA"/>
    <w:rsid w:val="007A146C"/>
    <w:rsid w:val="007A1CD4"/>
    <w:rsid w:val="007A6235"/>
    <w:rsid w:val="007A7BF2"/>
    <w:rsid w:val="007B0763"/>
    <w:rsid w:val="007B2E34"/>
    <w:rsid w:val="007B3873"/>
    <w:rsid w:val="007B5A64"/>
    <w:rsid w:val="007B5D41"/>
    <w:rsid w:val="007B6042"/>
    <w:rsid w:val="007B6641"/>
    <w:rsid w:val="007B7B5F"/>
    <w:rsid w:val="007C0738"/>
    <w:rsid w:val="007C347D"/>
    <w:rsid w:val="007C487E"/>
    <w:rsid w:val="007C4C95"/>
    <w:rsid w:val="007C51B0"/>
    <w:rsid w:val="007C6529"/>
    <w:rsid w:val="007D1DC0"/>
    <w:rsid w:val="007D20F7"/>
    <w:rsid w:val="007D2B7D"/>
    <w:rsid w:val="007D44E6"/>
    <w:rsid w:val="007D575C"/>
    <w:rsid w:val="007D5ED6"/>
    <w:rsid w:val="007D5F7E"/>
    <w:rsid w:val="007D5F95"/>
    <w:rsid w:val="007D7006"/>
    <w:rsid w:val="007E0A7C"/>
    <w:rsid w:val="007E1D68"/>
    <w:rsid w:val="007E2350"/>
    <w:rsid w:val="007E291A"/>
    <w:rsid w:val="007E5613"/>
    <w:rsid w:val="007E7CBB"/>
    <w:rsid w:val="007F0F7A"/>
    <w:rsid w:val="007F1F37"/>
    <w:rsid w:val="007F5BC8"/>
    <w:rsid w:val="00800114"/>
    <w:rsid w:val="00800202"/>
    <w:rsid w:val="00802D01"/>
    <w:rsid w:val="008066EF"/>
    <w:rsid w:val="0080732A"/>
    <w:rsid w:val="00807454"/>
    <w:rsid w:val="0081101E"/>
    <w:rsid w:val="008120DA"/>
    <w:rsid w:val="00815489"/>
    <w:rsid w:val="0081552C"/>
    <w:rsid w:val="0081661F"/>
    <w:rsid w:val="00822662"/>
    <w:rsid w:val="0082398B"/>
    <w:rsid w:val="008247CF"/>
    <w:rsid w:val="008251B8"/>
    <w:rsid w:val="008260CC"/>
    <w:rsid w:val="00830FFF"/>
    <w:rsid w:val="008348EC"/>
    <w:rsid w:val="00834AE1"/>
    <w:rsid w:val="00835F77"/>
    <w:rsid w:val="008368CA"/>
    <w:rsid w:val="008421AE"/>
    <w:rsid w:val="008466F1"/>
    <w:rsid w:val="00847699"/>
    <w:rsid w:val="0085040A"/>
    <w:rsid w:val="008513B5"/>
    <w:rsid w:val="00853660"/>
    <w:rsid w:val="008538D6"/>
    <w:rsid w:val="008540EA"/>
    <w:rsid w:val="008547CE"/>
    <w:rsid w:val="00854FBE"/>
    <w:rsid w:val="008554A6"/>
    <w:rsid w:val="00856265"/>
    <w:rsid w:val="00857293"/>
    <w:rsid w:val="00860729"/>
    <w:rsid w:val="00860A4B"/>
    <w:rsid w:val="00861896"/>
    <w:rsid w:val="00862574"/>
    <w:rsid w:val="008667A6"/>
    <w:rsid w:val="00872F6A"/>
    <w:rsid w:val="00874CEC"/>
    <w:rsid w:val="008769DB"/>
    <w:rsid w:val="00877C29"/>
    <w:rsid w:val="00880383"/>
    <w:rsid w:val="00883FC8"/>
    <w:rsid w:val="0088424E"/>
    <w:rsid w:val="00887036"/>
    <w:rsid w:val="00890686"/>
    <w:rsid w:val="00892E1D"/>
    <w:rsid w:val="00893C0E"/>
    <w:rsid w:val="008943A0"/>
    <w:rsid w:val="00896DC4"/>
    <w:rsid w:val="008A012E"/>
    <w:rsid w:val="008A09EA"/>
    <w:rsid w:val="008A5B87"/>
    <w:rsid w:val="008A631E"/>
    <w:rsid w:val="008A706E"/>
    <w:rsid w:val="008A79BC"/>
    <w:rsid w:val="008B2229"/>
    <w:rsid w:val="008B3130"/>
    <w:rsid w:val="008C1D3E"/>
    <w:rsid w:val="008C2826"/>
    <w:rsid w:val="008C4CE5"/>
    <w:rsid w:val="008C544A"/>
    <w:rsid w:val="008C6280"/>
    <w:rsid w:val="008C6C08"/>
    <w:rsid w:val="008D04AD"/>
    <w:rsid w:val="008D239F"/>
    <w:rsid w:val="008D3D58"/>
    <w:rsid w:val="008D429C"/>
    <w:rsid w:val="008D50AA"/>
    <w:rsid w:val="008D50E6"/>
    <w:rsid w:val="008D5860"/>
    <w:rsid w:val="008D592D"/>
    <w:rsid w:val="008D5E8D"/>
    <w:rsid w:val="008D60C2"/>
    <w:rsid w:val="008D7C5F"/>
    <w:rsid w:val="008E1756"/>
    <w:rsid w:val="008E19A7"/>
    <w:rsid w:val="008E32A0"/>
    <w:rsid w:val="008E5F2C"/>
    <w:rsid w:val="008E67B8"/>
    <w:rsid w:val="008F074F"/>
    <w:rsid w:val="008F330B"/>
    <w:rsid w:val="008F7428"/>
    <w:rsid w:val="00903467"/>
    <w:rsid w:val="009053B4"/>
    <w:rsid w:val="00907299"/>
    <w:rsid w:val="00907E2D"/>
    <w:rsid w:val="00912FB5"/>
    <w:rsid w:val="0091422A"/>
    <w:rsid w:val="00916E1E"/>
    <w:rsid w:val="00916E78"/>
    <w:rsid w:val="00917839"/>
    <w:rsid w:val="0092336B"/>
    <w:rsid w:val="00924565"/>
    <w:rsid w:val="00925D21"/>
    <w:rsid w:val="009263E4"/>
    <w:rsid w:val="0092698D"/>
    <w:rsid w:val="00930733"/>
    <w:rsid w:val="009315CC"/>
    <w:rsid w:val="00931C5D"/>
    <w:rsid w:val="009324D6"/>
    <w:rsid w:val="00940725"/>
    <w:rsid w:val="00943346"/>
    <w:rsid w:val="00944FBB"/>
    <w:rsid w:val="0094763E"/>
    <w:rsid w:val="00950A09"/>
    <w:rsid w:val="00955565"/>
    <w:rsid w:val="009564FA"/>
    <w:rsid w:val="009578C8"/>
    <w:rsid w:val="0096059A"/>
    <w:rsid w:val="00960FD2"/>
    <w:rsid w:val="009638A9"/>
    <w:rsid w:val="0096593C"/>
    <w:rsid w:val="00973170"/>
    <w:rsid w:val="00976B7F"/>
    <w:rsid w:val="0098200B"/>
    <w:rsid w:val="00982137"/>
    <w:rsid w:val="00982B4E"/>
    <w:rsid w:val="0098468C"/>
    <w:rsid w:val="00984AC9"/>
    <w:rsid w:val="00984F96"/>
    <w:rsid w:val="00987A8C"/>
    <w:rsid w:val="00990283"/>
    <w:rsid w:val="00990AA7"/>
    <w:rsid w:val="00991364"/>
    <w:rsid w:val="00993F27"/>
    <w:rsid w:val="00996A64"/>
    <w:rsid w:val="00997369"/>
    <w:rsid w:val="00997890"/>
    <w:rsid w:val="009A1F18"/>
    <w:rsid w:val="009A2788"/>
    <w:rsid w:val="009A2C35"/>
    <w:rsid w:val="009A655D"/>
    <w:rsid w:val="009A66D1"/>
    <w:rsid w:val="009A66FE"/>
    <w:rsid w:val="009A6F8C"/>
    <w:rsid w:val="009A6F93"/>
    <w:rsid w:val="009A7D95"/>
    <w:rsid w:val="009B20C4"/>
    <w:rsid w:val="009B21DE"/>
    <w:rsid w:val="009B4C58"/>
    <w:rsid w:val="009B4CB5"/>
    <w:rsid w:val="009B5581"/>
    <w:rsid w:val="009B57C2"/>
    <w:rsid w:val="009B67AF"/>
    <w:rsid w:val="009C1818"/>
    <w:rsid w:val="009C1935"/>
    <w:rsid w:val="009C1A58"/>
    <w:rsid w:val="009C27B1"/>
    <w:rsid w:val="009C2DD6"/>
    <w:rsid w:val="009C490E"/>
    <w:rsid w:val="009C545D"/>
    <w:rsid w:val="009C546F"/>
    <w:rsid w:val="009C66EE"/>
    <w:rsid w:val="009D168B"/>
    <w:rsid w:val="009D1A38"/>
    <w:rsid w:val="009D2883"/>
    <w:rsid w:val="009D72C2"/>
    <w:rsid w:val="009E00E4"/>
    <w:rsid w:val="009E1A4D"/>
    <w:rsid w:val="009E45B6"/>
    <w:rsid w:val="009E45E3"/>
    <w:rsid w:val="009F0EE9"/>
    <w:rsid w:val="009F4FE2"/>
    <w:rsid w:val="009F5059"/>
    <w:rsid w:val="009F6053"/>
    <w:rsid w:val="009F616D"/>
    <w:rsid w:val="00A017DB"/>
    <w:rsid w:val="00A075A3"/>
    <w:rsid w:val="00A11C06"/>
    <w:rsid w:val="00A11FA9"/>
    <w:rsid w:val="00A149AA"/>
    <w:rsid w:val="00A1541F"/>
    <w:rsid w:val="00A2000F"/>
    <w:rsid w:val="00A20338"/>
    <w:rsid w:val="00A21CA3"/>
    <w:rsid w:val="00A23257"/>
    <w:rsid w:val="00A2575F"/>
    <w:rsid w:val="00A2581D"/>
    <w:rsid w:val="00A2592C"/>
    <w:rsid w:val="00A27FF6"/>
    <w:rsid w:val="00A32438"/>
    <w:rsid w:val="00A35B90"/>
    <w:rsid w:val="00A375E5"/>
    <w:rsid w:val="00A40F50"/>
    <w:rsid w:val="00A41607"/>
    <w:rsid w:val="00A41B21"/>
    <w:rsid w:val="00A43837"/>
    <w:rsid w:val="00A44CD2"/>
    <w:rsid w:val="00A46B38"/>
    <w:rsid w:val="00A512E2"/>
    <w:rsid w:val="00A51DA0"/>
    <w:rsid w:val="00A536B2"/>
    <w:rsid w:val="00A53DBE"/>
    <w:rsid w:val="00A5487D"/>
    <w:rsid w:val="00A56F3F"/>
    <w:rsid w:val="00A6087E"/>
    <w:rsid w:val="00A61443"/>
    <w:rsid w:val="00A61E67"/>
    <w:rsid w:val="00A62BCB"/>
    <w:rsid w:val="00A63504"/>
    <w:rsid w:val="00A65780"/>
    <w:rsid w:val="00A661BC"/>
    <w:rsid w:val="00A66BC3"/>
    <w:rsid w:val="00A66F78"/>
    <w:rsid w:val="00A67FB2"/>
    <w:rsid w:val="00A70E0A"/>
    <w:rsid w:val="00A74FAB"/>
    <w:rsid w:val="00A75CF7"/>
    <w:rsid w:val="00A76358"/>
    <w:rsid w:val="00A77E90"/>
    <w:rsid w:val="00A8120C"/>
    <w:rsid w:val="00A82BFC"/>
    <w:rsid w:val="00A835A0"/>
    <w:rsid w:val="00A8572B"/>
    <w:rsid w:val="00A87E12"/>
    <w:rsid w:val="00A90D6A"/>
    <w:rsid w:val="00A931DF"/>
    <w:rsid w:val="00A95153"/>
    <w:rsid w:val="00A953A1"/>
    <w:rsid w:val="00A95743"/>
    <w:rsid w:val="00AA7337"/>
    <w:rsid w:val="00AA771E"/>
    <w:rsid w:val="00AB1C98"/>
    <w:rsid w:val="00AB39BC"/>
    <w:rsid w:val="00AB5163"/>
    <w:rsid w:val="00AB7751"/>
    <w:rsid w:val="00AC036C"/>
    <w:rsid w:val="00AC7C35"/>
    <w:rsid w:val="00AC7E32"/>
    <w:rsid w:val="00AD28DF"/>
    <w:rsid w:val="00AD69B0"/>
    <w:rsid w:val="00AD7294"/>
    <w:rsid w:val="00AE01F2"/>
    <w:rsid w:val="00AE51CC"/>
    <w:rsid w:val="00AE629F"/>
    <w:rsid w:val="00AE6CD1"/>
    <w:rsid w:val="00AF3BC5"/>
    <w:rsid w:val="00AF4F56"/>
    <w:rsid w:val="00AF7A5A"/>
    <w:rsid w:val="00B0090B"/>
    <w:rsid w:val="00B01DBF"/>
    <w:rsid w:val="00B04A00"/>
    <w:rsid w:val="00B06CA6"/>
    <w:rsid w:val="00B133A3"/>
    <w:rsid w:val="00B22770"/>
    <w:rsid w:val="00B242FD"/>
    <w:rsid w:val="00B24BA6"/>
    <w:rsid w:val="00B26B38"/>
    <w:rsid w:val="00B31C38"/>
    <w:rsid w:val="00B339B2"/>
    <w:rsid w:val="00B35DF6"/>
    <w:rsid w:val="00B40349"/>
    <w:rsid w:val="00B40E63"/>
    <w:rsid w:val="00B41EE3"/>
    <w:rsid w:val="00B4220E"/>
    <w:rsid w:val="00B44566"/>
    <w:rsid w:val="00B5001B"/>
    <w:rsid w:val="00B548C6"/>
    <w:rsid w:val="00B54F8D"/>
    <w:rsid w:val="00B57251"/>
    <w:rsid w:val="00B60A58"/>
    <w:rsid w:val="00B61087"/>
    <w:rsid w:val="00B62779"/>
    <w:rsid w:val="00B63D20"/>
    <w:rsid w:val="00B64C89"/>
    <w:rsid w:val="00B64CDF"/>
    <w:rsid w:val="00B64D68"/>
    <w:rsid w:val="00B7226D"/>
    <w:rsid w:val="00B72380"/>
    <w:rsid w:val="00B741B8"/>
    <w:rsid w:val="00B77066"/>
    <w:rsid w:val="00B80B13"/>
    <w:rsid w:val="00B8492E"/>
    <w:rsid w:val="00B86080"/>
    <w:rsid w:val="00B86485"/>
    <w:rsid w:val="00B86B62"/>
    <w:rsid w:val="00B91524"/>
    <w:rsid w:val="00B9181C"/>
    <w:rsid w:val="00B94315"/>
    <w:rsid w:val="00B95FAE"/>
    <w:rsid w:val="00B968E3"/>
    <w:rsid w:val="00B970BD"/>
    <w:rsid w:val="00BA792A"/>
    <w:rsid w:val="00BB2DF3"/>
    <w:rsid w:val="00BB4854"/>
    <w:rsid w:val="00BB5629"/>
    <w:rsid w:val="00BB7946"/>
    <w:rsid w:val="00BC06FB"/>
    <w:rsid w:val="00BC0E8B"/>
    <w:rsid w:val="00BC494C"/>
    <w:rsid w:val="00BC5648"/>
    <w:rsid w:val="00BC7616"/>
    <w:rsid w:val="00BD14EC"/>
    <w:rsid w:val="00BD2430"/>
    <w:rsid w:val="00BD40EA"/>
    <w:rsid w:val="00BD480E"/>
    <w:rsid w:val="00BD5C0D"/>
    <w:rsid w:val="00BE097F"/>
    <w:rsid w:val="00BE2E38"/>
    <w:rsid w:val="00BE3F2C"/>
    <w:rsid w:val="00BE5761"/>
    <w:rsid w:val="00BE7851"/>
    <w:rsid w:val="00BF18D3"/>
    <w:rsid w:val="00BF2781"/>
    <w:rsid w:val="00BF4B2C"/>
    <w:rsid w:val="00BF66D5"/>
    <w:rsid w:val="00BF70CF"/>
    <w:rsid w:val="00C00E8F"/>
    <w:rsid w:val="00C01B44"/>
    <w:rsid w:val="00C026B9"/>
    <w:rsid w:val="00C03747"/>
    <w:rsid w:val="00C03D75"/>
    <w:rsid w:val="00C07014"/>
    <w:rsid w:val="00C10805"/>
    <w:rsid w:val="00C208C8"/>
    <w:rsid w:val="00C2130B"/>
    <w:rsid w:val="00C215FD"/>
    <w:rsid w:val="00C23900"/>
    <w:rsid w:val="00C24FCF"/>
    <w:rsid w:val="00C25643"/>
    <w:rsid w:val="00C2697A"/>
    <w:rsid w:val="00C27476"/>
    <w:rsid w:val="00C30E5B"/>
    <w:rsid w:val="00C32ABE"/>
    <w:rsid w:val="00C341CE"/>
    <w:rsid w:val="00C36470"/>
    <w:rsid w:val="00C4021B"/>
    <w:rsid w:val="00C41FF8"/>
    <w:rsid w:val="00C4429F"/>
    <w:rsid w:val="00C47506"/>
    <w:rsid w:val="00C506C2"/>
    <w:rsid w:val="00C54223"/>
    <w:rsid w:val="00C607EE"/>
    <w:rsid w:val="00C67701"/>
    <w:rsid w:val="00C67B54"/>
    <w:rsid w:val="00C72BF0"/>
    <w:rsid w:val="00C75ECC"/>
    <w:rsid w:val="00C7701C"/>
    <w:rsid w:val="00C771C7"/>
    <w:rsid w:val="00C8597A"/>
    <w:rsid w:val="00C86AE5"/>
    <w:rsid w:val="00C914A7"/>
    <w:rsid w:val="00C93FF3"/>
    <w:rsid w:val="00C943F0"/>
    <w:rsid w:val="00CA11FE"/>
    <w:rsid w:val="00CA235B"/>
    <w:rsid w:val="00CA2A0B"/>
    <w:rsid w:val="00CA325B"/>
    <w:rsid w:val="00CA34A3"/>
    <w:rsid w:val="00CA367E"/>
    <w:rsid w:val="00CA38E4"/>
    <w:rsid w:val="00CA4E10"/>
    <w:rsid w:val="00CA785F"/>
    <w:rsid w:val="00CB4461"/>
    <w:rsid w:val="00CB6F9D"/>
    <w:rsid w:val="00CB7120"/>
    <w:rsid w:val="00CB7836"/>
    <w:rsid w:val="00CB7C6E"/>
    <w:rsid w:val="00CC0ECA"/>
    <w:rsid w:val="00CC1E65"/>
    <w:rsid w:val="00CC4B17"/>
    <w:rsid w:val="00CC5896"/>
    <w:rsid w:val="00CC7907"/>
    <w:rsid w:val="00CD08D5"/>
    <w:rsid w:val="00CD08FB"/>
    <w:rsid w:val="00CD2A8D"/>
    <w:rsid w:val="00CD5F03"/>
    <w:rsid w:val="00CD7F7B"/>
    <w:rsid w:val="00CE3854"/>
    <w:rsid w:val="00CE6AFC"/>
    <w:rsid w:val="00CE76C1"/>
    <w:rsid w:val="00CF1B71"/>
    <w:rsid w:val="00CF2480"/>
    <w:rsid w:val="00CF2DC7"/>
    <w:rsid w:val="00CF32B5"/>
    <w:rsid w:val="00CF3B30"/>
    <w:rsid w:val="00CF4091"/>
    <w:rsid w:val="00CF444D"/>
    <w:rsid w:val="00CF4F86"/>
    <w:rsid w:val="00CF56C4"/>
    <w:rsid w:val="00CF6027"/>
    <w:rsid w:val="00CF6644"/>
    <w:rsid w:val="00CF7956"/>
    <w:rsid w:val="00D018B1"/>
    <w:rsid w:val="00D02117"/>
    <w:rsid w:val="00D034CF"/>
    <w:rsid w:val="00D03D79"/>
    <w:rsid w:val="00D07874"/>
    <w:rsid w:val="00D103A1"/>
    <w:rsid w:val="00D10A3B"/>
    <w:rsid w:val="00D113EC"/>
    <w:rsid w:val="00D11541"/>
    <w:rsid w:val="00D12B7B"/>
    <w:rsid w:val="00D12F1E"/>
    <w:rsid w:val="00D1401F"/>
    <w:rsid w:val="00D147CE"/>
    <w:rsid w:val="00D177E8"/>
    <w:rsid w:val="00D17E5D"/>
    <w:rsid w:val="00D233C5"/>
    <w:rsid w:val="00D3089F"/>
    <w:rsid w:val="00D30D7E"/>
    <w:rsid w:val="00D30F75"/>
    <w:rsid w:val="00D316C1"/>
    <w:rsid w:val="00D3172B"/>
    <w:rsid w:val="00D334C3"/>
    <w:rsid w:val="00D3359B"/>
    <w:rsid w:val="00D351BE"/>
    <w:rsid w:val="00D3583E"/>
    <w:rsid w:val="00D358AC"/>
    <w:rsid w:val="00D369E7"/>
    <w:rsid w:val="00D42BE8"/>
    <w:rsid w:val="00D43E7D"/>
    <w:rsid w:val="00D43F8F"/>
    <w:rsid w:val="00D45490"/>
    <w:rsid w:val="00D46385"/>
    <w:rsid w:val="00D52B49"/>
    <w:rsid w:val="00D56408"/>
    <w:rsid w:val="00D56E82"/>
    <w:rsid w:val="00D57108"/>
    <w:rsid w:val="00D5759D"/>
    <w:rsid w:val="00D57A5C"/>
    <w:rsid w:val="00D60395"/>
    <w:rsid w:val="00D60854"/>
    <w:rsid w:val="00D61271"/>
    <w:rsid w:val="00D67111"/>
    <w:rsid w:val="00D70502"/>
    <w:rsid w:val="00D73008"/>
    <w:rsid w:val="00D75438"/>
    <w:rsid w:val="00D7648A"/>
    <w:rsid w:val="00D76BEA"/>
    <w:rsid w:val="00D82336"/>
    <w:rsid w:val="00D839AB"/>
    <w:rsid w:val="00D844BC"/>
    <w:rsid w:val="00D84863"/>
    <w:rsid w:val="00D87970"/>
    <w:rsid w:val="00D908B5"/>
    <w:rsid w:val="00D90C2A"/>
    <w:rsid w:val="00D910D4"/>
    <w:rsid w:val="00D91AB3"/>
    <w:rsid w:val="00D91C43"/>
    <w:rsid w:val="00D93F01"/>
    <w:rsid w:val="00DA1C64"/>
    <w:rsid w:val="00DA1CFC"/>
    <w:rsid w:val="00DA702F"/>
    <w:rsid w:val="00DB1843"/>
    <w:rsid w:val="00DB21D6"/>
    <w:rsid w:val="00DB31B3"/>
    <w:rsid w:val="00DB3517"/>
    <w:rsid w:val="00DB42AF"/>
    <w:rsid w:val="00DB6B7B"/>
    <w:rsid w:val="00DC0E8C"/>
    <w:rsid w:val="00DC2FBF"/>
    <w:rsid w:val="00DC547D"/>
    <w:rsid w:val="00DD074B"/>
    <w:rsid w:val="00DD07A2"/>
    <w:rsid w:val="00DD3742"/>
    <w:rsid w:val="00DD4CEB"/>
    <w:rsid w:val="00DD5144"/>
    <w:rsid w:val="00DD6700"/>
    <w:rsid w:val="00DD70C1"/>
    <w:rsid w:val="00DD7AB4"/>
    <w:rsid w:val="00DE0D73"/>
    <w:rsid w:val="00DE2655"/>
    <w:rsid w:val="00DE2B72"/>
    <w:rsid w:val="00DE2D34"/>
    <w:rsid w:val="00DE3841"/>
    <w:rsid w:val="00DE3AB8"/>
    <w:rsid w:val="00DE3CDD"/>
    <w:rsid w:val="00DE4455"/>
    <w:rsid w:val="00DE7DC2"/>
    <w:rsid w:val="00DE7E07"/>
    <w:rsid w:val="00DF0904"/>
    <w:rsid w:val="00DF1F81"/>
    <w:rsid w:val="00DF2164"/>
    <w:rsid w:val="00DF2B1C"/>
    <w:rsid w:val="00DF3A8D"/>
    <w:rsid w:val="00DF403C"/>
    <w:rsid w:val="00DF43C2"/>
    <w:rsid w:val="00DF485B"/>
    <w:rsid w:val="00DF51B6"/>
    <w:rsid w:val="00DF5603"/>
    <w:rsid w:val="00DF62B5"/>
    <w:rsid w:val="00DF67AC"/>
    <w:rsid w:val="00DF746B"/>
    <w:rsid w:val="00E029F8"/>
    <w:rsid w:val="00E03AF8"/>
    <w:rsid w:val="00E0409E"/>
    <w:rsid w:val="00E05763"/>
    <w:rsid w:val="00E10A47"/>
    <w:rsid w:val="00E10A76"/>
    <w:rsid w:val="00E13469"/>
    <w:rsid w:val="00E14A38"/>
    <w:rsid w:val="00E161ED"/>
    <w:rsid w:val="00E16B07"/>
    <w:rsid w:val="00E20DBF"/>
    <w:rsid w:val="00E21682"/>
    <w:rsid w:val="00E2393F"/>
    <w:rsid w:val="00E24B43"/>
    <w:rsid w:val="00E2631E"/>
    <w:rsid w:val="00E266E9"/>
    <w:rsid w:val="00E26749"/>
    <w:rsid w:val="00E27D1D"/>
    <w:rsid w:val="00E336CA"/>
    <w:rsid w:val="00E33F30"/>
    <w:rsid w:val="00E3452A"/>
    <w:rsid w:val="00E3675B"/>
    <w:rsid w:val="00E370AA"/>
    <w:rsid w:val="00E41E77"/>
    <w:rsid w:val="00E43DA7"/>
    <w:rsid w:val="00E4400F"/>
    <w:rsid w:val="00E465D9"/>
    <w:rsid w:val="00E4685F"/>
    <w:rsid w:val="00E503EA"/>
    <w:rsid w:val="00E5216C"/>
    <w:rsid w:val="00E61984"/>
    <w:rsid w:val="00E65242"/>
    <w:rsid w:val="00E65AFF"/>
    <w:rsid w:val="00E67E60"/>
    <w:rsid w:val="00E732A7"/>
    <w:rsid w:val="00E735AB"/>
    <w:rsid w:val="00E75759"/>
    <w:rsid w:val="00E76439"/>
    <w:rsid w:val="00E76F24"/>
    <w:rsid w:val="00E83962"/>
    <w:rsid w:val="00E86576"/>
    <w:rsid w:val="00E9578E"/>
    <w:rsid w:val="00E964C9"/>
    <w:rsid w:val="00E965DE"/>
    <w:rsid w:val="00E965EC"/>
    <w:rsid w:val="00E966C4"/>
    <w:rsid w:val="00EA08F8"/>
    <w:rsid w:val="00EA21EB"/>
    <w:rsid w:val="00EA2820"/>
    <w:rsid w:val="00EA4040"/>
    <w:rsid w:val="00EA5E8E"/>
    <w:rsid w:val="00EA6AB9"/>
    <w:rsid w:val="00EA714A"/>
    <w:rsid w:val="00EA7A8C"/>
    <w:rsid w:val="00EB2E8A"/>
    <w:rsid w:val="00EB54CE"/>
    <w:rsid w:val="00EB6585"/>
    <w:rsid w:val="00EB7D90"/>
    <w:rsid w:val="00EC743E"/>
    <w:rsid w:val="00EC79C0"/>
    <w:rsid w:val="00ED302B"/>
    <w:rsid w:val="00ED3A3F"/>
    <w:rsid w:val="00ED5362"/>
    <w:rsid w:val="00ED5692"/>
    <w:rsid w:val="00ED6FD8"/>
    <w:rsid w:val="00ED74E9"/>
    <w:rsid w:val="00EE28CB"/>
    <w:rsid w:val="00EE2D0E"/>
    <w:rsid w:val="00EE3722"/>
    <w:rsid w:val="00EE6086"/>
    <w:rsid w:val="00EE61EC"/>
    <w:rsid w:val="00EE6235"/>
    <w:rsid w:val="00EE66C4"/>
    <w:rsid w:val="00EE6EA3"/>
    <w:rsid w:val="00EE7293"/>
    <w:rsid w:val="00EF0045"/>
    <w:rsid w:val="00EF1C17"/>
    <w:rsid w:val="00EF3B63"/>
    <w:rsid w:val="00EF5A46"/>
    <w:rsid w:val="00EF667F"/>
    <w:rsid w:val="00EF6BCC"/>
    <w:rsid w:val="00F00A06"/>
    <w:rsid w:val="00F013E8"/>
    <w:rsid w:val="00F02183"/>
    <w:rsid w:val="00F04FBE"/>
    <w:rsid w:val="00F06EBE"/>
    <w:rsid w:val="00F126A0"/>
    <w:rsid w:val="00F136CA"/>
    <w:rsid w:val="00F16CC2"/>
    <w:rsid w:val="00F1750B"/>
    <w:rsid w:val="00F25F92"/>
    <w:rsid w:val="00F26EB0"/>
    <w:rsid w:val="00F306DA"/>
    <w:rsid w:val="00F307CE"/>
    <w:rsid w:val="00F30DAE"/>
    <w:rsid w:val="00F30EF6"/>
    <w:rsid w:val="00F318C7"/>
    <w:rsid w:val="00F35543"/>
    <w:rsid w:val="00F35C84"/>
    <w:rsid w:val="00F37893"/>
    <w:rsid w:val="00F4096D"/>
    <w:rsid w:val="00F43A8F"/>
    <w:rsid w:val="00F44E29"/>
    <w:rsid w:val="00F4627E"/>
    <w:rsid w:val="00F462C2"/>
    <w:rsid w:val="00F47D76"/>
    <w:rsid w:val="00F52173"/>
    <w:rsid w:val="00F5230F"/>
    <w:rsid w:val="00F524D8"/>
    <w:rsid w:val="00F525FF"/>
    <w:rsid w:val="00F5260E"/>
    <w:rsid w:val="00F52F9C"/>
    <w:rsid w:val="00F52FF7"/>
    <w:rsid w:val="00F54049"/>
    <w:rsid w:val="00F55CD5"/>
    <w:rsid w:val="00F57120"/>
    <w:rsid w:val="00F62918"/>
    <w:rsid w:val="00F630B5"/>
    <w:rsid w:val="00F66D11"/>
    <w:rsid w:val="00F673CB"/>
    <w:rsid w:val="00F7286B"/>
    <w:rsid w:val="00F72E47"/>
    <w:rsid w:val="00F74661"/>
    <w:rsid w:val="00F7480D"/>
    <w:rsid w:val="00F75E88"/>
    <w:rsid w:val="00F7616C"/>
    <w:rsid w:val="00F766B2"/>
    <w:rsid w:val="00F80820"/>
    <w:rsid w:val="00F8120D"/>
    <w:rsid w:val="00F83393"/>
    <w:rsid w:val="00F83E62"/>
    <w:rsid w:val="00F841CA"/>
    <w:rsid w:val="00F850F0"/>
    <w:rsid w:val="00F85903"/>
    <w:rsid w:val="00F85DA9"/>
    <w:rsid w:val="00F861D3"/>
    <w:rsid w:val="00F86E70"/>
    <w:rsid w:val="00F87009"/>
    <w:rsid w:val="00F909E7"/>
    <w:rsid w:val="00F939A2"/>
    <w:rsid w:val="00F94BF4"/>
    <w:rsid w:val="00F94FBB"/>
    <w:rsid w:val="00F95739"/>
    <w:rsid w:val="00F97189"/>
    <w:rsid w:val="00FA0FEE"/>
    <w:rsid w:val="00FA718C"/>
    <w:rsid w:val="00FB164E"/>
    <w:rsid w:val="00FB19ED"/>
    <w:rsid w:val="00FC1CC9"/>
    <w:rsid w:val="00FC3E3F"/>
    <w:rsid w:val="00FC58B1"/>
    <w:rsid w:val="00FC5F47"/>
    <w:rsid w:val="00FD0ACC"/>
    <w:rsid w:val="00FD1F48"/>
    <w:rsid w:val="00FD4138"/>
    <w:rsid w:val="00FD656F"/>
    <w:rsid w:val="00FD718F"/>
    <w:rsid w:val="00FE1614"/>
    <w:rsid w:val="00FE2AC9"/>
    <w:rsid w:val="00FE2EF6"/>
    <w:rsid w:val="00FE3169"/>
    <w:rsid w:val="00FE7624"/>
    <w:rsid w:val="00FE788D"/>
    <w:rsid w:val="00FF4F10"/>
    <w:rsid w:val="00FF51F6"/>
    <w:rsid w:val="00FF6743"/>
    <w:rsid w:val="00FF6CD7"/>
    <w:rsid w:val="00FF7F12"/>
    <w:rsid w:val="0D913409"/>
    <w:rsid w:val="17013309"/>
    <w:rsid w:val="255BC8B3"/>
    <w:rsid w:val="3059F515"/>
    <w:rsid w:val="3A342D61"/>
    <w:rsid w:val="44E2CEFD"/>
    <w:rsid w:val="4BCFD05F"/>
    <w:rsid w:val="4D597C5F"/>
    <w:rsid w:val="4DDC957C"/>
    <w:rsid w:val="5AE64684"/>
    <w:rsid w:val="5FF7E902"/>
    <w:rsid w:val="72FE8C00"/>
    <w:rsid w:val="76F1B8FE"/>
    <w:rsid w:val="7999B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1DBDB"/>
  <w15:docId w15:val="{55FCCA7E-43CF-4E3F-8025-77710E58D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2A6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Heading3">
    <w:name w:val="heading 3"/>
    <w:basedOn w:val="Normal"/>
    <w:link w:val="Heading3Char"/>
    <w:uiPriority w:val="9"/>
    <w:qFormat/>
    <w:rsid w:val="00101942"/>
    <w:pPr>
      <w:spacing w:before="100" w:beforeAutospacing="1" w:after="100" w:afterAutospacing="1" w:line="240" w:lineRule="auto"/>
      <w:jc w:val="center"/>
      <w:outlineLvl w:val="2"/>
    </w:pPr>
    <w:rPr>
      <w:rFonts w:ascii="Times New Roman" w:eastAsia="Times New Roman" w:hAnsi="Times New Roman"/>
      <w:b/>
      <w:bCs/>
      <w:color w:val="414142"/>
      <w:sz w:val="35"/>
      <w:szCs w:val="35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965EC"/>
    <w:pPr>
      <w:numPr>
        <w:numId w:val="1"/>
      </w:num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lv-LV"/>
    </w:rPr>
  </w:style>
  <w:style w:type="table" w:styleId="TableGrid">
    <w:name w:val="Table Grid"/>
    <w:basedOn w:val="TableNormal"/>
    <w:uiPriority w:val="59"/>
    <w:rsid w:val="00E965EC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4">
    <w:name w:val="H4"/>
    <w:rsid w:val="00E965EC"/>
    <w:pPr>
      <w:spacing w:after="120"/>
      <w:jc w:val="center"/>
      <w:outlineLvl w:val="3"/>
    </w:pPr>
    <w:rPr>
      <w:rFonts w:eastAsia="Times New Roman"/>
      <w:b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E965EC"/>
    <w:pPr>
      <w:ind w:left="720"/>
      <w:contextualSpacing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6C5DA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5DA3"/>
    <w:rPr>
      <w:rFonts w:ascii="Calibri" w:hAnsi="Calibr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C5DA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5DA3"/>
    <w:rPr>
      <w:rFonts w:ascii="Calibri" w:hAnsi="Calibr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D6085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3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D54"/>
    <w:rPr>
      <w:rFonts w:ascii="Tahoma" w:hAnsi="Tahoma" w:cs="Tahoma"/>
      <w:sz w:val="16"/>
      <w:szCs w:val="16"/>
      <w:lang w:eastAsia="en-US"/>
    </w:rPr>
  </w:style>
  <w:style w:type="character" w:customStyle="1" w:styleId="quoted1">
    <w:name w:val="quoted1"/>
    <w:rsid w:val="00C27476"/>
    <w:rPr>
      <w:color w:val="330066"/>
    </w:rPr>
  </w:style>
  <w:style w:type="character" w:styleId="CommentReference">
    <w:name w:val="annotation reference"/>
    <w:basedOn w:val="DefaultParagraphFont"/>
    <w:uiPriority w:val="99"/>
    <w:semiHidden/>
    <w:unhideWhenUsed/>
    <w:rsid w:val="007B5A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B5A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B5A64"/>
    <w:rPr>
      <w:rFonts w:ascii="Calibri" w:hAnsi="Calibr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5A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5A64"/>
    <w:rPr>
      <w:rFonts w:ascii="Calibri" w:hAnsi="Calibri"/>
      <w:b/>
      <w:bCs/>
      <w:lang w:eastAsia="en-US"/>
    </w:rPr>
  </w:style>
  <w:style w:type="paragraph" w:styleId="NoSpacing">
    <w:name w:val="No Spacing"/>
    <w:uiPriority w:val="1"/>
    <w:qFormat/>
    <w:rsid w:val="002C33CC"/>
    <w:rPr>
      <w:rFonts w:ascii="Calibri" w:hAnsi="Calibri"/>
      <w:sz w:val="22"/>
      <w:szCs w:val="22"/>
      <w:lang w:eastAsia="en-US"/>
    </w:rPr>
  </w:style>
  <w:style w:type="character" w:customStyle="1" w:styleId="gpbvmsbcqb1">
    <w:name w:val="gpbvmsbcqb1"/>
    <w:basedOn w:val="DefaultParagraphFont"/>
    <w:rsid w:val="00DF1F81"/>
    <w:rPr>
      <w:sz w:val="30"/>
      <w:szCs w:val="30"/>
      <w:bdr w:val="none" w:sz="0" w:space="0" w:color="auto" w:frame="1"/>
      <w:vertAlign w:val="baseline"/>
    </w:rPr>
  </w:style>
  <w:style w:type="character" w:customStyle="1" w:styleId="Heading3Char">
    <w:name w:val="Heading 3 Char"/>
    <w:basedOn w:val="DefaultParagraphFont"/>
    <w:link w:val="Heading3"/>
    <w:uiPriority w:val="9"/>
    <w:rsid w:val="00101942"/>
    <w:rPr>
      <w:rFonts w:eastAsia="Times New Roman"/>
      <w:b/>
      <w:bCs/>
      <w:color w:val="414142"/>
      <w:sz w:val="35"/>
      <w:szCs w:val="35"/>
    </w:rPr>
  </w:style>
  <w:style w:type="paragraph" w:customStyle="1" w:styleId="paragraph">
    <w:name w:val="paragraph"/>
    <w:basedOn w:val="Normal"/>
    <w:rsid w:val="003A5D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character" w:customStyle="1" w:styleId="normaltextrun">
    <w:name w:val="normaltextrun"/>
    <w:basedOn w:val="DefaultParagraphFont"/>
    <w:rsid w:val="003A5D92"/>
  </w:style>
  <w:style w:type="character" w:customStyle="1" w:styleId="apple-converted-space">
    <w:name w:val="apple-converted-space"/>
    <w:basedOn w:val="DefaultParagraphFont"/>
    <w:rsid w:val="003A5D92"/>
  </w:style>
  <w:style w:type="character" w:customStyle="1" w:styleId="spellingerror">
    <w:name w:val="spellingerror"/>
    <w:basedOn w:val="DefaultParagraphFont"/>
    <w:rsid w:val="003A5D92"/>
  </w:style>
  <w:style w:type="character" w:customStyle="1" w:styleId="eop">
    <w:name w:val="eop"/>
    <w:basedOn w:val="DefaultParagraphFont"/>
    <w:rsid w:val="003A5D92"/>
  </w:style>
  <w:style w:type="paragraph" w:styleId="Revision">
    <w:name w:val="Revision"/>
    <w:hidden/>
    <w:uiPriority w:val="99"/>
    <w:semiHidden/>
    <w:rsid w:val="00C026B9"/>
    <w:rPr>
      <w:rFonts w:ascii="Calibri" w:hAnsi="Calibri"/>
      <w:sz w:val="22"/>
      <w:szCs w:val="22"/>
      <w:lang w:eastAsia="en-US"/>
    </w:rPr>
  </w:style>
  <w:style w:type="character" w:customStyle="1" w:styleId="xmsofootnotereference">
    <w:name w:val="x_msofootnotereference"/>
    <w:basedOn w:val="DefaultParagraphFont"/>
    <w:rsid w:val="000459DC"/>
  </w:style>
  <w:style w:type="paragraph" w:customStyle="1" w:styleId="pamattekststabul">
    <w:name w:val="pamattekststabul"/>
    <w:basedOn w:val="Normal"/>
    <w:rsid w:val="00AC7E3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8396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83962"/>
    <w:rPr>
      <w:rFonts w:ascii="Calibri" w:hAnsi="Calibr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E8396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96F8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96F8A"/>
    <w:rPr>
      <w:rFonts w:ascii="Calibri" w:hAnsi="Calibri"/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296F8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B3886C2E17AA38428E8082026B5886D4" ma:contentTypeVersion="13" ma:contentTypeDescription="Izveidot jaunu dokumentu." ma:contentTypeScope="" ma:versionID="9ad80ae28d0b505e01521c2ff65abe62">
  <xsd:schema xmlns:xsd="http://www.w3.org/2001/XMLSchema" xmlns:xs="http://www.w3.org/2001/XMLSchema" xmlns:p="http://schemas.microsoft.com/office/2006/metadata/properties" xmlns:ns2="2a58e861-c828-4185-8f2b-ddf565b911b2" xmlns:ns3="55d2b6c4-d41b-49c2-991a-df974ba3fce1" targetNamespace="http://schemas.microsoft.com/office/2006/metadata/properties" ma:root="true" ma:fieldsID="ccc59583d182082c5e1a7217ff28ac42" ns2:_="" ns3:_="">
    <xsd:import namespace="2a58e861-c828-4185-8f2b-ddf565b911b2"/>
    <xsd:import namespace="55d2b6c4-d41b-49c2-991a-df974ba3fc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58e861-c828-4185-8f2b-ddf565b911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d2b6c4-d41b-49c2-991a-df974ba3fce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5d2b6c4-d41b-49c2-991a-df974ba3fce1">
      <UserInfo>
        <DisplayName>Evija Jēkabsone</DisplayName>
        <AccountId>13</AccountId>
        <AccountType/>
      </UserInfo>
      <UserInfo>
        <DisplayName>Līga Romanovska</DisplayName>
        <AccountId>12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055AF2-47B2-476B-ACAD-490E95A00A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58e861-c828-4185-8f2b-ddf565b911b2"/>
    <ds:schemaRef ds:uri="55d2b6c4-d41b-49c2-991a-df974ba3fc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E0DDC7-AF1E-4ACF-8D32-78EE67EF4D7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C671446-5B6E-47C6-AC0F-5DAF10A6CDF2}">
  <ds:schemaRefs>
    <ds:schemaRef ds:uri="http://schemas.microsoft.com/office/2006/metadata/properties"/>
    <ds:schemaRef ds:uri="http://schemas.microsoft.com/office/infopath/2007/PartnerControls"/>
    <ds:schemaRef ds:uri="f0e2846e-65bb-4e52-82e8-99b5fae1689b"/>
    <ds:schemaRef ds:uri="55d2b6c4-d41b-49c2-991a-df974ba3fce1"/>
  </ds:schemaRefs>
</ds:datastoreItem>
</file>

<file path=customXml/itemProps4.xml><?xml version="1.0" encoding="utf-8"?>
<ds:datastoreItem xmlns:ds="http://schemas.openxmlformats.org/officeDocument/2006/customXml" ds:itemID="{F0704F2F-A9AE-4D77-B62E-48EB16E363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4295</Words>
  <Characters>2449</Characters>
  <Application>Microsoft Office Word</Application>
  <DocSecurity>0</DocSecurity>
  <Lines>20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6731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Melne</dc:creator>
  <cp:keywords/>
  <cp:lastModifiedBy>Guna Jermacāne</cp:lastModifiedBy>
  <cp:revision>2</cp:revision>
  <cp:lastPrinted>2015-09-15T19:55:00Z</cp:lastPrinted>
  <dcterms:created xsi:type="dcterms:W3CDTF">2021-09-22T10:08:00Z</dcterms:created>
  <dcterms:modified xsi:type="dcterms:W3CDTF">2021-09-22T10:08:00Z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0x010100B3886C2E17AA38428E8082026B5886D4</vt:lpwstr>
  </property>
</Properties>
</file>