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F3107" w14:textId="405445AD" w:rsidR="00E15A9D" w:rsidRPr="00D7436C" w:rsidRDefault="002F2BFC" w:rsidP="002F2BFC">
      <w:pPr>
        <w:jc w:val="center"/>
        <w:rPr>
          <w:rFonts w:ascii="Times New Roman" w:hAnsi="Times New Roman" w:cs="Times New Roman"/>
          <w:b/>
          <w:sz w:val="28"/>
          <w:szCs w:val="28"/>
        </w:rPr>
      </w:pPr>
      <w:r w:rsidRPr="00D7436C">
        <w:rPr>
          <w:rFonts w:ascii="Times New Roman" w:hAnsi="Times New Roman" w:cs="Times New Roman"/>
          <w:b/>
          <w:sz w:val="28"/>
          <w:szCs w:val="28"/>
        </w:rPr>
        <w:t>Informatīvs materiāls darba devējiem</w:t>
      </w:r>
    </w:p>
    <w:p w14:paraId="4828CB0F" w14:textId="77777777" w:rsidR="00185E65" w:rsidRPr="00D7436C" w:rsidRDefault="00185E65" w:rsidP="00360339">
      <w:pPr>
        <w:jc w:val="both"/>
        <w:rPr>
          <w:rFonts w:ascii="Times New Roman" w:hAnsi="Times New Roman" w:cs="Times New Roman"/>
          <w:b/>
          <w:sz w:val="28"/>
          <w:szCs w:val="28"/>
        </w:rPr>
      </w:pPr>
    </w:p>
    <w:p w14:paraId="6002DF7B" w14:textId="77777777" w:rsidR="006D4218" w:rsidRPr="00D7436C" w:rsidRDefault="00F36776" w:rsidP="00360339">
      <w:pPr>
        <w:jc w:val="both"/>
        <w:rPr>
          <w:rFonts w:ascii="Times New Roman" w:hAnsi="Times New Roman" w:cs="Times New Roman"/>
          <w:b/>
          <w:sz w:val="28"/>
          <w:szCs w:val="28"/>
        </w:rPr>
      </w:pPr>
      <w:r w:rsidRPr="00D7436C">
        <w:rPr>
          <w:rFonts w:ascii="Times New Roman" w:hAnsi="Times New Roman" w:cs="Times New Roman"/>
          <w:b/>
          <w:sz w:val="28"/>
          <w:szCs w:val="28"/>
        </w:rPr>
        <w:t>Vispārīgs i</w:t>
      </w:r>
      <w:r w:rsidR="00185E65" w:rsidRPr="00D7436C">
        <w:rPr>
          <w:rFonts w:ascii="Times New Roman" w:hAnsi="Times New Roman" w:cs="Times New Roman"/>
          <w:b/>
          <w:sz w:val="28"/>
          <w:szCs w:val="28"/>
        </w:rPr>
        <w:t>evads</w:t>
      </w:r>
    </w:p>
    <w:p w14:paraId="69445423" w14:textId="7C01D97B" w:rsidR="002F2BFC" w:rsidRPr="00D7436C" w:rsidRDefault="00360339" w:rsidP="00360339">
      <w:pPr>
        <w:jc w:val="both"/>
        <w:rPr>
          <w:rFonts w:ascii="Times New Roman" w:hAnsi="Times New Roman" w:cs="Times New Roman"/>
          <w:sz w:val="28"/>
          <w:szCs w:val="28"/>
        </w:rPr>
      </w:pPr>
      <w:r w:rsidRPr="00430428">
        <w:rPr>
          <w:rFonts w:ascii="Times New Roman" w:hAnsi="Times New Roman" w:cs="Times New Roman"/>
          <w:sz w:val="28"/>
          <w:szCs w:val="28"/>
        </w:rPr>
        <w:t>2021.gada 28.septembrī Ministru kabinets pieņēma jaunus Ministru kabineta noteikumus N</w:t>
      </w:r>
      <w:r w:rsidR="00003E24" w:rsidRPr="00430428">
        <w:rPr>
          <w:rFonts w:ascii="Times New Roman" w:hAnsi="Times New Roman" w:cs="Times New Roman"/>
          <w:sz w:val="28"/>
          <w:szCs w:val="28"/>
        </w:rPr>
        <w:t xml:space="preserve">r.662 </w:t>
      </w:r>
      <w:r w:rsidRPr="00430428">
        <w:rPr>
          <w:rFonts w:ascii="Times New Roman" w:hAnsi="Times New Roman" w:cs="Times New Roman"/>
          <w:sz w:val="28"/>
          <w:szCs w:val="28"/>
        </w:rPr>
        <w:t>“</w:t>
      </w:r>
      <w:r w:rsidR="000E61BB" w:rsidRPr="00430428">
        <w:rPr>
          <w:rFonts w:ascii="Times New Roman" w:hAnsi="Times New Roman" w:cs="Times New Roman"/>
          <w:sz w:val="28"/>
          <w:szCs w:val="28"/>
        </w:rPr>
        <w:t>Epidemioloģiskās drošības pasākumi Covid-19 infekcijas izplatības ierobežošanai</w:t>
      </w:r>
      <w:r w:rsidRPr="00430428">
        <w:rPr>
          <w:rFonts w:ascii="Times New Roman" w:hAnsi="Times New Roman" w:cs="Times New Roman"/>
          <w:sz w:val="28"/>
          <w:szCs w:val="28"/>
        </w:rPr>
        <w:t>” (turpmāk – Noteikumi), kas nosaka virkni epidemioloģiskās drošības pasākumu, kas veicami, lai ierobežotu Covid-19 infekcijas izplatību.</w:t>
      </w:r>
      <w:r w:rsidR="003C2112" w:rsidRPr="00430428">
        <w:rPr>
          <w:rFonts w:ascii="Times New Roman" w:hAnsi="Times New Roman" w:cs="Times New Roman"/>
          <w:sz w:val="28"/>
          <w:szCs w:val="28"/>
        </w:rPr>
        <w:t xml:space="preserve"> Šie noteikumi aizstāj </w:t>
      </w:r>
      <w:r w:rsidR="003C2112" w:rsidRPr="00D7436C">
        <w:rPr>
          <w:rFonts w:ascii="Times New Roman" w:hAnsi="Times New Roman" w:cs="Times New Roman"/>
          <w:sz w:val="28"/>
          <w:szCs w:val="28"/>
        </w:rPr>
        <w:t>Ministru kabineta 2020.gada 9.jūnija noteikumus Nr.360 "Epidemioloģiskās drošības pasākumi Covid-19 infekcijas izplatības ierobežošanai"</w:t>
      </w:r>
      <w:r w:rsidR="00757134" w:rsidRPr="00D7436C">
        <w:rPr>
          <w:rFonts w:ascii="Times New Roman" w:hAnsi="Times New Roman" w:cs="Times New Roman"/>
          <w:sz w:val="28"/>
          <w:szCs w:val="28"/>
        </w:rPr>
        <w:t>.</w:t>
      </w:r>
    </w:p>
    <w:p w14:paraId="6ABA42AA" w14:textId="0D1E02D3" w:rsidR="008B2125" w:rsidRPr="00D7436C" w:rsidRDefault="00F4283A" w:rsidP="00F4283A">
      <w:pPr>
        <w:jc w:val="both"/>
        <w:rPr>
          <w:rFonts w:ascii="Times New Roman" w:hAnsi="Times New Roman" w:cs="Times New Roman"/>
          <w:sz w:val="28"/>
          <w:szCs w:val="28"/>
        </w:rPr>
      </w:pPr>
      <w:r w:rsidRPr="00430428">
        <w:rPr>
          <w:rFonts w:ascii="Times New Roman" w:hAnsi="Times New Roman" w:cs="Times New Roman"/>
          <w:sz w:val="28"/>
          <w:szCs w:val="28"/>
        </w:rPr>
        <w:t xml:space="preserve">Savukārt 2021.gada </w:t>
      </w:r>
      <w:r w:rsidR="00580C56" w:rsidRPr="00430428">
        <w:rPr>
          <w:rFonts w:ascii="Times New Roman" w:hAnsi="Times New Roman" w:cs="Times New Roman"/>
          <w:sz w:val="28"/>
          <w:szCs w:val="28"/>
        </w:rPr>
        <w:t>9</w:t>
      </w:r>
      <w:r w:rsidRPr="00430428">
        <w:rPr>
          <w:rFonts w:ascii="Times New Roman" w:hAnsi="Times New Roman" w:cs="Times New Roman"/>
          <w:sz w:val="28"/>
          <w:szCs w:val="28"/>
        </w:rPr>
        <w:t xml:space="preserve">.oktobrī Ministru kabinets izdeva rīkojumu </w:t>
      </w:r>
      <w:r w:rsidR="00100A9D" w:rsidRPr="00430428">
        <w:rPr>
          <w:rFonts w:ascii="Times New Roman" w:hAnsi="Times New Roman" w:cs="Times New Roman"/>
          <w:sz w:val="28"/>
          <w:szCs w:val="28"/>
        </w:rPr>
        <w:t xml:space="preserve">Nr.720 </w:t>
      </w:r>
      <w:r w:rsidRPr="00430428">
        <w:rPr>
          <w:rFonts w:ascii="Times New Roman" w:hAnsi="Times New Roman" w:cs="Times New Roman"/>
          <w:sz w:val="28"/>
          <w:szCs w:val="28"/>
        </w:rPr>
        <w:t xml:space="preserve">“Par ārkārtējās situācijas izsludināšanu” (turpmāk – </w:t>
      </w:r>
      <w:r w:rsidR="00CD09FB" w:rsidRPr="00430428">
        <w:rPr>
          <w:rFonts w:ascii="Times New Roman" w:hAnsi="Times New Roman" w:cs="Times New Roman"/>
          <w:sz w:val="28"/>
          <w:szCs w:val="28"/>
        </w:rPr>
        <w:t>R</w:t>
      </w:r>
      <w:r w:rsidRPr="00430428">
        <w:rPr>
          <w:rFonts w:ascii="Times New Roman" w:hAnsi="Times New Roman" w:cs="Times New Roman"/>
          <w:sz w:val="28"/>
          <w:szCs w:val="28"/>
        </w:rPr>
        <w:t xml:space="preserve">īkojums), kas paredz visā valsts teritorijā </w:t>
      </w:r>
      <w:r w:rsidRPr="00D7436C">
        <w:rPr>
          <w:rFonts w:ascii="Times New Roman" w:hAnsi="Times New Roman" w:cs="Times New Roman"/>
          <w:sz w:val="28"/>
          <w:szCs w:val="28"/>
        </w:rPr>
        <w:t xml:space="preserve">izsludināt ārkārtējo situāciju no 2021.gada </w:t>
      </w:r>
      <w:r w:rsidR="00667EAA" w:rsidRPr="00D7436C">
        <w:rPr>
          <w:rFonts w:ascii="Times New Roman" w:hAnsi="Times New Roman" w:cs="Times New Roman"/>
          <w:sz w:val="28"/>
          <w:szCs w:val="28"/>
        </w:rPr>
        <w:t>11</w:t>
      </w:r>
      <w:r w:rsidRPr="00D7436C">
        <w:rPr>
          <w:rFonts w:ascii="Times New Roman" w:hAnsi="Times New Roman" w:cs="Times New Roman"/>
          <w:sz w:val="28"/>
          <w:szCs w:val="28"/>
        </w:rPr>
        <w:t xml:space="preserve">.oktobra līdz 2022.gada </w:t>
      </w:r>
      <w:r w:rsidR="00D21E1C">
        <w:rPr>
          <w:rFonts w:ascii="Times New Roman" w:hAnsi="Times New Roman" w:cs="Times New Roman"/>
          <w:sz w:val="28"/>
          <w:szCs w:val="28"/>
        </w:rPr>
        <w:t>28.februārim</w:t>
      </w:r>
      <w:r w:rsidRPr="00D7436C">
        <w:rPr>
          <w:rFonts w:ascii="Times New Roman" w:hAnsi="Times New Roman" w:cs="Times New Roman"/>
          <w:sz w:val="28"/>
          <w:szCs w:val="28"/>
        </w:rPr>
        <w:t xml:space="preserve">. Vienlaikus šis Rīkojums paredz, ka ārkārtējās situācijas laikā ir piemērojami normatīvie akti Covid-19 infekcijas izplatības un seku pārvarēšanas jomā, izņemot </w:t>
      </w:r>
      <w:bookmarkStart w:id="0" w:name="p-757803"/>
      <w:bookmarkStart w:id="1" w:name="p4"/>
      <w:bookmarkEnd w:id="0"/>
      <w:bookmarkEnd w:id="1"/>
      <w:r w:rsidRPr="00D7436C">
        <w:rPr>
          <w:rFonts w:ascii="Times New Roman" w:hAnsi="Times New Roman" w:cs="Times New Roman"/>
          <w:sz w:val="28"/>
          <w:szCs w:val="28"/>
        </w:rPr>
        <w:t>Noteikumu</w:t>
      </w:r>
      <w:r w:rsidR="00667EAA" w:rsidRPr="00D7436C">
        <w:rPr>
          <w:rFonts w:ascii="Times New Roman" w:hAnsi="Times New Roman" w:cs="Times New Roman"/>
          <w:sz w:val="28"/>
          <w:szCs w:val="28"/>
        </w:rPr>
        <w:t xml:space="preserve"> </w:t>
      </w:r>
      <w:r w:rsidR="006778F0" w:rsidRPr="00D7436C">
        <w:rPr>
          <w:rFonts w:ascii="Times New Roman" w:hAnsi="Times New Roman" w:cs="Times New Roman"/>
          <w:sz w:val="28"/>
          <w:szCs w:val="28"/>
        </w:rPr>
        <w:t xml:space="preserve">8.punktu, </w:t>
      </w:r>
      <w:r w:rsidRPr="00D7436C">
        <w:rPr>
          <w:rFonts w:ascii="Times New Roman" w:hAnsi="Times New Roman" w:cs="Times New Roman"/>
          <w:sz w:val="28"/>
          <w:szCs w:val="28"/>
        </w:rPr>
        <w:t xml:space="preserve">17.5. </w:t>
      </w:r>
      <w:r w:rsidR="00615EC1" w:rsidRPr="00D7436C">
        <w:rPr>
          <w:rFonts w:ascii="Times New Roman" w:hAnsi="Times New Roman" w:cs="Times New Roman"/>
          <w:sz w:val="28"/>
          <w:szCs w:val="28"/>
        </w:rPr>
        <w:t>apakšpunktu</w:t>
      </w:r>
      <w:r w:rsidRPr="00D7436C">
        <w:rPr>
          <w:rFonts w:ascii="Times New Roman" w:hAnsi="Times New Roman" w:cs="Times New Roman"/>
          <w:sz w:val="28"/>
          <w:szCs w:val="28"/>
        </w:rPr>
        <w:t>; 24., 25., 26., 27., 28., 29., 30., 31., 32, 33., 34.</w:t>
      </w:r>
      <w:r w:rsidR="0000298B">
        <w:rPr>
          <w:rFonts w:ascii="Times New Roman" w:hAnsi="Times New Roman" w:cs="Times New Roman"/>
          <w:sz w:val="28"/>
          <w:szCs w:val="28"/>
        </w:rPr>
        <w:t>,</w:t>
      </w:r>
      <w:r w:rsidRPr="00D7436C">
        <w:rPr>
          <w:rFonts w:ascii="Times New Roman" w:hAnsi="Times New Roman" w:cs="Times New Roman"/>
          <w:sz w:val="28"/>
          <w:szCs w:val="28"/>
        </w:rPr>
        <w:t xml:space="preserve"> 36.</w:t>
      </w:r>
      <w:r w:rsidR="0000298B">
        <w:rPr>
          <w:rFonts w:ascii="Times New Roman" w:hAnsi="Times New Roman" w:cs="Times New Roman"/>
          <w:sz w:val="28"/>
          <w:szCs w:val="28"/>
        </w:rPr>
        <w:t>, 52., 179.,</w:t>
      </w:r>
      <w:r w:rsidR="006778F0" w:rsidRPr="00D7436C">
        <w:rPr>
          <w:rFonts w:ascii="Times New Roman" w:hAnsi="Times New Roman" w:cs="Times New Roman"/>
          <w:sz w:val="28"/>
          <w:szCs w:val="28"/>
        </w:rPr>
        <w:t xml:space="preserve"> 194.</w:t>
      </w:r>
      <w:r w:rsidR="0000298B">
        <w:rPr>
          <w:rFonts w:ascii="Times New Roman" w:hAnsi="Times New Roman" w:cs="Times New Roman"/>
          <w:sz w:val="28"/>
          <w:szCs w:val="28"/>
        </w:rPr>
        <w:t>, 329., 331. un 335.</w:t>
      </w:r>
      <w:r w:rsidRPr="00D7436C">
        <w:rPr>
          <w:rFonts w:ascii="Times New Roman" w:hAnsi="Times New Roman" w:cs="Times New Roman"/>
          <w:sz w:val="28"/>
          <w:szCs w:val="28"/>
        </w:rPr>
        <w:t>punkt</w:t>
      </w:r>
      <w:r w:rsidR="006778F0" w:rsidRPr="00D7436C">
        <w:rPr>
          <w:rFonts w:ascii="Times New Roman" w:hAnsi="Times New Roman" w:cs="Times New Roman"/>
          <w:sz w:val="28"/>
          <w:szCs w:val="28"/>
        </w:rPr>
        <w:t>u</w:t>
      </w:r>
      <w:r w:rsidRPr="00D7436C">
        <w:rPr>
          <w:rFonts w:ascii="Times New Roman" w:hAnsi="Times New Roman" w:cs="Times New Roman"/>
          <w:sz w:val="28"/>
          <w:szCs w:val="28"/>
        </w:rPr>
        <w:t>, kā arī 3.1., 3.2., 3.3. un 3.4. apakšnodaļ</w:t>
      </w:r>
      <w:r w:rsidR="00D40D19" w:rsidRPr="00D7436C">
        <w:rPr>
          <w:rFonts w:ascii="Times New Roman" w:hAnsi="Times New Roman" w:cs="Times New Roman"/>
          <w:sz w:val="28"/>
          <w:szCs w:val="28"/>
        </w:rPr>
        <w:t>u</w:t>
      </w:r>
      <w:r w:rsidRPr="00D7436C">
        <w:rPr>
          <w:rFonts w:ascii="Times New Roman" w:hAnsi="Times New Roman" w:cs="Times New Roman"/>
          <w:sz w:val="28"/>
          <w:szCs w:val="28"/>
        </w:rPr>
        <w:t>.</w:t>
      </w:r>
    </w:p>
    <w:p w14:paraId="0CC710B5" w14:textId="535F22E8" w:rsidR="00F4283A" w:rsidRPr="00D7436C" w:rsidRDefault="00F4283A" w:rsidP="003C2112">
      <w:pPr>
        <w:jc w:val="both"/>
        <w:rPr>
          <w:rFonts w:ascii="Times New Roman" w:hAnsi="Times New Roman" w:cs="Times New Roman"/>
          <w:sz w:val="28"/>
          <w:szCs w:val="28"/>
        </w:rPr>
      </w:pPr>
      <w:r w:rsidRPr="00D7436C">
        <w:rPr>
          <w:rFonts w:ascii="Times New Roman" w:hAnsi="Times New Roman" w:cs="Times New Roman"/>
          <w:sz w:val="28"/>
          <w:szCs w:val="28"/>
        </w:rPr>
        <w:t>Līdz ar to Rīkojums, aizstājot uz laiku Noteikumos paredzēto, noteic īpašu regulējumu attiecībā uz personu nodarbinātību, kas tieši ietekmēs gan darba devēju, gan darbinieku (amatpersonu) tiesības un pienākumus</w:t>
      </w:r>
      <w:r w:rsidR="00667EAA" w:rsidRPr="00D7436C">
        <w:rPr>
          <w:rFonts w:ascii="Times New Roman" w:hAnsi="Times New Roman" w:cs="Times New Roman"/>
          <w:sz w:val="28"/>
          <w:szCs w:val="28"/>
        </w:rPr>
        <w:t xml:space="preserve">, laika posmā no 2021.gada 11.oktobra līdz 2022.gada </w:t>
      </w:r>
      <w:r w:rsidR="0000298B">
        <w:rPr>
          <w:rFonts w:ascii="Times New Roman" w:hAnsi="Times New Roman" w:cs="Times New Roman"/>
          <w:sz w:val="28"/>
          <w:szCs w:val="28"/>
        </w:rPr>
        <w:t>28.februārim</w:t>
      </w:r>
      <w:r w:rsidR="00667EAA" w:rsidRPr="00D7436C">
        <w:rPr>
          <w:rFonts w:ascii="Times New Roman" w:hAnsi="Times New Roman" w:cs="Times New Roman"/>
          <w:sz w:val="28"/>
          <w:szCs w:val="28"/>
        </w:rPr>
        <w:t>, proti</w:t>
      </w:r>
      <w:r w:rsidR="00D40D19" w:rsidRPr="00D7436C">
        <w:rPr>
          <w:rFonts w:ascii="Times New Roman" w:hAnsi="Times New Roman" w:cs="Times New Roman"/>
          <w:sz w:val="28"/>
          <w:szCs w:val="28"/>
        </w:rPr>
        <w:t>,</w:t>
      </w:r>
      <w:r w:rsidR="00667EAA" w:rsidRPr="00D7436C">
        <w:rPr>
          <w:rFonts w:ascii="Times New Roman" w:hAnsi="Times New Roman" w:cs="Times New Roman"/>
          <w:sz w:val="28"/>
          <w:szCs w:val="28"/>
        </w:rPr>
        <w:t xml:space="preserve"> visu ārkārtējās situācijas laiku</w:t>
      </w:r>
      <w:r w:rsidRPr="00D7436C">
        <w:rPr>
          <w:rFonts w:ascii="Times New Roman" w:hAnsi="Times New Roman" w:cs="Times New Roman"/>
          <w:sz w:val="28"/>
          <w:szCs w:val="28"/>
        </w:rPr>
        <w:t xml:space="preserve">. </w:t>
      </w:r>
    </w:p>
    <w:p w14:paraId="423D6C89" w14:textId="2D8799C2" w:rsidR="003C2112" w:rsidRPr="00D7436C" w:rsidRDefault="00B96BF8" w:rsidP="003C2112">
      <w:pPr>
        <w:jc w:val="both"/>
        <w:rPr>
          <w:rFonts w:ascii="Times New Roman" w:hAnsi="Times New Roman" w:cs="Times New Roman"/>
          <w:sz w:val="28"/>
          <w:szCs w:val="28"/>
        </w:rPr>
      </w:pPr>
      <w:r w:rsidRPr="00D7436C">
        <w:rPr>
          <w:rFonts w:ascii="Times New Roman" w:hAnsi="Times New Roman" w:cs="Times New Roman"/>
          <w:sz w:val="28"/>
          <w:szCs w:val="28"/>
        </w:rPr>
        <w:t xml:space="preserve">Materiālā ietvertā informācija ir balstīta uz </w:t>
      </w:r>
      <w:r w:rsidR="00F4283A" w:rsidRPr="00D7436C">
        <w:rPr>
          <w:rFonts w:ascii="Times New Roman" w:hAnsi="Times New Roman" w:cs="Times New Roman"/>
          <w:sz w:val="28"/>
          <w:szCs w:val="28"/>
        </w:rPr>
        <w:t>Rīkojum</w:t>
      </w:r>
      <w:r w:rsidR="00667EAA" w:rsidRPr="00D7436C">
        <w:rPr>
          <w:rFonts w:ascii="Times New Roman" w:hAnsi="Times New Roman" w:cs="Times New Roman"/>
          <w:sz w:val="28"/>
          <w:szCs w:val="28"/>
        </w:rPr>
        <w:t>u</w:t>
      </w:r>
      <w:r w:rsidR="00D40D19" w:rsidRPr="00D7436C">
        <w:rPr>
          <w:rFonts w:ascii="Times New Roman" w:hAnsi="Times New Roman" w:cs="Times New Roman"/>
          <w:sz w:val="28"/>
          <w:szCs w:val="28"/>
        </w:rPr>
        <w:t>, Noteikumiem</w:t>
      </w:r>
      <w:r w:rsidR="00667EAA" w:rsidRPr="00D7436C">
        <w:rPr>
          <w:rFonts w:ascii="Times New Roman" w:hAnsi="Times New Roman" w:cs="Times New Roman"/>
          <w:sz w:val="28"/>
          <w:szCs w:val="28"/>
        </w:rPr>
        <w:t xml:space="preserve"> un t</w:t>
      </w:r>
      <w:r w:rsidR="00D40D19" w:rsidRPr="00D7436C">
        <w:rPr>
          <w:rFonts w:ascii="Times New Roman" w:hAnsi="Times New Roman" w:cs="Times New Roman"/>
          <w:sz w:val="28"/>
          <w:szCs w:val="28"/>
        </w:rPr>
        <w:t>o</w:t>
      </w:r>
      <w:r w:rsidRPr="00D7436C">
        <w:rPr>
          <w:rFonts w:ascii="Times New Roman" w:hAnsi="Times New Roman" w:cs="Times New Roman"/>
          <w:sz w:val="28"/>
          <w:szCs w:val="28"/>
        </w:rPr>
        <w:t xml:space="preserve"> anotācijā (</w:t>
      </w:r>
      <w:proofErr w:type="spellStart"/>
      <w:r w:rsidRPr="00D7436C">
        <w:rPr>
          <w:rFonts w:ascii="Times New Roman" w:hAnsi="Times New Roman" w:cs="Times New Roman"/>
          <w:sz w:val="28"/>
          <w:szCs w:val="28"/>
        </w:rPr>
        <w:t>ex-ante</w:t>
      </w:r>
      <w:proofErr w:type="spellEnd"/>
      <w:r w:rsidRPr="00D7436C">
        <w:rPr>
          <w:rFonts w:ascii="Times New Roman" w:hAnsi="Times New Roman" w:cs="Times New Roman"/>
          <w:sz w:val="28"/>
          <w:szCs w:val="28"/>
        </w:rPr>
        <w:t>) ietverto sākotnējo novērtējumu, kas pamato attiecīgā regulējuma saturu.</w:t>
      </w:r>
    </w:p>
    <w:p w14:paraId="4979A088" w14:textId="0F56FAF9" w:rsidR="003C2112" w:rsidRPr="00D7436C" w:rsidRDefault="006D4218" w:rsidP="003C2112">
      <w:pPr>
        <w:jc w:val="both"/>
        <w:rPr>
          <w:rFonts w:ascii="Times New Roman" w:hAnsi="Times New Roman" w:cs="Times New Roman"/>
          <w:sz w:val="28"/>
          <w:szCs w:val="28"/>
        </w:rPr>
      </w:pPr>
      <w:r w:rsidRPr="00D7436C">
        <w:rPr>
          <w:rFonts w:ascii="Times New Roman" w:hAnsi="Times New Roman" w:cs="Times New Roman"/>
          <w:sz w:val="28"/>
          <w:szCs w:val="28"/>
        </w:rPr>
        <w:t>Ievērojot to, ka</w:t>
      </w:r>
      <w:r w:rsidR="00667EAA" w:rsidRPr="00D7436C">
        <w:rPr>
          <w:rFonts w:ascii="Times New Roman" w:hAnsi="Times New Roman" w:cs="Times New Roman"/>
          <w:sz w:val="28"/>
          <w:szCs w:val="28"/>
        </w:rPr>
        <w:t xml:space="preserve"> </w:t>
      </w:r>
      <w:r w:rsidRPr="00D7436C">
        <w:rPr>
          <w:rFonts w:ascii="Times New Roman" w:hAnsi="Times New Roman" w:cs="Times New Roman"/>
          <w:sz w:val="28"/>
          <w:szCs w:val="28"/>
        </w:rPr>
        <w:t xml:space="preserve">Covid-19 pandēmijas ietekmē </w:t>
      </w:r>
      <w:r w:rsidR="00667EAA" w:rsidRPr="00D7436C">
        <w:rPr>
          <w:rFonts w:ascii="Times New Roman" w:hAnsi="Times New Roman" w:cs="Times New Roman"/>
          <w:sz w:val="28"/>
          <w:szCs w:val="28"/>
        </w:rPr>
        <w:t xml:space="preserve">šobrīd </w:t>
      </w:r>
      <w:r w:rsidRPr="00D7436C">
        <w:rPr>
          <w:rFonts w:ascii="Times New Roman" w:hAnsi="Times New Roman" w:cs="Times New Roman"/>
          <w:sz w:val="28"/>
          <w:szCs w:val="28"/>
        </w:rPr>
        <w:t>nav veikti jelkādi pārgrozījumi darba attiecību tiesiskajā regulējumā un noteikts īpašs šai situācijai pielāgots regulējums, tad darba devēju un darbinieku tiesību un pienākumu regulējums ir rodams jau spēkā esošajā Darba likum</w:t>
      </w:r>
      <w:r w:rsidR="00667EAA" w:rsidRPr="00D7436C">
        <w:rPr>
          <w:rFonts w:ascii="Times New Roman" w:hAnsi="Times New Roman" w:cs="Times New Roman"/>
          <w:sz w:val="28"/>
          <w:szCs w:val="28"/>
        </w:rPr>
        <w:t>ā.</w:t>
      </w:r>
      <w:r w:rsidRPr="00D7436C">
        <w:rPr>
          <w:rFonts w:ascii="Times New Roman" w:hAnsi="Times New Roman" w:cs="Times New Roman"/>
          <w:sz w:val="28"/>
          <w:szCs w:val="28"/>
        </w:rPr>
        <w:t xml:space="preserve"> </w:t>
      </w:r>
      <w:r w:rsidR="00C61639" w:rsidRPr="00D7436C">
        <w:rPr>
          <w:rFonts w:ascii="Times New Roman" w:hAnsi="Times New Roman" w:cs="Times New Roman"/>
          <w:sz w:val="28"/>
          <w:szCs w:val="28"/>
        </w:rPr>
        <w:t>Līdzīgi ir arī attiecībā uz cita veida tiesisko attiecību, kas saistītas ar personu nodarbinātību, regulējumu</w:t>
      </w:r>
      <w:r w:rsidR="00667EAA" w:rsidRPr="00D7436C">
        <w:rPr>
          <w:rFonts w:ascii="Times New Roman" w:hAnsi="Times New Roman" w:cs="Times New Roman"/>
          <w:sz w:val="28"/>
          <w:szCs w:val="28"/>
        </w:rPr>
        <w:t xml:space="preserve">, jo īpaši </w:t>
      </w:r>
      <w:r w:rsidR="00BA265B" w:rsidRPr="00D7436C">
        <w:rPr>
          <w:rFonts w:ascii="Times New Roman" w:hAnsi="Times New Roman" w:cs="Times New Roman"/>
          <w:sz w:val="28"/>
          <w:szCs w:val="28"/>
        </w:rPr>
        <w:t>dienestā esošajām amatpersonām</w:t>
      </w:r>
      <w:r w:rsidR="00C61639" w:rsidRPr="00D7436C">
        <w:rPr>
          <w:rFonts w:ascii="Times New Roman" w:hAnsi="Times New Roman" w:cs="Times New Roman"/>
          <w:sz w:val="28"/>
          <w:szCs w:val="28"/>
        </w:rPr>
        <w:t>.</w:t>
      </w:r>
    </w:p>
    <w:p w14:paraId="5A10564C" w14:textId="3C01827F" w:rsidR="00185E65" w:rsidRPr="00D7436C" w:rsidRDefault="003C2112" w:rsidP="003C2112">
      <w:pPr>
        <w:jc w:val="both"/>
        <w:rPr>
          <w:rFonts w:ascii="Times New Roman" w:hAnsi="Times New Roman" w:cs="Times New Roman"/>
          <w:b/>
          <w:sz w:val="32"/>
          <w:szCs w:val="32"/>
        </w:rPr>
      </w:pPr>
      <w:r w:rsidRPr="00D7436C">
        <w:rPr>
          <w:rFonts w:ascii="Times New Roman" w:hAnsi="Times New Roman" w:cs="Times New Roman"/>
          <w:sz w:val="28"/>
          <w:szCs w:val="28"/>
        </w:rPr>
        <w:br w:type="column"/>
      </w:r>
      <w:r w:rsidR="00F4283A" w:rsidRPr="00D7436C">
        <w:rPr>
          <w:rFonts w:ascii="Times New Roman" w:hAnsi="Times New Roman" w:cs="Times New Roman"/>
          <w:b/>
          <w:sz w:val="32"/>
          <w:szCs w:val="32"/>
        </w:rPr>
        <w:lastRenderedPageBreak/>
        <w:t>D</w:t>
      </w:r>
      <w:r w:rsidR="00185E65" w:rsidRPr="00D7436C">
        <w:rPr>
          <w:rFonts w:ascii="Times New Roman" w:hAnsi="Times New Roman" w:cs="Times New Roman"/>
          <w:b/>
          <w:sz w:val="32"/>
          <w:szCs w:val="32"/>
        </w:rPr>
        <w:t>arba devējam noteiktās tiesības un uzliktie pienākum</w:t>
      </w:r>
      <w:r w:rsidR="00F943F8" w:rsidRPr="00D7436C">
        <w:rPr>
          <w:rFonts w:ascii="Times New Roman" w:hAnsi="Times New Roman" w:cs="Times New Roman"/>
          <w:b/>
          <w:sz w:val="32"/>
          <w:szCs w:val="32"/>
        </w:rPr>
        <w:t>i</w:t>
      </w:r>
    </w:p>
    <w:p w14:paraId="5EEA8B7E" w14:textId="5C92059B" w:rsidR="00F4283A" w:rsidRPr="00D7436C" w:rsidRDefault="00F4283A" w:rsidP="003C2112">
      <w:pPr>
        <w:jc w:val="both"/>
        <w:rPr>
          <w:rFonts w:ascii="Times New Roman" w:hAnsi="Times New Roman" w:cs="Times New Roman"/>
          <w:b/>
          <w:sz w:val="28"/>
          <w:szCs w:val="28"/>
        </w:rPr>
      </w:pPr>
    </w:p>
    <w:p w14:paraId="68EDE2BF" w14:textId="1406955F" w:rsidR="004827DA" w:rsidRPr="00D7436C" w:rsidRDefault="004827DA" w:rsidP="003C2112">
      <w:pPr>
        <w:jc w:val="both"/>
        <w:rPr>
          <w:rFonts w:ascii="Times New Roman" w:hAnsi="Times New Roman" w:cs="Times New Roman"/>
          <w:b/>
          <w:i/>
          <w:sz w:val="28"/>
          <w:szCs w:val="28"/>
        </w:rPr>
      </w:pPr>
      <w:r w:rsidRPr="00D7436C">
        <w:rPr>
          <w:rFonts w:ascii="Times New Roman" w:hAnsi="Times New Roman" w:cs="Times New Roman"/>
          <w:b/>
          <w:i/>
          <w:sz w:val="28"/>
          <w:szCs w:val="28"/>
        </w:rPr>
        <w:t>Attālinātais darbs un darba klātienē</w:t>
      </w:r>
      <w:r w:rsidR="00396AFA" w:rsidRPr="00D7436C">
        <w:rPr>
          <w:rFonts w:ascii="Times New Roman" w:hAnsi="Times New Roman" w:cs="Times New Roman"/>
          <w:b/>
          <w:i/>
          <w:sz w:val="28"/>
          <w:szCs w:val="28"/>
        </w:rPr>
        <w:t xml:space="preserve"> organizēšana</w:t>
      </w:r>
      <w:r w:rsidR="009C375F" w:rsidRPr="00D7436C">
        <w:rPr>
          <w:rFonts w:ascii="Times New Roman" w:hAnsi="Times New Roman" w:cs="Times New Roman"/>
          <w:b/>
          <w:i/>
          <w:sz w:val="28"/>
          <w:szCs w:val="28"/>
        </w:rPr>
        <w:t>s pamatprincipi</w:t>
      </w:r>
    </w:p>
    <w:p w14:paraId="7094CA38" w14:textId="4D475018" w:rsidR="00A2339F" w:rsidRPr="00D7436C" w:rsidRDefault="00F4283A" w:rsidP="003C2112">
      <w:pPr>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rPr>
        <w:t xml:space="preserve">Rīkojums </w:t>
      </w:r>
      <w:r w:rsidR="009C375F" w:rsidRPr="00D7436C">
        <w:rPr>
          <w:rFonts w:ascii="Times New Roman" w:hAnsi="Times New Roman" w:cs="Times New Roman"/>
          <w:sz w:val="28"/>
          <w:szCs w:val="28"/>
        </w:rPr>
        <w:t>(5.1.</w:t>
      </w:r>
      <w:r w:rsidR="000F71E8" w:rsidRPr="00D7436C">
        <w:rPr>
          <w:rFonts w:ascii="Times New Roman" w:hAnsi="Times New Roman" w:cs="Times New Roman"/>
          <w:sz w:val="28"/>
          <w:szCs w:val="28"/>
        </w:rPr>
        <w:t xml:space="preserve">1.apakšpunkts) </w:t>
      </w:r>
      <w:r w:rsidRPr="00D7436C">
        <w:rPr>
          <w:rFonts w:ascii="Times New Roman" w:hAnsi="Times New Roman" w:cs="Times New Roman"/>
          <w:sz w:val="28"/>
          <w:szCs w:val="28"/>
        </w:rPr>
        <w:t xml:space="preserve">paredz, ka ārkārtējās situācijas laikā darba devējiem </w:t>
      </w:r>
      <w:r w:rsidR="004827DA" w:rsidRPr="00D7436C">
        <w:rPr>
          <w:rFonts w:ascii="Times New Roman" w:hAnsi="Times New Roman" w:cs="Times New Roman"/>
          <w:sz w:val="28"/>
          <w:szCs w:val="28"/>
        </w:rPr>
        <w:t xml:space="preserve">ir jānodrošina </w:t>
      </w:r>
      <w:r w:rsidR="004827DA" w:rsidRPr="00D7436C">
        <w:rPr>
          <w:rFonts w:ascii="Times New Roman" w:hAnsi="Times New Roman" w:cs="Times New Roman"/>
          <w:sz w:val="28"/>
          <w:szCs w:val="28"/>
          <w:shd w:val="clear" w:color="auto" w:fill="FFFFFF"/>
        </w:rPr>
        <w:t xml:space="preserve">darbiniekiem </w:t>
      </w:r>
      <w:r w:rsidR="00615EC1" w:rsidRPr="00D7436C">
        <w:rPr>
          <w:rFonts w:ascii="Times New Roman" w:hAnsi="Times New Roman" w:cs="Times New Roman"/>
          <w:sz w:val="28"/>
          <w:szCs w:val="28"/>
          <w:shd w:val="clear" w:color="auto" w:fill="FFFFFF"/>
        </w:rPr>
        <w:t xml:space="preserve">(amatpersonām) </w:t>
      </w:r>
      <w:r w:rsidR="004827DA" w:rsidRPr="00D7436C">
        <w:rPr>
          <w:rFonts w:ascii="Times New Roman" w:hAnsi="Times New Roman" w:cs="Times New Roman"/>
          <w:sz w:val="28"/>
          <w:szCs w:val="28"/>
          <w:shd w:val="clear" w:color="auto" w:fill="FFFFFF"/>
        </w:rPr>
        <w:t xml:space="preserve">attālinātā darba iespējas. </w:t>
      </w:r>
      <w:r w:rsidR="000F71E8" w:rsidRPr="00D7436C">
        <w:rPr>
          <w:rFonts w:ascii="Times New Roman" w:hAnsi="Times New Roman" w:cs="Times New Roman"/>
          <w:sz w:val="28"/>
          <w:szCs w:val="28"/>
          <w:shd w:val="clear" w:color="auto" w:fill="FFFFFF"/>
        </w:rPr>
        <w:t>L</w:t>
      </w:r>
      <w:r w:rsidR="00667EAA" w:rsidRPr="00D7436C">
        <w:rPr>
          <w:rFonts w:ascii="Times New Roman" w:hAnsi="Times New Roman" w:cs="Times New Roman"/>
          <w:sz w:val="28"/>
          <w:szCs w:val="28"/>
          <w:shd w:val="clear" w:color="auto" w:fill="FFFFFF"/>
        </w:rPr>
        <w:t>īdzīgi kā iepriekšējo ārkārtējo situāciju laikā, tiek atkārtoti uzsvērta attālinātā darba nozīme un tā ieviešanas nepieciešamība Covid-19 infekcijas izplatības mazināšanai. Tād</w:t>
      </w:r>
      <w:r w:rsidR="00BA265B" w:rsidRPr="00D7436C">
        <w:rPr>
          <w:rFonts w:ascii="Times New Roman" w:hAnsi="Times New Roman" w:cs="Times New Roman"/>
          <w:sz w:val="28"/>
          <w:szCs w:val="28"/>
          <w:shd w:val="clear" w:color="auto" w:fill="FFFFFF"/>
        </w:rPr>
        <w:t>ē</w:t>
      </w:r>
      <w:r w:rsidR="00667EAA" w:rsidRPr="00D7436C">
        <w:rPr>
          <w:rFonts w:ascii="Times New Roman" w:hAnsi="Times New Roman" w:cs="Times New Roman"/>
          <w:sz w:val="28"/>
          <w:szCs w:val="28"/>
          <w:shd w:val="clear" w:color="auto" w:fill="FFFFFF"/>
        </w:rPr>
        <w:t>jādi attālināti būtu veicami visi tie darbi, kurus objektīvi var veikt ārpus uzņēmuma telpām.</w:t>
      </w:r>
    </w:p>
    <w:p w14:paraId="7C31A50E" w14:textId="42853A33" w:rsidR="009C375F" w:rsidRDefault="009C375F" w:rsidP="003C2112">
      <w:pPr>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shd w:val="clear" w:color="auto" w:fill="FFFFFF"/>
        </w:rPr>
        <w:t>Rīkojumā</w:t>
      </w:r>
      <w:r w:rsidR="004827DA" w:rsidRPr="00D7436C">
        <w:rPr>
          <w:rFonts w:ascii="Times New Roman" w:hAnsi="Times New Roman" w:cs="Times New Roman"/>
          <w:sz w:val="28"/>
          <w:szCs w:val="28"/>
          <w:shd w:val="clear" w:color="auto" w:fill="FFFFFF"/>
        </w:rPr>
        <w:t xml:space="preserve"> </w:t>
      </w:r>
      <w:r w:rsidR="000F71E8" w:rsidRPr="00D7436C">
        <w:rPr>
          <w:rFonts w:ascii="Times New Roman" w:hAnsi="Times New Roman" w:cs="Times New Roman"/>
          <w:sz w:val="28"/>
          <w:szCs w:val="28"/>
          <w:shd w:val="clear" w:color="auto" w:fill="FFFFFF"/>
        </w:rPr>
        <w:t xml:space="preserve">(5.1.2.apakšpunkts) </w:t>
      </w:r>
      <w:r w:rsidR="004827DA" w:rsidRPr="00D7436C">
        <w:rPr>
          <w:rFonts w:ascii="Times New Roman" w:hAnsi="Times New Roman" w:cs="Times New Roman"/>
          <w:sz w:val="28"/>
          <w:szCs w:val="28"/>
          <w:shd w:val="clear" w:color="auto" w:fill="FFFFFF"/>
        </w:rPr>
        <w:t>tiek noteikts, ka klātienē darbs organizējams tā, lai</w:t>
      </w:r>
      <w:r w:rsidRPr="00D7436C">
        <w:rPr>
          <w:rFonts w:ascii="Times New Roman" w:hAnsi="Times New Roman" w:cs="Times New Roman"/>
          <w:sz w:val="28"/>
          <w:szCs w:val="28"/>
          <w:shd w:val="clear" w:color="auto" w:fill="FFFFFF"/>
        </w:rPr>
        <w:t xml:space="preserve"> ar</w:t>
      </w:r>
      <w:r w:rsidR="00BA265B" w:rsidRPr="00D7436C">
        <w:rPr>
          <w:rFonts w:ascii="Times New Roman" w:hAnsi="Times New Roman" w:cs="Times New Roman"/>
          <w:sz w:val="28"/>
          <w:szCs w:val="28"/>
          <w:shd w:val="clear" w:color="auto" w:fill="FFFFFF"/>
        </w:rPr>
        <w:t xml:space="preserve"> darba</w:t>
      </w:r>
      <w:r w:rsidRPr="00D7436C">
        <w:rPr>
          <w:rFonts w:ascii="Times New Roman" w:hAnsi="Times New Roman" w:cs="Times New Roman"/>
          <w:sz w:val="28"/>
          <w:szCs w:val="28"/>
          <w:shd w:val="clear" w:color="auto" w:fill="FFFFFF"/>
        </w:rPr>
        <w:t xml:space="preserve"> devēja norīkojumu </w:t>
      </w:r>
      <w:r w:rsidR="004827DA" w:rsidRPr="00D7436C">
        <w:rPr>
          <w:rFonts w:ascii="Times New Roman" w:hAnsi="Times New Roman" w:cs="Times New Roman"/>
          <w:sz w:val="28"/>
          <w:szCs w:val="28"/>
          <w:shd w:val="clear" w:color="auto" w:fill="FFFFFF"/>
        </w:rPr>
        <w:t xml:space="preserve">savus darba pienākumus veiktu tikai tie darbinieki (amatpersonas), kuri nodrošina darbu nepārtrauktību un nevar to veikt attālināti savā dzīvesvietā. </w:t>
      </w:r>
      <w:r w:rsidRPr="00D7436C">
        <w:rPr>
          <w:rFonts w:ascii="Times New Roman" w:hAnsi="Times New Roman" w:cs="Times New Roman"/>
          <w:sz w:val="28"/>
          <w:szCs w:val="28"/>
          <w:shd w:val="clear" w:color="auto" w:fill="FFFFFF"/>
        </w:rPr>
        <w:t>Būtiski vērst uzmanību, ka tos darbiniekus</w:t>
      </w:r>
      <w:r w:rsidR="00BA265B" w:rsidRPr="00D7436C">
        <w:rPr>
          <w:rFonts w:ascii="Times New Roman" w:hAnsi="Times New Roman" w:cs="Times New Roman"/>
          <w:sz w:val="28"/>
          <w:szCs w:val="28"/>
          <w:shd w:val="clear" w:color="auto" w:fill="FFFFFF"/>
        </w:rPr>
        <w:t xml:space="preserve"> (amatpersonas)</w:t>
      </w:r>
      <w:r w:rsidRPr="00D7436C">
        <w:rPr>
          <w:rFonts w:ascii="Times New Roman" w:hAnsi="Times New Roman" w:cs="Times New Roman"/>
          <w:sz w:val="28"/>
          <w:szCs w:val="28"/>
          <w:shd w:val="clear" w:color="auto" w:fill="FFFFFF"/>
        </w:rPr>
        <w:t>, kuri drīkst veikt savus darba</w:t>
      </w:r>
      <w:r w:rsidR="00BA265B" w:rsidRPr="00D7436C">
        <w:rPr>
          <w:rFonts w:ascii="Times New Roman" w:hAnsi="Times New Roman" w:cs="Times New Roman"/>
          <w:sz w:val="28"/>
          <w:szCs w:val="28"/>
          <w:shd w:val="clear" w:color="auto" w:fill="FFFFFF"/>
        </w:rPr>
        <w:t xml:space="preserve"> (amata)</w:t>
      </w:r>
      <w:r w:rsidRPr="00D7436C">
        <w:rPr>
          <w:rFonts w:ascii="Times New Roman" w:hAnsi="Times New Roman" w:cs="Times New Roman"/>
          <w:sz w:val="28"/>
          <w:szCs w:val="28"/>
          <w:shd w:val="clear" w:color="auto" w:fill="FFFFFF"/>
        </w:rPr>
        <w:t xml:space="preserve"> pienākumus klātienē, skaidri nosaka darba devējs, atbilstoši dokumentējot šo faktu</w:t>
      </w:r>
      <w:r w:rsidR="000F71E8" w:rsidRPr="00D7436C">
        <w:rPr>
          <w:rFonts w:ascii="Times New Roman" w:hAnsi="Times New Roman" w:cs="Times New Roman"/>
          <w:sz w:val="28"/>
          <w:szCs w:val="28"/>
          <w:shd w:val="clear" w:color="auto" w:fill="FFFFFF"/>
        </w:rPr>
        <w:t>. Darba devēja ziņā ir izvēlēties uzņēmumam</w:t>
      </w:r>
      <w:r w:rsidR="00BA265B" w:rsidRPr="00D7436C">
        <w:rPr>
          <w:rFonts w:ascii="Times New Roman" w:hAnsi="Times New Roman" w:cs="Times New Roman"/>
          <w:sz w:val="28"/>
          <w:szCs w:val="28"/>
          <w:shd w:val="clear" w:color="auto" w:fill="FFFFFF"/>
        </w:rPr>
        <w:t xml:space="preserve"> (iestādei)</w:t>
      </w:r>
      <w:r w:rsidR="000F71E8" w:rsidRPr="00D7436C">
        <w:rPr>
          <w:rFonts w:ascii="Times New Roman" w:hAnsi="Times New Roman" w:cs="Times New Roman"/>
          <w:sz w:val="28"/>
          <w:szCs w:val="28"/>
          <w:shd w:val="clear" w:color="auto" w:fill="FFFFFF"/>
        </w:rPr>
        <w:t xml:space="preserve"> atbilstošāko risinājumu</w:t>
      </w:r>
      <w:r w:rsidRPr="00D7436C">
        <w:rPr>
          <w:rFonts w:ascii="Times New Roman" w:hAnsi="Times New Roman" w:cs="Times New Roman"/>
          <w:sz w:val="28"/>
          <w:szCs w:val="28"/>
          <w:shd w:val="clear" w:color="auto" w:fill="FFFFFF"/>
        </w:rPr>
        <w:t xml:space="preserve"> (rīkojums, darbinieku saraksts, darba kārtības noteikumi u.c.).</w:t>
      </w:r>
      <w:r w:rsidR="003212E5">
        <w:rPr>
          <w:rFonts w:ascii="Times New Roman" w:hAnsi="Times New Roman" w:cs="Times New Roman"/>
          <w:sz w:val="28"/>
          <w:szCs w:val="28"/>
          <w:shd w:val="clear" w:color="auto" w:fill="FFFFFF"/>
        </w:rPr>
        <w:t xml:space="preserve"> Vienlaikus Rīkojums noteic, ka no 2021.gada 15.decembra klātienē darbu var veikt tikai personas, kuras var uzrādīt primārās vakcinācijas, </w:t>
      </w:r>
      <w:proofErr w:type="spellStart"/>
      <w:r w:rsidR="003212E5">
        <w:rPr>
          <w:rFonts w:ascii="Times New Roman" w:hAnsi="Times New Roman" w:cs="Times New Roman"/>
          <w:sz w:val="28"/>
          <w:szCs w:val="28"/>
          <w:shd w:val="clear" w:color="auto" w:fill="FFFFFF"/>
        </w:rPr>
        <w:t>balstvakcinācijas</w:t>
      </w:r>
      <w:proofErr w:type="spellEnd"/>
      <w:r w:rsidR="003212E5">
        <w:rPr>
          <w:rFonts w:ascii="Times New Roman" w:hAnsi="Times New Roman" w:cs="Times New Roman"/>
          <w:sz w:val="28"/>
          <w:szCs w:val="28"/>
          <w:shd w:val="clear" w:color="auto" w:fill="FFFFFF"/>
        </w:rPr>
        <w:t xml:space="preserve"> vai pārslimošanas sertifikātu (Rīkojuma 5.7.</w:t>
      </w:r>
      <w:r w:rsidR="003212E5">
        <w:rPr>
          <w:rFonts w:ascii="Times New Roman" w:hAnsi="Times New Roman" w:cs="Times New Roman"/>
          <w:sz w:val="28"/>
          <w:szCs w:val="28"/>
          <w:shd w:val="clear" w:color="auto" w:fill="FFFFFF"/>
          <w:vertAlign w:val="superscript"/>
        </w:rPr>
        <w:t>1</w:t>
      </w:r>
      <w:r w:rsidR="003212E5">
        <w:rPr>
          <w:rFonts w:ascii="Times New Roman" w:hAnsi="Times New Roman" w:cs="Times New Roman"/>
          <w:sz w:val="28"/>
          <w:szCs w:val="28"/>
          <w:shd w:val="clear" w:color="auto" w:fill="FFFFFF"/>
        </w:rPr>
        <w:t>punkts).</w:t>
      </w:r>
    </w:p>
    <w:p w14:paraId="400040A0" w14:textId="77777777" w:rsidR="00D21E1C" w:rsidRDefault="00D21E1C" w:rsidP="00D21E1C">
      <w:pPr>
        <w:jc w:val="both"/>
      </w:pPr>
      <w:r>
        <w:rPr>
          <w:rFonts w:ascii="Times New Roman" w:hAnsi="Times New Roman" w:cs="Times New Roman"/>
          <w:sz w:val="28"/>
          <w:szCs w:val="28"/>
          <w:shd w:val="clear" w:color="auto" w:fill="FFFFFF"/>
        </w:rPr>
        <w:t xml:space="preserve">Vienlaikus Rīkojums noteic, ka </w:t>
      </w:r>
      <w:r w:rsidRPr="001768D6">
        <w:rPr>
          <w:rFonts w:ascii="Times New Roman" w:hAnsi="Times New Roman" w:cs="Times New Roman"/>
          <w:sz w:val="28"/>
          <w:szCs w:val="28"/>
          <w:shd w:val="clear" w:color="auto" w:fill="FFFFFF"/>
        </w:rPr>
        <w:t>valsts un pašvaldību institūciju (tai skaitā kapitālsabiedrību) darbinieki un amatpersonas no 2021.gada 15.novembra savus darba</w:t>
      </w:r>
      <w:r>
        <w:rPr>
          <w:rFonts w:ascii="Times New Roman" w:hAnsi="Times New Roman" w:cs="Times New Roman"/>
          <w:sz w:val="28"/>
          <w:szCs w:val="28"/>
          <w:shd w:val="clear" w:color="auto" w:fill="FFFFFF"/>
        </w:rPr>
        <w:t xml:space="preserve"> (amata)</w:t>
      </w:r>
      <w:r w:rsidRPr="001768D6">
        <w:rPr>
          <w:rFonts w:ascii="Times New Roman" w:hAnsi="Times New Roman" w:cs="Times New Roman"/>
          <w:sz w:val="28"/>
          <w:szCs w:val="28"/>
          <w:shd w:val="clear" w:color="auto" w:fill="FFFFFF"/>
        </w:rPr>
        <w:t xml:space="preserve"> pienākumus var </w:t>
      </w:r>
      <w:bookmarkStart w:id="2" w:name="_Hlk93861234"/>
      <w:r w:rsidRPr="001768D6">
        <w:rPr>
          <w:rFonts w:ascii="Times New Roman" w:hAnsi="Times New Roman" w:cs="Times New Roman"/>
          <w:sz w:val="28"/>
          <w:szCs w:val="28"/>
          <w:shd w:val="clear" w:color="auto" w:fill="FFFFFF"/>
        </w:rPr>
        <w:t xml:space="preserve">veikt tikai tad, ja </w:t>
      </w:r>
      <w:bookmarkEnd w:id="2"/>
      <w:r w:rsidRPr="001768D6">
        <w:rPr>
          <w:rFonts w:ascii="Times New Roman" w:hAnsi="Times New Roman" w:cs="Times New Roman"/>
          <w:sz w:val="28"/>
          <w:szCs w:val="28"/>
          <w:shd w:val="clear" w:color="auto" w:fill="FFFFFF"/>
        </w:rPr>
        <w:t>viņiem ir vakcinācijas vai pārslimošanas sertifikāts</w:t>
      </w:r>
      <w:r>
        <w:rPr>
          <w:rFonts w:ascii="Times New Roman" w:hAnsi="Times New Roman" w:cs="Times New Roman"/>
          <w:sz w:val="28"/>
          <w:szCs w:val="28"/>
          <w:shd w:val="clear" w:color="auto" w:fill="FFFFFF"/>
        </w:rPr>
        <w:t xml:space="preserve">. Savukārt no 2022.gada 15.februāra </w:t>
      </w:r>
      <w:r w:rsidRPr="001768D6">
        <w:rPr>
          <w:rFonts w:ascii="Times New Roman" w:hAnsi="Times New Roman" w:cs="Times New Roman"/>
          <w:sz w:val="28"/>
          <w:szCs w:val="28"/>
          <w:shd w:val="clear" w:color="auto" w:fill="FFFFFF"/>
        </w:rPr>
        <w:t>savus darba</w:t>
      </w:r>
      <w:r>
        <w:rPr>
          <w:rFonts w:ascii="Times New Roman" w:hAnsi="Times New Roman" w:cs="Times New Roman"/>
          <w:sz w:val="28"/>
          <w:szCs w:val="28"/>
          <w:shd w:val="clear" w:color="auto" w:fill="FFFFFF"/>
        </w:rPr>
        <w:t xml:space="preserve"> (amata)</w:t>
      </w:r>
      <w:r w:rsidRPr="001768D6">
        <w:rPr>
          <w:rFonts w:ascii="Times New Roman" w:hAnsi="Times New Roman" w:cs="Times New Roman"/>
          <w:sz w:val="28"/>
          <w:szCs w:val="28"/>
          <w:shd w:val="clear" w:color="auto" w:fill="FFFFFF"/>
        </w:rPr>
        <w:t xml:space="preserve"> pienākumus var</w:t>
      </w:r>
      <w:r>
        <w:rPr>
          <w:rFonts w:ascii="Times New Roman" w:hAnsi="Times New Roman" w:cs="Times New Roman"/>
          <w:sz w:val="28"/>
          <w:szCs w:val="28"/>
          <w:shd w:val="clear" w:color="auto" w:fill="FFFFFF"/>
        </w:rPr>
        <w:t>ēs</w:t>
      </w:r>
      <w:r w:rsidRPr="001768D6">
        <w:rPr>
          <w:rFonts w:ascii="Times New Roman" w:hAnsi="Times New Roman" w:cs="Times New Roman"/>
          <w:sz w:val="28"/>
          <w:szCs w:val="28"/>
          <w:shd w:val="clear" w:color="auto" w:fill="FFFFFF"/>
        </w:rPr>
        <w:t xml:space="preserve"> veikt tikai tad, ja </w:t>
      </w:r>
      <w:r>
        <w:rPr>
          <w:rFonts w:ascii="Times New Roman" w:hAnsi="Times New Roman" w:cs="Times New Roman"/>
          <w:sz w:val="28"/>
          <w:szCs w:val="28"/>
          <w:shd w:val="clear" w:color="auto" w:fill="FFFFFF"/>
        </w:rPr>
        <w:t xml:space="preserve">uzrādīs primārās vakcinācijas, </w:t>
      </w:r>
      <w:proofErr w:type="spellStart"/>
      <w:r>
        <w:rPr>
          <w:rFonts w:ascii="Times New Roman" w:hAnsi="Times New Roman" w:cs="Times New Roman"/>
          <w:sz w:val="28"/>
          <w:szCs w:val="28"/>
          <w:shd w:val="clear" w:color="auto" w:fill="FFFFFF"/>
        </w:rPr>
        <w:t>balstvakcinācijas</w:t>
      </w:r>
      <w:proofErr w:type="spellEnd"/>
      <w:r>
        <w:rPr>
          <w:rFonts w:ascii="Times New Roman" w:hAnsi="Times New Roman" w:cs="Times New Roman"/>
          <w:sz w:val="28"/>
          <w:szCs w:val="28"/>
          <w:shd w:val="clear" w:color="auto" w:fill="FFFFFF"/>
        </w:rPr>
        <w:t xml:space="preserve"> vai pārslimošanas sertifikāts.</w:t>
      </w:r>
    </w:p>
    <w:p w14:paraId="088F554F" w14:textId="5C649DAF" w:rsidR="00F4283A" w:rsidRDefault="000F71E8" w:rsidP="003C2112">
      <w:pPr>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shd w:val="clear" w:color="auto" w:fill="FFFFFF"/>
        </w:rPr>
        <w:t xml:space="preserve">Lai ievērotu epidemioloģiskās drošības prasību ievērošanu, </w:t>
      </w:r>
      <w:r w:rsidR="004827DA" w:rsidRPr="00D7436C">
        <w:rPr>
          <w:rFonts w:ascii="Times New Roman" w:hAnsi="Times New Roman" w:cs="Times New Roman"/>
          <w:sz w:val="28"/>
          <w:szCs w:val="28"/>
          <w:shd w:val="clear" w:color="auto" w:fill="FFFFFF"/>
        </w:rPr>
        <w:t xml:space="preserve">darba devējs nedrīkst pieļaut darbinieku </w:t>
      </w:r>
      <w:r w:rsidR="00975C55" w:rsidRPr="00D7436C">
        <w:rPr>
          <w:rFonts w:ascii="Times New Roman" w:hAnsi="Times New Roman" w:cs="Times New Roman"/>
          <w:sz w:val="28"/>
          <w:szCs w:val="28"/>
          <w:shd w:val="clear" w:color="auto" w:fill="FFFFFF"/>
        </w:rPr>
        <w:t xml:space="preserve">(amatpersonu) </w:t>
      </w:r>
      <w:r w:rsidR="004827DA" w:rsidRPr="00D7436C">
        <w:rPr>
          <w:rFonts w:ascii="Times New Roman" w:hAnsi="Times New Roman" w:cs="Times New Roman"/>
          <w:sz w:val="28"/>
          <w:szCs w:val="28"/>
          <w:shd w:val="clear" w:color="auto" w:fill="FFFFFF"/>
        </w:rPr>
        <w:t xml:space="preserve">pulcēšanos darba vietās, kas nav </w:t>
      </w:r>
      <w:r w:rsidR="004827DA" w:rsidRPr="00D7436C">
        <w:rPr>
          <w:rFonts w:ascii="Times New Roman" w:hAnsi="Times New Roman" w:cs="Times New Roman"/>
          <w:sz w:val="28"/>
          <w:szCs w:val="28"/>
          <w:shd w:val="clear" w:color="auto" w:fill="FFFFFF"/>
        </w:rPr>
        <w:lastRenderedPageBreak/>
        <w:t>saistītas ar tiešo darba pienākumu veikšanu, piemēram, ģērbtuves, ēdināšanas vietas utt</w:t>
      </w:r>
      <w:r w:rsidRPr="00D7436C">
        <w:rPr>
          <w:rFonts w:ascii="Times New Roman" w:hAnsi="Times New Roman" w:cs="Times New Roman"/>
          <w:sz w:val="28"/>
          <w:szCs w:val="28"/>
          <w:shd w:val="clear" w:color="auto" w:fill="FFFFFF"/>
        </w:rPr>
        <w:t>. (</w:t>
      </w:r>
      <w:r w:rsidR="003212E5">
        <w:rPr>
          <w:rFonts w:ascii="Times New Roman" w:hAnsi="Times New Roman" w:cs="Times New Roman"/>
          <w:sz w:val="28"/>
          <w:szCs w:val="28"/>
          <w:shd w:val="clear" w:color="auto" w:fill="FFFFFF"/>
        </w:rPr>
        <w:t xml:space="preserve">Rīkojuma </w:t>
      </w:r>
      <w:r w:rsidRPr="00D7436C">
        <w:rPr>
          <w:rFonts w:ascii="Times New Roman" w:hAnsi="Times New Roman" w:cs="Times New Roman"/>
          <w:sz w:val="28"/>
          <w:szCs w:val="28"/>
          <w:shd w:val="clear" w:color="auto" w:fill="FFFFFF"/>
        </w:rPr>
        <w:t>5.1.4.apakšpunkts)</w:t>
      </w:r>
      <w:r w:rsidR="004827DA" w:rsidRPr="00D7436C">
        <w:rPr>
          <w:rFonts w:ascii="Times New Roman" w:hAnsi="Times New Roman" w:cs="Times New Roman"/>
          <w:sz w:val="28"/>
          <w:szCs w:val="28"/>
          <w:shd w:val="clear" w:color="auto" w:fill="FFFFFF"/>
        </w:rPr>
        <w:t>.</w:t>
      </w:r>
    </w:p>
    <w:p w14:paraId="575A135E" w14:textId="11E4F9E7" w:rsidR="003212E5" w:rsidRPr="00D7436C" w:rsidRDefault="003212E5" w:rsidP="003C2112">
      <w:pPr>
        <w:jc w:val="both"/>
        <w:rPr>
          <w:rFonts w:ascii="Times New Roman" w:hAnsi="Times New Roman" w:cs="Times New Roman"/>
          <w:sz w:val="28"/>
          <w:szCs w:val="28"/>
        </w:rPr>
      </w:pPr>
      <w:r>
        <w:rPr>
          <w:rFonts w:ascii="Times New Roman" w:hAnsi="Times New Roman" w:cs="Times New Roman"/>
          <w:sz w:val="28"/>
          <w:szCs w:val="28"/>
        </w:rPr>
        <w:t xml:space="preserve">Lai mazinātu Covid-19 izplatības riskus, darba devējs pats par saviem līdzekļiem var organizēt visu klātienē strādājošo darbinieku (amatpersonu) testēšanu, t.sk. ar Covid-19 rutīnas </w:t>
      </w:r>
      <w:proofErr w:type="spellStart"/>
      <w:r>
        <w:rPr>
          <w:rFonts w:ascii="Times New Roman" w:hAnsi="Times New Roman" w:cs="Times New Roman"/>
          <w:sz w:val="28"/>
          <w:szCs w:val="28"/>
        </w:rPr>
        <w:t>skrīninga</w:t>
      </w:r>
      <w:proofErr w:type="spellEnd"/>
      <w:r>
        <w:rPr>
          <w:rFonts w:ascii="Times New Roman" w:hAnsi="Times New Roman" w:cs="Times New Roman"/>
          <w:sz w:val="28"/>
          <w:szCs w:val="28"/>
        </w:rPr>
        <w:t xml:space="preserve"> testu. Šādā gadījumā darba devējam ir jāizstrādā darbinieku testēšanas iekšējā kārtība, iekļaujot to iekšējā epidemioloģiskās drošības pasākumu īstenošanas kontroles sistēmā. Šajā kārtībā darba devējam ir jāietver arī informācija par testu veikšanu un rezultātu paziņošanu, kontroles procedūrām un rīcību pozitīva Covid-19 testa gadījumā (Rīkojuma 5.1.6.apakšpunkts). Tomēr jebkurā gadījumā jāņem vērā tas, ka darbinieks (amatpersona), kam konstatēts pozitīvs darba vietā veiktā </w:t>
      </w:r>
      <w:proofErr w:type="spellStart"/>
      <w:r>
        <w:rPr>
          <w:rFonts w:ascii="Times New Roman" w:hAnsi="Times New Roman" w:cs="Times New Roman"/>
          <w:sz w:val="28"/>
          <w:szCs w:val="28"/>
        </w:rPr>
        <w:t>skrīninga</w:t>
      </w:r>
      <w:proofErr w:type="spellEnd"/>
      <w:r>
        <w:rPr>
          <w:rFonts w:ascii="Times New Roman" w:hAnsi="Times New Roman" w:cs="Times New Roman"/>
          <w:sz w:val="28"/>
          <w:szCs w:val="28"/>
        </w:rPr>
        <w:t xml:space="preserve"> tests rezultāts, ir atstādināms no darba pienākumu </w:t>
      </w:r>
      <w:r w:rsidRPr="00667E88">
        <w:rPr>
          <w:rFonts w:ascii="Times New Roman" w:hAnsi="Times New Roman" w:cs="Times New Roman"/>
          <w:sz w:val="28"/>
          <w:szCs w:val="28"/>
        </w:rPr>
        <w:t xml:space="preserve">veikšanas </w:t>
      </w:r>
      <w:r w:rsidR="00363D38" w:rsidRPr="00667E88">
        <w:rPr>
          <w:rFonts w:ascii="Times New Roman" w:hAnsi="Times New Roman" w:cs="Times New Roman"/>
          <w:sz w:val="28"/>
          <w:szCs w:val="28"/>
        </w:rPr>
        <w:t>klātienē</w:t>
      </w:r>
      <w:r w:rsidR="00363D38" w:rsidRPr="00430428">
        <w:rPr>
          <w:rFonts w:ascii="Times New Roman" w:hAnsi="Times New Roman" w:cs="Times New Roman"/>
          <w:i/>
          <w:sz w:val="28"/>
          <w:szCs w:val="28"/>
        </w:rPr>
        <w:t xml:space="preserve"> </w:t>
      </w:r>
      <w:r>
        <w:rPr>
          <w:rFonts w:ascii="Times New Roman" w:hAnsi="Times New Roman" w:cs="Times New Roman"/>
          <w:sz w:val="28"/>
          <w:szCs w:val="28"/>
        </w:rPr>
        <w:t>(Rīkojuma 5.1.7.apakšpunkts). Tāpat darba devējam ir jāidentificē t</w:t>
      </w:r>
      <w:r w:rsidR="00EB5638">
        <w:rPr>
          <w:rFonts w:ascii="Times New Roman" w:hAnsi="Times New Roman" w:cs="Times New Roman"/>
          <w:sz w:val="28"/>
          <w:szCs w:val="28"/>
        </w:rPr>
        <w:t>ie</w:t>
      </w:r>
      <w:r>
        <w:rPr>
          <w:rFonts w:ascii="Times New Roman" w:hAnsi="Times New Roman" w:cs="Times New Roman"/>
          <w:sz w:val="28"/>
          <w:szCs w:val="28"/>
        </w:rPr>
        <w:t xml:space="preserve"> </w:t>
      </w:r>
      <w:r w:rsidR="00EB5638">
        <w:rPr>
          <w:rFonts w:ascii="Times New Roman" w:hAnsi="Times New Roman" w:cs="Times New Roman"/>
          <w:sz w:val="28"/>
          <w:szCs w:val="28"/>
        </w:rPr>
        <w:t>darbinieki (amatpersonas)</w:t>
      </w:r>
      <w:r>
        <w:rPr>
          <w:rFonts w:ascii="Times New Roman" w:hAnsi="Times New Roman" w:cs="Times New Roman"/>
          <w:sz w:val="28"/>
          <w:szCs w:val="28"/>
        </w:rPr>
        <w:t xml:space="preserve">, kas pēdējo trīs dienu laikā darba vietā bijušas ciešā kontaktā ar </w:t>
      </w:r>
      <w:r w:rsidR="00EB5638">
        <w:rPr>
          <w:rFonts w:ascii="Times New Roman" w:hAnsi="Times New Roman" w:cs="Times New Roman"/>
          <w:sz w:val="28"/>
          <w:szCs w:val="28"/>
        </w:rPr>
        <w:t xml:space="preserve">pozitīvi testēto darbinieku (amatpersonu). Šīm kontaktpersonām tiek veikta </w:t>
      </w:r>
      <w:proofErr w:type="spellStart"/>
      <w:r w:rsidR="00EB5638">
        <w:rPr>
          <w:rFonts w:ascii="Times New Roman" w:hAnsi="Times New Roman" w:cs="Times New Roman"/>
          <w:sz w:val="28"/>
          <w:szCs w:val="28"/>
        </w:rPr>
        <w:t>skrīninga</w:t>
      </w:r>
      <w:proofErr w:type="spellEnd"/>
      <w:r w:rsidR="00EB5638">
        <w:rPr>
          <w:rFonts w:ascii="Times New Roman" w:hAnsi="Times New Roman" w:cs="Times New Roman"/>
          <w:sz w:val="28"/>
          <w:szCs w:val="28"/>
        </w:rPr>
        <w:t xml:space="preserve"> testēšana ar antigēna testiem katru reizi pirms darba dienas vai maiņas sākuma septiņas kalendāra dienas pēc kontakta ar inficēto personu. Ja darba devējs šādu ikdienas darbinieku (amatpersonu), kas ir kontaktpersonas, neveic, tad kontaktpersonām ir jāievēro mājas karantīna (Rīkojuma 5.1.8.apakšpunkts).</w:t>
      </w:r>
    </w:p>
    <w:p w14:paraId="32DE945F" w14:textId="33B17158" w:rsidR="004827DA" w:rsidRPr="00D7436C" w:rsidRDefault="004827DA" w:rsidP="003C2112">
      <w:pPr>
        <w:jc w:val="both"/>
        <w:rPr>
          <w:rFonts w:ascii="Times New Roman" w:hAnsi="Times New Roman" w:cs="Times New Roman"/>
          <w:sz w:val="28"/>
          <w:szCs w:val="28"/>
        </w:rPr>
      </w:pPr>
    </w:p>
    <w:p w14:paraId="39561B74" w14:textId="73FF1B34" w:rsidR="004827DA" w:rsidRPr="00D7436C" w:rsidRDefault="00EB5638" w:rsidP="003C2112">
      <w:pPr>
        <w:jc w:val="both"/>
        <w:rPr>
          <w:rFonts w:ascii="Times New Roman" w:hAnsi="Times New Roman" w:cs="Times New Roman"/>
          <w:b/>
          <w:i/>
          <w:sz w:val="28"/>
          <w:szCs w:val="28"/>
        </w:rPr>
      </w:pPr>
      <w:r>
        <w:rPr>
          <w:rFonts w:ascii="Times New Roman" w:hAnsi="Times New Roman" w:cs="Times New Roman"/>
          <w:b/>
          <w:i/>
          <w:sz w:val="28"/>
          <w:szCs w:val="28"/>
        </w:rPr>
        <w:t xml:space="preserve">Darbs klātienē tikai ar primārās vakcinācijas, </w:t>
      </w:r>
      <w:proofErr w:type="spellStart"/>
      <w:r>
        <w:rPr>
          <w:rFonts w:ascii="Times New Roman" w:hAnsi="Times New Roman" w:cs="Times New Roman"/>
          <w:b/>
          <w:i/>
          <w:sz w:val="28"/>
          <w:szCs w:val="28"/>
        </w:rPr>
        <w:t>balstvakcinācijas</w:t>
      </w:r>
      <w:proofErr w:type="spellEnd"/>
      <w:r>
        <w:rPr>
          <w:rFonts w:ascii="Times New Roman" w:hAnsi="Times New Roman" w:cs="Times New Roman"/>
          <w:b/>
          <w:i/>
          <w:sz w:val="28"/>
          <w:szCs w:val="28"/>
        </w:rPr>
        <w:t xml:space="preserve"> vai pārslimošanas sertifikātu</w:t>
      </w:r>
    </w:p>
    <w:p w14:paraId="1509347A" w14:textId="17FB30E2" w:rsidR="00EB5638" w:rsidRDefault="009A73D0" w:rsidP="00EB5638">
      <w:pPr>
        <w:shd w:val="clear" w:color="auto" w:fill="FFFFFF"/>
        <w:spacing w:after="0" w:line="240" w:lineRule="auto"/>
        <w:jc w:val="both"/>
        <w:rPr>
          <w:rFonts w:ascii="Times New Roman" w:hAnsi="Times New Roman" w:cs="Times New Roman"/>
          <w:sz w:val="28"/>
          <w:szCs w:val="28"/>
        </w:rPr>
      </w:pPr>
      <w:r w:rsidRPr="00D7436C">
        <w:rPr>
          <w:rFonts w:ascii="Times New Roman" w:hAnsi="Times New Roman" w:cs="Times New Roman"/>
          <w:sz w:val="28"/>
          <w:szCs w:val="28"/>
        </w:rPr>
        <w:t xml:space="preserve">Rīkojumā un Noteikumos ietvertais regulējums, nolūkā nodrošināt iespējami lielāku epidemioloģisko drošību un Covid-19 infekcijas izplatības mazināšanu, paredz, ka </w:t>
      </w:r>
      <w:r w:rsidR="00EB5638">
        <w:rPr>
          <w:rFonts w:ascii="Times New Roman" w:hAnsi="Times New Roman" w:cs="Times New Roman"/>
          <w:sz w:val="28"/>
          <w:szCs w:val="28"/>
        </w:rPr>
        <w:t xml:space="preserve">klātienē darba pienākumi veicami, uzrādot primārās vakcinācijas, </w:t>
      </w:r>
      <w:proofErr w:type="spellStart"/>
      <w:r w:rsidR="00EB5638">
        <w:rPr>
          <w:rFonts w:ascii="Times New Roman" w:hAnsi="Times New Roman" w:cs="Times New Roman"/>
          <w:sz w:val="28"/>
          <w:szCs w:val="28"/>
        </w:rPr>
        <w:t>balstvakcinācijas</w:t>
      </w:r>
      <w:proofErr w:type="spellEnd"/>
      <w:r w:rsidR="00EB5638">
        <w:rPr>
          <w:rFonts w:ascii="Times New Roman" w:hAnsi="Times New Roman" w:cs="Times New Roman"/>
          <w:sz w:val="28"/>
          <w:szCs w:val="28"/>
        </w:rPr>
        <w:t xml:space="preserve"> vai pārslimošanas sertifikātu</w:t>
      </w:r>
      <w:r w:rsidRPr="00D7436C">
        <w:rPr>
          <w:rFonts w:ascii="Times New Roman" w:hAnsi="Times New Roman" w:cs="Times New Roman"/>
          <w:sz w:val="28"/>
          <w:szCs w:val="28"/>
        </w:rPr>
        <w:t>.</w:t>
      </w:r>
    </w:p>
    <w:p w14:paraId="3ECEBF1D" w14:textId="77777777" w:rsidR="00D21E1C" w:rsidRPr="00D7436C" w:rsidRDefault="00EB5638" w:rsidP="00D21E1C">
      <w:pPr>
        <w:shd w:val="clear" w:color="auto" w:fill="FFFFFF"/>
        <w:spacing w:after="0" w:line="240" w:lineRule="auto"/>
        <w:jc w:val="both"/>
        <w:rPr>
          <w:rFonts w:ascii="Times New Roman" w:hAnsi="Times New Roman" w:cs="Times New Roman"/>
          <w:sz w:val="28"/>
          <w:szCs w:val="28"/>
        </w:rPr>
      </w:pPr>
      <w:r w:rsidRPr="00D7436C">
        <w:rPr>
          <w:rFonts w:ascii="Times New Roman" w:eastAsia="Calibri" w:hAnsi="Times New Roman" w:cs="Times New Roman"/>
          <w:sz w:val="28"/>
          <w:szCs w:val="28"/>
        </w:rPr>
        <w:t xml:space="preserve">Savukārt attiecībā uz </w:t>
      </w:r>
      <w:r w:rsidRPr="00D7436C">
        <w:rPr>
          <w:rFonts w:ascii="Times New Roman" w:hAnsi="Times New Roman" w:cs="Times New Roman"/>
          <w:sz w:val="28"/>
          <w:szCs w:val="28"/>
        </w:rPr>
        <w:t xml:space="preserve">Rīkojuma 5.3.apakšpunktā minētajām personām </w:t>
      </w:r>
      <w:r w:rsidR="00363D38">
        <w:rPr>
          <w:rFonts w:ascii="Times New Roman" w:hAnsi="Times New Roman" w:cs="Times New Roman"/>
          <w:sz w:val="28"/>
          <w:szCs w:val="28"/>
        </w:rPr>
        <w:t>(</w:t>
      </w:r>
      <w:r w:rsidR="00363D38" w:rsidRPr="00430428">
        <w:rPr>
          <w:rFonts w:ascii="Times New Roman" w:hAnsi="Times New Roman" w:cs="Times New Roman"/>
          <w:sz w:val="28"/>
          <w:szCs w:val="28"/>
        </w:rPr>
        <w:t>valsts un pašvaldību institūciju (tai skaitā kapitālsabiedrību)</w:t>
      </w:r>
      <w:r w:rsidR="00363D38">
        <w:rPr>
          <w:rFonts w:ascii="Times New Roman" w:hAnsi="Times New Roman" w:cs="Times New Roman"/>
          <w:sz w:val="28"/>
          <w:szCs w:val="28"/>
        </w:rPr>
        <w:t xml:space="preserve"> </w:t>
      </w:r>
      <w:r w:rsidR="00363D38" w:rsidRPr="00430428">
        <w:rPr>
          <w:rFonts w:ascii="Times New Roman" w:hAnsi="Times New Roman" w:cs="Times New Roman"/>
          <w:sz w:val="28"/>
          <w:szCs w:val="28"/>
        </w:rPr>
        <w:t>darbinieki un amatpersonas)</w:t>
      </w:r>
      <w:r w:rsidR="00363D38">
        <w:rPr>
          <w:rFonts w:ascii="Times New Roman" w:hAnsi="Times New Roman" w:cs="Times New Roman"/>
          <w:sz w:val="28"/>
          <w:szCs w:val="28"/>
        </w:rPr>
        <w:t xml:space="preserve"> ir </w:t>
      </w:r>
      <w:r w:rsidRPr="00D7436C">
        <w:rPr>
          <w:rFonts w:ascii="Times New Roman" w:hAnsi="Times New Roman" w:cs="Times New Roman"/>
          <w:sz w:val="28"/>
          <w:szCs w:val="28"/>
        </w:rPr>
        <w:t>noteikts imperatīvs pienākums, ka darba veikšanai nepieciešams vakcinēšanas vai pārslimošanas sertifikāts neatkarīgi no tā, vai darba pienākumu veikšana notiek klātienē vai attālināti.</w:t>
      </w:r>
      <w:r w:rsidR="00D21E1C">
        <w:rPr>
          <w:rFonts w:ascii="Times New Roman" w:hAnsi="Times New Roman" w:cs="Times New Roman"/>
          <w:sz w:val="28"/>
          <w:szCs w:val="28"/>
        </w:rPr>
        <w:t xml:space="preserve"> No 2022.gada 15.februāra ir noteikts, ka </w:t>
      </w:r>
      <w:r w:rsidR="00D21E1C" w:rsidRPr="00D7436C">
        <w:rPr>
          <w:rFonts w:ascii="Times New Roman" w:hAnsi="Times New Roman" w:cs="Times New Roman"/>
          <w:sz w:val="28"/>
          <w:szCs w:val="28"/>
        </w:rPr>
        <w:t xml:space="preserve">Rīkojuma 5.3.apakšpunktā minētajām personām </w:t>
      </w:r>
      <w:r w:rsidR="00D21E1C">
        <w:rPr>
          <w:rFonts w:ascii="Times New Roman" w:hAnsi="Times New Roman" w:cs="Times New Roman"/>
          <w:sz w:val="28"/>
          <w:szCs w:val="28"/>
        </w:rPr>
        <w:t xml:space="preserve">darba veikšanai ir nepieciešams primārās vakcinācijas, </w:t>
      </w:r>
      <w:proofErr w:type="spellStart"/>
      <w:r w:rsidR="00D21E1C">
        <w:rPr>
          <w:rFonts w:ascii="Times New Roman" w:hAnsi="Times New Roman" w:cs="Times New Roman"/>
          <w:sz w:val="28"/>
          <w:szCs w:val="28"/>
        </w:rPr>
        <w:t>balstvakcinācijas</w:t>
      </w:r>
      <w:proofErr w:type="spellEnd"/>
      <w:r w:rsidR="00D21E1C">
        <w:rPr>
          <w:rFonts w:ascii="Times New Roman" w:hAnsi="Times New Roman" w:cs="Times New Roman"/>
          <w:sz w:val="28"/>
          <w:szCs w:val="28"/>
        </w:rPr>
        <w:t xml:space="preserve"> vai pārslimošanas sertifikāts. </w:t>
      </w:r>
    </w:p>
    <w:p w14:paraId="5C97E8D0" w14:textId="573F9F4A" w:rsidR="00EB5638" w:rsidRPr="00D7436C" w:rsidRDefault="00EB5638" w:rsidP="00EB5638">
      <w:pPr>
        <w:shd w:val="clear" w:color="auto" w:fill="FFFFFF"/>
        <w:spacing w:after="0" w:line="240" w:lineRule="auto"/>
        <w:jc w:val="both"/>
        <w:rPr>
          <w:rFonts w:ascii="Times New Roman" w:hAnsi="Times New Roman" w:cs="Times New Roman"/>
          <w:sz w:val="28"/>
          <w:szCs w:val="28"/>
        </w:rPr>
      </w:pPr>
    </w:p>
    <w:p w14:paraId="4C2A3712" w14:textId="223549BC" w:rsidR="009A73D0" w:rsidRPr="00D7436C" w:rsidRDefault="009A73D0" w:rsidP="009A73D0">
      <w:pPr>
        <w:jc w:val="both"/>
        <w:rPr>
          <w:rFonts w:ascii="Times New Roman" w:hAnsi="Times New Roman" w:cs="Times New Roman"/>
          <w:sz w:val="28"/>
          <w:szCs w:val="28"/>
        </w:rPr>
      </w:pPr>
    </w:p>
    <w:p w14:paraId="00AF8F61" w14:textId="77777777" w:rsidR="002568DC" w:rsidRDefault="002568DC" w:rsidP="009A73D0">
      <w:pPr>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Pozitīvs tests un izolācijas neievērošana </w:t>
      </w:r>
    </w:p>
    <w:p w14:paraId="38F6F768" w14:textId="757E2C7E" w:rsidR="00283490" w:rsidRPr="00D7436C" w:rsidRDefault="00283490" w:rsidP="0075046E">
      <w:pPr>
        <w:shd w:val="clear" w:color="auto" w:fill="FFFFFF"/>
        <w:spacing w:after="0" w:line="240" w:lineRule="auto"/>
        <w:jc w:val="both"/>
        <w:rPr>
          <w:rFonts w:ascii="Times New Roman" w:eastAsia="Calibri" w:hAnsi="Times New Roman" w:cs="Times New Roman"/>
          <w:sz w:val="28"/>
          <w:szCs w:val="28"/>
        </w:rPr>
      </w:pPr>
    </w:p>
    <w:p w14:paraId="65635E9A" w14:textId="3531EBE7" w:rsidR="002568DC" w:rsidRDefault="008E6CC1" w:rsidP="002568DC">
      <w:pPr>
        <w:shd w:val="clear" w:color="auto" w:fill="FFFFFF"/>
        <w:spacing w:after="0" w:line="240" w:lineRule="auto"/>
        <w:jc w:val="both"/>
        <w:rPr>
          <w:rFonts w:ascii="Times New Roman" w:eastAsia="Calibri" w:hAnsi="Times New Roman" w:cs="Times New Roman"/>
          <w:sz w:val="28"/>
          <w:szCs w:val="28"/>
        </w:rPr>
      </w:pPr>
      <w:r w:rsidRPr="00D7436C">
        <w:rPr>
          <w:rFonts w:ascii="Times New Roman" w:eastAsia="Calibri" w:hAnsi="Times New Roman" w:cs="Times New Roman"/>
          <w:sz w:val="28"/>
          <w:szCs w:val="28"/>
        </w:rPr>
        <w:t>Atbilstoši Rīkojumam</w:t>
      </w:r>
      <w:r w:rsidR="002568DC">
        <w:rPr>
          <w:rFonts w:ascii="Times New Roman" w:eastAsia="Calibri" w:hAnsi="Times New Roman" w:cs="Times New Roman"/>
          <w:sz w:val="28"/>
          <w:szCs w:val="28"/>
        </w:rPr>
        <w:t xml:space="preserve"> (5.1.</w:t>
      </w:r>
      <w:r w:rsidR="002568DC">
        <w:rPr>
          <w:rFonts w:ascii="Times New Roman" w:eastAsia="Calibri" w:hAnsi="Times New Roman" w:cs="Times New Roman"/>
          <w:sz w:val="28"/>
          <w:szCs w:val="28"/>
          <w:vertAlign w:val="superscript"/>
        </w:rPr>
        <w:t>1</w:t>
      </w:r>
      <w:r w:rsidR="002568DC">
        <w:rPr>
          <w:rFonts w:ascii="Times New Roman" w:eastAsia="Calibri" w:hAnsi="Times New Roman" w:cs="Times New Roman"/>
          <w:sz w:val="28"/>
          <w:szCs w:val="28"/>
        </w:rPr>
        <w:t xml:space="preserve">apakšpunkts) darbinieks (amatpersona), kuram ir apstiprināta inficēšanās ar Covid-19 vai ir pamatotas aizdomas par inficēšanos, ko apliecina pozitīvs antigēna tests, t.sk. </w:t>
      </w:r>
      <w:proofErr w:type="spellStart"/>
      <w:r w:rsidR="002568DC">
        <w:rPr>
          <w:rFonts w:ascii="Times New Roman" w:eastAsia="Calibri" w:hAnsi="Times New Roman" w:cs="Times New Roman"/>
          <w:sz w:val="28"/>
          <w:szCs w:val="28"/>
        </w:rPr>
        <w:t>paštests</w:t>
      </w:r>
      <w:proofErr w:type="spellEnd"/>
      <w:r w:rsidR="002568DC">
        <w:rPr>
          <w:rFonts w:ascii="Times New Roman" w:eastAsia="Calibri" w:hAnsi="Times New Roman" w:cs="Times New Roman"/>
          <w:sz w:val="28"/>
          <w:szCs w:val="28"/>
        </w:rPr>
        <w:t>, var neievērot izolācijas nosacījumus, lai veiktu darba pienākumus klātienē, ievērojot šādas prasības:</w:t>
      </w:r>
    </w:p>
    <w:p w14:paraId="6EEF70DF" w14:textId="7C046B9F" w:rsidR="002568DC" w:rsidRDefault="002568DC" w:rsidP="002568DC">
      <w:pPr>
        <w:pStyle w:val="ListParagraph"/>
        <w:numPr>
          <w:ilvl w:val="0"/>
          <w:numId w:val="8"/>
        </w:num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darba pienākumus sāk veikt ne agrāk kā astotajā dienā, ja vismaz 24 stundas pirms darba veikšanas atsākšanas nav slimības pazīmju. Šo faktu darbinieks (amatpersona) apliecina darba devējam;</w:t>
      </w:r>
    </w:p>
    <w:p w14:paraId="50A19E22" w14:textId="26935BE9" w:rsidR="002568DC" w:rsidRDefault="002568DC" w:rsidP="002568DC">
      <w:pPr>
        <w:pStyle w:val="ListParagraph"/>
        <w:numPr>
          <w:ilvl w:val="0"/>
          <w:numId w:val="8"/>
        </w:num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ja telpā atrodas vairāk par vienu personu, 10 dienas šis darbinieks (amatpersona) lieto ne zemākas klases kā FFP2 respiratoru bez vārsta;</w:t>
      </w:r>
    </w:p>
    <w:p w14:paraId="7E39C445" w14:textId="0DBDD0FE" w:rsidR="002568DC" w:rsidRDefault="002568DC" w:rsidP="002568DC">
      <w:pPr>
        <w:pStyle w:val="ListParagraph"/>
        <w:numPr>
          <w:ilvl w:val="0"/>
          <w:numId w:val="8"/>
        </w:num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 dienas šis darbinieks (amatpersona) neveido ciešus kontaktus ar citiem cilvēkiem, neapmeklē sabiedriskās vietas un neizmanto sabiedrisko transportu.</w:t>
      </w:r>
    </w:p>
    <w:p w14:paraId="32324FCA" w14:textId="77777777" w:rsidR="002568DC" w:rsidRDefault="002568DC" w:rsidP="002568DC">
      <w:pPr>
        <w:ind w:left="360"/>
        <w:jc w:val="both"/>
        <w:rPr>
          <w:rFonts w:ascii="Times New Roman" w:hAnsi="Times New Roman" w:cs="Times New Roman"/>
          <w:b/>
          <w:i/>
          <w:sz w:val="28"/>
          <w:szCs w:val="28"/>
        </w:rPr>
      </w:pPr>
    </w:p>
    <w:p w14:paraId="6A0AE261" w14:textId="032A7B2D" w:rsidR="002568DC" w:rsidRPr="0005173D" w:rsidRDefault="002568DC" w:rsidP="0005173D">
      <w:pPr>
        <w:ind w:left="360"/>
        <w:jc w:val="both"/>
        <w:rPr>
          <w:rFonts w:ascii="Times New Roman" w:hAnsi="Times New Roman" w:cs="Times New Roman"/>
          <w:b/>
          <w:i/>
          <w:sz w:val="28"/>
          <w:szCs w:val="28"/>
        </w:rPr>
      </w:pPr>
      <w:r>
        <w:rPr>
          <w:rFonts w:ascii="Times New Roman" w:hAnsi="Times New Roman" w:cs="Times New Roman"/>
          <w:b/>
          <w:i/>
          <w:sz w:val="28"/>
          <w:szCs w:val="28"/>
        </w:rPr>
        <w:t>Kontaktpersona</w:t>
      </w:r>
      <w:r w:rsidRPr="0005173D">
        <w:rPr>
          <w:rFonts w:ascii="Times New Roman" w:hAnsi="Times New Roman" w:cs="Times New Roman"/>
          <w:b/>
          <w:i/>
          <w:sz w:val="28"/>
          <w:szCs w:val="28"/>
        </w:rPr>
        <w:t xml:space="preserve"> un </w:t>
      </w:r>
      <w:r>
        <w:rPr>
          <w:rFonts w:ascii="Times New Roman" w:hAnsi="Times New Roman" w:cs="Times New Roman"/>
          <w:b/>
          <w:i/>
          <w:sz w:val="28"/>
          <w:szCs w:val="28"/>
        </w:rPr>
        <w:t>mājas karantīnas</w:t>
      </w:r>
      <w:r w:rsidRPr="0005173D">
        <w:rPr>
          <w:rFonts w:ascii="Times New Roman" w:hAnsi="Times New Roman" w:cs="Times New Roman"/>
          <w:b/>
          <w:i/>
          <w:sz w:val="28"/>
          <w:szCs w:val="28"/>
        </w:rPr>
        <w:t xml:space="preserve"> neievērošana </w:t>
      </w:r>
    </w:p>
    <w:p w14:paraId="46074A3C" w14:textId="20B7AED9" w:rsidR="002568DC" w:rsidRDefault="002568DC" w:rsidP="002568DC">
      <w:pPr>
        <w:pStyle w:val="ListParagraph"/>
        <w:shd w:val="clear" w:color="auto" w:fill="FFFFFF"/>
        <w:spacing w:after="0" w:line="240" w:lineRule="auto"/>
        <w:jc w:val="both"/>
        <w:rPr>
          <w:rFonts w:ascii="Times New Roman" w:eastAsia="Calibri" w:hAnsi="Times New Roman" w:cs="Times New Roman"/>
          <w:sz w:val="28"/>
          <w:szCs w:val="28"/>
        </w:rPr>
      </w:pPr>
    </w:p>
    <w:p w14:paraId="690F9250" w14:textId="28152894" w:rsidR="002568DC" w:rsidRDefault="005D40E2" w:rsidP="002568DC">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Ja darbinieks (amatpersona) ir noteikts par kontaktpersonu</w:t>
      </w:r>
      <w:r w:rsidR="0005173D">
        <w:rPr>
          <w:rFonts w:ascii="Times New Roman" w:eastAsia="Calibri" w:hAnsi="Times New Roman" w:cs="Times New Roman"/>
          <w:sz w:val="28"/>
          <w:szCs w:val="28"/>
        </w:rPr>
        <w:t>, viņš var neievērot mājas karantīnas nosacījumus un veikt darba pienākumus klātienē, ja līdz desmitajai dienai kopš pēdējā kontakta ar inficēto personu vai personu, par kuru ir pamatotas aizdomas par inficēšanos, tiek ievērots viens no šādiem Covid-19 testēšanas algoritmiem un izpildītas sekojošas prasības:</w:t>
      </w:r>
    </w:p>
    <w:p w14:paraId="1B9657E6" w14:textId="153D3AB2" w:rsidR="0005173D" w:rsidRDefault="00430428" w:rsidP="0005173D">
      <w:pPr>
        <w:pStyle w:val="ListParagraph"/>
        <w:numPr>
          <w:ilvl w:val="0"/>
          <w:numId w:val="9"/>
        </w:numPr>
        <w:spacing w:before="100" w:beforeAutospacing="1" w:after="100" w:afterAutospacing="1" w:line="240" w:lineRule="auto"/>
        <w:ind w:left="360"/>
        <w:jc w:val="both"/>
        <w:rPr>
          <w:rFonts w:ascii="Times New Roman" w:eastAsia="Calibri" w:hAnsi="Times New Roman" w:cs="Times New Roman"/>
          <w:sz w:val="28"/>
          <w:szCs w:val="28"/>
        </w:rPr>
      </w:pPr>
      <w:r w:rsidRPr="0005173D">
        <w:rPr>
          <w:rFonts w:ascii="Times New Roman" w:eastAsia="Calibri" w:hAnsi="Times New Roman" w:cs="Times New Roman"/>
          <w:sz w:val="28"/>
          <w:szCs w:val="28"/>
        </w:rPr>
        <w:t>I</w:t>
      </w:r>
      <w:r w:rsidR="0005173D" w:rsidRPr="0005173D">
        <w:rPr>
          <w:rFonts w:ascii="Times New Roman" w:eastAsia="Calibri" w:hAnsi="Times New Roman" w:cs="Times New Roman"/>
          <w:sz w:val="28"/>
          <w:szCs w:val="28"/>
        </w:rPr>
        <w:t>espējami</w:t>
      </w:r>
      <w:r>
        <w:rPr>
          <w:rFonts w:ascii="Times New Roman" w:eastAsia="Calibri" w:hAnsi="Times New Roman" w:cs="Times New Roman"/>
          <w:sz w:val="28"/>
          <w:szCs w:val="28"/>
        </w:rPr>
        <w:t xml:space="preserve"> </w:t>
      </w:r>
      <w:r w:rsidR="0005173D" w:rsidRPr="0005173D">
        <w:rPr>
          <w:rFonts w:ascii="Times New Roman" w:eastAsia="Calibri" w:hAnsi="Times New Roman" w:cs="Times New Roman"/>
          <w:sz w:val="28"/>
          <w:szCs w:val="28"/>
        </w:rPr>
        <w:t>ātrāk pēc pēdējā kontakta ar inficēto personu veic RNS vai antigēna testu un līdz negatīva testa rezultāta saņemšanai ievēro mājas karantīnu. Trešajā vai ceturtajā dienā veic atkārtotu</w:t>
      </w:r>
      <w:r>
        <w:rPr>
          <w:rFonts w:ascii="Times New Roman" w:eastAsia="Calibri" w:hAnsi="Times New Roman" w:cs="Times New Roman"/>
          <w:sz w:val="28"/>
          <w:szCs w:val="28"/>
        </w:rPr>
        <w:t xml:space="preserve"> </w:t>
      </w:r>
      <w:r w:rsidR="0005173D" w:rsidRPr="0005173D">
        <w:rPr>
          <w:rFonts w:ascii="Times New Roman" w:eastAsia="Calibri" w:hAnsi="Times New Roman" w:cs="Times New Roman"/>
          <w:sz w:val="28"/>
          <w:szCs w:val="28"/>
        </w:rPr>
        <w:t>RNS vai antigēna testu, kā arī lieto ne zemākas klases kā FFP2 respiratoru bez vārsta, ja telpā atrodas vairāk</w:t>
      </w:r>
      <w:r>
        <w:rPr>
          <w:rFonts w:ascii="Times New Roman" w:eastAsia="Calibri" w:hAnsi="Times New Roman" w:cs="Times New Roman"/>
          <w:sz w:val="28"/>
          <w:szCs w:val="28"/>
        </w:rPr>
        <w:t xml:space="preserve"> </w:t>
      </w:r>
      <w:r w:rsidR="0005173D" w:rsidRPr="0005173D">
        <w:rPr>
          <w:rFonts w:ascii="Times New Roman" w:eastAsia="Calibri" w:hAnsi="Times New Roman" w:cs="Times New Roman"/>
          <w:sz w:val="28"/>
          <w:szCs w:val="28"/>
        </w:rPr>
        <w:t>par vienu personu, un neveido ciešus kontaktus ar citiem cilvēkiem, neapmeklē sabiedriskas vietas un izvairās izmantot sabiedrisko transportu;</w:t>
      </w:r>
    </w:p>
    <w:p w14:paraId="630C2723" w14:textId="3170077A" w:rsidR="0005173D" w:rsidRDefault="0005173D" w:rsidP="0005173D">
      <w:pPr>
        <w:pStyle w:val="ListParagraph"/>
        <w:numPr>
          <w:ilvl w:val="0"/>
          <w:numId w:val="9"/>
        </w:numPr>
        <w:spacing w:before="100" w:beforeAutospacing="1" w:after="100" w:afterAutospacing="1" w:line="240" w:lineRule="auto"/>
        <w:ind w:left="360"/>
        <w:jc w:val="both"/>
        <w:rPr>
          <w:rFonts w:ascii="Times New Roman" w:eastAsia="Calibri" w:hAnsi="Times New Roman" w:cs="Times New Roman"/>
          <w:sz w:val="28"/>
          <w:szCs w:val="28"/>
        </w:rPr>
      </w:pPr>
      <w:r w:rsidRPr="0005173D">
        <w:rPr>
          <w:rFonts w:ascii="Times New Roman" w:eastAsia="Calibri" w:hAnsi="Times New Roman" w:cs="Times New Roman"/>
          <w:sz w:val="28"/>
          <w:szCs w:val="28"/>
        </w:rPr>
        <w:t xml:space="preserve">septiņu dienu laikā kopš pēdējā kontakta ar inficēto personu pirms darba dienas vai maiņas sākuma veic </w:t>
      </w:r>
      <w:proofErr w:type="spellStart"/>
      <w:r w:rsidRPr="0005173D">
        <w:rPr>
          <w:rFonts w:ascii="Times New Roman" w:eastAsia="Calibri" w:hAnsi="Times New Roman" w:cs="Times New Roman"/>
          <w:sz w:val="28"/>
          <w:szCs w:val="28"/>
        </w:rPr>
        <w:t>skrīninga</w:t>
      </w:r>
      <w:proofErr w:type="spellEnd"/>
      <w:r w:rsidRPr="0005173D">
        <w:rPr>
          <w:rFonts w:ascii="Times New Roman" w:eastAsia="Calibri" w:hAnsi="Times New Roman" w:cs="Times New Roman"/>
          <w:sz w:val="28"/>
          <w:szCs w:val="28"/>
        </w:rPr>
        <w:t xml:space="preserve"> testēšanu darba devēja vai iestādes vadītāja norīkotas atbildīgās personas uzraudzībā ar antigēna testu</w:t>
      </w:r>
      <w:r w:rsidR="00F769C2">
        <w:rPr>
          <w:rFonts w:ascii="Times New Roman" w:eastAsia="Calibri" w:hAnsi="Times New Roman" w:cs="Times New Roman"/>
          <w:sz w:val="28"/>
          <w:szCs w:val="28"/>
        </w:rPr>
        <w:t>.</w:t>
      </w:r>
    </w:p>
    <w:p w14:paraId="6DE33CB8" w14:textId="77777777" w:rsidR="00F769C2" w:rsidRDefault="00F769C2" w:rsidP="00F769C2">
      <w:pPr>
        <w:jc w:val="both"/>
        <w:rPr>
          <w:rFonts w:ascii="Times New Roman" w:hAnsi="Times New Roman" w:cs="Times New Roman"/>
          <w:b/>
          <w:i/>
          <w:sz w:val="28"/>
          <w:szCs w:val="28"/>
        </w:rPr>
      </w:pPr>
    </w:p>
    <w:p w14:paraId="3D7E97DB" w14:textId="77777777" w:rsidR="00F769C2" w:rsidRDefault="00F769C2" w:rsidP="00F769C2">
      <w:pPr>
        <w:jc w:val="both"/>
        <w:rPr>
          <w:rFonts w:ascii="Times New Roman" w:hAnsi="Times New Roman" w:cs="Times New Roman"/>
          <w:b/>
          <w:i/>
          <w:sz w:val="28"/>
          <w:szCs w:val="28"/>
        </w:rPr>
      </w:pPr>
      <w:r>
        <w:rPr>
          <w:rFonts w:ascii="Times New Roman" w:hAnsi="Times New Roman" w:cs="Times New Roman"/>
          <w:b/>
          <w:i/>
          <w:sz w:val="28"/>
          <w:szCs w:val="28"/>
        </w:rPr>
        <w:t>Darbinieki, kuri iesaistīti sabiedrībai svarīgu funkciju īstenošanā</w:t>
      </w:r>
    </w:p>
    <w:p w14:paraId="26206952" w14:textId="1302404D" w:rsidR="00F769C2" w:rsidRPr="003F02F2" w:rsidRDefault="003F02F2" w:rsidP="003F02F2">
      <w:pPr>
        <w:pStyle w:val="ListParagraph"/>
        <w:numPr>
          <w:ilvl w:val="0"/>
          <w:numId w:val="11"/>
        </w:numPr>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pozitīvs tests un izolācija: </w:t>
      </w:r>
    </w:p>
    <w:p w14:paraId="6365E746" w14:textId="77777777" w:rsidR="003F02F2" w:rsidRDefault="003F02F2" w:rsidP="00F769C2">
      <w:pPr>
        <w:jc w:val="both"/>
        <w:rPr>
          <w:rFonts w:ascii="Times New Roman" w:hAnsi="Times New Roman" w:cs="Times New Roman"/>
          <w:sz w:val="28"/>
          <w:szCs w:val="28"/>
        </w:rPr>
      </w:pPr>
      <w:r>
        <w:rPr>
          <w:rFonts w:ascii="Times New Roman" w:hAnsi="Times New Roman" w:cs="Times New Roman"/>
          <w:sz w:val="28"/>
          <w:szCs w:val="28"/>
        </w:rPr>
        <w:t xml:space="preserve">Darbinieks (amatpersona), kurš iesaistīts sabiedrībai svarīgu funkciju īstenošanā, kā arī cilvēku veselības aizsardzības, drošības, ekonomiskās vai sociālās labklājības nodrošināšanā un kura pienākumu pārtraukšana būtiski ietekmētu valsts un sabiedrības pamatfunkciju īstenošanu un kuram ir apstiprināta inficēšanās ar Covid-19 vai ir pamatotas aizdomas par inficēšanos, ko apliecina pozitīvs antigēna tests, t.sk. </w:t>
      </w:r>
      <w:proofErr w:type="spellStart"/>
      <w:r>
        <w:rPr>
          <w:rFonts w:ascii="Times New Roman" w:hAnsi="Times New Roman" w:cs="Times New Roman"/>
          <w:sz w:val="28"/>
          <w:szCs w:val="28"/>
        </w:rPr>
        <w:t>paštests</w:t>
      </w:r>
      <w:proofErr w:type="spellEnd"/>
      <w:r>
        <w:rPr>
          <w:rFonts w:ascii="Times New Roman" w:hAnsi="Times New Roman" w:cs="Times New Roman"/>
          <w:sz w:val="28"/>
          <w:szCs w:val="28"/>
        </w:rPr>
        <w:t>, var neievērot izolācijas nosacījumus un veikt darba pienākumus klātienē, ievērojot šādas prasības:</w:t>
      </w:r>
    </w:p>
    <w:p w14:paraId="6448088A" w14:textId="76B5AA0F" w:rsidR="003F02F2" w:rsidRPr="003F02F2" w:rsidRDefault="003F02F2" w:rsidP="003F02F2">
      <w:pPr>
        <w:pStyle w:val="ListParagraph"/>
        <w:numPr>
          <w:ilvl w:val="0"/>
          <w:numId w:val="10"/>
        </w:numPr>
        <w:spacing w:before="100" w:beforeAutospacing="1" w:after="100" w:afterAutospacing="1" w:line="240" w:lineRule="auto"/>
        <w:jc w:val="both"/>
        <w:rPr>
          <w:rFonts w:ascii="Times New Roman" w:hAnsi="Times New Roman" w:cs="Times New Roman"/>
          <w:sz w:val="28"/>
          <w:szCs w:val="28"/>
        </w:rPr>
      </w:pPr>
      <w:r w:rsidRPr="003F02F2">
        <w:rPr>
          <w:rFonts w:ascii="Times New Roman" w:hAnsi="Times New Roman" w:cs="Times New Roman"/>
          <w:sz w:val="28"/>
          <w:szCs w:val="28"/>
        </w:rPr>
        <w:t>darba pienākumus uzsāk ne agrāk kā ceturtajā dienā, ja vismaz 24 stundas pirms darba pienākumu atsākšanas darbiniekam (amatpersonai) nav slimības pazīmju un to viņš apliecina darba devējam;</w:t>
      </w:r>
    </w:p>
    <w:p w14:paraId="4955AF74" w14:textId="3249F703" w:rsidR="003F02F2" w:rsidRDefault="003F02F2" w:rsidP="003F02F2">
      <w:pPr>
        <w:pStyle w:val="ListParagraph"/>
        <w:numPr>
          <w:ilvl w:val="0"/>
          <w:numId w:val="10"/>
        </w:numPr>
        <w:spacing w:before="100" w:beforeAutospacing="1" w:after="100" w:afterAutospacing="1" w:line="240" w:lineRule="auto"/>
        <w:jc w:val="both"/>
        <w:rPr>
          <w:rFonts w:ascii="Times New Roman" w:hAnsi="Times New Roman" w:cs="Times New Roman"/>
          <w:sz w:val="28"/>
          <w:szCs w:val="28"/>
        </w:rPr>
      </w:pPr>
      <w:r w:rsidRPr="003F02F2">
        <w:rPr>
          <w:rFonts w:ascii="Times New Roman" w:hAnsi="Times New Roman" w:cs="Times New Roman"/>
          <w:sz w:val="28"/>
          <w:szCs w:val="28"/>
        </w:rPr>
        <w:t>ne agrāk kā trešajā dienā darbinieks (amatpersona) veic RNS vai antigēna testu un testa rezultāts ir negatīvs;</w:t>
      </w:r>
    </w:p>
    <w:p w14:paraId="0FA46E07" w14:textId="69016CBE" w:rsidR="003F02F2" w:rsidRDefault="003F02F2" w:rsidP="00A56AAE">
      <w:pPr>
        <w:pStyle w:val="ListParagraph"/>
        <w:numPr>
          <w:ilvl w:val="0"/>
          <w:numId w:val="10"/>
        </w:numPr>
        <w:spacing w:before="100" w:beforeAutospacing="1" w:after="100" w:afterAutospacing="1" w:line="240" w:lineRule="auto"/>
        <w:jc w:val="both"/>
        <w:rPr>
          <w:rFonts w:ascii="Times New Roman" w:hAnsi="Times New Roman" w:cs="Times New Roman"/>
          <w:sz w:val="28"/>
          <w:szCs w:val="28"/>
        </w:rPr>
      </w:pPr>
      <w:r w:rsidRPr="003F02F2">
        <w:rPr>
          <w:rFonts w:ascii="Times New Roman" w:hAnsi="Times New Roman" w:cs="Times New Roman"/>
          <w:sz w:val="28"/>
          <w:szCs w:val="28"/>
        </w:rPr>
        <w:t>10 dienas lieto ne zemākas klases kā FFP2 respiratoru bez vārsta, ja telpā atrodas vairāk par vienu personu;</w:t>
      </w:r>
    </w:p>
    <w:p w14:paraId="6EEE049E" w14:textId="48B54764" w:rsidR="003F02F2" w:rsidRPr="003F02F2" w:rsidRDefault="003F02F2" w:rsidP="003F02F2">
      <w:pPr>
        <w:pStyle w:val="ListParagraph"/>
        <w:numPr>
          <w:ilvl w:val="0"/>
          <w:numId w:val="10"/>
        </w:numPr>
        <w:spacing w:before="100" w:beforeAutospacing="1" w:after="100" w:afterAutospacing="1" w:line="240" w:lineRule="auto"/>
        <w:jc w:val="both"/>
        <w:rPr>
          <w:rFonts w:ascii="Times New Roman" w:hAnsi="Times New Roman" w:cs="Times New Roman"/>
          <w:sz w:val="28"/>
          <w:szCs w:val="28"/>
        </w:rPr>
      </w:pPr>
      <w:r w:rsidRPr="003F02F2">
        <w:rPr>
          <w:rFonts w:ascii="Times New Roman" w:hAnsi="Times New Roman" w:cs="Times New Roman"/>
          <w:sz w:val="28"/>
          <w:szCs w:val="28"/>
        </w:rPr>
        <w:t>10 dienas neveido ciešus kontaktus ar citiem cilvēkiem, neapmeklē sabiedriskas vietas un neizmanto sabiedrisko transportu</w:t>
      </w:r>
      <w:r w:rsidR="00430428">
        <w:rPr>
          <w:rFonts w:ascii="Times New Roman" w:hAnsi="Times New Roman" w:cs="Times New Roman"/>
          <w:sz w:val="28"/>
          <w:szCs w:val="28"/>
        </w:rPr>
        <w:t>.</w:t>
      </w:r>
    </w:p>
    <w:p w14:paraId="6F633D4B" w14:textId="2F986BA1" w:rsidR="003F02F2" w:rsidRPr="003F02F2" w:rsidRDefault="003F02F2" w:rsidP="00D4102D">
      <w:pPr>
        <w:spacing w:before="100" w:beforeAutospacing="1" w:after="100" w:afterAutospacing="1" w:line="240" w:lineRule="auto"/>
        <w:ind w:firstLine="360"/>
        <w:rPr>
          <w:rFonts w:ascii="Times New Roman" w:hAnsi="Times New Roman" w:cs="Times New Roman"/>
          <w:b/>
          <w:i/>
          <w:sz w:val="28"/>
          <w:szCs w:val="28"/>
        </w:rPr>
      </w:pPr>
      <w:r w:rsidRPr="003F02F2">
        <w:rPr>
          <w:rFonts w:ascii="Times New Roman" w:hAnsi="Times New Roman" w:cs="Times New Roman"/>
          <w:b/>
          <w:i/>
          <w:sz w:val="28"/>
          <w:szCs w:val="28"/>
        </w:rPr>
        <w:t>2) kontaktpersona un mājas karantīna</w:t>
      </w:r>
      <w:r>
        <w:rPr>
          <w:rFonts w:ascii="Times New Roman" w:hAnsi="Times New Roman" w:cs="Times New Roman"/>
          <w:b/>
          <w:i/>
          <w:sz w:val="28"/>
          <w:szCs w:val="28"/>
        </w:rPr>
        <w:t>:</w:t>
      </w:r>
    </w:p>
    <w:p w14:paraId="3C341EFB" w14:textId="3517921A" w:rsidR="003F02F2" w:rsidRPr="003F02F2" w:rsidRDefault="003F02F2" w:rsidP="003F02F2">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Darbinieks (amatpersona), </w:t>
      </w:r>
      <w:r w:rsidRPr="003F02F2">
        <w:rPr>
          <w:rFonts w:ascii="Times New Roman" w:hAnsi="Times New Roman" w:cs="Times New Roman"/>
          <w:sz w:val="28"/>
          <w:szCs w:val="28"/>
        </w:rPr>
        <w:t>kurš</w:t>
      </w:r>
      <w:r>
        <w:rPr>
          <w:rFonts w:ascii="Times New Roman" w:hAnsi="Times New Roman" w:cs="Times New Roman"/>
          <w:sz w:val="28"/>
          <w:szCs w:val="28"/>
        </w:rPr>
        <w:t xml:space="preserve"> </w:t>
      </w:r>
      <w:r w:rsidRPr="003F02F2">
        <w:rPr>
          <w:rFonts w:ascii="Times New Roman" w:hAnsi="Times New Roman" w:cs="Times New Roman"/>
          <w:sz w:val="28"/>
          <w:szCs w:val="28"/>
        </w:rPr>
        <w:t>ir noteikts kā kontaktpersona, var neievērot mājas karantīnas nosacījumus, lai veiktu darba pienākumus, ja piecas līdz septiņas dienas pēc pēdējā kontakta ar inficēto personu darbinieks (amatpersona) veic RNS vai antigēna testu un testa rezultāts ir negatīvs, un:</w:t>
      </w:r>
    </w:p>
    <w:p w14:paraId="36954725" w14:textId="4721D40F" w:rsidR="003F02F2" w:rsidRPr="003F02F2" w:rsidRDefault="00D4102D" w:rsidP="007C2D7D">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3F02F2" w:rsidRPr="003F02F2">
        <w:rPr>
          <w:rFonts w:ascii="Times New Roman" w:hAnsi="Times New Roman" w:cs="Times New Roman"/>
          <w:sz w:val="28"/>
          <w:szCs w:val="28"/>
        </w:rPr>
        <w:t>10 dienas lieto ne zemākas klases kā FFP2 respiratoru bez vārsta, ja telpā atrodas vairāk</w:t>
      </w:r>
      <w:r>
        <w:rPr>
          <w:rFonts w:ascii="Times New Roman" w:hAnsi="Times New Roman" w:cs="Times New Roman"/>
          <w:sz w:val="28"/>
          <w:szCs w:val="28"/>
        </w:rPr>
        <w:t xml:space="preserve"> </w:t>
      </w:r>
      <w:r w:rsidR="003F02F2" w:rsidRPr="003F02F2">
        <w:rPr>
          <w:rFonts w:ascii="Times New Roman" w:hAnsi="Times New Roman" w:cs="Times New Roman"/>
          <w:sz w:val="28"/>
          <w:szCs w:val="28"/>
        </w:rPr>
        <w:t>par vienu personu;</w:t>
      </w:r>
    </w:p>
    <w:p w14:paraId="6B84E105" w14:textId="526D03AE" w:rsidR="00554A85" w:rsidRDefault="00D4102D" w:rsidP="007C2D7D">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3F02F2" w:rsidRPr="003F02F2">
        <w:rPr>
          <w:rFonts w:ascii="Times New Roman" w:hAnsi="Times New Roman" w:cs="Times New Roman"/>
          <w:sz w:val="28"/>
          <w:szCs w:val="28"/>
        </w:rPr>
        <w:t>10 dienas neveido ciešus kontaktus ar citiem cilvēkiem, neapmeklē sabiedriskas vietas un neizmanto sabiedrisko transportu</w:t>
      </w:r>
      <w:r w:rsidR="00554A85">
        <w:rPr>
          <w:rFonts w:ascii="Times New Roman" w:hAnsi="Times New Roman" w:cs="Times New Roman"/>
          <w:sz w:val="28"/>
          <w:szCs w:val="28"/>
        </w:rPr>
        <w:t>.</w:t>
      </w:r>
    </w:p>
    <w:p w14:paraId="3B330C98" w14:textId="77777777" w:rsidR="007C2D7D" w:rsidRDefault="007C2D7D" w:rsidP="007C2D7D">
      <w:pPr>
        <w:spacing w:before="100" w:beforeAutospacing="1" w:after="100" w:afterAutospacing="1" w:line="240" w:lineRule="auto"/>
        <w:ind w:firstLine="720"/>
        <w:jc w:val="both"/>
        <w:rPr>
          <w:rFonts w:ascii="Times New Roman" w:hAnsi="Times New Roman" w:cs="Times New Roman"/>
          <w:sz w:val="28"/>
          <w:szCs w:val="28"/>
        </w:rPr>
      </w:pPr>
    </w:p>
    <w:p w14:paraId="63B9809D" w14:textId="227E82AD" w:rsidR="00554A85" w:rsidRPr="001B5324" w:rsidRDefault="00554A85" w:rsidP="00554A85">
      <w:pPr>
        <w:shd w:val="clear" w:color="auto" w:fill="FFFFFF"/>
        <w:spacing w:after="0" w:line="240" w:lineRule="auto"/>
        <w:jc w:val="both"/>
        <w:rPr>
          <w:rFonts w:ascii="Times New Roman" w:eastAsia="Calibri" w:hAnsi="Times New Roman" w:cs="Times New Roman"/>
          <w:b/>
          <w:bCs/>
          <w:sz w:val="28"/>
          <w:szCs w:val="28"/>
        </w:rPr>
      </w:pPr>
      <w:r w:rsidRPr="001B5324">
        <w:rPr>
          <w:rFonts w:ascii="Times New Roman" w:eastAsia="Calibri" w:hAnsi="Times New Roman" w:cs="Times New Roman"/>
          <w:b/>
          <w:bCs/>
          <w:sz w:val="28"/>
          <w:szCs w:val="28"/>
        </w:rPr>
        <w:t>Darba nespēja izolācijas vai mājas karantīnas gadījumā</w:t>
      </w:r>
    </w:p>
    <w:p w14:paraId="5E87F45B" w14:textId="77777777" w:rsidR="00554A85" w:rsidRDefault="00554A85" w:rsidP="00554A85">
      <w:pPr>
        <w:shd w:val="clear" w:color="auto" w:fill="FFFFFF"/>
        <w:spacing w:after="0" w:line="240" w:lineRule="auto"/>
        <w:jc w:val="both"/>
        <w:rPr>
          <w:rFonts w:ascii="Times New Roman" w:eastAsia="Calibri" w:hAnsi="Times New Roman" w:cs="Times New Roman"/>
          <w:sz w:val="28"/>
          <w:szCs w:val="28"/>
        </w:rPr>
      </w:pPr>
    </w:p>
    <w:p w14:paraId="20B6216D" w14:textId="00045763" w:rsidR="00554A85" w:rsidRPr="00F6075E" w:rsidRDefault="00554A85" w:rsidP="00554A85">
      <w:pPr>
        <w:shd w:val="clear" w:color="auto" w:fill="FFFFFF"/>
        <w:spacing w:after="0" w:line="240" w:lineRule="auto"/>
        <w:jc w:val="both"/>
        <w:rPr>
          <w:rFonts w:ascii="Times New Roman" w:eastAsia="Times New Roman" w:hAnsi="Times New Roman" w:cs="Times New Roman"/>
          <w:sz w:val="28"/>
          <w:szCs w:val="28"/>
          <w:lang w:eastAsia="lv-LV"/>
        </w:rPr>
      </w:pPr>
      <w:r w:rsidRPr="00667E88">
        <w:rPr>
          <w:rFonts w:ascii="Times New Roman" w:hAnsi="Times New Roman" w:cs="Times New Roman"/>
          <w:color w:val="000000"/>
          <w:sz w:val="28"/>
          <w:szCs w:val="28"/>
          <w:bdr w:val="none" w:sz="0" w:space="0" w:color="auto" w:frame="1"/>
        </w:rPr>
        <w:t>Ja darbinieks ir inficējies</w:t>
      </w:r>
      <w:r w:rsidR="007C2D7D" w:rsidRPr="00667E88">
        <w:rPr>
          <w:rFonts w:ascii="Times New Roman" w:hAnsi="Times New Roman" w:cs="Times New Roman"/>
          <w:color w:val="000000"/>
          <w:sz w:val="28"/>
          <w:szCs w:val="28"/>
          <w:bdr w:val="none" w:sz="0" w:space="0" w:color="auto" w:frame="1"/>
        </w:rPr>
        <w:t xml:space="preserve"> </w:t>
      </w:r>
      <w:r w:rsidRPr="00B4366A">
        <w:rPr>
          <w:rFonts w:ascii="Times New Roman" w:hAnsi="Times New Roman" w:cs="Times New Roman"/>
          <w:color w:val="000000"/>
          <w:sz w:val="28"/>
          <w:szCs w:val="28"/>
          <w:bdr w:val="none" w:sz="0" w:space="0" w:color="auto" w:frame="1"/>
        </w:rPr>
        <w:t>(saslimis), bet veselības stāvoklis ļauj veikt darba pienākumus un darba pienākumus var veikt attālināti</w:t>
      </w:r>
      <w:r w:rsidR="007C2D7D" w:rsidRPr="00B4366A">
        <w:rPr>
          <w:rFonts w:ascii="Times New Roman" w:hAnsi="Times New Roman" w:cs="Times New Roman"/>
          <w:color w:val="000000"/>
          <w:sz w:val="28"/>
          <w:szCs w:val="28"/>
          <w:bdr w:val="none" w:sz="0" w:space="0" w:color="auto" w:frame="1"/>
        </w:rPr>
        <w:t xml:space="preserve"> </w:t>
      </w:r>
      <w:r w:rsidRPr="00B4366A">
        <w:rPr>
          <w:rFonts w:ascii="Times New Roman" w:hAnsi="Times New Roman" w:cs="Times New Roman"/>
          <w:color w:val="000000"/>
          <w:sz w:val="28"/>
          <w:szCs w:val="28"/>
          <w:bdr w:val="none" w:sz="0" w:space="0" w:color="auto" w:frame="1"/>
        </w:rPr>
        <w:t>(vietā, kur ievēro izolāciju), darbiniekam nav nepieciešama darb</w:t>
      </w:r>
      <w:r w:rsidR="007C2D7D" w:rsidRPr="00B4366A">
        <w:rPr>
          <w:rFonts w:ascii="Times New Roman" w:hAnsi="Times New Roman" w:cs="Times New Roman"/>
          <w:color w:val="000000"/>
          <w:sz w:val="28"/>
          <w:szCs w:val="28"/>
          <w:bdr w:val="none" w:sz="0" w:space="0" w:color="auto" w:frame="1"/>
        </w:rPr>
        <w:t>n</w:t>
      </w:r>
      <w:r w:rsidRPr="00B4366A">
        <w:rPr>
          <w:rFonts w:ascii="Times New Roman" w:hAnsi="Times New Roman" w:cs="Times New Roman"/>
          <w:color w:val="000000"/>
          <w:sz w:val="28"/>
          <w:szCs w:val="28"/>
          <w:bdr w:val="none" w:sz="0" w:space="0" w:color="auto" w:frame="1"/>
        </w:rPr>
        <w:t xml:space="preserve">espējas lapa, </w:t>
      </w:r>
      <w:r w:rsidR="00B4366A">
        <w:rPr>
          <w:rFonts w:ascii="Times New Roman" w:hAnsi="Times New Roman" w:cs="Times New Roman"/>
          <w:color w:val="000000"/>
          <w:sz w:val="28"/>
          <w:szCs w:val="28"/>
          <w:bdr w:val="none" w:sz="0" w:space="0" w:color="auto" w:frame="1"/>
        </w:rPr>
        <w:t>un</w:t>
      </w:r>
      <w:r w:rsidRPr="00B4366A">
        <w:rPr>
          <w:rFonts w:ascii="Times New Roman" w:hAnsi="Times New Roman" w:cs="Times New Roman"/>
          <w:color w:val="000000"/>
          <w:sz w:val="28"/>
          <w:szCs w:val="28"/>
          <w:bdr w:val="none" w:sz="0" w:space="0" w:color="auto" w:frame="1"/>
        </w:rPr>
        <w:t xml:space="preserve"> darbinieks</w:t>
      </w:r>
      <w:r w:rsidRPr="00F6075E">
        <w:rPr>
          <w:rFonts w:ascii="Times New Roman" w:hAnsi="Times New Roman" w:cs="Times New Roman"/>
          <w:color w:val="000000"/>
          <w:sz w:val="28"/>
          <w:szCs w:val="28"/>
          <w:bdr w:val="none" w:sz="0" w:space="0" w:color="auto" w:frame="1"/>
        </w:rPr>
        <w:t xml:space="preserve"> turpina savus darba pienākumus dzīvesvietā, ievērojot izolācijas </w:t>
      </w:r>
      <w:r w:rsidRPr="00F6075E">
        <w:rPr>
          <w:rFonts w:ascii="Times New Roman" w:hAnsi="Times New Roman" w:cs="Times New Roman"/>
          <w:color w:val="000000"/>
          <w:sz w:val="28"/>
          <w:szCs w:val="28"/>
          <w:bdr w:val="none" w:sz="0" w:space="0" w:color="auto" w:frame="1"/>
        </w:rPr>
        <w:lastRenderedPageBreak/>
        <w:t>nosacījumus. Savukārt, ja darbiniekam savi darba pienākumi jāveic klātienē ārpus dzīvesvietas, izolācijas vai mājas karantīnas</w:t>
      </w:r>
      <w:r w:rsidR="007C2D7D">
        <w:rPr>
          <w:rFonts w:ascii="Times New Roman" w:hAnsi="Times New Roman" w:cs="Times New Roman"/>
          <w:color w:val="000000"/>
          <w:sz w:val="28"/>
          <w:szCs w:val="28"/>
          <w:bdr w:val="none" w:sz="0" w:space="0" w:color="auto" w:frame="1"/>
        </w:rPr>
        <w:t>,</w:t>
      </w:r>
      <w:r w:rsidRPr="00F6075E">
        <w:rPr>
          <w:rFonts w:ascii="Times New Roman" w:hAnsi="Times New Roman" w:cs="Times New Roman"/>
          <w:color w:val="000000"/>
          <w:sz w:val="28"/>
          <w:szCs w:val="28"/>
          <w:bdr w:val="none" w:sz="0" w:space="0" w:color="auto" w:frame="1"/>
        </w:rPr>
        <w:t xml:space="preserve"> pasākumu ievērošanai darbinieks var saņemt darbnespējas lapu izolācijai karantīnas laikā. Darbnespējas lapas nepieciešamība un darbnespējas laiks ir atkarīga no darba vietā organizētajiem </w:t>
      </w:r>
      <w:proofErr w:type="spellStart"/>
      <w:r w:rsidRPr="00F6075E">
        <w:rPr>
          <w:rFonts w:ascii="Times New Roman" w:hAnsi="Times New Roman" w:cs="Times New Roman"/>
          <w:color w:val="000000"/>
          <w:sz w:val="28"/>
          <w:szCs w:val="28"/>
          <w:bdr w:val="none" w:sz="0" w:space="0" w:color="auto" w:frame="1"/>
        </w:rPr>
        <w:t>pretepidēmijas</w:t>
      </w:r>
      <w:proofErr w:type="spellEnd"/>
      <w:r w:rsidRPr="00F6075E">
        <w:rPr>
          <w:rFonts w:ascii="Times New Roman" w:hAnsi="Times New Roman" w:cs="Times New Roman"/>
          <w:color w:val="000000"/>
          <w:sz w:val="28"/>
          <w:szCs w:val="28"/>
          <w:bdr w:val="none" w:sz="0" w:space="0" w:color="auto" w:frame="1"/>
        </w:rPr>
        <w:t xml:space="preserve"> pasākumiem mājas karantīnas vai izolācijas saīsināšanas nolūkā un darbinieks ar darba devēju par to vienojas. Ja darbiniekam ir nepieciešama darbnespējas lapa izolācijai karantīnas laikā, darbinieks par to informē ģimenes ārstu, tai skaitā norādot plānoto izolācijas vai mājas karantīnas laiku.</w:t>
      </w:r>
    </w:p>
    <w:p w14:paraId="320FB5C6" w14:textId="33A3206C" w:rsidR="00EB1821" w:rsidRPr="00D7436C" w:rsidRDefault="00EB1821" w:rsidP="00283490">
      <w:pPr>
        <w:shd w:val="clear" w:color="auto" w:fill="FFFFFF"/>
        <w:spacing w:after="0" w:line="240" w:lineRule="auto"/>
        <w:jc w:val="both"/>
        <w:rPr>
          <w:rFonts w:ascii="Times New Roman" w:eastAsia="Times New Roman" w:hAnsi="Times New Roman" w:cs="Times New Roman"/>
          <w:sz w:val="28"/>
          <w:szCs w:val="28"/>
          <w:lang w:eastAsia="lv-LV"/>
        </w:rPr>
      </w:pPr>
    </w:p>
    <w:p w14:paraId="0E9B66BD" w14:textId="77777777" w:rsidR="00C94D92" w:rsidRPr="00D7436C" w:rsidRDefault="00C94D92" w:rsidP="00C94D92">
      <w:pPr>
        <w:jc w:val="both"/>
        <w:rPr>
          <w:rFonts w:ascii="Times New Roman" w:hAnsi="Times New Roman" w:cs="Times New Roman"/>
          <w:b/>
          <w:i/>
          <w:sz w:val="28"/>
          <w:szCs w:val="28"/>
        </w:rPr>
      </w:pPr>
      <w:r w:rsidRPr="00D7436C">
        <w:rPr>
          <w:rFonts w:ascii="Times New Roman" w:hAnsi="Times New Roman" w:cs="Times New Roman"/>
          <w:b/>
          <w:i/>
          <w:sz w:val="28"/>
          <w:szCs w:val="28"/>
        </w:rPr>
        <w:t>Darbinieka apliecinājums</w:t>
      </w:r>
    </w:p>
    <w:p w14:paraId="7AC12272" w14:textId="77777777" w:rsidR="00C94D92" w:rsidRPr="00D7436C" w:rsidRDefault="00C94D92" w:rsidP="00C94D92"/>
    <w:p w14:paraId="5E535BAF" w14:textId="02B58A63" w:rsidR="00C94D92" w:rsidRPr="00D7436C" w:rsidRDefault="00C94D92" w:rsidP="00C94D92">
      <w:pPr>
        <w:jc w:val="both"/>
        <w:rPr>
          <w:rFonts w:ascii="Times New Roman" w:eastAsia="Times New Roman" w:hAnsi="Times New Roman" w:cs="Times New Roman"/>
          <w:sz w:val="28"/>
          <w:szCs w:val="28"/>
          <w:lang w:eastAsia="lv-LV"/>
        </w:rPr>
      </w:pPr>
      <w:r w:rsidRPr="00D7436C">
        <w:rPr>
          <w:rFonts w:ascii="Times New Roman" w:eastAsia="Times New Roman" w:hAnsi="Times New Roman" w:cs="Times New Roman"/>
          <w:sz w:val="28"/>
          <w:szCs w:val="28"/>
          <w:lang w:eastAsia="lv-LV"/>
        </w:rPr>
        <w:t>Rīkojum</w:t>
      </w:r>
      <w:r w:rsidR="00B4366A">
        <w:rPr>
          <w:rFonts w:ascii="Times New Roman" w:eastAsia="Times New Roman" w:hAnsi="Times New Roman" w:cs="Times New Roman"/>
          <w:sz w:val="28"/>
          <w:szCs w:val="28"/>
          <w:lang w:eastAsia="lv-LV"/>
        </w:rPr>
        <w:t>s</w:t>
      </w:r>
      <w:r w:rsidRPr="00D7436C">
        <w:rPr>
          <w:rFonts w:ascii="Times New Roman" w:eastAsia="Times New Roman" w:hAnsi="Times New Roman" w:cs="Times New Roman"/>
          <w:sz w:val="28"/>
          <w:szCs w:val="28"/>
          <w:lang w:eastAsia="lv-LV"/>
        </w:rPr>
        <w:t xml:space="preserve"> nosaka pienākumu</w:t>
      </w:r>
      <w:r w:rsidR="00B672EE" w:rsidRPr="00D7436C">
        <w:rPr>
          <w:rFonts w:ascii="Times New Roman" w:eastAsia="Times New Roman" w:hAnsi="Times New Roman" w:cs="Times New Roman"/>
          <w:sz w:val="28"/>
          <w:szCs w:val="28"/>
          <w:lang w:eastAsia="lv-LV"/>
        </w:rPr>
        <w:t xml:space="preserve"> ikvienam</w:t>
      </w:r>
      <w:r w:rsidRPr="00D7436C">
        <w:rPr>
          <w:rFonts w:ascii="Times New Roman" w:eastAsia="Times New Roman" w:hAnsi="Times New Roman" w:cs="Times New Roman"/>
          <w:sz w:val="28"/>
          <w:szCs w:val="28"/>
          <w:lang w:eastAsia="lv-LV"/>
        </w:rPr>
        <w:t xml:space="preserve"> darbiniekam</w:t>
      </w:r>
      <w:r w:rsidR="00B672EE" w:rsidRPr="00D7436C">
        <w:rPr>
          <w:rFonts w:ascii="Times New Roman" w:eastAsia="Times New Roman" w:hAnsi="Times New Roman" w:cs="Times New Roman"/>
          <w:sz w:val="28"/>
          <w:szCs w:val="28"/>
          <w:lang w:eastAsia="lv-LV"/>
        </w:rPr>
        <w:t xml:space="preserve"> (arī </w:t>
      </w:r>
      <w:r w:rsidR="007C2D7D">
        <w:rPr>
          <w:rFonts w:ascii="Times New Roman" w:eastAsia="Times New Roman" w:hAnsi="Times New Roman" w:cs="Times New Roman"/>
          <w:sz w:val="28"/>
          <w:szCs w:val="28"/>
          <w:lang w:eastAsia="lv-LV"/>
        </w:rPr>
        <w:t xml:space="preserve">pilnībā </w:t>
      </w:r>
      <w:r w:rsidR="00B672EE" w:rsidRPr="00D7436C">
        <w:rPr>
          <w:rFonts w:ascii="Times New Roman" w:eastAsia="Times New Roman" w:hAnsi="Times New Roman" w:cs="Times New Roman"/>
          <w:sz w:val="28"/>
          <w:szCs w:val="28"/>
          <w:lang w:eastAsia="lv-LV"/>
        </w:rPr>
        <w:t>vakcinētai vai pārslimojušai personai), k</w:t>
      </w:r>
      <w:r w:rsidR="00C47CA7">
        <w:rPr>
          <w:rFonts w:ascii="Times New Roman" w:eastAsia="Times New Roman" w:hAnsi="Times New Roman" w:cs="Times New Roman"/>
          <w:sz w:val="28"/>
          <w:szCs w:val="28"/>
          <w:lang w:eastAsia="lv-LV"/>
        </w:rPr>
        <w:t>urš</w:t>
      </w:r>
      <w:r w:rsidR="00B672EE" w:rsidRPr="00D7436C">
        <w:rPr>
          <w:rFonts w:ascii="Times New Roman" w:eastAsia="Times New Roman" w:hAnsi="Times New Roman" w:cs="Times New Roman"/>
          <w:sz w:val="28"/>
          <w:szCs w:val="28"/>
          <w:lang w:eastAsia="lv-LV"/>
        </w:rPr>
        <w:t xml:space="preserve"> strādā klātienē</w:t>
      </w:r>
      <w:r w:rsidR="00C47CA7">
        <w:rPr>
          <w:rFonts w:ascii="Times New Roman" w:eastAsia="Times New Roman" w:hAnsi="Times New Roman" w:cs="Times New Roman"/>
          <w:sz w:val="28"/>
          <w:szCs w:val="28"/>
          <w:lang w:eastAsia="lv-LV"/>
        </w:rPr>
        <w:t xml:space="preserve"> un kuram darba devējs neorganizē Rīkojuma 5.1.5.apakšpunktā minēto </w:t>
      </w:r>
      <w:proofErr w:type="spellStart"/>
      <w:r w:rsidR="00C47CA7">
        <w:rPr>
          <w:rFonts w:ascii="Times New Roman" w:eastAsia="Times New Roman" w:hAnsi="Times New Roman" w:cs="Times New Roman"/>
          <w:sz w:val="28"/>
          <w:szCs w:val="28"/>
          <w:lang w:eastAsia="lv-LV"/>
        </w:rPr>
        <w:t>skrīninga</w:t>
      </w:r>
      <w:proofErr w:type="spellEnd"/>
      <w:r w:rsidR="00C47CA7">
        <w:rPr>
          <w:rFonts w:ascii="Times New Roman" w:eastAsia="Times New Roman" w:hAnsi="Times New Roman" w:cs="Times New Roman"/>
          <w:sz w:val="28"/>
          <w:szCs w:val="28"/>
          <w:lang w:eastAsia="lv-LV"/>
        </w:rPr>
        <w:t xml:space="preserve"> testēšanu vai kuram tā nav veikta pēdējo 72 stundu laikā, ierodoties darba vietā</w:t>
      </w:r>
      <w:r w:rsidR="00B672EE" w:rsidRPr="00D7436C">
        <w:rPr>
          <w:rFonts w:ascii="Times New Roman" w:eastAsia="Times New Roman" w:hAnsi="Times New Roman" w:cs="Times New Roman"/>
          <w:sz w:val="28"/>
          <w:szCs w:val="28"/>
          <w:lang w:eastAsia="lv-LV"/>
        </w:rPr>
        <w:t>,</w:t>
      </w:r>
      <w:r w:rsidRPr="00D7436C">
        <w:rPr>
          <w:rFonts w:ascii="Times New Roman" w:eastAsia="Times New Roman" w:hAnsi="Times New Roman" w:cs="Times New Roman"/>
          <w:sz w:val="28"/>
          <w:szCs w:val="28"/>
          <w:lang w:eastAsia="lv-LV"/>
        </w:rPr>
        <w:t xml:space="preserve"> apliecināt to, ka </w:t>
      </w:r>
      <w:r w:rsidR="00B672EE" w:rsidRPr="00D7436C">
        <w:rPr>
          <w:rFonts w:ascii="Times New Roman" w:eastAsia="Times New Roman" w:hAnsi="Times New Roman" w:cs="Times New Roman"/>
          <w:sz w:val="28"/>
          <w:szCs w:val="28"/>
          <w:lang w:eastAsia="lv-LV"/>
        </w:rPr>
        <w:t>viņa</w:t>
      </w:r>
      <w:r w:rsidRPr="00D7436C">
        <w:rPr>
          <w:rFonts w:ascii="Times New Roman" w:eastAsia="Times New Roman" w:hAnsi="Times New Roman" w:cs="Times New Roman"/>
          <w:sz w:val="28"/>
          <w:szCs w:val="28"/>
          <w:lang w:eastAsia="lv-LV"/>
        </w:rPr>
        <w:t xml:space="preserve">m nav </w:t>
      </w:r>
      <w:r w:rsidR="00D4102D">
        <w:rPr>
          <w:rFonts w:ascii="Times New Roman" w:eastAsia="Times New Roman" w:hAnsi="Times New Roman" w:cs="Times New Roman"/>
          <w:sz w:val="28"/>
          <w:szCs w:val="28"/>
          <w:lang w:eastAsia="lv-LV"/>
        </w:rPr>
        <w:t xml:space="preserve">akūtu elpceļu infekcijas slimības </w:t>
      </w:r>
      <w:r w:rsidRPr="00D7436C">
        <w:rPr>
          <w:rFonts w:ascii="Times New Roman" w:eastAsia="Times New Roman" w:hAnsi="Times New Roman" w:cs="Times New Roman"/>
          <w:sz w:val="28"/>
          <w:szCs w:val="28"/>
          <w:lang w:eastAsia="lv-LV"/>
        </w:rPr>
        <w:t>pazīm</w:t>
      </w:r>
      <w:r w:rsidR="00D4102D">
        <w:rPr>
          <w:rFonts w:ascii="Times New Roman" w:eastAsia="Times New Roman" w:hAnsi="Times New Roman" w:cs="Times New Roman"/>
          <w:sz w:val="28"/>
          <w:szCs w:val="28"/>
          <w:lang w:eastAsia="lv-LV"/>
        </w:rPr>
        <w:t>ju</w:t>
      </w:r>
      <w:r w:rsidR="009F43C3" w:rsidRPr="00D7436C">
        <w:rPr>
          <w:rFonts w:ascii="Times New Roman" w:eastAsia="Times New Roman" w:hAnsi="Times New Roman" w:cs="Times New Roman"/>
          <w:sz w:val="28"/>
          <w:szCs w:val="28"/>
          <w:lang w:eastAsia="lv-LV"/>
        </w:rPr>
        <w:t>,</w:t>
      </w:r>
      <w:r w:rsidRPr="00D7436C">
        <w:rPr>
          <w:rFonts w:ascii="Times New Roman" w:eastAsia="Times New Roman" w:hAnsi="Times New Roman" w:cs="Times New Roman"/>
          <w:sz w:val="28"/>
          <w:szCs w:val="28"/>
          <w:lang w:eastAsia="lv-LV"/>
        </w:rPr>
        <w:t xml:space="preserve"> nav</w:t>
      </w:r>
      <w:r w:rsidR="009F43C3" w:rsidRPr="00D7436C">
        <w:rPr>
          <w:rFonts w:ascii="Times New Roman" w:eastAsia="Times New Roman" w:hAnsi="Times New Roman" w:cs="Times New Roman"/>
          <w:sz w:val="28"/>
          <w:szCs w:val="28"/>
          <w:lang w:eastAsia="lv-LV"/>
        </w:rPr>
        <w:t xml:space="preserve"> pienākum</w:t>
      </w:r>
      <w:r w:rsidR="00D4102D">
        <w:rPr>
          <w:rFonts w:ascii="Times New Roman" w:eastAsia="Times New Roman" w:hAnsi="Times New Roman" w:cs="Times New Roman"/>
          <w:sz w:val="28"/>
          <w:szCs w:val="28"/>
          <w:lang w:eastAsia="lv-LV"/>
        </w:rPr>
        <w:t>a</w:t>
      </w:r>
      <w:r w:rsidRPr="00D7436C">
        <w:rPr>
          <w:rFonts w:ascii="Times New Roman" w:eastAsia="Times New Roman" w:hAnsi="Times New Roman" w:cs="Times New Roman"/>
          <w:sz w:val="28"/>
          <w:szCs w:val="28"/>
          <w:lang w:eastAsia="lv-LV"/>
        </w:rPr>
        <w:t xml:space="preserve"> ievēro</w:t>
      </w:r>
      <w:r w:rsidR="009F43C3" w:rsidRPr="00D7436C">
        <w:rPr>
          <w:rFonts w:ascii="Times New Roman" w:eastAsia="Times New Roman" w:hAnsi="Times New Roman" w:cs="Times New Roman"/>
          <w:sz w:val="28"/>
          <w:szCs w:val="28"/>
          <w:lang w:eastAsia="lv-LV"/>
        </w:rPr>
        <w:t>t</w:t>
      </w:r>
      <w:r w:rsidRPr="00D7436C">
        <w:rPr>
          <w:rFonts w:ascii="Times New Roman" w:eastAsia="Times New Roman" w:hAnsi="Times New Roman" w:cs="Times New Roman"/>
          <w:sz w:val="28"/>
          <w:szCs w:val="28"/>
          <w:lang w:eastAsia="lv-LV"/>
        </w:rPr>
        <w:t xml:space="preserve"> izolācij</w:t>
      </w:r>
      <w:r w:rsidR="009F43C3" w:rsidRPr="00D7436C">
        <w:rPr>
          <w:rFonts w:ascii="Times New Roman" w:eastAsia="Times New Roman" w:hAnsi="Times New Roman" w:cs="Times New Roman"/>
          <w:sz w:val="28"/>
          <w:szCs w:val="28"/>
          <w:lang w:eastAsia="lv-LV"/>
        </w:rPr>
        <w:t>u</w:t>
      </w:r>
      <w:r w:rsidRPr="00D7436C">
        <w:rPr>
          <w:rFonts w:ascii="Times New Roman" w:eastAsia="Times New Roman" w:hAnsi="Times New Roman" w:cs="Times New Roman"/>
          <w:sz w:val="28"/>
          <w:szCs w:val="28"/>
          <w:lang w:eastAsia="lv-LV"/>
        </w:rPr>
        <w:t>, mājas karantīn</w:t>
      </w:r>
      <w:r w:rsidR="009F43C3" w:rsidRPr="00D7436C">
        <w:rPr>
          <w:rFonts w:ascii="Times New Roman" w:eastAsia="Times New Roman" w:hAnsi="Times New Roman" w:cs="Times New Roman"/>
          <w:sz w:val="28"/>
          <w:szCs w:val="28"/>
          <w:lang w:eastAsia="lv-LV"/>
        </w:rPr>
        <w:t>u</w:t>
      </w:r>
      <w:r w:rsidRPr="00D7436C">
        <w:rPr>
          <w:rFonts w:ascii="Times New Roman" w:eastAsia="Times New Roman" w:hAnsi="Times New Roman" w:cs="Times New Roman"/>
          <w:sz w:val="28"/>
          <w:szCs w:val="28"/>
          <w:lang w:eastAsia="lv-LV"/>
        </w:rPr>
        <w:t xml:space="preserve"> vai pašizolācij</w:t>
      </w:r>
      <w:r w:rsidR="009F43C3" w:rsidRPr="00D7436C">
        <w:rPr>
          <w:rFonts w:ascii="Times New Roman" w:eastAsia="Times New Roman" w:hAnsi="Times New Roman" w:cs="Times New Roman"/>
          <w:sz w:val="28"/>
          <w:szCs w:val="28"/>
          <w:lang w:eastAsia="lv-LV"/>
        </w:rPr>
        <w:t>u</w:t>
      </w:r>
      <w:r w:rsidRPr="00D7436C">
        <w:rPr>
          <w:rFonts w:ascii="Times New Roman" w:eastAsia="Times New Roman" w:hAnsi="Times New Roman" w:cs="Times New Roman"/>
          <w:sz w:val="28"/>
          <w:szCs w:val="28"/>
          <w:lang w:eastAsia="lv-LV"/>
        </w:rPr>
        <w:t xml:space="preserve">. </w:t>
      </w:r>
    </w:p>
    <w:p w14:paraId="4679AEE2" w14:textId="2917C460" w:rsidR="00C94D92" w:rsidRPr="00D7436C" w:rsidRDefault="00C94D92" w:rsidP="00C94D92">
      <w:pPr>
        <w:jc w:val="both"/>
        <w:rPr>
          <w:rFonts w:ascii="Times New Roman" w:eastAsia="Times New Roman" w:hAnsi="Times New Roman" w:cs="Times New Roman"/>
          <w:sz w:val="28"/>
          <w:szCs w:val="28"/>
          <w:lang w:eastAsia="lv-LV"/>
        </w:rPr>
      </w:pPr>
      <w:r w:rsidRPr="00D7436C">
        <w:rPr>
          <w:rFonts w:ascii="Times New Roman" w:eastAsia="Times New Roman" w:hAnsi="Times New Roman" w:cs="Times New Roman"/>
          <w:sz w:val="28"/>
          <w:szCs w:val="28"/>
          <w:lang w:eastAsia="lv-LV"/>
        </w:rPr>
        <w:t xml:space="preserve">Ja darbinieks atsakās </w:t>
      </w:r>
      <w:r w:rsidR="00B672EE" w:rsidRPr="00D7436C">
        <w:rPr>
          <w:rFonts w:ascii="Times New Roman" w:eastAsia="Times New Roman" w:hAnsi="Times New Roman" w:cs="Times New Roman"/>
          <w:sz w:val="28"/>
          <w:szCs w:val="28"/>
          <w:lang w:eastAsia="lv-LV"/>
        </w:rPr>
        <w:t>aiz</w:t>
      </w:r>
      <w:r w:rsidRPr="00D7436C">
        <w:rPr>
          <w:rFonts w:ascii="Times New Roman" w:eastAsia="Times New Roman" w:hAnsi="Times New Roman" w:cs="Times New Roman"/>
          <w:sz w:val="28"/>
          <w:szCs w:val="28"/>
          <w:lang w:eastAsia="lv-LV"/>
        </w:rPr>
        <w:t xml:space="preserve">pildīt </w:t>
      </w:r>
      <w:r w:rsidR="00B672EE" w:rsidRPr="00D7436C">
        <w:rPr>
          <w:rFonts w:ascii="Times New Roman" w:eastAsia="Times New Roman" w:hAnsi="Times New Roman" w:cs="Times New Roman"/>
          <w:sz w:val="28"/>
          <w:szCs w:val="28"/>
          <w:lang w:eastAsia="lv-LV"/>
        </w:rPr>
        <w:t xml:space="preserve">šādu </w:t>
      </w:r>
      <w:r w:rsidRPr="00D7436C">
        <w:rPr>
          <w:rFonts w:ascii="Times New Roman" w:eastAsia="Times New Roman" w:hAnsi="Times New Roman" w:cs="Times New Roman"/>
          <w:sz w:val="28"/>
          <w:szCs w:val="28"/>
          <w:lang w:eastAsia="lv-LV"/>
        </w:rPr>
        <w:t xml:space="preserve">apliecinājumu, </w:t>
      </w:r>
      <w:r w:rsidR="009F43C3" w:rsidRPr="00D7436C">
        <w:rPr>
          <w:rFonts w:ascii="Times New Roman" w:eastAsia="Times New Roman" w:hAnsi="Times New Roman" w:cs="Times New Roman"/>
          <w:sz w:val="28"/>
          <w:szCs w:val="28"/>
          <w:lang w:eastAsia="lv-LV"/>
        </w:rPr>
        <w:t>ir pamats uzskatīt</w:t>
      </w:r>
      <w:r w:rsidR="00B672EE" w:rsidRPr="00D7436C">
        <w:rPr>
          <w:rFonts w:ascii="Times New Roman" w:eastAsia="Times New Roman" w:hAnsi="Times New Roman" w:cs="Times New Roman"/>
          <w:sz w:val="28"/>
          <w:szCs w:val="28"/>
          <w:lang w:eastAsia="lv-LV"/>
        </w:rPr>
        <w:t xml:space="preserve">, ka </w:t>
      </w:r>
      <w:r w:rsidRPr="00D7436C">
        <w:rPr>
          <w:rFonts w:ascii="Times New Roman" w:eastAsia="Times New Roman" w:hAnsi="Times New Roman" w:cs="Times New Roman"/>
          <w:sz w:val="28"/>
          <w:szCs w:val="28"/>
          <w:lang w:eastAsia="lv-LV"/>
        </w:rPr>
        <w:t>darbinieks ne</w:t>
      </w:r>
      <w:r w:rsidR="00B672EE" w:rsidRPr="00D7436C">
        <w:rPr>
          <w:rFonts w:ascii="Times New Roman" w:eastAsia="Times New Roman" w:hAnsi="Times New Roman" w:cs="Times New Roman"/>
          <w:sz w:val="28"/>
          <w:szCs w:val="28"/>
          <w:lang w:eastAsia="lv-LV"/>
        </w:rPr>
        <w:t>iz</w:t>
      </w:r>
      <w:r w:rsidRPr="00D7436C">
        <w:rPr>
          <w:rFonts w:ascii="Times New Roman" w:eastAsia="Times New Roman" w:hAnsi="Times New Roman" w:cs="Times New Roman"/>
          <w:sz w:val="28"/>
          <w:szCs w:val="28"/>
          <w:lang w:eastAsia="lv-LV"/>
        </w:rPr>
        <w:t>pilda darba vietā noteiktās epidemioloģiskās drošības prasības. Šādos gadījumos</w:t>
      </w:r>
      <w:r w:rsidR="00B672EE" w:rsidRPr="00D7436C">
        <w:rPr>
          <w:rFonts w:ascii="Times New Roman" w:eastAsia="Times New Roman" w:hAnsi="Times New Roman" w:cs="Times New Roman"/>
          <w:sz w:val="28"/>
          <w:szCs w:val="28"/>
          <w:lang w:eastAsia="lv-LV"/>
        </w:rPr>
        <w:t xml:space="preserve"> darba devējs </w:t>
      </w:r>
      <w:r w:rsidRPr="00D7436C">
        <w:rPr>
          <w:rFonts w:ascii="Times New Roman" w:eastAsia="Times New Roman" w:hAnsi="Times New Roman" w:cs="Times New Roman"/>
          <w:sz w:val="28"/>
          <w:szCs w:val="28"/>
          <w:lang w:eastAsia="lv-LV"/>
        </w:rPr>
        <w:t xml:space="preserve">darbinieku nepielaiž pie darba pienākumu </w:t>
      </w:r>
      <w:r w:rsidR="00B672EE" w:rsidRPr="00D7436C">
        <w:rPr>
          <w:rFonts w:ascii="Times New Roman" w:eastAsia="Times New Roman" w:hAnsi="Times New Roman" w:cs="Times New Roman"/>
          <w:sz w:val="28"/>
          <w:szCs w:val="28"/>
          <w:lang w:eastAsia="lv-LV"/>
        </w:rPr>
        <w:t>izpildes.</w:t>
      </w:r>
    </w:p>
    <w:p w14:paraId="674788BD" w14:textId="24E901DE" w:rsidR="00C94D92" w:rsidRPr="00D7436C" w:rsidRDefault="00C47CA7" w:rsidP="00C94D92">
      <w:pPr>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Šāda</w:t>
      </w:r>
      <w:r w:rsidR="00C94D92" w:rsidRPr="00D7436C">
        <w:rPr>
          <w:rFonts w:ascii="Times New Roman" w:eastAsia="Times New Roman" w:hAnsi="Times New Roman" w:cs="Times New Roman"/>
          <w:sz w:val="28"/>
          <w:szCs w:val="28"/>
          <w:lang w:eastAsia="lv-LV"/>
        </w:rPr>
        <w:t xml:space="preserve"> apliecinājuma mērķis ir stiprināt drošības prasību ievērošanu darba vietā</w:t>
      </w:r>
      <w:r w:rsidR="00670BCD" w:rsidRPr="00D7436C">
        <w:rPr>
          <w:rFonts w:ascii="Times New Roman" w:eastAsia="Times New Roman" w:hAnsi="Times New Roman" w:cs="Times New Roman"/>
          <w:sz w:val="28"/>
          <w:szCs w:val="28"/>
          <w:lang w:eastAsia="lv-LV"/>
        </w:rPr>
        <w:t>s un veicināt nodarbināto izpratni par nepieciešamību ievērot epidemioloģiskās drošības prasības</w:t>
      </w:r>
      <w:r w:rsidR="00C94D92" w:rsidRPr="00D7436C">
        <w:rPr>
          <w:rFonts w:ascii="Times New Roman" w:eastAsia="Times New Roman" w:hAnsi="Times New Roman" w:cs="Times New Roman"/>
          <w:sz w:val="28"/>
          <w:szCs w:val="28"/>
          <w:lang w:eastAsia="lv-LV"/>
        </w:rPr>
        <w:t>.</w:t>
      </w:r>
    </w:p>
    <w:p w14:paraId="7695E87E" w14:textId="77777777" w:rsidR="00C94D92" w:rsidRPr="00D7436C" w:rsidRDefault="00C94D92" w:rsidP="00C94D92">
      <w:pPr>
        <w:rPr>
          <w:rFonts w:ascii="Times New Roman" w:hAnsi="Times New Roman" w:cs="Times New Roman"/>
          <w:sz w:val="28"/>
          <w:szCs w:val="28"/>
        </w:rPr>
      </w:pPr>
      <w:r w:rsidRPr="00D7436C">
        <w:rPr>
          <w:rFonts w:ascii="Times New Roman" w:hAnsi="Times New Roman" w:cs="Times New Roman"/>
          <w:sz w:val="28"/>
          <w:szCs w:val="28"/>
        </w:rPr>
        <w:t>Darbinieks apliecina, ka:</w:t>
      </w:r>
    </w:p>
    <w:p w14:paraId="700529F9" w14:textId="77777777" w:rsidR="00C94D92" w:rsidRPr="00D7436C" w:rsidRDefault="00C94D92" w:rsidP="00C94D92">
      <w:pPr>
        <w:numPr>
          <w:ilvl w:val="0"/>
          <w:numId w:val="6"/>
        </w:numPr>
        <w:spacing w:after="0" w:line="240" w:lineRule="auto"/>
        <w:jc w:val="both"/>
        <w:rPr>
          <w:rFonts w:ascii="Times New Roman" w:hAnsi="Times New Roman" w:cs="Times New Roman"/>
          <w:sz w:val="28"/>
          <w:szCs w:val="28"/>
        </w:rPr>
      </w:pPr>
      <w:r w:rsidRPr="00D7436C">
        <w:rPr>
          <w:rFonts w:ascii="Times New Roman" w:hAnsi="Times New Roman" w:cs="Times New Roman"/>
          <w:sz w:val="28"/>
          <w:szCs w:val="28"/>
        </w:rPr>
        <w:t>viņam nav akūtu elpceļu infekcijas slimības pazīmju (klepus, aizlikts deguns vai šķaudīšana, paaugstināta ķermeņa temperatūra virs 37</w:t>
      </w:r>
      <w:r w:rsidRPr="00D7436C">
        <w:rPr>
          <w:rFonts w:ascii="Times New Roman" w:hAnsi="Times New Roman" w:cs="Times New Roman"/>
          <w:sz w:val="28"/>
          <w:szCs w:val="28"/>
          <w:vertAlign w:val="superscript"/>
        </w:rPr>
        <w:t>o</w:t>
      </w:r>
      <w:r w:rsidRPr="00D7436C">
        <w:rPr>
          <w:rFonts w:ascii="Times New Roman" w:hAnsi="Times New Roman" w:cs="Times New Roman"/>
          <w:sz w:val="28"/>
          <w:szCs w:val="28"/>
        </w:rPr>
        <w:t>, drudzis, galvas vai muskuļu sāpes, sāpes kaklā, garšas vai ožas traucējumi);</w:t>
      </w:r>
    </w:p>
    <w:p w14:paraId="11282D92" w14:textId="77777777" w:rsidR="00C94D92" w:rsidRPr="00D7436C" w:rsidRDefault="00C94D92" w:rsidP="00C94D92">
      <w:pPr>
        <w:numPr>
          <w:ilvl w:val="0"/>
          <w:numId w:val="6"/>
        </w:numPr>
        <w:spacing w:after="0" w:line="240" w:lineRule="auto"/>
        <w:jc w:val="both"/>
        <w:rPr>
          <w:rFonts w:ascii="Times New Roman" w:hAnsi="Times New Roman" w:cs="Times New Roman"/>
          <w:sz w:val="28"/>
          <w:szCs w:val="28"/>
        </w:rPr>
      </w:pPr>
      <w:r w:rsidRPr="00D7436C">
        <w:rPr>
          <w:rFonts w:ascii="Times New Roman" w:hAnsi="Times New Roman" w:cs="Times New Roman"/>
          <w:sz w:val="28"/>
          <w:szCs w:val="28"/>
        </w:rPr>
        <w:t>viņam nav diagnosticēta inficēšanās ar Covid-19 vai noteikta izolācija;</w:t>
      </w:r>
    </w:p>
    <w:p w14:paraId="4E69A73E" w14:textId="3CA900AF" w:rsidR="00C94D92" w:rsidRPr="00D7436C" w:rsidRDefault="00C94D92" w:rsidP="00C94D92">
      <w:pPr>
        <w:numPr>
          <w:ilvl w:val="0"/>
          <w:numId w:val="6"/>
        </w:numPr>
        <w:spacing w:after="0" w:line="240" w:lineRule="auto"/>
        <w:jc w:val="both"/>
        <w:rPr>
          <w:rFonts w:ascii="Times New Roman" w:hAnsi="Times New Roman" w:cs="Times New Roman"/>
          <w:sz w:val="28"/>
          <w:szCs w:val="28"/>
        </w:rPr>
      </w:pPr>
      <w:r w:rsidRPr="00D7436C">
        <w:rPr>
          <w:rFonts w:ascii="Times New Roman" w:hAnsi="Times New Roman" w:cs="Times New Roman"/>
          <w:sz w:val="28"/>
          <w:szCs w:val="28"/>
        </w:rPr>
        <w:t>viņam nav noteikts kontaktpersonas statuss</w:t>
      </w:r>
      <w:r w:rsidR="00554A85">
        <w:rPr>
          <w:rFonts w:ascii="Times New Roman" w:hAnsi="Times New Roman" w:cs="Times New Roman"/>
          <w:sz w:val="28"/>
          <w:szCs w:val="28"/>
        </w:rPr>
        <w:t>.</w:t>
      </w:r>
    </w:p>
    <w:p w14:paraId="16EEAEFE" w14:textId="77777777" w:rsidR="007549A4" w:rsidRPr="00D7436C" w:rsidRDefault="006B4D71" w:rsidP="00F22C29">
      <w:pPr>
        <w:jc w:val="both"/>
        <w:rPr>
          <w:rFonts w:ascii="Times New Roman" w:hAnsi="Times New Roman" w:cs="Times New Roman"/>
          <w:sz w:val="28"/>
          <w:szCs w:val="28"/>
        </w:rPr>
      </w:pPr>
      <w:r w:rsidRPr="00D7436C">
        <w:rPr>
          <w:rFonts w:ascii="Times New Roman" w:hAnsi="Times New Roman" w:cs="Times New Roman"/>
          <w:sz w:val="28"/>
          <w:szCs w:val="28"/>
        </w:rPr>
        <w:t>Apliecinājumu iesniegšana</w:t>
      </w:r>
      <w:r w:rsidR="00C94D92" w:rsidRPr="00D7436C">
        <w:rPr>
          <w:rFonts w:ascii="Times New Roman" w:hAnsi="Times New Roman" w:cs="Times New Roman"/>
          <w:sz w:val="28"/>
          <w:szCs w:val="28"/>
        </w:rPr>
        <w:t xml:space="preserve"> organizējama tādā veidā, lai </w:t>
      </w:r>
      <w:r w:rsidRPr="00D7436C">
        <w:rPr>
          <w:rFonts w:ascii="Times New Roman" w:hAnsi="Times New Roman" w:cs="Times New Roman"/>
          <w:sz w:val="28"/>
          <w:szCs w:val="28"/>
        </w:rPr>
        <w:t>darbiniekam</w:t>
      </w:r>
      <w:r w:rsidR="00C94D92" w:rsidRPr="00D7436C">
        <w:rPr>
          <w:rFonts w:ascii="Times New Roman" w:hAnsi="Times New Roman" w:cs="Times New Roman"/>
          <w:sz w:val="28"/>
          <w:szCs w:val="28"/>
        </w:rPr>
        <w:t xml:space="preserve"> katru reizi būtu nepieciešams veikt apzinātu, personalizētu darbību. </w:t>
      </w:r>
    </w:p>
    <w:p w14:paraId="137F5D5A" w14:textId="525D2002" w:rsidR="007549A4" w:rsidRPr="00D7436C" w:rsidRDefault="00C94D92" w:rsidP="00F22C29">
      <w:pPr>
        <w:jc w:val="both"/>
        <w:rPr>
          <w:rFonts w:ascii="Times New Roman" w:hAnsi="Times New Roman" w:cs="Times New Roman"/>
          <w:sz w:val="28"/>
          <w:szCs w:val="28"/>
        </w:rPr>
      </w:pPr>
      <w:r w:rsidRPr="00D7436C">
        <w:rPr>
          <w:rFonts w:ascii="Times New Roman" w:hAnsi="Times New Roman" w:cs="Times New Roman"/>
          <w:sz w:val="28"/>
          <w:szCs w:val="28"/>
        </w:rPr>
        <w:t>Piemēram</w:t>
      </w:r>
      <w:r w:rsidR="007549A4" w:rsidRPr="00D7436C">
        <w:rPr>
          <w:rFonts w:ascii="Times New Roman" w:hAnsi="Times New Roman" w:cs="Times New Roman"/>
          <w:sz w:val="28"/>
          <w:szCs w:val="28"/>
        </w:rPr>
        <w:t>:</w:t>
      </w:r>
      <w:r w:rsidRPr="00D7436C">
        <w:rPr>
          <w:rFonts w:ascii="Times New Roman" w:hAnsi="Times New Roman" w:cs="Times New Roman"/>
          <w:sz w:val="28"/>
          <w:szCs w:val="28"/>
        </w:rPr>
        <w:t xml:space="preserve"> </w:t>
      </w:r>
    </w:p>
    <w:p w14:paraId="1A4E53A1" w14:textId="77777777" w:rsidR="007549A4" w:rsidRPr="00D7436C" w:rsidRDefault="00670BCD" w:rsidP="004C3F25">
      <w:pPr>
        <w:pStyle w:val="ListParagraph"/>
        <w:numPr>
          <w:ilvl w:val="0"/>
          <w:numId w:val="7"/>
        </w:numPr>
        <w:jc w:val="both"/>
        <w:rPr>
          <w:rFonts w:ascii="Times New Roman" w:hAnsi="Times New Roman" w:cs="Times New Roman"/>
          <w:sz w:val="28"/>
          <w:szCs w:val="28"/>
        </w:rPr>
      </w:pPr>
      <w:r w:rsidRPr="00D7436C">
        <w:rPr>
          <w:rFonts w:ascii="Times New Roman" w:hAnsi="Times New Roman" w:cs="Times New Roman"/>
          <w:sz w:val="28"/>
          <w:szCs w:val="28"/>
        </w:rPr>
        <w:t xml:space="preserve">apliecinājuma </w:t>
      </w:r>
      <w:r w:rsidR="00C94D92" w:rsidRPr="00D7436C">
        <w:rPr>
          <w:rFonts w:ascii="Times New Roman" w:hAnsi="Times New Roman" w:cs="Times New Roman"/>
          <w:sz w:val="28"/>
          <w:szCs w:val="28"/>
        </w:rPr>
        <w:t xml:space="preserve">formā ierakstot savu vārdu, uzvārdu un veicot atzīmes pretī nosacījumiem, un parakstoties; </w:t>
      </w:r>
      <w:r w:rsidR="007549A4" w:rsidRPr="00D7436C">
        <w:rPr>
          <w:rFonts w:ascii="Times New Roman" w:hAnsi="Times New Roman" w:cs="Times New Roman"/>
          <w:sz w:val="28"/>
          <w:szCs w:val="28"/>
        </w:rPr>
        <w:t xml:space="preserve"> </w:t>
      </w:r>
    </w:p>
    <w:p w14:paraId="351A5359" w14:textId="77777777" w:rsidR="007549A4" w:rsidRPr="00D7436C" w:rsidRDefault="00C94D92" w:rsidP="00E6591B">
      <w:pPr>
        <w:pStyle w:val="ListParagraph"/>
        <w:numPr>
          <w:ilvl w:val="0"/>
          <w:numId w:val="7"/>
        </w:numPr>
        <w:jc w:val="both"/>
        <w:rPr>
          <w:rFonts w:ascii="Times New Roman" w:hAnsi="Times New Roman" w:cs="Times New Roman"/>
          <w:sz w:val="28"/>
          <w:szCs w:val="28"/>
        </w:rPr>
      </w:pPr>
      <w:r w:rsidRPr="00D7436C">
        <w:rPr>
          <w:rFonts w:ascii="Times New Roman" w:hAnsi="Times New Roman" w:cs="Times New Roman"/>
          <w:sz w:val="28"/>
          <w:szCs w:val="28"/>
        </w:rPr>
        <w:t>grupā – parakstoties zem nosacījumiem pretī savam vārdam un uzvārdam;</w:t>
      </w:r>
    </w:p>
    <w:p w14:paraId="574BB036" w14:textId="77777777" w:rsidR="007549A4" w:rsidRPr="00D7436C" w:rsidRDefault="00C94D92" w:rsidP="00493373">
      <w:pPr>
        <w:pStyle w:val="ListParagraph"/>
        <w:numPr>
          <w:ilvl w:val="0"/>
          <w:numId w:val="7"/>
        </w:numPr>
        <w:jc w:val="both"/>
        <w:rPr>
          <w:rFonts w:ascii="Times New Roman" w:hAnsi="Times New Roman" w:cs="Times New Roman"/>
          <w:sz w:val="28"/>
          <w:szCs w:val="28"/>
        </w:rPr>
      </w:pPr>
      <w:r w:rsidRPr="00D7436C">
        <w:rPr>
          <w:rFonts w:ascii="Times New Roman" w:hAnsi="Times New Roman" w:cs="Times New Roman"/>
          <w:sz w:val="28"/>
          <w:szCs w:val="28"/>
        </w:rPr>
        <w:t xml:space="preserve">vai aizpildot formu elektroniski; </w:t>
      </w:r>
    </w:p>
    <w:p w14:paraId="4BCE354B" w14:textId="77777777" w:rsidR="007549A4" w:rsidRPr="00D7436C" w:rsidRDefault="00C94D92" w:rsidP="00493373">
      <w:pPr>
        <w:pStyle w:val="ListParagraph"/>
        <w:numPr>
          <w:ilvl w:val="0"/>
          <w:numId w:val="7"/>
        </w:numPr>
        <w:jc w:val="both"/>
        <w:rPr>
          <w:rFonts w:ascii="Times New Roman" w:hAnsi="Times New Roman" w:cs="Times New Roman"/>
          <w:sz w:val="28"/>
          <w:szCs w:val="28"/>
        </w:rPr>
      </w:pPr>
      <w:r w:rsidRPr="00D7436C">
        <w:rPr>
          <w:rFonts w:ascii="Times New Roman" w:hAnsi="Times New Roman" w:cs="Times New Roman"/>
          <w:sz w:val="28"/>
          <w:szCs w:val="28"/>
        </w:rPr>
        <w:t xml:space="preserve">vai elektroniski nosūtot apliecinājuma tekstu (saīsinātu); </w:t>
      </w:r>
    </w:p>
    <w:p w14:paraId="60C387BA" w14:textId="0DB3F517" w:rsidR="00C94D92" w:rsidRPr="00D7436C" w:rsidRDefault="00C94D92" w:rsidP="00493373">
      <w:pPr>
        <w:pStyle w:val="ListParagraph"/>
        <w:numPr>
          <w:ilvl w:val="0"/>
          <w:numId w:val="7"/>
        </w:numPr>
        <w:jc w:val="both"/>
        <w:rPr>
          <w:rFonts w:ascii="Times New Roman" w:hAnsi="Times New Roman" w:cs="Times New Roman"/>
          <w:sz w:val="28"/>
          <w:szCs w:val="28"/>
        </w:rPr>
      </w:pPr>
      <w:r w:rsidRPr="00D7436C">
        <w:rPr>
          <w:rFonts w:ascii="Times New Roman" w:hAnsi="Times New Roman" w:cs="Times New Roman"/>
          <w:sz w:val="28"/>
          <w:szCs w:val="28"/>
        </w:rPr>
        <w:t xml:space="preserve">vai savādāk, atbilstoši </w:t>
      </w:r>
      <w:r w:rsidR="006B4D71" w:rsidRPr="00D7436C">
        <w:rPr>
          <w:rFonts w:ascii="Times New Roman" w:hAnsi="Times New Roman" w:cs="Times New Roman"/>
          <w:sz w:val="28"/>
          <w:szCs w:val="28"/>
        </w:rPr>
        <w:t xml:space="preserve">uzņēmuma vai iestādes </w:t>
      </w:r>
      <w:r w:rsidRPr="00D7436C">
        <w:rPr>
          <w:rFonts w:ascii="Times New Roman" w:hAnsi="Times New Roman" w:cs="Times New Roman"/>
          <w:sz w:val="28"/>
          <w:szCs w:val="28"/>
        </w:rPr>
        <w:t>darba organizācijai.</w:t>
      </w:r>
    </w:p>
    <w:p w14:paraId="14456286" w14:textId="77777777" w:rsidR="00C94D92" w:rsidRPr="00D7436C" w:rsidRDefault="00C94D92" w:rsidP="00F22C29">
      <w:pPr>
        <w:jc w:val="both"/>
        <w:rPr>
          <w:rFonts w:ascii="Times New Roman" w:hAnsi="Times New Roman" w:cs="Times New Roman"/>
          <w:sz w:val="28"/>
          <w:szCs w:val="28"/>
        </w:rPr>
      </w:pPr>
      <w:r w:rsidRPr="00D7436C">
        <w:rPr>
          <w:rFonts w:ascii="Times New Roman" w:hAnsi="Times New Roman" w:cs="Times New Roman"/>
          <w:sz w:val="28"/>
          <w:szCs w:val="28"/>
        </w:rPr>
        <w:t>Apliecinājuma procedūras un darba devēja rīcība pārkāpumu gadījumā iekļaujama darba devēja iekšējās kontroles sistēmā epidemioloģiskās drošības pasākumu īstenošanai. Ja persona atsakās sniegt apliecinājumu vai to dara nepatiesi, tā ir pārkāpusi epidemioloģiskās drošības prasības.</w:t>
      </w:r>
    </w:p>
    <w:p w14:paraId="1573EAB9" w14:textId="75E4658B" w:rsidR="00C94D92" w:rsidRPr="00D7436C" w:rsidRDefault="00C94D92" w:rsidP="00F22C29">
      <w:pPr>
        <w:jc w:val="both"/>
        <w:rPr>
          <w:rFonts w:ascii="Times New Roman" w:hAnsi="Times New Roman" w:cs="Times New Roman"/>
          <w:sz w:val="28"/>
          <w:szCs w:val="28"/>
        </w:rPr>
      </w:pPr>
      <w:r w:rsidRPr="00D7436C">
        <w:rPr>
          <w:rFonts w:ascii="Times New Roman" w:hAnsi="Times New Roman" w:cs="Times New Roman"/>
          <w:sz w:val="28"/>
          <w:szCs w:val="28"/>
        </w:rPr>
        <w:t>Šī norma neattiecas uz profesijām, kurās ir noteikti īpaši Covid-19 drošības protokoli (piem</w:t>
      </w:r>
      <w:r w:rsidR="00011C68" w:rsidRPr="00D7436C">
        <w:rPr>
          <w:rFonts w:ascii="Times New Roman" w:hAnsi="Times New Roman" w:cs="Times New Roman"/>
          <w:sz w:val="28"/>
          <w:szCs w:val="28"/>
        </w:rPr>
        <w:t>ēram,</w:t>
      </w:r>
      <w:r w:rsidRPr="00D7436C">
        <w:rPr>
          <w:rFonts w:ascii="Times New Roman" w:hAnsi="Times New Roman" w:cs="Times New Roman"/>
          <w:sz w:val="28"/>
          <w:szCs w:val="28"/>
        </w:rPr>
        <w:t xml:space="preserve"> medicīnas darbinieki, kas ikdienā nonāk kontaktā ar inficētajiem).</w:t>
      </w:r>
    </w:p>
    <w:p w14:paraId="1BDF63EE" w14:textId="2BAEF139" w:rsidR="0062225B" w:rsidRPr="00D7436C" w:rsidRDefault="00670BCD" w:rsidP="00670BCD">
      <w:pPr>
        <w:jc w:val="both"/>
        <w:rPr>
          <w:rFonts w:ascii="Times New Roman" w:hAnsi="Times New Roman" w:cs="Times New Roman"/>
          <w:sz w:val="28"/>
          <w:szCs w:val="28"/>
        </w:rPr>
      </w:pPr>
      <w:r w:rsidRPr="00D7436C">
        <w:rPr>
          <w:rFonts w:ascii="Times New Roman" w:hAnsi="Times New Roman" w:cs="Times New Roman"/>
          <w:sz w:val="28"/>
          <w:szCs w:val="28"/>
        </w:rPr>
        <w:t>Vienlaikus Rīkojums paredz, k</w:t>
      </w:r>
      <w:r w:rsidR="009F43C3" w:rsidRPr="00D7436C">
        <w:rPr>
          <w:rFonts w:ascii="Times New Roman" w:hAnsi="Times New Roman" w:cs="Times New Roman"/>
          <w:sz w:val="28"/>
          <w:szCs w:val="28"/>
        </w:rPr>
        <w:t>lātienē strādājoša darbinieka pienākum</w:t>
      </w:r>
      <w:r w:rsidRPr="00D7436C">
        <w:rPr>
          <w:rFonts w:ascii="Times New Roman" w:hAnsi="Times New Roman" w:cs="Times New Roman"/>
          <w:sz w:val="28"/>
          <w:szCs w:val="28"/>
        </w:rPr>
        <w:t>u</w:t>
      </w:r>
      <w:r w:rsidR="009F43C3" w:rsidRPr="00D7436C">
        <w:rPr>
          <w:rFonts w:ascii="Times New Roman" w:hAnsi="Times New Roman" w:cs="Times New Roman"/>
          <w:sz w:val="28"/>
          <w:szCs w:val="28"/>
        </w:rPr>
        <w:t xml:space="preserve"> nekavējoties ziņot darba devējam, ja viņam </w:t>
      </w:r>
      <w:r w:rsidR="00C47CA7">
        <w:rPr>
          <w:rFonts w:ascii="Times New Roman" w:hAnsi="Times New Roman" w:cs="Times New Roman"/>
          <w:sz w:val="28"/>
          <w:szCs w:val="28"/>
        </w:rPr>
        <w:t>ir apstiprināta inficēšanās vai ir pamatotas aizdomas, ka viņš ir inficēts ar</w:t>
      </w:r>
      <w:r w:rsidR="009F43C3" w:rsidRPr="00D7436C">
        <w:rPr>
          <w:rFonts w:ascii="Times New Roman" w:hAnsi="Times New Roman" w:cs="Times New Roman"/>
          <w:sz w:val="28"/>
          <w:szCs w:val="28"/>
        </w:rPr>
        <w:t xml:space="preserve"> SARS-CoV-2 vīrus</w:t>
      </w:r>
      <w:r w:rsidR="00C47CA7">
        <w:rPr>
          <w:rFonts w:ascii="Times New Roman" w:hAnsi="Times New Roman" w:cs="Times New Roman"/>
          <w:sz w:val="28"/>
          <w:szCs w:val="28"/>
        </w:rPr>
        <w:t>u, ieskaitot gadījumus, ja ir pozitīvs antigēna testa rezultāts</w:t>
      </w:r>
      <w:r w:rsidR="009F43C3" w:rsidRPr="00D7436C">
        <w:rPr>
          <w:rFonts w:ascii="Times New Roman" w:hAnsi="Times New Roman" w:cs="Times New Roman"/>
          <w:sz w:val="28"/>
          <w:szCs w:val="28"/>
        </w:rPr>
        <w:t>.</w:t>
      </w:r>
    </w:p>
    <w:p w14:paraId="621A491E" w14:textId="77777777" w:rsidR="008207BB" w:rsidRPr="00D7436C" w:rsidRDefault="008207BB" w:rsidP="00283490">
      <w:pPr>
        <w:shd w:val="clear" w:color="auto" w:fill="FFFFFF"/>
        <w:spacing w:after="0" w:line="240" w:lineRule="auto"/>
        <w:jc w:val="both"/>
        <w:rPr>
          <w:rFonts w:ascii="Times New Roman" w:eastAsia="Times New Roman" w:hAnsi="Times New Roman" w:cs="Times New Roman"/>
          <w:i/>
          <w:sz w:val="28"/>
          <w:szCs w:val="28"/>
          <w:lang w:eastAsia="lv-LV"/>
        </w:rPr>
      </w:pPr>
    </w:p>
    <w:p w14:paraId="2A6DCDCA" w14:textId="3E2594B0" w:rsidR="007C36C3" w:rsidRPr="00D7436C" w:rsidRDefault="007C36C3" w:rsidP="00283490">
      <w:pPr>
        <w:shd w:val="clear" w:color="auto" w:fill="FFFFFF"/>
        <w:spacing w:after="0" w:line="240" w:lineRule="auto"/>
        <w:jc w:val="both"/>
        <w:rPr>
          <w:rFonts w:ascii="Times New Roman" w:eastAsia="Times New Roman" w:hAnsi="Times New Roman" w:cs="Times New Roman"/>
          <w:b/>
          <w:i/>
          <w:sz w:val="28"/>
          <w:szCs w:val="28"/>
          <w:lang w:eastAsia="lv-LV"/>
        </w:rPr>
      </w:pPr>
      <w:r w:rsidRPr="00D7436C">
        <w:rPr>
          <w:rFonts w:ascii="Times New Roman" w:eastAsia="Times New Roman" w:hAnsi="Times New Roman" w:cs="Times New Roman"/>
          <w:b/>
          <w:i/>
          <w:sz w:val="28"/>
          <w:szCs w:val="28"/>
          <w:lang w:eastAsia="lv-LV"/>
        </w:rPr>
        <w:t>Vakcinācijas vai pārslimošanas sertifikāta vai atbilstoša negatīva testa neuzrādīšanas tiesiskās sekas</w:t>
      </w:r>
    </w:p>
    <w:p w14:paraId="42C5FE27" w14:textId="40B3EC52" w:rsidR="007C36C3" w:rsidRPr="00D7436C" w:rsidRDefault="007C36C3" w:rsidP="00283490">
      <w:pPr>
        <w:shd w:val="clear" w:color="auto" w:fill="FFFFFF"/>
        <w:spacing w:after="0" w:line="240" w:lineRule="auto"/>
        <w:jc w:val="both"/>
        <w:rPr>
          <w:rFonts w:ascii="Times New Roman" w:eastAsia="Times New Roman" w:hAnsi="Times New Roman" w:cs="Times New Roman"/>
          <w:b/>
          <w:sz w:val="28"/>
          <w:szCs w:val="28"/>
          <w:lang w:eastAsia="lv-LV"/>
        </w:rPr>
      </w:pPr>
    </w:p>
    <w:p w14:paraId="517DCA93" w14:textId="7A60AB50" w:rsidR="007C36C3" w:rsidRPr="00D7436C" w:rsidRDefault="007C36C3" w:rsidP="00283490">
      <w:pPr>
        <w:shd w:val="clear" w:color="auto" w:fill="FFFFFF"/>
        <w:spacing w:after="0" w:line="240" w:lineRule="auto"/>
        <w:jc w:val="both"/>
        <w:rPr>
          <w:rFonts w:ascii="Times New Roman" w:eastAsia="Times New Roman" w:hAnsi="Times New Roman" w:cs="Times New Roman"/>
          <w:sz w:val="28"/>
          <w:szCs w:val="28"/>
          <w:lang w:eastAsia="lv-LV"/>
        </w:rPr>
      </w:pPr>
      <w:r w:rsidRPr="00D7436C">
        <w:rPr>
          <w:rFonts w:ascii="Times New Roman" w:eastAsia="Times New Roman" w:hAnsi="Times New Roman" w:cs="Times New Roman"/>
          <w:sz w:val="28"/>
          <w:szCs w:val="28"/>
          <w:lang w:eastAsia="lv-LV"/>
        </w:rPr>
        <w:t>Ja darbinieks neuzrāda vakcinācijas vai pārslimošanas sertifikātu, vai arī atbilstošu negatīvo testu</w:t>
      </w:r>
      <w:r w:rsidR="00F469E6" w:rsidRPr="00D7436C">
        <w:rPr>
          <w:rFonts w:ascii="Times New Roman" w:eastAsia="Times New Roman" w:hAnsi="Times New Roman" w:cs="Times New Roman"/>
          <w:sz w:val="28"/>
          <w:szCs w:val="28"/>
          <w:lang w:eastAsia="lv-LV"/>
        </w:rPr>
        <w:t xml:space="preserve"> (ja šāda testa uzrādīšana ir pieļaujama)</w:t>
      </w:r>
      <w:r w:rsidRPr="00D7436C">
        <w:rPr>
          <w:rFonts w:ascii="Times New Roman" w:eastAsia="Times New Roman" w:hAnsi="Times New Roman" w:cs="Times New Roman"/>
          <w:sz w:val="28"/>
          <w:szCs w:val="28"/>
          <w:lang w:eastAsia="lv-LV"/>
        </w:rPr>
        <w:t xml:space="preserve">, darba devējam nav tiesību pielaist šo darbinieku pie darba. </w:t>
      </w:r>
    </w:p>
    <w:p w14:paraId="21517318" w14:textId="7168E6AE" w:rsidR="00F469E6" w:rsidRPr="00D7436C" w:rsidRDefault="00F469E6" w:rsidP="007C36C3">
      <w:pPr>
        <w:shd w:val="clear" w:color="auto" w:fill="FFFFFF"/>
        <w:spacing w:after="0" w:line="240" w:lineRule="auto"/>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shd w:val="clear" w:color="auto" w:fill="FFFFFF"/>
        </w:rPr>
        <w:t>Darba devēja vispārīgās tiesības atstādināt darbinieku no darba vai noteikt dīkstāvi atbilstoši Darba likuma noteikumiem netiek ierobežotas</w:t>
      </w:r>
      <w:r w:rsidR="00554A85">
        <w:rPr>
          <w:rFonts w:ascii="Times New Roman" w:hAnsi="Times New Roman" w:cs="Times New Roman"/>
          <w:sz w:val="28"/>
          <w:szCs w:val="28"/>
          <w:shd w:val="clear" w:color="auto" w:fill="FFFFFF"/>
        </w:rPr>
        <w:t>. Vienlaikus jāņem vērā arī Covid-19 infekcijas izplatības pārvaldības likuma regulējums.</w:t>
      </w:r>
      <w:r w:rsidRPr="00D7436C">
        <w:rPr>
          <w:rFonts w:ascii="Times New Roman" w:hAnsi="Times New Roman" w:cs="Times New Roman"/>
          <w:sz w:val="28"/>
          <w:szCs w:val="28"/>
          <w:shd w:val="clear" w:color="auto" w:fill="FFFFFF"/>
        </w:rPr>
        <w:t xml:space="preserve"> </w:t>
      </w:r>
    </w:p>
    <w:p w14:paraId="263FE0BA" w14:textId="663EDEF8" w:rsidR="00F34D8F" w:rsidRPr="00D7436C" w:rsidRDefault="00F34D8F" w:rsidP="007C36C3">
      <w:pPr>
        <w:shd w:val="clear" w:color="auto" w:fill="FFFFFF"/>
        <w:spacing w:after="0" w:line="240" w:lineRule="auto"/>
        <w:jc w:val="both"/>
        <w:rPr>
          <w:rFonts w:ascii="Times New Roman" w:hAnsi="Times New Roman" w:cs="Times New Roman"/>
          <w:sz w:val="28"/>
          <w:szCs w:val="28"/>
          <w:shd w:val="clear" w:color="auto" w:fill="FFFFFF"/>
        </w:rPr>
      </w:pPr>
    </w:p>
    <w:p w14:paraId="14FCB6AC" w14:textId="77777777" w:rsidR="00F34D8F" w:rsidRPr="00D7436C" w:rsidRDefault="00F34D8F" w:rsidP="007C36C3">
      <w:pPr>
        <w:shd w:val="clear" w:color="auto" w:fill="FFFFFF"/>
        <w:spacing w:after="0" w:line="240" w:lineRule="auto"/>
        <w:jc w:val="both"/>
        <w:rPr>
          <w:rFonts w:ascii="Times New Roman" w:hAnsi="Times New Roman" w:cs="Times New Roman"/>
          <w:sz w:val="28"/>
          <w:szCs w:val="28"/>
          <w:shd w:val="clear" w:color="auto" w:fill="FFFFFF"/>
        </w:rPr>
      </w:pPr>
    </w:p>
    <w:p w14:paraId="3DA7A3D3" w14:textId="39603CA8" w:rsidR="00F34D8F" w:rsidRPr="00D7436C" w:rsidRDefault="00F34D8F" w:rsidP="00F34D8F">
      <w:pPr>
        <w:jc w:val="both"/>
        <w:rPr>
          <w:rFonts w:ascii="Times New Roman" w:hAnsi="Times New Roman" w:cs="Times New Roman"/>
          <w:b/>
          <w:i/>
          <w:sz w:val="28"/>
          <w:szCs w:val="28"/>
        </w:rPr>
      </w:pPr>
      <w:r w:rsidRPr="00D7436C">
        <w:rPr>
          <w:rFonts w:ascii="Times New Roman" w:hAnsi="Times New Roman" w:cs="Times New Roman"/>
          <w:b/>
          <w:i/>
          <w:sz w:val="28"/>
          <w:szCs w:val="28"/>
        </w:rPr>
        <w:lastRenderedPageBreak/>
        <w:t>Izņēmuma gadījumi (kons</w:t>
      </w:r>
      <w:r w:rsidR="00743AD2" w:rsidRPr="00D7436C">
        <w:rPr>
          <w:rFonts w:ascii="Times New Roman" w:hAnsi="Times New Roman" w:cs="Times New Roman"/>
          <w:b/>
          <w:i/>
          <w:sz w:val="28"/>
          <w:szCs w:val="28"/>
        </w:rPr>
        <w:t>i</w:t>
      </w:r>
      <w:r w:rsidRPr="00D7436C">
        <w:rPr>
          <w:rFonts w:ascii="Times New Roman" w:hAnsi="Times New Roman" w:cs="Times New Roman"/>
          <w:b/>
          <w:i/>
          <w:sz w:val="28"/>
          <w:szCs w:val="28"/>
        </w:rPr>
        <w:t>lijs)</w:t>
      </w:r>
    </w:p>
    <w:p w14:paraId="6344AC6B" w14:textId="5D2ABAC9" w:rsidR="00F34D8F" w:rsidRPr="00D7436C" w:rsidRDefault="00F34D8F" w:rsidP="00F34D8F">
      <w:pPr>
        <w:jc w:val="both"/>
        <w:rPr>
          <w:rFonts w:ascii="Times New Roman" w:hAnsi="Times New Roman" w:cs="Times New Roman"/>
          <w:sz w:val="28"/>
          <w:szCs w:val="28"/>
        </w:rPr>
      </w:pPr>
      <w:r w:rsidRPr="00D7436C">
        <w:rPr>
          <w:rFonts w:ascii="Times New Roman" w:hAnsi="Times New Roman" w:cs="Times New Roman"/>
          <w:sz w:val="28"/>
          <w:szCs w:val="28"/>
        </w:rPr>
        <w:t xml:space="preserve">Jānorāda, ka atsevišķos izņēmuma gadījumos varētu veidoties situācijas, kad darbiniekam objektīvu ar veselību saistītu iemeslu dēļ var tikt atlikta vakcinācija uz laiku. </w:t>
      </w:r>
    </w:p>
    <w:p w14:paraId="66632DC0" w14:textId="00714E1B" w:rsidR="008002B2" w:rsidRDefault="00F34D8F" w:rsidP="008002B2">
      <w:pPr>
        <w:jc w:val="both"/>
        <w:rPr>
          <w:rFonts w:ascii="Times New Roman" w:hAnsi="Times New Roman" w:cs="Times New Roman"/>
          <w:sz w:val="28"/>
          <w:szCs w:val="28"/>
        </w:rPr>
      </w:pPr>
      <w:r w:rsidRPr="00D7436C">
        <w:rPr>
          <w:rFonts w:ascii="Times New Roman" w:hAnsi="Times New Roman" w:cs="Times New Roman"/>
          <w:sz w:val="28"/>
          <w:szCs w:val="28"/>
        </w:rPr>
        <w:t>Atbilstoši Noteikumos ietvertajam regulējumam</w:t>
      </w:r>
      <w:r w:rsidR="00D21E1C">
        <w:rPr>
          <w:rFonts w:ascii="Times New Roman" w:hAnsi="Times New Roman" w:cs="Times New Roman"/>
          <w:sz w:val="28"/>
          <w:szCs w:val="28"/>
        </w:rPr>
        <w:t>,</w:t>
      </w:r>
      <w:r w:rsidR="008002B2" w:rsidRPr="00D7436C">
        <w:rPr>
          <w:rFonts w:ascii="Times New Roman" w:hAnsi="Times New Roman" w:cs="Times New Roman"/>
          <w:sz w:val="28"/>
          <w:szCs w:val="28"/>
        </w:rPr>
        <w:t xml:space="preserve"> ja personai ir objektīvs ar veselību saistīts iemesls atlikt vakcināciju pret Covid-19 uz noteiktu laiku, klīniskās universitātes slimnīcas speciālists var sniegt atzinumu par nepieciešamību atlikt personas vakcināciju pret Covid-19, norādot termiņu vakcinācijas atlikšanai. Ja nepieciešams, var sasaukt klīniskās universitātes slimnīcas speciālistu konsiliju, lai sniegtu atzinumu par vakcinācijas atlikšanu un vakcinācijas atlikšanas termiņu.</w:t>
      </w:r>
    </w:p>
    <w:p w14:paraId="7614468A" w14:textId="77777777" w:rsidR="000C4D89" w:rsidRDefault="000C4D89" w:rsidP="000C4D89">
      <w:pPr>
        <w:pStyle w:val="tv213"/>
        <w:jc w:val="both"/>
        <w:rPr>
          <w:rFonts w:eastAsiaTheme="minorHAnsi"/>
          <w:sz w:val="28"/>
          <w:szCs w:val="28"/>
          <w:lang w:eastAsia="en-US"/>
        </w:rPr>
      </w:pPr>
      <w:r w:rsidRPr="000C4D89">
        <w:rPr>
          <w:rFonts w:eastAsiaTheme="minorHAnsi"/>
          <w:sz w:val="28"/>
          <w:szCs w:val="28"/>
          <w:lang w:eastAsia="en-US"/>
        </w:rPr>
        <w:t>Datus par vakcinācijas atlikšanas atzinumu klīniskās universitātes slimnīca divu darbdienu laikā ievada vietnē</w:t>
      </w:r>
      <w:r>
        <w:rPr>
          <w:rFonts w:eastAsiaTheme="minorHAnsi"/>
          <w:sz w:val="28"/>
          <w:szCs w:val="28"/>
          <w:lang w:eastAsia="en-US"/>
        </w:rPr>
        <w:t xml:space="preserve"> </w:t>
      </w:r>
      <w:hyperlink r:id="rId7" w:tgtFrame="_blank" w:history="1">
        <w:r w:rsidRPr="000C4D89">
          <w:rPr>
            <w:rFonts w:eastAsiaTheme="minorHAnsi"/>
            <w:sz w:val="28"/>
            <w:szCs w:val="28"/>
            <w:lang w:eastAsia="en-US"/>
          </w:rPr>
          <w:t>https://lab.covid19sertifikats.lv/</w:t>
        </w:r>
      </w:hyperlink>
      <w:r w:rsidRPr="000C4D89">
        <w:rPr>
          <w:rFonts w:eastAsiaTheme="minorHAnsi"/>
          <w:sz w:val="28"/>
          <w:szCs w:val="28"/>
          <w:lang w:eastAsia="en-US"/>
        </w:rPr>
        <w:t>, sagatavo elektronisko atzinumu par vakcinācijas atlikšanu un elektroniski nosūta personas ģimenes ārsta praksei vai pēc pieprasījuma izsniedz personai.</w:t>
      </w:r>
      <w:r>
        <w:rPr>
          <w:rFonts w:eastAsiaTheme="minorHAnsi"/>
          <w:sz w:val="28"/>
          <w:szCs w:val="28"/>
          <w:lang w:eastAsia="en-US"/>
        </w:rPr>
        <w:t xml:space="preserve"> </w:t>
      </w:r>
      <w:bookmarkStart w:id="3" w:name="p219_1"/>
      <w:bookmarkStart w:id="4" w:name="p-1023966"/>
      <w:bookmarkEnd w:id="3"/>
      <w:bookmarkEnd w:id="4"/>
    </w:p>
    <w:p w14:paraId="2EC5F9E3" w14:textId="03DF4041" w:rsidR="000C4D89" w:rsidRDefault="000C4D89" w:rsidP="000C4D89">
      <w:pPr>
        <w:pStyle w:val="tv213"/>
        <w:jc w:val="both"/>
        <w:rPr>
          <w:rFonts w:eastAsiaTheme="minorHAnsi"/>
          <w:sz w:val="28"/>
          <w:szCs w:val="28"/>
          <w:lang w:eastAsia="en-US"/>
        </w:rPr>
      </w:pPr>
      <w:r>
        <w:rPr>
          <w:rFonts w:eastAsiaTheme="minorHAnsi"/>
          <w:sz w:val="28"/>
          <w:szCs w:val="28"/>
          <w:lang w:eastAsia="en-US"/>
        </w:rPr>
        <w:t>E</w:t>
      </w:r>
      <w:r w:rsidR="00D21E1C">
        <w:rPr>
          <w:rFonts w:eastAsiaTheme="minorHAnsi"/>
          <w:sz w:val="28"/>
          <w:szCs w:val="28"/>
          <w:lang w:eastAsia="en-US"/>
        </w:rPr>
        <w:t>le</w:t>
      </w:r>
      <w:r w:rsidRPr="000C4D89">
        <w:rPr>
          <w:rFonts w:eastAsiaTheme="minorHAnsi"/>
          <w:sz w:val="28"/>
          <w:szCs w:val="28"/>
          <w:lang w:eastAsia="en-US"/>
        </w:rPr>
        <w:t>ktroniskā atzinuma derīguma termiņš atbilst klīniskās universitātes slimnīcas speciālista vai klīniskās universitātes slimnīcas speciālistu konsīlija noteiktajam termiņam, līdz kuram vakcinācija jāatliek.</w:t>
      </w:r>
      <w:r>
        <w:rPr>
          <w:rFonts w:eastAsiaTheme="minorHAnsi"/>
          <w:sz w:val="28"/>
          <w:szCs w:val="28"/>
          <w:lang w:eastAsia="en-US"/>
        </w:rPr>
        <w:t xml:space="preserve"> </w:t>
      </w:r>
      <w:r w:rsidRPr="000C4D89">
        <w:rPr>
          <w:rFonts w:eastAsiaTheme="minorHAnsi"/>
          <w:sz w:val="28"/>
          <w:szCs w:val="28"/>
          <w:lang w:eastAsia="en-US"/>
        </w:rPr>
        <w:t>Elektroniskais atzinums par</w:t>
      </w:r>
      <w:r>
        <w:rPr>
          <w:rFonts w:eastAsiaTheme="minorHAnsi"/>
          <w:sz w:val="28"/>
          <w:szCs w:val="28"/>
          <w:lang w:eastAsia="en-US"/>
        </w:rPr>
        <w:t xml:space="preserve"> </w:t>
      </w:r>
      <w:r w:rsidRPr="000C4D89">
        <w:rPr>
          <w:rFonts w:eastAsiaTheme="minorHAnsi"/>
          <w:sz w:val="28"/>
          <w:szCs w:val="28"/>
          <w:lang w:eastAsia="en-US"/>
        </w:rPr>
        <w:t>vakcinācijas atlikšanu ir pieejams vēl trīs mēnešus pēc tā derīguma termiņa beigām.</w:t>
      </w:r>
      <w:r>
        <w:rPr>
          <w:rFonts w:eastAsiaTheme="minorHAnsi"/>
          <w:sz w:val="28"/>
          <w:szCs w:val="28"/>
          <w:lang w:eastAsia="en-US"/>
        </w:rPr>
        <w:t xml:space="preserve"> </w:t>
      </w:r>
      <w:bookmarkStart w:id="5" w:name="p-1023967"/>
      <w:bookmarkEnd w:id="5"/>
    </w:p>
    <w:p w14:paraId="6C1928C5" w14:textId="73B5A09D" w:rsidR="00554A85" w:rsidRDefault="00554A85" w:rsidP="00554A85">
      <w:pPr>
        <w:pStyle w:val="tv213"/>
        <w:jc w:val="both"/>
        <w:rPr>
          <w:color w:val="414142"/>
          <w:sz w:val="28"/>
          <w:szCs w:val="28"/>
          <w:shd w:val="clear" w:color="auto" w:fill="FFFFFF"/>
        </w:rPr>
      </w:pPr>
      <w:r>
        <w:rPr>
          <w:rFonts w:eastAsiaTheme="minorHAnsi"/>
          <w:sz w:val="28"/>
          <w:szCs w:val="28"/>
          <w:lang w:eastAsia="en-US"/>
        </w:rPr>
        <w:t xml:space="preserve">Darbiniekam, kas saņēmis konsīlija atzinumu par vakcinācijas atlikšanu, netiek piemērota </w:t>
      </w:r>
      <w:r w:rsidRPr="000048DF">
        <w:rPr>
          <w:rFonts w:eastAsiaTheme="minorHAnsi"/>
          <w:sz w:val="28"/>
          <w:szCs w:val="28"/>
          <w:lang w:eastAsia="en-US"/>
        </w:rPr>
        <w:t xml:space="preserve">prasība </w:t>
      </w:r>
      <w:r w:rsidRPr="00387E7B">
        <w:rPr>
          <w:color w:val="414142"/>
          <w:sz w:val="28"/>
          <w:szCs w:val="28"/>
          <w:shd w:val="clear" w:color="auto" w:fill="FFFFFF"/>
        </w:rPr>
        <w:t>būt pilnībā vakcinētai vai pārslimojušai darba pienākumu veikšanai</w:t>
      </w:r>
      <w:r w:rsidR="006B2EB3">
        <w:rPr>
          <w:color w:val="414142"/>
          <w:sz w:val="28"/>
          <w:szCs w:val="28"/>
          <w:shd w:val="clear" w:color="auto" w:fill="FFFFFF"/>
        </w:rPr>
        <w:t xml:space="preserve"> </w:t>
      </w:r>
      <w:r>
        <w:rPr>
          <w:color w:val="414142"/>
          <w:sz w:val="28"/>
          <w:szCs w:val="28"/>
          <w:shd w:val="clear" w:color="auto" w:fill="FFFFFF"/>
        </w:rPr>
        <w:t xml:space="preserve">un darbinieks var veikt savus darba pienākumus arī bez papildus testēšanas uz Covid-19. </w:t>
      </w:r>
    </w:p>
    <w:p w14:paraId="7CB0E5CB" w14:textId="77777777" w:rsidR="009B7E6B" w:rsidRPr="00D7436C" w:rsidRDefault="009B7E6B" w:rsidP="004827DA">
      <w:pPr>
        <w:shd w:val="clear" w:color="auto" w:fill="FFFFFF"/>
        <w:spacing w:after="0" w:line="240" w:lineRule="auto"/>
        <w:jc w:val="both"/>
        <w:rPr>
          <w:rFonts w:ascii="Times New Roman" w:hAnsi="Times New Roman" w:cs="Times New Roman"/>
          <w:b/>
          <w:i/>
          <w:sz w:val="28"/>
          <w:szCs w:val="28"/>
          <w:lang w:eastAsia="lv-LV"/>
        </w:rPr>
      </w:pPr>
    </w:p>
    <w:p w14:paraId="60E2C1BB" w14:textId="124859FC" w:rsidR="0075046E" w:rsidRPr="00D7436C" w:rsidRDefault="00396AFA" w:rsidP="004827DA">
      <w:pPr>
        <w:shd w:val="clear" w:color="auto" w:fill="FFFFFF"/>
        <w:spacing w:after="0" w:line="240" w:lineRule="auto"/>
        <w:jc w:val="both"/>
        <w:rPr>
          <w:rFonts w:ascii="Times New Roman" w:hAnsi="Times New Roman" w:cs="Times New Roman"/>
          <w:b/>
          <w:i/>
          <w:sz w:val="28"/>
          <w:szCs w:val="28"/>
          <w:lang w:eastAsia="lv-LV"/>
        </w:rPr>
      </w:pPr>
      <w:r w:rsidRPr="00D7436C">
        <w:rPr>
          <w:rFonts w:ascii="Times New Roman" w:hAnsi="Times New Roman" w:cs="Times New Roman"/>
          <w:b/>
          <w:i/>
          <w:sz w:val="28"/>
          <w:szCs w:val="28"/>
          <w:lang w:eastAsia="lv-LV"/>
        </w:rPr>
        <w:t xml:space="preserve">Darba devēja </w:t>
      </w:r>
      <w:r w:rsidR="00F469E6" w:rsidRPr="00D7436C">
        <w:rPr>
          <w:rFonts w:ascii="Times New Roman" w:hAnsi="Times New Roman" w:cs="Times New Roman"/>
          <w:b/>
          <w:i/>
          <w:sz w:val="28"/>
          <w:szCs w:val="28"/>
          <w:lang w:eastAsia="lv-LV"/>
        </w:rPr>
        <w:t xml:space="preserve">iespējamā </w:t>
      </w:r>
      <w:r w:rsidRPr="00D7436C">
        <w:rPr>
          <w:rFonts w:ascii="Times New Roman" w:hAnsi="Times New Roman" w:cs="Times New Roman"/>
          <w:b/>
          <w:i/>
          <w:sz w:val="28"/>
          <w:szCs w:val="28"/>
          <w:lang w:eastAsia="lv-LV"/>
        </w:rPr>
        <w:t>rīcība</w:t>
      </w:r>
    </w:p>
    <w:p w14:paraId="2F3FF3BF" w14:textId="77777777" w:rsidR="004873C0" w:rsidRPr="00D7436C" w:rsidRDefault="004873C0" w:rsidP="00396AFA">
      <w:pPr>
        <w:jc w:val="both"/>
        <w:rPr>
          <w:rFonts w:ascii="Times New Roman" w:eastAsia="Calibri" w:hAnsi="Times New Roman" w:cs="Times New Roman"/>
          <w:sz w:val="28"/>
          <w:szCs w:val="28"/>
        </w:rPr>
      </w:pPr>
    </w:p>
    <w:p w14:paraId="70FDD156" w14:textId="587DDB88" w:rsidR="00396AFA" w:rsidRPr="00D7436C" w:rsidRDefault="004873C0" w:rsidP="00396AFA">
      <w:pPr>
        <w:jc w:val="both"/>
        <w:rPr>
          <w:rFonts w:ascii="Times New Roman" w:hAnsi="Times New Roman" w:cs="Times New Roman"/>
          <w:sz w:val="28"/>
          <w:szCs w:val="28"/>
        </w:rPr>
      </w:pPr>
      <w:r w:rsidRPr="00D7436C">
        <w:rPr>
          <w:rFonts w:ascii="Times New Roman" w:hAnsi="Times New Roman" w:cs="Times New Roman"/>
          <w:sz w:val="28"/>
          <w:szCs w:val="28"/>
        </w:rPr>
        <w:lastRenderedPageBreak/>
        <w:t xml:space="preserve">Ja darbinieks atbilstoši noteiktajam regulējumam neuzrāda atbilstošo sertifikātu vai testu, tad darba devējs </w:t>
      </w:r>
      <w:r w:rsidR="00396AFA" w:rsidRPr="00D7436C">
        <w:rPr>
          <w:rFonts w:ascii="Times New Roman" w:hAnsi="Times New Roman" w:cs="Times New Roman"/>
          <w:sz w:val="28"/>
          <w:szCs w:val="28"/>
        </w:rPr>
        <w:t xml:space="preserve">var izmantot tos tiesiskos risinājumus, kas ir paredzēti </w:t>
      </w:r>
      <w:r w:rsidR="00B7177E">
        <w:rPr>
          <w:rFonts w:ascii="Times New Roman" w:hAnsi="Times New Roman" w:cs="Times New Roman"/>
          <w:sz w:val="28"/>
          <w:szCs w:val="28"/>
        </w:rPr>
        <w:t xml:space="preserve">Covid-19 infekcijas izplatības pārvaldības likumā, kā arī </w:t>
      </w:r>
      <w:r w:rsidR="00396AFA" w:rsidRPr="00D7436C">
        <w:rPr>
          <w:rFonts w:ascii="Times New Roman" w:hAnsi="Times New Roman" w:cs="Times New Roman"/>
          <w:sz w:val="28"/>
          <w:szCs w:val="28"/>
        </w:rPr>
        <w:t xml:space="preserve">Darba likumā. </w:t>
      </w:r>
    </w:p>
    <w:p w14:paraId="5454CB6C" w14:textId="50E43A0B" w:rsidR="00396AFA" w:rsidRPr="00D7436C" w:rsidRDefault="00396AFA" w:rsidP="00396AFA">
      <w:pPr>
        <w:jc w:val="both"/>
        <w:rPr>
          <w:rFonts w:ascii="Times New Roman" w:hAnsi="Times New Roman" w:cs="Times New Roman"/>
          <w:sz w:val="28"/>
          <w:szCs w:val="28"/>
        </w:rPr>
      </w:pPr>
      <w:r w:rsidRPr="00D7436C">
        <w:rPr>
          <w:rFonts w:ascii="Times New Roman" w:hAnsi="Times New Roman" w:cs="Times New Roman"/>
          <w:sz w:val="28"/>
          <w:szCs w:val="28"/>
        </w:rPr>
        <w:t>Ja objektīvi darba devējam nav iespējas pārstrukturēt savu darbību un piedāvāt attālinātu darba pienākumu izpildi, bet darbs ir jāveic klātienē, turklāt uzrādot sertifikātu</w:t>
      </w:r>
      <w:r w:rsidR="004873C0" w:rsidRPr="00D7436C">
        <w:rPr>
          <w:rFonts w:ascii="Times New Roman" w:hAnsi="Times New Roman" w:cs="Times New Roman"/>
          <w:sz w:val="28"/>
          <w:szCs w:val="28"/>
        </w:rPr>
        <w:t xml:space="preserve"> vai testu</w:t>
      </w:r>
      <w:r w:rsidRPr="00D7436C">
        <w:rPr>
          <w:rFonts w:ascii="Times New Roman" w:hAnsi="Times New Roman" w:cs="Times New Roman"/>
          <w:sz w:val="28"/>
          <w:szCs w:val="28"/>
        </w:rPr>
        <w:t xml:space="preserve">, tad atbilstoši konkrētai situācijai un lietas apstākļiem ir vairākas risinājuma iespējas. Turklāt tieši darba devēja ziņā ir risinājuma izvēle atbilstoši apstākļiem konkrētajā darba vietā. </w:t>
      </w:r>
    </w:p>
    <w:p w14:paraId="62E22B3E" w14:textId="77777777" w:rsidR="00396AFA" w:rsidRPr="00D7436C" w:rsidRDefault="00396AFA" w:rsidP="0075046E">
      <w:pPr>
        <w:shd w:val="clear" w:color="auto" w:fill="FFFFFF"/>
        <w:spacing w:after="0" w:line="240" w:lineRule="auto"/>
        <w:jc w:val="both"/>
        <w:rPr>
          <w:rFonts w:ascii="Times New Roman" w:eastAsia="Calibri" w:hAnsi="Times New Roman" w:cs="Times New Roman"/>
          <w:sz w:val="28"/>
          <w:szCs w:val="28"/>
        </w:rPr>
      </w:pPr>
    </w:p>
    <w:p w14:paraId="7167043C" w14:textId="77777777" w:rsidR="00396AFA" w:rsidRPr="00D7436C" w:rsidRDefault="00396AFA" w:rsidP="00396AFA">
      <w:pPr>
        <w:jc w:val="both"/>
        <w:rPr>
          <w:rFonts w:ascii="Times New Roman" w:hAnsi="Times New Roman" w:cs="Times New Roman"/>
          <w:i/>
          <w:sz w:val="28"/>
          <w:szCs w:val="28"/>
        </w:rPr>
      </w:pPr>
      <w:r w:rsidRPr="00D7436C">
        <w:rPr>
          <w:rFonts w:ascii="Times New Roman" w:hAnsi="Times New Roman" w:cs="Times New Roman"/>
          <w:i/>
          <w:sz w:val="28"/>
          <w:szCs w:val="28"/>
        </w:rPr>
        <w:t>Atstādināšana no darba</w:t>
      </w:r>
    </w:p>
    <w:p w14:paraId="485D761F" w14:textId="77777777" w:rsidR="009B7E6B" w:rsidRPr="00D7436C" w:rsidRDefault="00396AFA" w:rsidP="00396AFA">
      <w:pPr>
        <w:pStyle w:val="tv213"/>
        <w:shd w:val="clear" w:color="auto" w:fill="FFFFFF"/>
        <w:spacing w:before="0" w:beforeAutospacing="0" w:after="0" w:afterAutospacing="0" w:line="293" w:lineRule="atLeast"/>
        <w:jc w:val="both"/>
        <w:rPr>
          <w:sz w:val="28"/>
          <w:szCs w:val="28"/>
        </w:rPr>
      </w:pPr>
      <w:r w:rsidRPr="00D7436C">
        <w:rPr>
          <w:sz w:val="28"/>
          <w:szCs w:val="28"/>
        </w:rPr>
        <w:t xml:space="preserve">Atstādināšana no darba ir ar darba devēja rakstveida rīkojumu noteikts pagaidu aizliegums darbiniekam atrasties darba vietā un veikt darbu, par atstādināšanas laiku viņam neizmaksājot darba samaksu. </w:t>
      </w:r>
    </w:p>
    <w:p w14:paraId="181A60FE" w14:textId="296CA75D" w:rsidR="00396AFA" w:rsidRPr="00D7436C" w:rsidRDefault="00396AFA" w:rsidP="00396AFA">
      <w:pPr>
        <w:pStyle w:val="tv213"/>
        <w:shd w:val="clear" w:color="auto" w:fill="FFFFFF"/>
        <w:spacing w:before="0" w:beforeAutospacing="0" w:after="0" w:afterAutospacing="0" w:line="293" w:lineRule="atLeast"/>
        <w:jc w:val="both"/>
        <w:rPr>
          <w:sz w:val="28"/>
          <w:szCs w:val="28"/>
        </w:rPr>
      </w:pPr>
      <w:r w:rsidRPr="00D7436C">
        <w:rPr>
          <w:sz w:val="28"/>
          <w:szCs w:val="28"/>
        </w:rPr>
        <w:t xml:space="preserve">Atstādināšanas no darba institūts ir regulēts Darba likuma 58.pantā un piemērojams situācijās, ja darbinieka neatstādināšana no darba var kaitēt viņa paša vai trešo personu drošībai un veselībai, kā arī darba devēja vai trešo personu pamatotām interesēm. </w:t>
      </w:r>
    </w:p>
    <w:p w14:paraId="4707B907" w14:textId="0795DD3E" w:rsidR="00396AFA" w:rsidRPr="00D7436C" w:rsidRDefault="00396AFA" w:rsidP="00396AFA">
      <w:pPr>
        <w:pStyle w:val="tv213"/>
        <w:shd w:val="clear" w:color="auto" w:fill="FFFFFF"/>
        <w:spacing w:before="0" w:beforeAutospacing="0" w:after="0" w:afterAutospacing="0" w:line="293" w:lineRule="atLeast"/>
        <w:jc w:val="both"/>
        <w:rPr>
          <w:sz w:val="28"/>
          <w:szCs w:val="28"/>
        </w:rPr>
      </w:pPr>
      <w:r w:rsidRPr="00D7436C">
        <w:rPr>
          <w:sz w:val="28"/>
          <w:szCs w:val="28"/>
        </w:rPr>
        <w:t xml:space="preserve">Atstādināšana no darba pēc vispārīgā principa ir darba devēja tiesība, taču </w:t>
      </w:r>
      <w:r w:rsidR="00283490" w:rsidRPr="00D7436C">
        <w:rPr>
          <w:sz w:val="28"/>
          <w:szCs w:val="28"/>
        </w:rPr>
        <w:t>Rīkojums</w:t>
      </w:r>
      <w:r w:rsidR="00F469E6" w:rsidRPr="00D7436C">
        <w:rPr>
          <w:sz w:val="28"/>
          <w:szCs w:val="28"/>
        </w:rPr>
        <w:t xml:space="preserve"> un Noteikumi</w:t>
      </w:r>
      <w:r w:rsidR="004D7EBA">
        <w:rPr>
          <w:sz w:val="28"/>
          <w:szCs w:val="28"/>
        </w:rPr>
        <w:t xml:space="preserve">, </w:t>
      </w:r>
      <w:r w:rsidRPr="00D7436C">
        <w:rPr>
          <w:sz w:val="28"/>
          <w:szCs w:val="28"/>
        </w:rPr>
        <w:t>saistībā ar epidemioloģiskās drošības pasākumu īstenošanu paredz</w:t>
      </w:r>
      <w:r w:rsidR="00283490" w:rsidRPr="00D7436C">
        <w:rPr>
          <w:sz w:val="28"/>
          <w:szCs w:val="28"/>
        </w:rPr>
        <w:t>,</w:t>
      </w:r>
      <w:r w:rsidRPr="00D7436C">
        <w:rPr>
          <w:sz w:val="28"/>
          <w:szCs w:val="28"/>
        </w:rPr>
        <w:t xml:space="preserve"> ka</w:t>
      </w:r>
      <w:r w:rsidR="00283490" w:rsidRPr="00D7436C">
        <w:rPr>
          <w:sz w:val="28"/>
          <w:szCs w:val="28"/>
        </w:rPr>
        <w:t xml:space="preserve"> </w:t>
      </w:r>
      <w:r w:rsidRPr="00D7436C">
        <w:rPr>
          <w:sz w:val="28"/>
          <w:szCs w:val="28"/>
        </w:rPr>
        <w:t xml:space="preserve">darba devējam </w:t>
      </w:r>
      <w:r w:rsidR="00F469E6" w:rsidRPr="00D7436C">
        <w:rPr>
          <w:sz w:val="28"/>
          <w:szCs w:val="28"/>
        </w:rPr>
        <w:t xml:space="preserve">noteiktās situācijās </w:t>
      </w:r>
      <w:r w:rsidRPr="00D7436C">
        <w:rPr>
          <w:sz w:val="28"/>
          <w:szCs w:val="28"/>
        </w:rPr>
        <w:t>šāda atstādināšana ir jāveic kā pienākums</w:t>
      </w:r>
      <w:r w:rsidR="00283490" w:rsidRPr="00D7436C">
        <w:rPr>
          <w:sz w:val="28"/>
          <w:szCs w:val="28"/>
        </w:rPr>
        <w:t xml:space="preserve">. </w:t>
      </w:r>
      <w:r w:rsidR="006C5B0A">
        <w:rPr>
          <w:sz w:val="28"/>
          <w:szCs w:val="28"/>
        </w:rPr>
        <w:t>Arī Covid-19 infekcijas izplatības pārvaldības likumā ir ietverts regulējums par darbinieku (amatpersonu atstādināšanu).</w:t>
      </w:r>
    </w:p>
    <w:p w14:paraId="01165794" w14:textId="144A5099" w:rsidR="00396AFA" w:rsidRPr="00D7436C" w:rsidRDefault="00396AFA" w:rsidP="00396AFA">
      <w:pPr>
        <w:pStyle w:val="tv213"/>
        <w:shd w:val="clear" w:color="auto" w:fill="FFFFFF"/>
        <w:spacing w:before="0" w:beforeAutospacing="0" w:after="0" w:afterAutospacing="0" w:line="293" w:lineRule="atLeast"/>
        <w:jc w:val="both"/>
        <w:rPr>
          <w:sz w:val="28"/>
          <w:szCs w:val="28"/>
          <w:shd w:val="clear" w:color="auto" w:fill="F9F9F9"/>
        </w:rPr>
      </w:pPr>
      <w:r w:rsidRPr="00D7436C">
        <w:rPr>
          <w:sz w:val="28"/>
          <w:szCs w:val="28"/>
        </w:rPr>
        <w:t xml:space="preserve">Jānorāda, ka atstādināšanai no darba ir termiņa ierobežojumi un vispārējā situācijā ir aizliegts atstādināt darbinieku ilgāk par trim mēnešiem. Turklāt </w:t>
      </w:r>
      <w:bookmarkStart w:id="6" w:name="_Hlk84753549"/>
      <w:r w:rsidRPr="00D7436C">
        <w:rPr>
          <w:sz w:val="28"/>
          <w:szCs w:val="28"/>
        </w:rPr>
        <w:t>darba devējam ir pienākums izsniegt darbiniekam rakstveida rīkojumu, ar kuru darbinieks atstādināts no darba.</w:t>
      </w:r>
      <w:r w:rsidR="00F469E6" w:rsidRPr="00D7436C">
        <w:rPr>
          <w:sz w:val="28"/>
          <w:szCs w:val="28"/>
        </w:rPr>
        <w:t xml:space="preserve"> </w:t>
      </w:r>
      <w:r w:rsidRPr="00D7436C">
        <w:rPr>
          <w:sz w:val="28"/>
          <w:szCs w:val="28"/>
          <w:shd w:val="clear" w:color="auto" w:fill="F9F9F9"/>
        </w:rPr>
        <w:t>Rīkojumā jānorāda atstādināšanas iemesls (lai darbinieks varētu saprast, kādēļ ierobežotas viņa tiesības) un atstādināšanas termiņš. Rīkojumā būtu jāietver norāde par darbinieka pienākumu informēt darba devēju, ja mainās atstādināšanas pamatā esošie apstākļi. Darbinieks par atstādināšanas pārtraukšanu būtu informējams rakstveidā.</w:t>
      </w:r>
      <w:bookmarkEnd w:id="6"/>
    </w:p>
    <w:p w14:paraId="6134963E" w14:textId="39D23BBA" w:rsidR="00396AFA" w:rsidRDefault="00396AFA" w:rsidP="0075046E">
      <w:pPr>
        <w:shd w:val="clear" w:color="auto" w:fill="FFFFFF"/>
        <w:spacing w:after="0" w:line="240" w:lineRule="auto"/>
        <w:jc w:val="both"/>
        <w:rPr>
          <w:rFonts w:ascii="Times New Roman" w:eastAsia="Calibri" w:hAnsi="Times New Roman" w:cs="Times New Roman"/>
          <w:sz w:val="28"/>
          <w:szCs w:val="28"/>
        </w:rPr>
      </w:pPr>
    </w:p>
    <w:p w14:paraId="28E8E599" w14:textId="77777777" w:rsidR="00F469E6" w:rsidRPr="00D7436C" w:rsidRDefault="00F469E6" w:rsidP="0075046E">
      <w:pPr>
        <w:shd w:val="clear" w:color="auto" w:fill="FFFFFF"/>
        <w:spacing w:after="0" w:line="240" w:lineRule="auto"/>
        <w:jc w:val="both"/>
        <w:rPr>
          <w:rFonts w:ascii="Times New Roman" w:eastAsia="Calibri" w:hAnsi="Times New Roman" w:cs="Times New Roman"/>
          <w:sz w:val="28"/>
          <w:szCs w:val="28"/>
        </w:rPr>
      </w:pPr>
    </w:p>
    <w:p w14:paraId="6821C13B" w14:textId="77777777" w:rsidR="00F469E6" w:rsidRPr="00D7436C" w:rsidRDefault="00F469E6" w:rsidP="00F469E6">
      <w:pPr>
        <w:jc w:val="both"/>
        <w:rPr>
          <w:rFonts w:ascii="Times New Roman" w:hAnsi="Times New Roman" w:cs="Times New Roman"/>
          <w:i/>
          <w:sz w:val="28"/>
          <w:szCs w:val="28"/>
        </w:rPr>
      </w:pPr>
      <w:r w:rsidRPr="00D7436C">
        <w:rPr>
          <w:rFonts w:ascii="Times New Roman" w:hAnsi="Times New Roman" w:cs="Times New Roman"/>
          <w:i/>
          <w:sz w:val="28"/>
          <w:szCs w:val="28"/>
        </w:rPr>
        <w:t>Dīkstāve</w:t>
      </w:r>
    </w:p>
    <w:p w14:paraId="71FED0BE" w14:textId="14710426" w:rsidR="00F469E6" w:rsidRPr="00D7436C" w:rsidRDefault="00F469E6" w:rsidP="00F469E6">
      <w:pPr>
        <w:jc w:val="both"/>
        <w:rPr>
          <w:rFonts w:ascii="Times New Roman" w:hAnsi="Times New Roman" w:cs="Times New Roman"/>
          <w:sz w:val="28"/>
          <w:szCs w:val="28"/>
        </w:rPr>
      </w:pPr>
      <w:r w:rsidRPr="00D7436C">
        <w:rPr>
          <w:rFonts w:ascii="Times New Roman" w:hAnsi="Times New Roman" w:cs="Times New Roman"/>
          <w:sz w:val="28"/>
          <w:szCs w:val="28"/>
        </w:rPr>
        <w:t xml:space="preserve">Dīkstāve ir situācija, ja darba devējs nenodarbina darbinieku vai arī neveic darbinieka saistības izpildījuma pieņemšanai nepieciešamās darbības. </w:t>
      </w:r>
    </w:p>
    <w:p w14:paraId="707BD64D" w14:textId="4EB8E1D2" w:rsidR="00F469E6" w:rsidRPr="00D7436C" w:rsidRDefault="00F469E6" w:rsidP="00F469E6">
      <w:pPr>
        <w:jc w:val="both"/>
        <w:rPr>
          <w:rFonts w:ascii="Times New Roman" w:hAnsi="Times New Roman" w:cs="Times New Roman"/>
          <w:sz w:val="28"/>
          <w:szCs w:val="28"/>
        </w:rPr>
      </w:pPr>
      <w:r w:rsidRPr="00D7436C">
        <w:rPr>
          <w:rFonts w:ascii="Times New Roman" w:hAnsi="Times New Roman" w:cs="Times New Roman"/>
          <w:sz w:val="28"/>
          <w:szCs w:val="28"/>
        </w:rPr>
        <w:t xml:space="preserve">Dīkstāves situācija objektīvi veidojas, ja darbinieks neuzrāda sadarbspējīgu </w:t>
      </w:r>
      <w:r w:rsidR="006C471F">
        <w:rPr>
          <w:rFonts w:ascii="Times New Roman" w:hAnsi="Times New Roman" w:cs="Times New Roman"/>
          <w:sz w:val="28"/>
          <w:szCs w:val="28"/>
        </w:rPr>
        <w:t xml:space="preserve">vakcinācijas vai pārslimošanas </w:t>
      </w:r>
      <w:r w:rsidRPr="00D7436C">
        <w:rPr>
          <w:rFonts w:ascii="Times New Roman" w:hAnsi="Times New Roman" w:cs="Times New Roman"/>
          <w:sz w:val="28"/>
          <w:szCs w:val="28"/>
        </w:rPr>
        <w:t xml:space="preserve">sertifikātu, kas ir būtisks priekšnoteikums darba izpildei. Citiem vārdiem, darba devējs būtu gatavs darbinieku nodarbināt, taču tas nav iespējams tā iemesla dēļ, ka darbinieks neizpilda </w:t>
      </w:r>
      <w:r w:rsidR="006C471F">
        <w:rPr>
          <w:rFonts w:ascii="Times New Roman" w:hAnsi="Times New Roman" w:cs="Times New Roman"/>
          <w:sz w:val="28"/>
          <w:szCs w:val="28"/>
        </w:rPr>
        <w:t xml:space="preserve">normatīvajos aktos </w:t>
      </w:r>
      <w:r w:rsidRPr="00D7436C">
        <w:rPr>
          <w:rFonts w:ascii="Times New Roman" w:hAnsi="Times New Roman" w:cs="Times New Roman"/>
          <w:sz w:val="28"/>
          <w:szCs w:val="28"/>
        </w:rPr>
        <w:t>noteikto prasību. Līdz ar to ir pamatoti uzskatīt, ka šāda dīkstāve rodas darbinieka rīcības rezultātā.</w:t>
      </w:r>
      <w:r w:rsidR="006C5B0A">
        <w:rPr>
          <w:rFonts w:ascii="Times New Roman" w:hAnsi="Times New Roman" w:cs="Times New Roman"/>
          <w:sz w:val="28"/>
          <w:szCs w:val="28"/>
        </w:rPr>
        <w:t xml:space="preserve"> Atbilstoši Covid-19 infekcijas izplatības pārvaldības likuma 7.</w:t>
      </w:r>
      <w:r w:rsidR="006C5B0A">
        <w:rPr>
          <w:rFonts w:ascii="Times New Roman" w:hAnsi="Times New Roman" w:cs="Times New Roman"/>
          <w:sz w:val="28"/>
          <w:szCs w:val="28"/>
          <w:vertAlign w:val="superscript"/>
        </w:rPr>
        <w:t>3</w:t>
      </w:r>
      <w:r w:rsidR="006C5B0A">
        <w:rPr>
          <w:rFonts w:ascii="Times New Roman" w:hAnsi="Times New Roman" w:cs="Times New Roman"/>
          <w:sz w:val="28"/>
          <w:szCs w:val="28"/>
        </w:rPr>
        <w:t xml:space="preserve">panta trešajai daļai, darba devējam ir tiesības līdz brīdim, kad darbinieks (amatpersona) iegūst vakcinācijas vai pārslimošanas sertifikātu, noteikt darbiniekam dīkstāvi darbinieka vainas dēļ, par šo laiku neizmaksājot viņam neizmaksājot darba samaksu. </w:t>
      </w:r>
      <w:r w:rsidRPr="00D7436C">
        <w:rPr>
          <w:rFonts w:ascii="Times New Roman" w:hAnsi="Times New Roman" w:cs="Times New Roman"/>
          <w:sz w:val="28"/>
          <w:szCs w:val="28"/>
        </w:rPr>
        <w:t xml:space="preserve"> </w:t>
      </w:r>
    </w:p>
    <w:p w14:paraId="7B1B0D0F" w14:textId="77777777" w:rsidR="00F469E6" w:rsidRPr="00D7436C" w:rsidRDefault="00F469E6" w:rsidP="00F469E6">
      <w:pPr>
        <w:jc w:val="both"/>
        <w:rPr>
          <w:rFonts w:ascii="Times New Roman" w:hAnsi="Times New Roman" w:cs="Times New Roman"/>
          <w:sz w:val="28"/>
          <w:szCs w:val="28"/>
        </w:rPr>
      </w:pPr>
      <w:r w:rsidRPr="00D7436C">
        <w:rPr>
          <w:rFonts w:ascii="Times New Roman" w:hAnsi="Times New Roman" w:cs="Times New Roman"/>
          <w:sz w:val="28"/>
          <w:szCs w:val="28"/>
        </w:rPr>
        <w:t xml:space="preserve">Vienlaikus, ņemot vērā Darba likuma 6.pantā nostiprināto principu, darba devējam ir tiesības arī uzlabot darbinieku stāvokli, proti, dīkstāves laikā arī maksājot atlīdzību. Tomēr šāda darba devēja rīcība nebūs iespējama, ja darbinieks nodarbināts publiskajā sektorā, ņemot vērā citos normatīvajos aktos ietverto regulējumu. </w:t>
      </w:r>
    </w:p>
    <w:p w14:paraId="57D103AA" w14:textId="12051672" w:rsidR="00F469E6" w:rsidRPr="00D7436C" w:rsidRDefault="00F469E6" w:rsidP="00F469E6">
      <w:pPr>
        <w:jc w:val="both"/>
        <w:rPr>
          <w:rFonts w:ascii="Times New Roman" w:hAnsi="Times New Roman" w:cs="Times New Roman"/>
          <w:sz w:val="28"/>
          <w:szCs w:val="28"/>
        </w:rPr>
      </w:pPr>
      <w:r w:rsidRPr="00D7436C">
        <w:rPr>
          <w:rFonts w:ascii="Times New Roman" w:hAnsi="Times New Roman" w:cs="Times New Roman"/>
          <w:sz w:val="28"/>
          <w:szCs w:val="28"/>
        </w:rPr>
        <w:t>Dīkstāvei (pretēji Darba likuma 58.pantā minētajai atstādināšanai no darba) ar likumu nav noteikti nekādi laika ierobežojumi, jo tā nav atkarīga no darba tiesisko attiecību pušu gribas, bet ir pamatota ar objektīviem apstākļiem. Dīkstāve beidzas ar brīdi, kad zūd tie apstākļi, kas ir bijuši par tās iemeslu (piemēram, darbinieks uzrāda nepieciešamo sertifikātu, rodas iespēja darbu veikt attālināti u.c.).</w:t>
      </w:r>
      <w:r w:rsidR="006C5B0A">
        <w:rPr>
          <w:rFonts w:ascii="Times New Roman" w:hAnsi="Times New Roman" w:cs="Times New Roman"/>
          <w:sz w:val="28"/>
          <w:szCs w:val="28"/>
        </w:rPr>
        <w:t xml:space="preserve"> Vienlaikus jānorāda, ka atbilstoši Covid-19 infekcijas izplatības pārvaldības likuma regulējumam, darba devējam tiek dotas tiesības izbeigt darba attiecības ar darbinieku, ja dīkstāve darbinieka vainas dēļ ilgst vairāk </w:t>
      </w:r>
      <w:r w:rsidR="00D21E1C">
        <w:rPr>
          <w:rFonts w:ascii="Times New Roman" w:hAnsi="Times New Roman" w:cs="Times New Roman"/>
          <w:sz w:val="28"/>
          <w:szCs w:val="28"/>
        </w:rPr>
        <w:t>par trim mēnešiem.</w:t>
      </w:r>
    </w:p>
    <w:p w14:paraId="08867D7C" w14:textId="77777777" w:rsidR="00F469E6" w:rsidRPr="00D7436C" w:rsidRDefault="00F469E6" w:rsidP="00F469E6">
      <w:pPr>
        <w:jc w:val="both"/>
        <w:rPr>
          <w:rFonts w:ascii="Times New Roman" w:hAnsi="Times New Roman" w:cs="Times New Roman"/>
          <w:sz w:val="28"/>
          <w:szCs w:val="28"/>
        </w:rPr>
      </w:pPr>
      <w:r w:rsidRPr="00D7436C">
        <w:rPr>
          <w:rFonts w:ascii="Times New Roman" w:hAnsi="Times New Roman" w:cs="Times New Roman"/>
          <w:sz w:val="28"/>
          <w:szCs w:val="28"/>
        </w:rPr>
        <w:t xml:space="preserve">Papildus jānorāda, ka dīkstāves gadījumā atbilstoši Darba likuma 57.panta pirmajai daļai darba devējam ir tiesības norīkot darbinieku darba līgumā neparedzētā darba veikšanai ne ilgāk kā uz diviem mēnešiem viena gada laikā. Darba devējam būtu jāvērš uzmanība uz to, vai jau iepriekš nav </w:t>
      </w:r>
      <w:r w:rsidRPr="00D7436C">
        <w:rPr>
          <w:rFonts w:ascii="Times New Roman" w:hAnsi="Times New Roman" w:cs="Times New Roman"/>
          <w:sz w:val="28"/>
          <w:szCs w:val="28"/>
        </w:rPr>
        <w:lastRenderedPageBreak/>
        <w:t>tikušas izmantotas Darba likuma 57.pantā ietvertās tiesības, lai nepārkāptu likumā noteiktos norīkošanas termiņus. Šādā gadījumā darba devējam ir pienākums izmaksāt atbilstošu darba samaksu, kuras apmērs nedrīkst būt mazāks par darbinieka iepriekšējo vidējo izpeļņu.</w:t>
      </w:r>
      <w:r w:rsidRPr="00D7436C">
        <w:rPr>
          <w:rFonts w:ascii="Times New Roman" w:hAnsi="Times New Roman"/>
          <w:sz w:val="28"/>
          <w:szCs w:val="28"/>
        </w:rPr>
        <w:t xml:space="preserve"> Tas nozīmē, ka darba devējs var darbinieku dīkstāves laikā uz noteiktu laiku norīkot veikt darba līgumā </w:t>
      </w:r>
      <w:r w:rsidRPr="00D7436C">
        <w:rPr>
          <w:rFonts w:ascii="Times New Roman" w:hAnsi="Times New Roman" w:cs="Times New Roman"/>
          <w:sz w:val="28"/>
          <w:szCs w:val="28"/>
        </w:rPr>
        <w:t xml:space="preserve">neparedzētu darbu, kura veikšanai nav nepieciešams sadarbspējīgs sertifikāts, ievērojot uzņēmumā noteiktos darba aizsardzības un valstī noteiktos epidemioloģiskos pasākumus. </w:t>
      </w:r>
    </w:p>
    <w:p w14:paraId="56887073" w14:textId="730EE9A0" w:rsidR="00F469E6" w:rsidRPr="00D7436C" w:rsidRDefault="00F469E6" w:rsidP="00F469E6">
      <w:pPr>
        <w:jc w:val="both"/>
        <w:rPr>
          <w:rFonts w:ascii="Times New Roman" w:hAnsi="Times New Roman" w:cs="Times New Roman"/>
          <w:sz w:val="28"/>
          <w:szCs w:val="28"/>
        </w:rPr>
      </w:pPr>
      <w:r w:rsidRPr="00D7436C">
        <w:rPr>
          <w:rFonts w:ascii="Times New Roman" w:hAnsi="Times New Roman" w:cs="Times New Roman"/>
          <w:sz w:val="28"/>
          <w:szCs w:val="28"/>
        </w:rPr>
        <w:t>Saistībā ar dīkstāvi darba devējam ir būtiski fiksēt šo dīkstāves iestāšanās faktu, kas kalpotu kā pierādījums. Piemēram, dīkstāve būtu nosakāma ar rīkojumu, kurā tiktu norādīti dīkstāves pamatā esošie apstākļi, proti, darba devēja aizliegums pielaist darbinieku pie darba izpildes, jo darbinieks nevar uzrādīt sadarbspējīgu sertifikātu. Tāpat arī gadījumos, kad darbinieks dīkstāves laikā tiek norīkots darba līgumā neparedzētā darba veikšanai, būtu norādāmi, gan dīkstāves apstākļi, gan darba līgumā neparedzētā darba veikšanai norīkošanas iemesli un termiņš, darba izpildes vieta, ievērojamie epidemioloģiskie pasākumi darba veikšanai, un norāde par darba līgumā nolīgtās darba samaksas saglabāšanu. Rīkojumā būtu vēlams ietvert arī norādi par darbinieka rīcību attiecībā uz darba devēja savlaicīgu informēšanu par nepieciešamā sertifikātu iegūšanu, tādējādi nodrošinot skaidrus un saprotamus noteikumus attiecībā uz darbinieka atgriešanos darbā pēc dīkstāves. Darba devēja savlaicīga informēšana par sertifikāta iegūšanas procesu un iegūšanu ir jo īpaši būtiska gadījumā, ja uz promesoša darbinieka prombūtnes laiku ir pieņemts cits darbinieks. Dīkstāves pārtraukšana būtu veicama ar rīkojumu, informējot par to darbinieku klātienē, nosūtot uz darbinieka darba līgumā norādīto adresi ierakstītā pasta sūtījumā, elektroniskā veidā uz e-pasta adresi, vai kādā citā veidā, par ko abas puses ir vienojušās.</w:t>
      </w:r>
    </w:p>
    <w:p w14:paraId="2B5212F6" w14:textId="77777777" w:rsidR="00743AD2" w:rsidRPr="00D7436C" w:rsidRDefault="00743AD2" w:rsidP="00F469E6">
      <w:pPr>
        <w:jc w:val="both"/>
        <w:rPr>
          <w:rFonts w:ascii="Times New Roman" w:hAnsi="Times New Roman" w:cs="Times New Roman"/>
          <w:sz w:val="28"/>
          <w:szCs w:val="28"/>
        </w:rPr>
      </w:pPr>
    </w:p>
    <w:p w14:paraId="4E3E5779" w14:textId="77777777" w:rsidR="00283490" w:rsidRPr="00D7436C" w:rsidRDefault="00283490" w:rsidP="00283490">
      <w:pPr>
        <w:jc w:val="both"/>
        <w:rPr>
          <w:rFonts w:ascii="Times New Roman" w:hAnsi="Times New Roman"/>
          <w:i/>
          <w:sz w:val="28"/>
          <w:szCs w:val="28"/>
        </w:rPr>
      </w:pPr>
      <w:r w:rsidRPr="00D7436C">
        <w:rPr>
          <w:rFonts w:ascii="Times New Roman" w:hAnsi="Times New Roman"/>
          <w:i/>
          <w:sz w:val="28"/>
          <w:szCs w:val="28"/>
        </w:rPr>
        <w:t>Jaunu darba līgumu noslēgšana</w:t>
      </w:r>
    </w:p>
    <w:p w14:paraId="6B4973E2" w14:textId="77777777" w:rsidR="00283490" w:rsidRPr="00D7436C" w:rsidRDefault="00283490" w:rsidP="00283490">
      <w:pPr>
        <w:jc w:val="both"/>
        <w:rPr>
          <w:rFonts w:ascii="Times New Roman" w:eastAsia="Times New Roman" w:hAnsi="Times New Roman" w:cs="Times New Roman"/>
          <w:sz w:val="28"/>
          <w:szCs w:val="28"/>
          <w:lang w:eastAsia="lv-LV"/>
        </w:rPr>
      </w:pPr>
      <w:r w:rsidRPr="00D7436C">
        <w:rPr>
          <w:rFonts w:ascii="Times New Roman" w:eastAsia="Times New Roman" w:hAnsi="Times New Roman" w:cs="Times New Roman"/>
          <w:sz w:val="28"/>
          <w:szCs w:val="28"/>
          <w:lang w:eastAsia="lv-LV"/>
        </w:rPr>
        <w:t>Jāuzsver, ka darba devējam nav liegtas iespējas meklēt jaunus darbiniekus un nodibināt ar viņiem darba tiesiskās attiecības, tajā skaitā arī uz noteiktu laiku atbilstoši Darba likuma 44.panta pirmās daļas trešajam punktam, kas paredz iespēju slēgt darba līgumu uz noteiktu laiku, promesoša vai no darba atstādināta darbinieka aizvietošanai, kā arī tāda darbinieka aizvietošanu, kura pastāvīgā darba vieta kļuvusi brīva līdz brīdim, kad tiks pieņemts darbā jauns darbinieks.</w:t>
      </w:r>
    </w:p>
    <w:p w14:paraId="7BEFA659" w14:textId="07459557" w:rsidR="00283490" w:rsidRPr="00D7436C" w:rsidRDefault="006C471F" w:rsidP="00283490">
      <w:pPr>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 xml:space="preserve">Ņemot vērā spēkā esošo regulējumu, </w:t>
      </w:r>
      <w:r w:rsidR="00283490" w:rsidRPr="00D7436C">
        <w:rPr>
          <w:rFonts w:ascii="Times New Roman" w:eastAsia="Times New Roman" w:hAnsi="Times New Roman" w:cs="Times New Roman"/>
          <w:sz w:val="28"/>
          <w:szCs w:val="28"/>
          <w:lang w:eastAsia="lv-LV"/>
        </w:rPr>
        <w:t xml:space="preserve">darba devējs var darba sludinājumā izvirzīt prasību pretendentam uzrādīt sadarbspējīgu vakcinācijas vai pārslimošanas sertifikātu. </w:t>
      </w:r>
    </w:p>
    <w:p w14:paraId="21573F4D" w14:textId="4620D677" w:rsidR="00283490" w:rsidRPr="00D7436C" w:rsidRDefault="00283490" w:rsidP="0075046E">
      <w:pPr>
        <w:shd w:val="clear" w:color="auto" w:fill="FFFFFF"/>
        <w:spacing w:after="0" w:line="240" w:lineRule="auto"/>
        <w:jc w:val="both"/>
        <w:rPr>
          <w:rFonts w:ascii="Times New Roman" w:eastAsia="Calibri" w:hAnsi="Times New Roman" w:cs="Times New Roman"/>
          <w:sz w:val="28"/>
          <w:szCs w:val="28"/>
        </w:rPr>
      </w:pPr>
    </w:p>
    <w:p w14:paraId="78A7D7B8" w14:textId="77777777" w:rsidR="004873C0" w:rsidRPr="00D7436C" w:rsidRDefault="004873C0" w:rsidP="004873C0">
      <w:pPr>
        <w:jc w:val="both"/>
        <w:rPr>
          <w:rFonts w:ascii="Times New Roman" w:hAnsi="Times New Roman" w:cs="Times New Roman"/>
          <w:i/>
          <w:sz w:val="28"/>
          <w:szCs w:val="28"/>
        </w:rPr>
      </w:pPr>
      <w:r w:rsidRPr="00D7436C">
        <w:rPr>
          <w:rFonts w:ascii="Times New Roman" w:hAnsi="Times New Roman" w:cs="Times New Roman"/>
          <w:i/>
          <w:sz w:val="28"/>
          <w:szCs w:val="28"/>
        </w:rPr>
        <w:t>Pušu vienošanās un darba līguma grozīšana</w:t>
      </w:r>
    </w:p>
    <w:p w14:paraId="5A0BAE7F" w14:textId="77777777" w:rsidR="004873C0" w:rsidRPr="00D7436C" w:rsidRDefault="004873C0" w:rsidP="004873C0">
      <w:pPr>
        <w:jc w:val="both"/>
        <w:rPr>
          <w:rFonts w:ascii="Times New Roman" w:hAnsi="Times New Roman" w:cs="Times New Roman"/>
          <w:sz w:val="28"/>
          <w:szCs w:val="28"/>
        </w:rPr>
      </w:pPr>
      <w:r w:rsidRPr="00D7436C">
        <w:rPr>
          <w:rFonts w:ascii="Times New Roman" w:hAnsi="Times New Roman" w:cs="Times New Roman"/>
          <w:sz w:val="28"/>
          <w:szCs w:val="28"/>
        </w:rPr>
        <w:t>Pušu vienošanās un iespējamie darba līguma grozījumi atbilstoši Darba likuma 97.panta noteikumiem ir viens no risinājumiem, kā rezultātā darba devējs un darbinieks varētu panākt abām pusēm pieņemamāko risinājumu un turpināt savstarpējās darba tiesiskās attiecības jau pārgrozītā veidā. Šāda risinājuma iespējamība ir atkarīga ne tikai no darbinieka un darba devēja vēlmēm, bet arī objektīviem apstākļiem un iespējām uzņēmumā. Vienlaikus jānorāda, ka darba līguma grozījumi ir noformējami rakstveidā.</w:t>
      </w:r>
    </w:p>
    <w:p w14:paraId="341C8B82" w14:textId="77777777" w:rsidR="004873C0" w:rsidRPr="00D7436C" w:rsidRDefault="004873C0" w:rsidP="0075046E">
      <w:pPr>
        <w:shd w:val="clear" w:color="auto" w:fill="FFFFFF"/>
        <w:spacing w:after="0" w:line="240" w:lineRule="auto"/>
        <w:jc w:val="both"/>
        <w:rPr>
          <w:rFonts w:ascii="Times New Roman" w:eastAsia="Calibri" w:hAnsi="Times New Roman" w:cs="Times New Roman"/>
          <w:sz w:val="28"/>
          <w:szCs w:val="28"/>
        </w:rPr>
      </w:pPr>
    </w:p>
    <w:p w14:paraId="16451ACA" w14:textId="77777777" w:rsidR="00283490" w:rsidRPr="00D7436C" w:rsidRDefault="00283490" w:rsidP="00F34D8F">
      <w:pPr>
        <w:jc w:val="both"/>
        <w:rPr>
          <w:rFonts w:ascii="Times New Roman" w:hAnsi="Times New Roman" w:cs="Times New Roman"/>
          <w:i/>
          <w:sz w:val="28"/>
          <w:szCs w:val="28"/>
        </w:rPr>
      </w:pPr>
      <w:r w:rsidRPr="00D7436C">
        <w:rPr>
          <w:rFonts w:ascii="Times New Roman" w:hAnsi="Times New Roman" w:cs="Times New Roman"/>
          <w:i/>
          <w:sz w:val="28"/>
          <w:szCs w:val="28"/>
        </w:rPr>
        <w:t>Darba tiesisko attiecību izbeigšana</w:t>
      </w:r>
    </w:p>
    <w:p w14:paraId="41AE445A" w14:textId="3DF8B183" w:rsidR="00283490" w:rsidRPr="006C471F" w:rsidRDefault="00283490" w:rsidP="00283490">
      <w:pPr>
        <w:jc w:val="both"/>
        <w:rPr>
          <w:rFonts w:ascii="Times New Roman" w:hAnsi="Times New Roman" w:cs="Times New Roman"/>
          <w:sz w:val="28"/>
          <w:szCs w:val="28"/>
        </w:rPr>
      </w:pPr>
      <w:r w:rsidRPr="00D7436C">
        <w:rPr>
          <w:rFonts w:ascii="Times New Roman" w:hAnsi="Times New Roman" w:cs="Times New Roman"/>
          <w:sz w:val="28"/>
          <w:szCs w:val="28"/>
        </w:rPr>
        <w:t>Pušu vienošanās var izpausties ne tikai kā darba līguma grozījumi, bet arī kā darba tiesisko attiecību izbeigšana. Atbilstoši Darba likuma 114.pantam d</w:t>
      </w:r>
      <w:r w:rsidRPr="00D7436C">
        <w:rPr>
          <w:rFonts w:ascii="Times New Roman" w:hAnsi="Times New Roman" w:cs="Times New Roman"/>
          <w:sz w:val="28"/>
          <w:szCs w:val="28"/>
          <w:shd w:val="clear" w:color="auto" w:fill="FFFFFF"/>
        </w:rPr>
        <w:t>arbinieks un darba devējs var izbeigt darba tiesiskās attiecības, savstarpēji vienojoties.</w:t>
      </w:r>
    </w:p>
    <w:p w14:paraId="27D299D6" w14:textId="01798A99" w:rsidR="006C471F" w:rsidRPr="006C471F" w:rsidRDefault="00283490" w:rsidP="006C471F">
      <w:pPr>
        <w:jc w:val="both"/>
        <w:rPr>
          <w:rFonts w:ascii="Times New Roman" w:hAnsi="Times New Roman" w:cs="Times New Roman"/>
          <w:sz w:val="28"/>
          <w:szCs w:val="28"/>
        </w:rPr>
      </w:pPr>
      <w:r w:rsidRPr="00D7436C">
        <w:rPr>
          <w:rFonts w:ascii="Times New Roman" w:hAnsi="Times New Roman" w:cs="Times New Roman"/>
          <w:sz w:val="28"/>
          <w:szCs w:val="28"/>
        </w:rPr>
        <w:t xml:space="preserve">Darba līguma izbeigšanu ar darbinieka </w:t>
      </w:r>
      <w:r w:rsidR="006C471F">
        <w:rPr>
          <w:rFonts w:ascii="Times New Roman" w:hAnsi="Times New Roman" w:cs="Times New Roman"/>
          <w:sz w:val="28"/>
          <w:szCs w:val="28"/>
        </w:rPr>
        <w:t xml:space="preserve">regulē Covid-19 infekcijas izplatības pārvaldības likums, paredzot, ka gadījumā, ja pēc </w:t>
      </w:r>
      <w:r w:rsidR="006C471F" w:rsidRPr="006C471F">
        <w:rPr>
          <w:rFonts w:ascii="Times New Roman" w:hAnsi="Times New Roman" w:cs="Times New Roman"/>
          <w:sz w:val="28"/>
          <w:szCs w:val="28"/>
        </w:rPr>
        <w:t>maksimālā atstādināšanas laika vai dīkstāves darbinieka vainas dēļ, kura ilgst vairāk par trim mēnešiem, darbinieks (amatpersona) bez attaisnojoša objektīva iemesla nav ieguvis vakcinācijas vai pārslimošanas sertifikātu, darba devējam ir tiesības nekavējoties izbeigt darba (dienesta) tiesiskās attiecības ar viņu, izmaksājot atlaišanas pabalstu viena mēneša darba algas (mēnešalgas) apmērā, bet, ja darbiniekam noteikta akorda alga, — viena mēneša vidējās izpeļņas apmērā.</w:t>
      </w:r>
    </w:p>
    <w:p w14:paraId="55646DB3" w14:textId="137EDEAF" w:rsidR="006C471F" w:rsidRPr="006C471F" w:rsidRDefault="006C471F" w:rsidP="006C471F">
      <w:pPr>
        <w:pStyle w:val="tv213"/>
        <w:jc w:val="both"/>
        <w:rPr>
          <w:rFonts w:eastAsiaTheme="minorHAnsi"/>
          <w:sz w:val="28"/>
          <w:szCs w:val="28"/>
          <w:lang w:eastAsia="en-US"/>
        </w:rPr>
      </w:pPr>
      <w:r>
        <w:rPr>
          <w:rFonts w:eastAsiaTheme="minorHAnsi"/>
          <w:sz w:val="28"/>
          <w:szCs w:val="28"/>
          <w:lang w:eastAsia="en-US"/>
        </w:rPr>
        <w:t>Savukārt d</w:t>
      </w:r>
      <w:r w:rsidRPr="006C471F">
        <w:rPr>
          <w:rFonts w:eastAsiaTheme="minorHAnsi"/>
          <w:sz w:val="28"/>
          <w:szCs w:val="28"/>
          <w:lang w:eastAsia="en-US"/>
        </w:rPr>
        <w:t xml:space="preserve">arbinieks, kurš nav ieguvis vakcinācijas vai pārslimošanas sertifikātu, ir tiesīgs uzteikt darba līgumu, neievērojot </w:t>
      </w:r>
      <w:hyperlink r:id="rId8" w:tgtFrame="_blank" w:history="1">
        <w:r w:rsidRPr="006C471F">
          <w:rPr>
            <w:rFonts w:eastAsiaTheme="minorHAnsi"/>
            <w:sz w:val="28"/>
            <w:szCs w:val="28"/>
            <w:lang w:eastAsia="en-US"/>
          </w:rPr>
          <w:t>Darba likuma</w:t>
        </w:r>
      </w:hyperlink>
      <w:r w:rsidRPr="006C471F">
        <w:rPr>
          <w:rFonts w:eastAsiaTheme="minorHAnsi"/>
          <w:sz w:val="28"/>
          <w:szCs w:val="28"/>
          <w:lang w:eastAsia="en-US"/>
        </w:rPr>
        <w:t xml:space="preserve"> </w:t>
      </w:r>
      <w:hyperlink r:id="rId9" w:anchor="p100" w:tgtFrame="_blank" w:history="1">
        <w:r w:rsidRPr="006C471F">
          <w:rPr>
            <w:rFonts w:eastAsiaTheme="minorHAnsi"/>
            <w:sz w:val="28"/>
            <w:szCs w:val="28"/>
            <w:lang w:eastAsia="en-US"/>
          </w:rPr>
          <w:t>100.panta</w:t>
        </w:r>
      </w:hyperlink>
      <w:r w:rsidRPr="006C471F">
        <w:rPr>
          <w:rFonts w:eastAsiaTheme="minorHAnsi"/>
          <w:sz w:val="28"/>
          <w:szCs w:val="28"/>
          <w:lang w:eastAsia="en-US"/>
        </w:rPr>
        <w:t xml:space="preserve"> pirmajā daļā noteikto termiņu. </w:t>
      </w:r>
      <w:r w:rsidRPr="00D7436C">
        <w:rPr>
          <w:sz w:val="28"/>
          <w:szCs w:val="28"/>
        </w:rPr>
        <w:t>Pēc vispārīgā principa darbinieka uzteikuma termiņš ir viens mēnesis, ja vien darba koplīgumā vai darba līgumā nav noteikts īsāks uzteikuma termiņš.</w:t>
      </w:r>
      <w:r>
        <w:rPr>
          <w:sz w:val="28"/>
          <w:szCs w:val="28"/>
        </w:rPr>
        <w:t xml:space="preserve"> </w:t>
      </w:r>
      <w:r w:rsidRPr="006C471F">
        <w:rPr>
          <w:rFonts w:eastAsiaTheme="minorHAnsi"/>
          <w:sz w:val="28"/>
          <w:szCs w:val="28"/>
          <w:lang w:eastAsia="en-US"/>
        </w:rPr>
        <w:t>Amatpersona, kura nav ieguvusi vakcinācijas vai pārslimošanas sertifikātu, ir tiesīga nekavējoties izbeigt dienesta attiecības.</w:t>
      </w:r>
    </w:p>
    <w:p w14:paraId="2C490508" w14:textId="77777777" w:rsidR="007F52A4" w:rsidRPr="00D7436C" w:rsidRDefault="007F52A4">
      <w:pPr>
        <w:rPr>
          <w:rFonts w:ascii="Times New Roman" w:hAnsi="Times New Roman" w:cs="Times New Roman"/>
          <w:b/>
          <w:sz w:val="28"/>
          <w:szCs w:val="28"/>
        </w:rPr>
      </w:pPr>
      <w:bookmarkStart w:id="7" w:name="p220"/>
      <w:bookmarkStart w:id="8" w:name="p-999743"/>
      <w:bookmarkEnd w:id="7"/>
      <w:bookmarkEnd w:id="8"/>
      <w:r w:rsidRPr="00D7436C">
        <w:rPr>
          <w:rFonts w:ascii="Times New Roman" w:hAnsi="Times New Roman" w:cs="Times New Roman"/>
          <w:b/>
          <w:sz w:val="28"/>
          <w:szCs w:val="28"/>
        </w:rPr>
        <w:br w:type="page"/>
      </w:r>
    </w:p>
    <w:p w14:paraId="77214F11" w14:textId="0F723ADE" w:rsidR="00876763" w:rsidRPr="00D7436C" w:rsidRDefault="00876763" w:rsidP="00876763">
      <w:pPr>
        <w:jc w:val="both"/>
        <w:rPr>
          <w:rFonts w:ascii="Times New Roman" w:hAnsi="Times New Roman" w:cs="Times New Roman"/>
          <w:b/>
          <w:sz w:val="28"/>
          <w:szCs w:val="28"/>
        </w:rPr>
      </w:pPr>
      <w:r w:rsidRPr="00D7436C">
        <w:rPr>
          <w:rFonts w:ascii="Times New Roman" w:hAnsi="Times New Roman" w:cs="Times New Roman"/>
          <w:b/>
          <w:sz w:val="28"/>
          <w:szCs w:val="28"/>
        </w:rPr>
        <w:lastRenderedPageBreak/>
        <w:t>Darba devēja iespējamā rīcība attiecībā uz amatpersonām</w:t>
      </w:r>
    </w:p>
    <w:p w14:paraId="53E3254D" w14:textId="77777777" w:rsidR="00876763" w:rsidRPr="00D7436C" w:rsidRDefault="00876763" w:rsidP="00876763">
      <w:pPr>
        <w:jc w:val="both"/>
        <w:rPr>
          <w:rFonts w:ascii="Times New Roman" w:hAnsi="Times New Roman" w:cs="Times New Roman"/>
          <w:sz w:val="28"/>
          <w:szCs w:val="28"/>
          <w:shd w:val="clear" w:color="auto" w:fill="FFFFFF"/>
        </w:rPr>
      </w:pPr>
    </w:p>
    <w:p w14:paraId="4C1AEAFD" w14:textId="22F2E8F2" w:rsidR="00876763" w:rsidRPr="00D7436C" w:rsidRDefault="00876763" w:rsidP="00876763">
      <w:pPr>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shd w:val="clear" w:color="auto" w:fill="FFFFFF"/>
        </w:rPr>
        <w:t>Saskaņā ar Valsts pārvaldes iekārtas likuma 1.panta 8.punktu amatpersona ir fiziskā persona, kura vispārīgi vai konkrētajā gadījumā ir pilnvarota pieņemt vai sagatavot pārvaldes lēmumu. Atbilstoši likuma "Par interešu konflikta novēršanu valsts amatpersonu darbībā" 4.panta pirmās daļas 25.punktam valsts amatpersona ir arī Iekšlietu ministrijas sistēmas iestādes un Ieslodzījuma vietu pārvaldes amatpersona ar speciālo dienesta pakāpi. Saskaņā ar Iekšlietu ministrijas sistēmas iestāžu un Ieslodzījuma vietu pārvaldes amatpersonu ar speciālajām dienesta pakāpēm dienesta gaitas likuma 2.panta otro daļu Iekšlietu ministrijas sistēmā ietilpst Iekšlietu ministrijas padotībā esošās iestādes – Iekšējās drošības birojs, Valsts policija, Valsts robežsardze, Valsts ugunsdzēsības un glābšanas dienests, kā arī šo iestāžu padotībā esošās koledžas. Likuma "Par interešu konflikta novēršanu valsts amatpersonu darbībā" 4.panta pirmās daļas 9. un 22.punkts nosaka, ka valsts amatpersona ir Satversmes aizsardzības biroja direktors un viņa vietnieks. Saskaņā ar šā likuma 4.panta 2.</w:t>
      </w:r>
      <w:r w:rsidRPr="00D7436C">
        <w:rPr>
          <w:rFonts w:ascii="Times New Roman" w:hAnsi="Times New Roman" w:cs="Times New Roman"/>
          <w:sz w:val="28"/>
          <w:szCs w:val="28"/>
          <w:shd w:val="clear" w:color="auto" w:fill="FFFFFF"/>
          <w:vertAlign w:val="superscript"/>
        </w:rPr>
        <w:t>1</w:t>
      </w:r>
      <w:r w:rsidR="00123638" w:rsidRPr="00D7436C">
        <w:rPr>
          <w:rFonts w:ascii="Times New Roman" w:hAnsi="Times New Roman" w:cs="Times New Roman"/>
          <w:sz w:val="28"/>
          <w:szCs w:val="28"/>
          <w:shd w:val="clear" w:color="auto" w:fill="FFFFFF"/>
        </w:rPr>
        <w:t xml:space="preserve"> </w:t>
      </w:r>
      <w:r w:rsidRPr="00D7436C">
        <w:rPr>
          <w:rFonts w:ascii="Times New Roman" w:hAnsi="Times New Roman" w:cs="Times New Roman"/>
          <w:sz w:val="28"/>
          <w:szCs w:val="28"/>
          <w:shd w:val="clear" w:color="auto" w:fill="FFFFFF"/>
        </w:rPr>
        <w:t>daļu par valsts amatpersonām uzskatāmas arī personas, kuras, pildot amata (dienesta) pienākumus valsts drošības iestādēs, veic vismaz vienu no šādām darbībām: izlūkošanu, pretizlūkošanu, operatīvo darbību, izlūkošanas, pretizlūkošanas vai operatīvās darbības ceļā iegūtās informācijas apstrādi, analīzi vai aizsardzību.</w:t>
      </w:r>
      <w:r w:rsidRPr="00D7436C">
        <w:rPr>
          <w:rFonts w:ascii="Times New Roman" w:hAnsi="Times New Roman" w:cs="Times New Roman"/>
          <w:sz w:val="28"/>
          <w:szCs w:val="28"/>
        </w:rPr>
        <w:t xml:space="preserve"> </w:t>
      </w:r>
      <w:r w:rsidRPr="00D7436C">
        <w:rPr>
          <w:rFonts w:ascii="Times New Roman" w:hAnsi="Times New Roman" w:cs="Times New Roman"/>
          <w:sz w:val="28"/>
          <w:szCs w:val="28"/>
          <w:shd w:val="clear" w:color="auto" w:fill="FFFFFF"/>
        </w:rPr>
        <w:t>Tāpat likuma "Par interešu konflikta novēršanu valsts amatpersonu darbībā" 4.panta pirmās daļas 10. un 17.punktā noteikts, ka valsts amatpersonas ir Korupcijas novēršanas un apkarošanas biroja priekšnieks, viņa vietnieki, centrālā aparāta nodaļu vadītāji un viņu vietnieki, teritoriālo nodaļu vadītāji un izmeklētāji, vispārējā un specializētā valsts civildienesta ierēdņi. Līdz ar to Noteikumos ietvertais regulējums ir attiecināms arī uz visām amatpersonām. </w:t>
      </w:r>
    </w:p>
    <w:p w14:paraId="13023C89" w14:textId="77777777" w:rsidR="00123638" w:rsidRPr="00D7436C" w:rsidRDefault="00876763" w:rsidP="00876763">
      <w:pPr>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shd w:val="clear" w:color="auto" w:fill="FFFFFF"/>
        </w:rPr>
        <w:t>Tādējādi ar jēdzienu "amatpersona" saprotama jebkura amatpersona valsts pārvaldē (gan tiešajā, gan pastarpinātajā), tajā skaitā arī amatpersona, kam ir speciālā dienesta pakāpe, valsts drošības iestāžu amatpersonas.</w:t>
      </w:r>
    </w:p>
    <w:p w14:paraId="3FB5DAF4" w14:textId="3EFF5982" w:rsidR="00876763" w:rsidRDefault="00123638" w:rsidP="00876763">
      <w:pPr>
        <w:jc w:val="both"/>
        <w:rPr>
          <w:rFonts w:ascii="Times New Roman" w:hAnsi="Times New Roman" w:cs="Times New Roman"/>
          <w:sz w:val="28"/>
          <w:szCs w:val="28"/>
          <w:shd w:val="clear" w:color="auto" w:fill="FFFFFF"/>
        </w:rPr>
      </w:pPr>
      <w:r w:rsidRPr="00D7436C">
        <w:rPr>
          <w:rFonts w:ascii="Times New Roman" w:hAnsi="Times New Roman" w:cs="Times New Roman"/>
          <w:sz w:val="28"/>
          <w:szCs w:val="28"/>
          <w:shd w:val="clear" w:color="auto" w:fill="FFFFFF"/>
        </w:rPr>
        <w:t>Savukārt a</w:t>
      </w:r>
      <w:r w:rsidR="00876763" w:rsidRPr="00D7436C">
        <w:rPr>
          <w:rFonts w:ascii="Times New Roman" w:hAnsi="Times New Roman" w:cs="Times New Roman"/>
          <w:sz w:val="28"/>
          <w:szCs w:val="28"/>
          <w:shd w:val="clear" w:color="auto" w:fill="FFFFFF"/>
        </w:rPr>
        <w:t xml:space="preserve">ttiecībā uz Nacionālo bruņoto spēku profesionālā dienesta karavīriem Noteikumos </w:t>
      </w:r>
      <w:r w:rsidR="00EB3AC4" w:rsidRPr="00D7436C">
        <w:rPr>
          <w:rFonts w:ascii="Times New Roman" w:hAnsi="Times New Roman" w:cs="Times New Roman"/>
          <w:sz w:val="28"/>
          <w:szCs w:val="28"/>
          <w:shd w:val="clear" w:color="auto" w:fill="FFFFFF"/>
        </w:rPr>
        <w:t xml:space="preserve">un </w:t>
      </w:r>
      <w:r w:rsidR="00D21E1C">
        <w:rPr>
          <w:rFonts w:ascii="Times New Roman" w:hAnsi="Times New Roman" w:cs="Times New Roman"/>
          <w:sz w:val="28"/>
          <w:szCs w:val="28"/>
          <w:shd w:val="clear" w:color="auto" w:fill="FFFFFF"/>
        </w:rPr>
        <w:t>R</w:t>
      </w:r>
      <w:r w:rsidR="00D21E1C" w:rsidRPr="00D7436C">
        <w:rPr>
          <w:rFonts w:ascii="Times New Roman" w:hAnsi="Times New Roman" w:cs="Times New Roman"/>
          <w:sz w:val="28"/>
          <w:szCs w:val="28"/>
          <w:shd w:val="clear" w:color="auto" w:fill="FFFFFF"/>
        </w:rPr>
        <w:t>īkojumā</w:t>
      </w:r>
      <w:r w:rsidR="00D21E1C">
        <w:rPr>
          <w:rFonts w:ascii="Times New Roman" w:hAnsi="Times New Roman" w:cs="Times New Roman"/>
          <w:sz w:val="28"/>
          <w:szCs w:val="28"/>
          <w:shd w:val="clear" w:color="auto" w:fill="FFFFFF"/>
        </w:rPr>
        <w:t>, kā arī Covid-19 infekcijas pārvaldības likumā</w:t>
      </w:r>
      <w:r w:rsidR="00D21E1C" w:rsidRPr="00D7436C">
        <w:rPr>
          <w:rFonts w:ascii="Times New Roman" w:hAnsi="Times New Roman" w:cs="Times New Roman"/>
          <w:sz w:val="28"/>
          <w:szCs w:val="28"/>
          <w:shd w:val="clear" w:color="auto" w:fill="FFFFFF"/>
        </w:rPr>
        <w:t xml:space="preserve"> </w:t>
      </w:r>
      <w:r w:rsidR="00876763" w:rsidRPr="00D7436C">
        <w:rPr>
          <w:rFonts w:ascii="Times New Roman" w:hAnsi="Times New Roman" w:cs="Times New Roman"/>
          <w:sz w:val="28"/>
          <w:szCs w:val="28"/>
          <w:shd w:val="clear" w:color="auto" w:fill="FFFFFF"/>
        </w:rPr>
        <w:t>ir iekļauta speciāla norma.</w:t>
      </w:r>
    </w:p>
    <w:p w14:paraId="2C321029" w14:textId="77777777" w:rsidR="00D21E1C" w:rsidRDefault="00D21E1C" w:rsidP="00D21E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Rīkojums noteic, ka </w:t>
      </w:r>
      <w:r w:rsidRPr="001768D6">
        <w:rPr>
          <w:rFonts w:ascii="Times New Roman" w:hAnsi="Times New Roman" w:cs="Times New Roman"/>
          <w:sz w:val="28"/>
          <w:szCs w:val="28"/>
          <w:shd w:val="clear" w:color="auto" w:fill="FFFFFF"/>
        </w:rPr>
        <w:t xml:space="preserve">valsts institūciju amatpersonas no 2021.gada 15.novembra savus </w:t>
      </w:r>
      <w:r>
        <w:rPr>
          <w:rFonts w:ascii="Times New Roman" w:hAnsi="Times New Roman" w:cs="Times New Roman"/>
          <w:sz w:val="28"/>
          <w:szCs w:val="28"/>
          <w:shd w:val="clear" w:color="auto" w:fill="FFFFFF"/>
        </w:rPr>
        <w:t>amata (dienesta)</w:t>
      </w:r>
      <w:r w:rsidRPr="001768D6">
        <w:rPr>
          <w:rFonts w:ascii="Times New Roman" w:hAnsi="Times New Roman" w:cs="Times New Roman"/>
          <w:sz w:val="28"/>
          <w:szCs w:val="28"/>
          <w:shd w:val="clear" w:color="auto" w:fill="FFFFFF"/>
        </w:rPr>
        <w:t xml:space="preserve"> pienākumus var veikt tikai tad, ja viņ</w:t>
      </w:r>
      <w:r>
        <w:rPr>
          <w:rFonts w:ascii="Times New Roman" w:hAnsi="Times New Roman" w:cs="Times New Roman"/>
          <w:sz w:val="28"/>
          <w:szCs w:val="28"/>
          <w:shd w:val="clear" w:color="auto" w:fill="FFFFFF"/>
        </w:rPr>
        <w:t>ā</w:t>
      </w:r>
      <w:r w:rsidRPr="001768D6">
        <w:rPr>
          <w:rFonts w:ascii="Times New Roman" w:hAnsi="Times New Roman" w:cs="Times New Roman"/>
          <w:sz w:val="28"/>
          <w:szCs w:val="28"/>
          <w:shd w:val="clear" w:color="auto" w:fill="FFFFFF"/>
        </w:rPr>
        <w:t>m ir vakcinācijas vai pārslimošanas sertifikāts</w:t>
      </w:r>
      <w:r>
        <w:rPr>
          <w:rFonts w:ascii="Times New Roman" w:hAnsi="Times New Roman" w:cs="Times New Roman"/>
          <w:sz w:val="28"/>
          <w:szCs w:val="28"/>
          <w:shd w:val="clear" w:color="auto" w:fill="FFFFFF"/>
        </w:rPr>
        <w:t>.</w:t>
      </w:r>
    </w:p>
    <w:p w14:paraId="17A2C033" w14:textId="77777777" w:rsidR="00D21E1C" w:rsidRDefault="00D21E1C" w:rsidP="00D21E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Savukārt no 2022.gada 15.februāra amata (dienesta) pienākumus varēs veikt amatpersonas, kuras varēs uzrādīt primārās vakcinācijas, </w:t>
      </w:r>
      <w:proofErr w:type="spellStart"/>
      <w:r>
        <w:rPr>
          <w:rFonts w:ascii="Times New Roman" w:hAnsi="Times New Roman" w:cs="Times New Roman"/>
          <w:sz w:val="28"/>
          <w:szCs w:val="28"/>
          <w:shd w:val="clear" w:color="auto" w:fill="FFFFFF"/>
        </w:rPr>
        <w:t>balstvakcinācijas</w:t>
      </w:r>
      <w:proofErr w:type="spellEnd"/>
      <w:r>
        <w:rPr>
          <w:rFonts w:ascii="Times New Roman" w:hAnsi="Times New Roman" w:cs="Times New Roman"/>
          <w:sz w:val="28"/>
          <w:szCs w:val="28"/>
          <w:shd w:val="clear" w:color="auto" w:fill="FFFFFF"/>
        </w:rPr>
        <w:t xml:space="preserve"> vai pārslimošanas sertifikātu.</w:t>
      </w:r>
    </w:p>
    <w:p w14:paraId="59B42D0F" w14:textId="77777777" w:rsidR="00D21E1C" w:rsidRDefault="00D21E1C" w:rsidP="00D21E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w:t>
      </w:r>
      <w:r w:rsidRPr="00BC3604">
        <w:rPr>
          <w:rFonts w:ascii="Times New Roman" w:hAnsi="Times New Roman" w:cs="Times New Roman"/>
          <w:sz w:val="28"/>
          <w:szCs w:val="28"/>
          <w:shd w:val="clear" w:color="auto" w:fill="FFFFFF"/>
        </w:rPr>
        <w:t>īdz brīdim, kad amatpersona iegūst vakcinācijas vai pārslimošanas sertifikātu,</w:t>
      </w:r>
      <w:r>
        <w:rPr>
          <w:rFonts w:ascii="Times New Roman" w:hAnsi="Times New Roman" w:cs="Times New Roman"/>
          <w:sz w:val="28"/>
          <w:szCs w:val="28"/>
          <w:shd w:val="clear" w:color="auto" w:fill="FFFFFF"/>
        </w:rPr>
        <w:t xml:space="preserve"> tā tiek</w:t>
      </w:r>
      <w:r w:rsidRPr="00BC3604">
        <w:rPr>
          <w:rFonts w:ascii="Times New Roman" w:hAnsi="Times New Roman" w:cs="Times New Roman"/>
          <w:sz w:val="28"/>
          <w:szCs w:val="28"/>
          <w:shd w:val="clear" w:color="auto" w:fill="FFFFFF"/>
        </w:rPr>
        <w:t xml:space="preserve"> atstādināt</w:t>
      </w:r>
      <w:r>
        <w:rPr>
          <w:rFonts w:ascii="Times New Roman" w:hAnsi="Times New Roman" w:cs="Times New Roman"/>
          <w:sz w:val="28"/>
          <w:szCs w:val="28"/>
          <w:shd w:val="clear" w:color="auto" w:fill="FFFFFF"/>
        </w:rPr>
        <w:t>a</w:t>
      </w:r>
      <w:r w:rsidRPr="00BC3604">
        <w:rPr>
          <w:rFonts w:ascii="Times New Roman" w:hAnsi="Times New Roman" w:cs="Times New Roman"/>
          <w:sz w:val="28"/>
          <w:szCs w:val="28"/>
          <w:shd w:val="clear" w:color="auto" w:fill="FFFFFF"/>
        </w:rPr>
        <w:t xml:space="preserve"> no amata</w:t>
      </w:r>
      <w:r>
        <w:rPr>
          <w:rFonts w:ascii="Times New Roman" w:hAnsi="Times New Roman" w:cs="Times New Roman"/>
          <w:sz w:val="28"/>
          <w:szCs w:val="28"/>
          <w:shd w:val="clear" w:color="auto" w:fill="FFFFFF"/>
        </w:rPr>
        <w:t xml:space="preserve"> (</w:t>
      </w:r>
      <w:r w:rsidRPr="00BC3604">
        <w:rPr>
          <w:rFonts w:ascii="Times New Roman" w:hAnsi="Times New Roman" w:cs="Times New Roman"/>
          <w:sz w:val="28"/>
          <w:szCs w:val="28"/>
          <w:shd w:val="clear" w:color="auto" w:fill="FFFFFF"/>
        </w:rPr>
        <w:t>dienest</w:t>
      </w:r>
      <w:r>
        <w:rPr>
          <w:rFonts w:ascii="Times New Roman" w:hAnsi="Times New Roman" w:cs="Times New Roman"/>
          <w:sz w:val="28"/>
          <w:szCs w:val="28"/>
          <w:shd w:val="clear" w:color="auto" w:fill="FFFFFF"/>
        </w:rPr>
        <w:t>a) pienākumu veikšanas</w:t>
      </w:r>
      <w:r w:rsidRPr="00BC3604">
        <w:rPr>
          <w:rFonts w:ascii="Times New Roman" w:hAnsi="Times New Roman" w:cs="Times New Roman"/>
          <w:sz w:val="28"/>
          <w:szCs w:val="28"/>
          <w:shd w:val="clear" w:color="auto" w:fill="FFFFFF"/>
        </w:rPr>
        <w:t xml:space="preserve"> vai </w:t>
      </w:r>
      <w:r>
        <w:rPr>
          <w:rFonts w:ascii="Times New Roman" w:hAnsi="Times New Roman" w:cs="Times New Roman"/>
          <w:sz w:val="28"/>
          <w:szCs w:val="28"/>
          <w:shd w:val="clear" w:color="auto" w:fill="FFFFFF"/>
        </w:rPr>
        <w:t xml:space="preserve">tai </w:t>
      </w:r>
      <w:r w:rsidRPr="00BC3604">
        <w:rPr>
          <w:rFonts w:ascii="Times New Roman" w:hAnsi="Times New Roman" w:cs="Times New Roman"/>
          <w:sz w:val="28"/>
          <w:szCs w:val="28"/>
          <w:shd w:val="clear" w:color="auto" w:fill="FFFFFF"/>
        </w:rPr>
        <w:t>no</w:t>
      </w:r>
      <w:r>
        <w:rPr>
          <w:rFonts w:ascii="Times New Roman" w:hAnsi="Times New Roman" w:cs="Times New Roman"/>
          <w:sz w:val="28"/>
          <w:szCs w:val="28"/>
          <w:shd w:val="clear" w:color="auto" w:fill="FFFFFF"/>
        </w:rPr>
        <w:t xml:space="preserve">saka </w:t>
      </w:r>
      <w:r w:rsidRPr="00BC3604">
        <w:rPr>
          <w:rFonts w:ascii="Times New Roman" w:hAnsi="Times New Roman" w:cs="Times New Roman"/>
          <w:sz w:val="28"/>
          <w:szCs w:val="28"/>
          <w:shd w:val="clear" w:color="auto" w:fill="FFFFFF"/>
        </w:rPr>
        <w:t>dīkstāvi darbinieka vainas dēļ, par atstādināšanas vai dīkstāves laiku neizmaksājot darba samaksu.</w:t>
      </w:r>
    </w:p>
    <w:p w14:paraId="70316BB1" w14:textId="77777777" w:rsidR="00D21E1C" w:rsidRPr="00283AE7" w:rsidRDefault="00D21E1C" w:rsidP="00D21E1C">
      <w:pPr>
        <w:jc w:val="both"/>
        <w:rPr>
          <w:rFonts w:ascii="Times New Roman" w:hAnsi="Times New Roman" w:cs="Times New Roman"/>
          <w:sz w:val="28"/>
          <w:szCs w:val="28"/>
          <w:shd w:val="clear" w:color="auto" w:fill="FFFFFF"/>
        </w:rPr>
      </w:pPr>
      <w:r w:rsidRPr="00283AE7">
        <w:rPr>
          <w:rFonts w:ascii="Times New Roman" w:hAnsi="Times New Roman" w:cs="Times New Roman"/>
          <w:sz w:val="28"/>
          <w:szCs w:val="28"/>
          <w:shd w:val="clear" w:color="auto" w:fill="FFFFFF"/>
        </w:rPr>
        <w:t xml:space="preserve">Darba devējam ir pienākums izsniegt </w:t>
      </w:r>
      <w:r>
        <w:rPr>
          <w:rFonts w:ascii="Times New Roman" w:hAnsi="Times New Roman" w:cs="Times New Roman"/>
          <w:sz w:val="28"/>
          <w:szCs w:val="28"/>
          <w:shd w:val="clear" w:color="auto" w:fill="FFFFFF"/>
        </w:rPr>
        <w:t>amatpersonai</w:t>
      </w:r>
      <w:r w:rsidRPr="00283AE7">
        <w:rPr>
          <w:rFonts w:ascii="Times New Roman" w:hAnsi="Times New Roman" w:cs="Times New Roman"/>
          <w:sz w:val="28"/>
          <w:szCs w:val="28"/>
          <w:shd w:val="clear" w:color="auto" w:fill="FFFFFF"/>
        </w:rPr>
        <w:t xml:space="preserve"> rakstveida rīkojumu, ar kuru </w:t>
      </w:r>
      <w:r>
        <w:rPr>
          <w:rFonts w:ascii="Times New Roman" w:hAnsi="Times New Roman" w:cs="Times New Roman"/>
          <w:sz w:val="28"/>
          <w:szCs w:val="28"/>
          <w:shd w:val="clear" w:color="auto" w:fill="FFFFFF"/>
        </w:rPr>
        <w:t>amatpersona</w:t>
      </w:r>
      <w:r w:rsidRPr="00283AE7">
        <w:rPr>
          <w:rFonts w:ascii="Times New Roman" w:hAnsi="Times New Roman" w:cs="Times New Roman"/>
          <w:sz w:val="28"/>
          <w:szCs w:val="28"/>
          <w:shd w:val="clear" w:color="auto" w:fill="FFFFFF"/>
        </w:rPr>
        <w:t xml:space="preserve"> atstādināt</w:t>
      </w:r>
      <w:r>
        <w:rPr>
          <w:rFonts w:ascii="Times New Roman" w:hAnsi="Times New Roman" w:cs="Times New Roman"/>
          <w:sz w:val="28"/>
          <w:szCs w:val="28"/>
          <w:shd w:val="clear" w:color="auto" w:fill="FFFFFF"/>
        </w:rPr>
        <w:t>a</w:t>
      </w:r>
      <w:r w:rsidRPr="00283AE7">
        <w:rPr>
          <w:rFonts w:ascii="Times New Roman" w:hAnsi="Times New Roman" w:cs="Times New Roman"/>
          <w:sz w:val="28"/>
          <w:szCs w:val="28"/>
          <w:shd w:val="clear" w:color="auto" w:fill="FFFFFF"/>
        </w:rPr>
        <w:t xml:space="preserve"> no amata </w:t>
      </w:r>
      <w:r>
        <w:rPr>
          <w:rFonts w:ascii="Times New Roman" w:hAnsi="Times New Roman" w:cs="Times New Roman"/>
          <w:sz w:val="28"/>
          <w:szCs w:val="28"/>
          <w:shd w:val="clear" w:color="auto" w:fill="FFFFFF"/>
        </w:rPr>
        <w:t>(</w:t>
      </w:r>
      <w:r w:rsidRPr="00283AE7">
        <w:rPr>
          <w:rFonts w:ascii="Times New Roman" w:hAnsi="Times New Roman" w:cs="Times New Roman"/>
          <w:sz w:val="28"/>
          <w:szCs w:val="28"/>
          <w:shd w:val="clear" w:color="auto" w:fill="FFFFFF"/>
        </w:rPr>
        <w:t>dienesta</w:t>
      </w:r>
      <w:r>
        <w:rPr>
          <w:rFonts w:ascii="Times New Roman" w:hAnsi="Times New Roman" w:cs="Times New Roman"/>
          <w:sz w:val="28"/>
          <w:szCs w:val="28"/>
          <w:shd w:val="clear" w:color="auto" w:fill="FFFFFF"/>
        </w:rPr>
        <w:t>)</w:t>
      </w:r>
      <w:r w:rsidRPr="00283AE7">
        <w:rPr>
          <w:rFonts w:ascii="Times New Roman" w:hAnsi="Times New Roman" w:cs="Times New Roman"/>
          <w:sz w:val="28"/>
          <w:szCs w:val="28"/>
          <w:shd w:val="clear" w:color="auto" w:fill="FFFFFF"/>
        </w:rPr>
        <w:t xml:space="preserve"> pienākumu izpildes vai ta</w:t>
      </w:r>
      <w:r>
        <w:rPr>
          <w:rFonts w:ascii="Times New Roman" w:hAnsi="Times New Roman" w:cs="Times New Roman"/>
          <w:sz w:val="28"/>
          <w:szCs w:val="28"/>
          <w:shd w:val="clear" w:color="auto" w:fill="FFFFFF"/>
        </w:rPr>
        <w:t>i</w:t>
      </w:r>
      <w:r w:rsidRPr="00283AE7">
        <w:rPr>
          <w:rFonts w:ascii="Times New Roman" w:hAnsi="Times New Roman" w:cs="Times New Roman"/>
          <w:sz w:val="28"/>
          <w:szCs w:val="28"/>
          <w:shd w:val="clear" w:color="auto" w:fill="FFFFFF"/>
        </w:rPr>
        <w:t xml:space="preserve"> noteikta dīkstāve. Rīkojumā jānorāda atstādināšanas</w:t>
      </w:r>
      <w:r>
        <w:rPr>
          <w:rFonts w:ascii="Times New Roman" w:hAnsi="Times New Roman" w:cs="Times New Roman"/>
          <w:sz w:val="28"/>
          <w:szCs w:val="28"/>
          <w:shd w:val="clear" w:color="auto" w:fill="FFFFFF"/>
        </w:rPr>
        <w:t xml:space="preserve"> (dīkstāves)</w:t>
      </w:r>
      <w:r w:rsidRPr="00283AE7">
        <w:rPr>
          <w:rFonts w:ascii="Times New Roman" w:hAnsi="Times New Roman" w:cs="Times New Roman"/>
          <w:sz w:val="28"/>
          <w:szCs w:val="28"/>
          <w:shd w:val="clear" w:color="auto" w:fill="FFFFFF"/>
        </w:rPr>
        <w:t xml:space="preserve"> iemesls un atstādināšanas (dīkstāves) termiņš. Rīkojumā būtu jāietver norāde par </w:t>
      </w:r>
      <w:r>
        <w:rPr>
          <w:rFonts w:ascii="Times New Roman" w:hAnsi="Times New Roman" w:cs="Times New Roman"/>
          <w:sz w:val="28"/>
          <w:szCs w:val="28"/>
          <w:shd w:val="clear" w:color="auto" w:fill="FFFFFF"/>
        </w:rPr>
        <w:t>amatpersonas</w:t>
      </w:r>
      <w:r w:rsidRPr="00283AE7">
        <w:rPr>
          <w:rFonts w:ascii="Times New Roman" w:hAnsi="Times New Roman" w:cs="Times New Roman"/>
          <w:sz w:val="28"/>
          <w:szCs w:val="28"/>
          <w:shd w:val="clear" w:color="auto" w:fill="FFFFFF"/>
        </w:rPr>
        <w:t xml:space="preserve"> pienākumu informēt darba devēju, ja mainās atstādināšanas (dīkstāves) pamatā esošie apstākļi. </w:t>
      </w:r>
      <w:r>
        <w:rPr>
          <w:rFonts w:ascii="Times New Roman" w:hAnsi="Times New Roman" w:cs="Times New Roman"/>
          <w:sz w:val="28"/>
          <w:szCs w:val="28"/>
          <w:shd w:val="clear" w:color="auto" w:fill="FFFFFF"/>
        </w:rPr>
        <w:t>Amatpersona</w:t>
      </w:r>
      <w:r w:rsidRPr="00283AE7">
        <w:rPr>
          <w:rFonts w:ascii="Times New Roman" w:hAnsi="Times New Roman" w:cs="Times New Roman"/>
          <w:sz w:val="28"/>
          <w:szCs w:val="28"/>
          <w:shd w:val="clear" w:color="auto" w:fill="FFFFFF"/>
        </w:rPr>
        <w:t xml:space="preserve"> par atstādināšanas pārtraukšanu būtu informējam</w:t>
      </w:r>
      <w:r>
        <w:rPr>
          <w:rFonts w:ascii="Times New Roman" w:hAnsi="Times New Roman" w:cs="Times New Roman"/>
          <w:sz w:val="28"/>
          <w:szCs w:val="28"/>
          <w:shd w:val="clear" w:color="auto" w:fill="FFFFFF"/>
        </w:rPr>
        <w:t>a</w:t>
      </w:r>
      <w:r w:rsidRPr="00283AE7">
        <w:rPr>
          <w:rFonts w:ascii="Times New Roman" w:hAnsi="Times New Roman" w:cs="Times New Roman"/>
          <w:sz w:val="28"/>
          <w:szCs w:val="28"/>
          <w:shd w:val="clear" w:color="auto" w:fill="FFFFFF"/>
        </w:rPr>
        <w:t xml:space="preserve"> rakstveidā.</w:t>
      </w:r>
    </w:p>
    <w:p w14:paraId="32FD5DF0" w14:textId="77777777" w:rsidR="00D21E1C" w:rsidRDefault="00D21E1C" w:rsidP="00D21E1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Pr="00283AE7">
        <w:rPr>
          <w:rFonts w:ascii="Times New Roman" w:hAnsi="Times New Roman" w:cs="Times New Roman"/>
          <w:sz w:val="28"/>
          <w:szCs w:val="28"/>
          <w:shd w:val="clear" w:color="auto" w:fill="FFFFFF"/>
        </w:rPr>
        <w:t>tstādināšana (dīkstāve) ilgst līdz tiek iegūts sadarbspējīgs vakcinēšanās vai pārslimošanas sertifikāts</w:t>
      </w:r>
      <w:r>
        <w:rPr>
          <w:rFonts w:ascii="Times New Roman" w:hAnsi="Times New Roman" w:cs="Times New Roman"/>
          <w:sz w:val="28"/>
          <w:szCs w:val="28"/>
          <w:shd w:val="clear" w:color="auto" w:fill="FFFFFF"/>
        </w:rPr>
        <w:t>.</w:t>
      </w:r>
    </w:p>
    <w:p w14:paraId="3D0984BF" w14:textId="77777777" w:rsidR="00D21E1C" w:rsidRDefault="00D21E1C" w:rsidP="00D21E1C">
      <w:pPr>
        <w:jc w:val="both"/>
        <w:rPr>
          <w:rFonts w:ascii="Times New Roman" w:hAnsi="Times New Roman" w:cs="Times New Roman"/>
          <w:sz w:val="28"/>
          <w:szCs w:val="28"/>
          <w:shd w:val="clear" w:color="auto" w:fill="FFFFFF"/>
        </w:rPr>
      </w:pPr>
      <w:r w:rsidRPr="00D97C0D">
        <w:rPr>
          <w:rFonts w:ascii="Times New Roman" w:hAnsi="Times New Roman" w:cs="Times New Roman"/>
          <w:sz w:val="28"/>
          <w:szCs w:val="28"/>
          <w:shd w:val="clear" w:color="auto" w:fill="FFFFFF"/>
        </w:rPr>
        <w:t>Aizliegts atstādināt amatpersonu no amata, dienesta uz laiku, kas ilgāks par trim mēnešiem.</w:t>
      </w:r>
      <w:r>
        <w:rPr>
          <w:rFonts w:ascii="Times New Roman" w:hAnsi="Times New Roman" w:cs="Times New Roman"/>
          <w:sz w:val="28"/>
          <w:szCs w:val="28"/>
          <w:shd w:val="clear" w:color="auto" w:fill="FFFFFF"/>
        </w:rPr>
        <w:t xml:space="preserve"> D</w:t>
      </w:r>
      <w:r w:rsidRPr="00D97C0D">
        <w:rPr>
          <w:rFonts w:ascii="Times New Roman" w:hAnsi="Times New Roman" w:cs="Times New Roman"/>
          <w:sz w:val="28"/>
          <w:szCs w:val="28"/>
          <w:shd w:val="clear" w:color="auto" w:fill="FFFFFF"/>
        </w:rPr>
        <w:t>īkstāve darbinieka vainas dēļ</w:t>
      </w:r>
      <w:r>
        <w:rPr>
          <w:rFonts w:ascii="Times New Roman" w:hAnsi="Times New Roman" w:cs="Times New Roman"/>
          <w:sz w:val="28"/>
          <w:szCs w:val="28"/>
          <w:shd w:val="clear" w:color="auto" w:fill="FFFFFF"/>
        </w:rPr>
        <w:t xml:space="preserve"> arī ilgst</w:t>
      </w:r>
      <w:r w:rsidRPr="00D97C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trīs mēnešus.</w:t>
      </w:r>
    </w:p>
    <w:p w14:paraId="313674F2" w14:textId="77777777" w:rsidR="00D21E1C" w:rsidRPr="00283AE7" w:rsidRDefault="00D21E1C" w:rsidP="00D21E1C">
      <w:pPr>
        <w:jc w:val="both"/>
        <w:rPr>
          <w:rFonts w:ascii="Times New Roman" w:hAnsi="Times New Roman" w:cs="Times New Roman"/>
          <w:sz w:val="28"/>
          <w:szCs w:val="28"/>
          <w:shd w:val="clear" w:color="auto" w:fill="FFFFFF"/>
        </w:rPr>
      </w:pPr>
      <w:r w:rsidRPr="00283AE7">
        <w:rPr>
          <w:rFonts w:ascii="Times New Roman" w:hAnsi="Times New Roman" w:cs="Times New Roman"/>
          <w:sz w:val="28"/>
          <w:szCs w:val="28"/>
          <w:shd w:val="clear" w:color="auto" w:fill="FFFFFF"/>
        </w:rPr>
        <w:t>Ja amatpersona saskaņā ar epidemioloģiskās drošības prasībām no amata</w:t>
      </w:r>
      <w:r>
        <w:rPr>
          <w:rFonts w:ascii="Times New Roman" w:hAnsi="Times New Roman" w:cs="Times New Roman"/>
          <w:sz w:val="28"/>
          <w:szCs w:val="28"/>
          <w:shd w:val="clear" w:color="auto" w:fill="FFFFFF"/>
        </w:rPr>
        <w:t xml:space="preserve"> (</w:t>
      </w:r>
      <w:r w:rsidRPr="00283AE7">
        <w:rPr>
          <w:rFonts w:ascii="Times New Roman" w:hAnsi="Times New Roman" w:cs="Times New Roman"/>
          <w:sz w:val="28"/>
          <w:szCs w:val="28"/>
          <w:shd w:val="clear" w:color="auto" w:fill="FFFFFF"/>
        </w:rPr>
        <w:t>dienesta</w:t>
      </w:r>
      <w:r>
        <w:rPr>
          <w:rFonts w:ascii="Times New Roman" w:hAnsi="Times New Roman" w:cs="Times New Roman"/>
          <w:sz w:val="28"/>
          <w:szCs w:val="28"/>
          <w:shd w:val="clear" w:color="auto" w:fill="FFFFFF"/>
        </w:rPr>
        <w:t>) pienākumu izpildes</w:t>
      </w:r>
      <w:r w:rsidRPr="00283AE7">
        <w:rPr>
          <w:rFonts w:ascii="Times New Roman" w:hAnsi="Times New Roman" w:cs="Times New Roman"/>
          <w:sz w:val="28"/>
          <w:szCs w:val="28"/>
          <w:shd w:val="clear" w:color="auto" w:fill="FFFFFF"/>
        </w:rPr>
        <w:t xml:space="preserve"> bija atstādināt</w:t>
      </w:r>
      <w:r>
        <w:rPr>
          <w:rFonts w:ascii="Times New Roman" w:hAnsi="Times New Roman" w:cs="Times New Roman"/>
          <w:sz w:val="28"/>
          <w:szCs w:val="28"/>
          <w:shd w:val="clear" w:color="auto" w:fill="FFFFFF"/>
        </w:rPr>
        <w:t>a</w:t>
      </w:r>
      <w:r w:rsidRPr="00283AE7">
        <w:rPr>
          <w:rFonts w:ascii="Times New Roman" w:hAnsi="Times New Roman" w:cs="Times New Roman"/>
          <w:sz w:val="28"/>
          <w:szCs w:val="28"/>
          <w:shd w:val="clear" w:color="auto" w:fill="FFFFFF"/>
        </w:rPr>
        <w:t xml:space="preserve"> pirms 2021.gada 6</w:t>
      </w:r>
      <w:r>
        <w:rPr>
          <w:rFonts w:ascii="Times New Roman" w:hAnsi="Times New Roman" w:cs="Times New Roman"/>
          <w:sz w:val="28"/>
          <w:szCs w:val="28"/>
          <w:shd w:val="clear" w:color="auto" w:fill="FFFFFF"/>
        </w:rPr>
        <w:t>.</w:t>
      </w:r>
      <w:r w:rsidRPr="00283AE7">
        <w:rPr>
          <w:rFonts w:ascii="Times New Roman" w:hAnsi="Times New Roman" w:cs="Times New Roman"/>
          <w:sz w:val="28"/>
          <w:szCs w:val="28"/>
          <w:shd w:val="clear" w:color="auto" w:fill="FFFFFF"/>
        </w:rPr>
        <w:t>novembra, maksimālais atstādināšanas vai dīkstāves laiks skaitāms no dienas, kad darba devējs ir pieņēmis lēmumu</w:t>
      </w:r>
      <w:r>
        <w:rPr>
          <w:rFonts w:ascii="Times New Roman" w:hAnsi="Times New Roman" w:cs="Times New Roman"/>
          <w:sz w:val="28"/>
          <w:szCs w:val="28"/>
          <w:shd w:val="clear" w:color="auto" w:fill="FFFFFF"/>
        </w:rPr>
        <w:t xml:space="preserve"> (rīkojumu)</w:t>
      </w:r>
      <w:r w:rsidRPr="00283AE7">
        <w:rPr>
          <w:rFonts w:ascii="Times New Roman" w:hAnsi="Times New Roman" w:cs="Times New Roman"/>
          <w:sz w:val="28"/>
          <w:szCs w:val="28"/>
          <w:shd w:val="clear" w:color="auto" w:fill="FFFFFF"/>
        </w:rPr>
        <w:t xml:space="preserve"> par amatpersonas atstādināšanu vai dīkstāvi.</w:t>
      </w:r>
    </w:p>
    <w:p w14:paraId="11312E6D" w14:textId="77777777" w:rsidR="00D21E1C" w:rsidRPr="00283AE7" w:rsidRDefault="00D21E1C" w:rsidP="00D21E1C">
      <w:pPr>
        <w:jc w:val="both"/>
        <w:rPr>
          <w:rFonts w:ascii="Times New Roman" w:hAnsi="Times New Roman" w:cs="Times New Roman"/>
          <w:sz w:val="28"/>
          <w:szCs w:val="28"/>
          <w:shd w:val="clear" w:color="auto" w:fill="FFFFFF"/>
        </w:rPr>
      </w:pPr>
      <w:r w:rsidRPr="00283AE7">
        <w:rPr>
          <w:rFonts w:ascii="Times New Roman" w:hAnsi="Times New Roman" w:cs="Times New Roman"/>
          <w:sz w:val="28"/>
          <w:szCs w:val="28"/>
          <w:shd w:val="clear" w:color="auto" w:fill="FFFFFF"/>
        </w:rPr>
        <w:t>Ja pēc maksimālā atstādināšanas laika vai dīkstāves darbinieka vainas dēļ, kura ilgst vairāk par trim mēnešiem, amatpersona bez attaisnojoša objektīva iemesla nav ieguv</w:t>
      </w:r>
      <w:r>
        <w:rPr>
          <w:rFonts w:ascii="Times New Roman" w:hAnsi="Times New Roman" w:cs="Times New Roman"/>
          <w:sz w:val="28"/>
          <w:szCs w:val="28"/>
          <w:shd w:val="clear" w:color="auto" w:fill="FFFFFF"/>
        </w:rPr>
        <w:t>u</w:t>
      </w:r>
      <w:r w:rsidRPr="00283AE7">
        <w:rPr>
          <w:rFonts w:ascii="Times New Roman" w:hAnsi="Times New Roman" w:cs="Times New Roman"/>
          <w:sz w:val="28"/>
          <w:szCs w:val="28"/>
          <w:shd w:val="clear" w:color="auto" w:fill="FFFFFF"/>
        </w:rPr>
        <w:t>s</w:t>
      </w:r>
      <w:r>
        <w:rPr>
          <w:rFonts w:ascii="Times New Roman" w:hAnsi="Times New Roman" w:cs="Times New Roman"/>
          <w:sz w:val="28"/>
          <w:szCs w:val="28"/>
          <w:shd w:val="clear" w:color="auto" w:fill="FFFFFF"/>
        </w:rPr>
        <w:t>i</w:t>
      </w:r>
      <w:r w:rsidRPr="00283AE7">
        <w:rPr>
          <w:rFonts w:ascii="Times New Roman" w:hAnsi="Times New Roman" w:cs="Times New Roman"/>
          <w:sz w:val="28"/>
          <w:szCs w:val="28"/>
          <w:shd w:val="clear" w:color="auto" w:fill="FFFFFF"/>
        </w:rPr>
        <w:t xml:space="preserve"> vakcinācijas vai pārslimošanas sertifikātu, darba devējam ir tiesības nekavējoties izbeigt darba (dienesta) tiesiskās attiecības ar viņu, izmaksājot atlaišanas pabalstu viena mēneša darba algas (mēnešalgas) apmērā</w:t>
      </w:r>
      <w:r>
        <w:rPr>
          <w:rFonts w:ascii="Times New Roman" w:hAnsi="Times New Roman" w:cs="Times New Roman"/>
          <w:sz w:val="28"/>
          <w:szCs w:val="28"/>
          <w:shd w:val="clear" w:color="auto" w:fill="FFFFFF"/>
        </w:rPr>
        <w:t>.</w:t>
      </w:r>
      <w:r w:rsidRPr="00283AE7">
        <w:rPr>
          <w:rFonts w:ascii="Times New Roman" w:hAnsi="Times New Roman" w:cs="Times New Roman"/>
          <w:sz w:val="28"/>
          <w:szCs w:val="28"/>
          <w:shd w:val="clear" w:color="auto" w:fill="FFFFFF"/>
        </w:rPr>
        <w:t xml:space="preserve"> </w:t>
      </w:r>
    </w:p>
    <w:p w14:paraId="2FA6C721" w14:textId="26CEBC27" w:rsidR="00D21E1C" w:rsidRPr="00D7436C" w:rsidRDefault="00D21E1C" w:rsidP="00D21E1C">
      <w:pPr>
        <w:jc w:val="both"/>
        <w:rPr>
          <w:rFonts w:ascii="Times New Roman" w:hAnsi="Times New Roman" w:cs="Times New Roman"/>
          <w:sz w:val="28"/>
          <w:szCs w:val="28"/>
          <w:shd w:val="clear" w:color="auto" w:fill="FFFFFF"/>
        </w:rPr>
      </w:pPr>
      <w:r w:rsidRPr="00283AE7">
        <w:rPr>
          <w:rFonts w:ascii="Times New Roman" w:hAnsi="Times New Roman" w:cs="Times New Roman"/>
          <w:sz w:val="28"/>
          <w:szCs w:val="28"/>
          <w:shd w:val="clear" w:color="auto" w:fill="FFFFFF"/>
        </w:rPr>
        <w:t>Amatpersona, kura nav ieguvusi vakcinācijas vai pārslimošanas sertifikātu, ir tiesīga nekavējoties izbeigt dienesta attiecības.</w:t>
      </w:r>
    </w:p>
    <w:p w14:paraId="08AA0B54" w14:textId="77777777" w:rsidR="00876763" w:rsidRPr="00D7436C" w:rsidRDefault="00876763" w:rsidP="00876763">
      <w:pPr>
        <w:jc w:val="both"/>
        <w:rPr>
          <w:rFonts w:ascii="Times New Roman" w:hAnsi="Times New Roman" w:cs="Times New Roman"/>
          <w:bCs/>
          <w:i/>
          <w:iCs/>
          <w:sz w:val="28"/>
          <w:szCs w:val="28"/>
        </w:rPr>
      </w:pPr>
    </w:p>
    <w:p w14:paraId="3113DC7B" w14:textId="4005CA93" w:rsidR="00876763" w:rsidRPr="00D7436C" w:rsidRDefault="00876763" w:rsidP="00155620">
      <w:pPr>
        <w:jc w:val="both"/>
        <w:rPr>
          <w:rFonts w:ascii="Times New Roman" w:hAnsi="Times New Roman" w:cs="Times New Roman"/>
          <w:bCs/>
          <w:sz w:val="28"/>
          <w:szCs w:val="28"/>
        </w:rPr>
      </w:pPr>
      <w:bookmarkStart w:id="9" w:name="_GoBack"/>
      <w:bookmarkEnd w:id="9"/>
    </w:p>
    <w:sectPr w:rsidR="00876763" w:rsidRPr="00D7436C">
      <w:footerReference w:type="default" r:id="rId10"/>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059E" w16cex:dateUtc="2022-01-21T08:12:00Z"/>
  <w16cex:commentExtensible w16cex:durableId="259536DA" w16cex:dateUtc="2022-01-21T11:42:00Z"/>
  <w16cex:commentExtensible w16cex:durableId="25951061" w16cex:dateUtc="2022-01-21T08:58:00Z"/>
  <w16cex:commentExtensible w16cex:durableId="25951120" w16cex:dateUtc="2022-01-21T09:01:00Z"/>
  <w16cex:commentExtensible w16cex:durableId="25953BFE" w16cex:dateUtc="2022-01-21T12:04:00Z"/>
  <w16cex:commentExtensible w16cex:durableId="25953CE7" w16cex:dateUtc="2022-01-21T12:08:00Z"/>
  <w16cex:commentExtensible w16cex:durableId="25953DC3" w16cex:dateUtc="2022-01-21T12:12:00Z"/>
  <w16cex:commentExtensible w16cex:durableId="25953FB4" w16cex:dateUtc="2022-01-21T12:20:00Z"/>
  <w16cex:commentExtensible w16cex:durableId="2595409F" w16cex:dateUtc="2022-01-21T12:24:00Z"/>
  <w16cex:commentExtensible w16cex:durableId="25954151" w16cex:dateUtc="2022-01-21T12:27:00Z"/>
  <w16cex:commentExtensible w16cex:durableId="259541D6" w16cex:dateUtc="2022-01-21T12:29:00Z"/>
  <w16cex:commentExtensible w16cex:durableId="25951D4F" w16cex:dateUtc="2022-01-21T09:53:00Z"/>
  <w16cex:commentExtensible w16cex:durableId="2595434B" w16cex:dateUtc="2022-01-21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620AF" w14:textId="77777777" w:rsidR="0055407D" w:rsidRDefault="0055407D" w:rsidP="00001859">
      <w:pPr>
        <w:spacing w:after="0" w:line="240" w:lineRule="auto"/>
      </w:pPr>
      <w:r>
        <w:separator/>
      </w:r>
    </w:p>
  </w:endnote>
  <w:endnote w:type="continuationSeparator" w:id="0">
    <w:p w14:paraId="57A5E6BF" w14:textId="77777777" w:rsidR="0055407D" w:rsidRDefault="0055407D" w:rsidP="0000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BA"/>
    <w:family w:val="roman"/>
    <w:pitch w:val="variable"/>
    <w:sig w:usb0="A00002EF" w:usb1="5000204B" w:usb2="00000000" w:usb3="00000000" w:csb0="000000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04389"/>
      <w:docPartObj>
        <w:docPartGallery w:val="Page Numbers (Bottom of Page)"/>
        <w:docPartUnique/>
      </w:docPartObj>
    </w:sdtPr>
    <w:sdtEndPr>
      <w:rPr>
        <w:noProof/>
      </w:rPr>
    </w:sdtEndPr>
    <w:sdtContent>
      <w:p w14:paraId="2EBF4955" w14:textId="77777777" w:rsidR="00001859" w:rsidRDefault="00001859">
        <w:pPr>
          <w:pStyle w:val="Footer"/>
          <w:jc w:val="right"/>
        </w:pPr>
        <w:r>
          <w:fldChar w:fldCharType="begin"/>
        </w:r>
        <w:r>
          <w:instrText xml:space="preserve"> PAGE   \* MERGEFORMAT </w:instrText>
        </w:r>
        <w:r>
          <w:fldChar w:fldCharType="separate"/>
        </w:r>
        <w:r w:rsidR="000744DA">
          <w:rPr>
            <w:noProof/>
          </w:rPr>
          <w:t>17</w:t>
        </w:r>
        <w:r>
          <w:rPr>
            <w:noProof/>
          </w:rPr>
          <w:fldChar w:fldCharType="end"/>
        </w:r>
      </w:p>
    </w:sdtContent>
  </w:sdt>
  <w:p w14:paraId="7B6D022A" w14:textId="77777777" w:rsidR="00001859" w:rsidRDefault="0000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A369F" w14:textId="77777777" w:rsidR="0055407D" w:rsidRDefault="0055407D" w:rsidP="00001859">
      <w:pPr>
        <w:spacing w:after="0" w:line="240" w:lineRule="auto"/>
      </w:pPr>
      <w:r>
        <w:separator/>
      </w:r>
    </w:p>
  </w:footnote>
  <w:footnote w:type="continuationSeparator" w:id="0">
    <w:p w14:paraId="5D73B7D0" w14:textId="77777777" w:rsidR="0055407D" w:rsidRDefault="0055407D" w:rsidP="00001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1B3"/>
    <w:multiLevelType w:val="hybridMultilevel"/>
    <w:tmpl w:val="B81231BA"/>
    <w:lvl w:ilvl="0" w:tplc="393E5058">
      <w:numFmt w:val="bullet"/>
      <w:lvlText w:val=""/>
      <w:lvlJc w:val="left"/>
      <w:pPr>
        <w:ind w:left="720" w:hanging="360"/>
      </w:pPr>
      <w:rPr>
        <w:rFonts w:ascii="Symbol" w:eastAsiaTheme="minorHAns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6EA5C9B"/>
    <w:multiLevelType w:val="hybridMultilevel"/>
    <w:tmpl w:val="202CB80A"/>
    <w:lvl w:ilvl="0" w:tplc="1C845396">
      <w:start w:val="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8F1153"/>
    <w:multiLevelType w:val="hybridMultilevel"/>
    <w:tmpl w:val="BD82B7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F65E47"/>
    <w:multiLevelType w:val="hybridMultilevel"/>
    <w:tmpl w:val="462A12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370B25"/>
    <w:multiLevelType w:val="hybridMultilevel"/>
    <w:tmpl w:val="CEE47E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C8158A"/>
    <w:multiLevelType w:val="hybridMultilevel"/>
    <w:tmpl w:val="DE5855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3B00E5"/>
    <w:multiLevelType w:val="hybridMultilevel"/>
    <w:tmpl w:val="026AE1D8"/>
    <w:lvl w:ilvl="0" w:tplc="DA965F6A">
      <w:start w:val="1"/>
      <w:numFmt w:val="bullet"/>
      <w:lvlText w:val="-"/>
      <w:lvlJc w:val="left"/>
      <w:pPr>
        <w:ind w:left="720" w:hanging="360"/>
      </w:pPr>
      <w:rPr>
        <w:rFonts w:ascii="PT Serif" w:eastAsiaTheme="minorHAnsi" w:hAnsi="PT Serif" w:cstheme="minorBidi" w:hint="default"/>
        <w:color w:val="333333"/>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E5135DB"/>
    <w:multiLevelType w:val="hybridMultilevel"/>
    <w:tmpl w:val="FC669B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696223"/>
    <w:multiLevelType w:val="hybridMultilevel"/>
    <w:tmpl w:val="469E7B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A12673"/>
    <w:multiLevelType w:val="hybridMultilevel"/>
    <w:tmpl w:val="836C6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B3E5D"/>
    <w:multiLevelType w:val="hybridMultilevel"/>
    <w:tmpl w:val="5E6823D6"/>
    <w:lvl w:ilvl="0" w:tplc="223A67E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6"/>
  </w:num>
  <w:num w:numId="5">
    <w:abstractNumId w:val="3"/>
  </w:num>
  <w:num w:numId="6">
    <w:abstractNumId w:val="9"/>
  </w:num>
  <w:num w:numId="7">
    <w:abstractNumId w:val="1"/>
  </w:num>
  <w:num w:numId="8">
    <w:abstractNumId w:val="5"/>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C1"/>
    <w:rsid w:val="00001859"/>
    <w:rsid w:val="0000298B"/>
    <w:rsid w:val="00003832"/>
    <w:rsid w:val="00003E24"/>
    <w:rsid w:val="00010B9B"/>
    <w:rsid w:val="00011C68"/>
    <w:rsid w:val="00027D4E"/>
    <w:rsid w:val="0005173D"/>
    <w:rsid w:val="000744DA"/>
    <w:rsid w:val="000C4D89"/>
    <w:rsid w:val="000E61BB"/>
    <w:rsid w:val="000F71E8"/>
    <w:rsid w:val="00100A9D"/>
    <w:rsid w:val="00123638"/>
    <w:rsid w:val="00145AD9"/>
    <w:rsid w:val="00151C7A"/>
    <w:rsid w:val="00155620"/>
    <w:rsid w:val="00163652"/>
    <w:rsid w:val="001639E6"/>
    <w:rsid w:val="00166A9D"/>
    <w:rsid w:val="00171919"/>
    <w:rsid w:val="00185E65"/>
    <w:rsid w:val="00196713"/>
    <w:rsid w:val="001A49D9"/>
    <w:rsid w:val="001C078D"/>
    <w:rsid w:val="001D21C4"/>
    <w:rsid w:val="001E2563"/>
    <w:rsid w:val="001E28D3"/>
    <w:rsid w:val="001E7A27"/>
    <w:rsid w:val="001F1CC4"/>
    <w:rsid w:val="00205D2F"/>
    <w:rsid w:val="0021215D"/>
    <w:rsid w:val="002211A5"/>
    <w:rsid w:val="00221582"/>
    <w:rsid w:val="0025176B"/>
    <w:rsid w:val="002568DC"/>
    <w:rsid w:val="00283490"/>
    <w:rsid w:val="002B26BC"/>
    <w:rsid w:val="002C2946"/>
    <w:rsid w:val="002E4B45"/>
    <w:rsid w:val="002F2BFC"/>
    <w:rsid w:val="0030566B"/>
    <w:rsid w:val="0030676F"/>
    <w:rsid w:val="0030782D"/>
    <w:rsid w:val="003154B3"/>
    <w:rsid w:val="003212E5"/>
    <w:rsid w:val="00330714"/>
    <w:rsid w:val="00335BB0"/>
    <w:rsid w:val="00355BB9"/>
    <w:rsid w:val="00360339"/>
    <w:rsid w:val="00363D38"/>
    <w:rsid w:val="00370CC3"/>
    <w:rsid w:val="0037263F"/>
    <w:rsid w:val="00383EDC"/>
    <w:rsid w:val="00396AFA"/>
    <w:rsid w:val="003A0F1B"/>
    <w:rsid w:val="003A5E22"/>
    <w:rsid w:val="003C2112"/>
    <w:rsid w:val="003F02F2"/>
    <w:rsid w:val="003F27B7"/>
    <w:rsid w:val="003F6183"/>
    <w:rsid w:val="00402AF3"/>
    <w:rsid w:val="00417621"/>
    <w:rsid w:val="00430428"/>
    <w:rsid w:val="00445B98"/>
    <w:rsid w:val="00457840"/>
    <w:rsid w:val="00465D3C"/>
    <w:rsid w:val="004719B3"/>
    <w:rsid w:val="004827DA"/>
    <w:rsid w:val="004873C0"/>
    <w:rsid w:val="00490ECB"/>
    <w:rsid w:val="004B6167"/>
    <w:rsid w:val="004C258E"/>
    <w:rsid w:val="004D7EBA"/>
    <w:rsid w:val="004E7A00"/>
    <w:rsid w:val="00500B89"/>
    <w:rsid w:val="0051461E"/>
    <w:rsid w:val="0053357E"/>
    <w:rsid w:val="0055407D"/>
    <w:rsid w:val="00554A85"/>
    <w:rsid w:val="0055519C"/>
    <w:rsid w:val="005575B5"/>
    <w:rsid w:val="00567E44"/>
    <w:rsid w:val="00580C56"/>
    <w:rsid w:val="005D40E2"/>
    <w:rsid w:val="005D4EC1"/>
    <w:rsid w:val="005F780B"/>
    <w:rsid w:val="006022B4"/>
    <w:rsid w:val="00610898"/>
    <w:rsid w:val="00615EC1"/>
    <w:rsid w:val="0062225B"/>
    <w:rsid w:val="00654B62"/>
    <w:rsid w:val="00667E88"/>
    <w:rsid w:val="00667EAA"/>
    <w:rsid w:val="00670BCD"/>
    <w:rsid w:val="006778F0"/>
    <w:rsid w:val="006A0E51"/>
    <w:rsid w:val="006B2EB3"/>
    <w:rsid w:val="006B4D71"/>
    <w:rsid w:val="006C471F"/>
    <w:rsid w:val="006C5B0A"/>
    <w:rsid w:val="006D0EA4"/>
    <w:rsid w:val="006D4218"/>
    <w:rsid w:val="006E7CB0"/>
    <w:rsid w:val="00707851"/>
    <w:rsid w:val="007327C8"/>
    <w:rsid w:val="00743AD2"/>
    <w:rsid w:val="0075046E"/>
    <w:rsid w:val="00751308"/>
    <w:rsid w:val="007549A4"/>
    <w:rsid w:val="00757134"/>
    <w:rsid w:val="00795A6F"/>
    <w:rsid w:val="007A5DDA"/>
    <w:rsid w:val="007B6154"/>
    <w:rsid w:val="007C2D7D"/>
    <w:rsid w:val="007C36C3"/>
    <w:rsid w:val="007C3BF9"/>
    <w:rsid w:val="007C3E55"/>
    <w:rsid w:val="007D6890"/>
    <w:rsid w:val="007F52A4"/>
    <w:rsid w:val="008002B2"/>
    <w:rsid w:val="0080646B"/>
    <w:rsid w:val="00811FCE"/>
    <w:rsid w:val="008207BB"/>
    <w:rsid w:val="008443DE"/>
    <w:rsid w:val="008523DF"/>
    <w:rsid w:val="0086774E"/>
    <w:rsid w:val="0087369E"/>
    <w:rsid w:val="00876763"/>
    <w:rsid w:val="008851F0"/>
    <w:rsid w:val="00887630"/>
    <w:rsid w:val="008B2125"/>
    <w:rsid w:val="008B2C87"/>
    <w:rsid w:val="008D183F"/>
    <w:rsid w:val="008E6CC1"/>
    <w:rsid w:val="008E7476"/>
    <w:rsid w:val="00916EF6"/>
    <w:rsid w:val="0092114D"/>
    <w:rsid w:val="00947E51"/>
    <w:rsid w:val="00952204"/>
    <w:rsid w:val="00955FA0"/>
    <w:rsid w:val="00975C55"/>
    <w:rsid w:val="00981F53"/>
    <w:rsid w:val="009833FB"/>
    <w:rsid w:val="009908E4"/>
    <w:rsid w:val="009A3933"/>
    <w:rsid w:val="009A4E8E"/>
    <w:rsid w:val="009A73D0"/>
    <w:rsid w:val="009B5C6F"/>
    <w:rsid w:val="009B7E6B"/>
    <w:rsid w:val="009C375F"/>
    <w:rsid w:val="009D21D2"/>
    <w:rsid w:val="009D2EA9"/>
    <w:rsid w:val="009F43C3"/>
    <w:rsid w:val="00A2339F"/>
    <w:rsid w:val="00A31C22"/>
    <w:rsid w:val="00A45A3A"/>
    <w:rsid w:val="00AA1704"/>
    <w:rsid w:val="00AD2BC0"/>
    <w:rsid w:val="00AE32B2"/>
    <w:rsid w:val="00B3051D"/>
    <w:rsid w:val="00B4366A"/>
    <w:rsid w:val="00B44070"/>
    <w:rsid w:val="00B4762E"/>
    <w:rsid w:val="00B5580C"/>
    <w:rsid w:val="00B5745C"/>
    <w:rsid w:val="00B672EE"/>
    <w:rsid w:val="00B7177E"/>
    <w:rsid w:val="00B86ECB"/>
    <w:rsid w:val="00B96BF8"/>
    <w:rsid w:val="00BA265B"/>
    <w:rsid w:val="00BC30D4"/>
    <w:rsid w:val="00C01B98"/>
    <w:rsid w:val="00C11D6B"/>
    <w:rsid w:val="00C47CA7"/>
    <w:rsid w:val="00C513AA"/>
    <w:rsid w:val="00C543E1"/>
    <w:rsid w:val="00C551E7"/>
    <w:rsid w:val="00C61639"/>
    <w:rsid w:val="00C7216C"/>
    <w:rsid w:val="00C94D92"/>
    <w:rsid w:val="00CC0F67"/>
    <w:rsid w:val="00CD09FB"/>
    <w:rsid w:val="00D13E6A"/>
    <w:rsid w:val="00D21E1C"/>
    <w:rsid w:val="00D40D19"/>
    <w:rsid w:val="00D4102D"/>
    <w:rsid w:val="00D7436C"/>
    <w:rsid w:val="00D85B8B"/>
    <w:rsid w:val="00DB730A"/>
    <w:rsid w:val="00DC638B"/>
    <w:rsid w:val="00DD3F8C"/>
    <w:rsid w:val="00DF4222"/>
    <w:rsid w:val="00E02219"/>
    <w:rsid w:val="00E06054"/>
    <w:rsid w:val="00E06B85"/>
    <w:rsid w:val="00E15A9D"/>
    <w:rsid w:val="00E16D26"/>
    <w:rsid w:val="00E2040D"/>
    <w:rsid w:val="00E27DEF"/>
    <w:rsid w:val="00E36F0A"/>
    <w:rsid w:val="00E54B0B"/>
    <w:rsid w:val="00E858D1"/>
    <w:rsid w:val="00EA05AB"/>
    <w:rsid w:val="00EB1821"/>
    <w:rsid w:val="00EB3AC4"/>
    <w:rsid w:val="00EB5638"/>
    <w:rsid w:val="00F22C29"/>
    <w:rsid w:val="00F34D8F"/>
    <w:rsid w:val="00F36776"/>
    <w:rsid w:val="00F37CAF"/>
    <w:rsid w:val="00F41051"/>
    <w:rsid w:val="00F4283A"/>
    <w:rsid w:val="00F469E6"/>
    <w:rsid w:val="00F75FBC"/>
    <w:rsid w:val="00F769C2"/>
    <w:rsid w:val="00F77E32"/>
    <w:rsid w:val="00F86E16"/>
    <w:rsid w:val="00F943F8"/>
    <w:rsid w:val="00FA3A7B"/>
    <w:rsid w:val="00FE2D88"/>
    <w:rsid w:val="00FE5D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80FA"/>
  <w15:chartTrackingRefBased/>
  <w15:docId w15:val="{32505B74-7550-42F2-A369-90761423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A5D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A5DDA"/>
  </w:style>
  <w:style w:type="character" w:styleId="Hyperlink">
    <w:name w:val="Hyperlink"/>
    <w:basedOn w:val="DefaultParagraphFont"/>
    <w:uiPriority w:val="99"/>
    <w:unhideWhenUsed/>
    <w:rsid w:val="007A5DDA"/>
    <w:rPr>
      <w:color w:val="0000FF"/>
      <w:u w:val="single"/>
    </w:rPr>
  </w:style>
  <w:style w:type="paragraph" w:styleId="ListParagraph">
    <w:name w:val="List Paragraph"/>
    <w:basedOn w:val="Normal"/>
    <w:uiPriority w:val="34"/>
    <w:qFormat/>
    <w:rsid w:val="00567E44"/>
    <w:pPr>
      <w:ind w:left="720"/>
      <w:contextualSpacing/>
    </w:pPr>
  </w:style>
  <w:style w:type="paragraph" w:styleId="Header">
    <w:name w:val="header"/>
    <w:basedOn w:val="Normal"/>
    <w:link w:val="HeaderChar"/>
    <w:uiPriority w:val="99"/>
    <w:unhideWhenUsed/>
    <w:rsid w:val="000018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1859"/>
  </w:style>
  <w:style w:type="paragraph" w:styleId="Footer">
    <w:name w:val="footer"/>
    <w:basedOn w:val="Normal"/>
    <w:link w:val="FooterChar"/>
    <w:uiPriority w:val="99"/>
    <w:unhideWhenUsed/>
    <w:rsid w:val="000018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859"/>
  </w:style>
  <w:style w:type="paragraph" w:styleId="BalloonText">
    <w:name w:val="Balloon Text"/>
    <w:basedOn w:val="Normal"/>
    <w:link w:val="BalloonTextChar"/>
    <w:uiPriority w:val="99"/>
    <w:semiHidden/>
    <w:unhideWhenUsed/>
    <w:rsid w:val="0070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51"/>
    <w:rPr>
      <w:rFonts w:ascii="Segoe UI" w:hAnsi="Segoe UI" w:cs="Segoe UI"/>
      <w:sz w:val="18"/>
      <w:szCs w:val="18"/>
    </w:rPr>
  </w:style>
  <w:style w:type="character" w:styleId="CommentReference">
    <w:name w:val="annotation reference"/>
    <w:basedOn w:val="DefaultParagraphFont"/>
    <w:uiPriority w:val="99"/>
    <w:semiHidden/>
    <w:unhideWhenUsed/>
    <w:rsid w:val="00876763"/>
    <w:rPr>
      <w:sz w:val="16"/>
      <w:szCs w:val="16"/>
    </w:rPr>
  </w:style>
  <w:style w:type="paragraph" w:styleId="CommentText">
    <w:name w:val="annotation text"/>
    <w:basedOn w:val="Normal"/>
    <w:link w:val="CommentTextChar"/>
    <w:uiPriority w:val="99"/>
    <w:semiHidden/>
    <w:unhideWhenUsed/>
    <w:rsid w:val="00876763"/>
    <w:pPr>
      <w:spacing w:line="240" w:lineRule="auto"/>
    </w:pPr>
    <w:rPr>
      <w:sz w:val="20"/>
      <w:szCs w:val="20"/>
    </w:rPr>
  </w:style>
  <w:style w:type="character" w:customStyle="1" w:styleId="CommentTextChar">
    <w:name w:val="Comment Text Char"/>
    <w:basedOn w:val="DefaultParagraphFont"/>
    <w:link w:val="CommentText"/>
    <w:uiPriority w:val="99"/>
    <w:semiHidden/>
    <w:rsid w:val="00876763"/>
    <w:rPr>
      <w:sz w:val="20"/>
      <w:szCs w:val="20"/>
    </w:rPr>
  </w:style>
  <w:style w:type="paragraph" w:styleId="CommentSubject">
    <w:name w:val="annotation subject"/>
    <w:basedOn w:val="CommentText"/>
    <w:next w:val="CommentText"/>
    <w:link w:val="CommentSubjectChar"/>
    <w:uiPriority w:val="99"/>
    <w:semiHidden/>
    <w:unhideWhenUsed/>
    <w:rsid w:val="00876763"/>
    <w:rPr>
      <w:b/>
      <w:bCs/>
    </w:rPr>
  </w:style>
  <w:style w:type="character" w:customStyle="1" w:styleId="CommentSubjectChar">
    <w:name w:val="Comment Subject Char"/>
    <w:basedOn w:val="CommentTextChar"/>
    <w:link w:val="CommentSubject"/>
    <w:uiPriority w:val="99"/>
    <w:semiHidden/>
    <w:rsid w:val="00876763"/>
    <w:rPr>
      <w:b/>
      <w:bCs/>
      <w:sz w:val="20"/>
      <w:szCs w:val="20"/>
    </w:rPr>
  </w:style>
  <w:style w:type="paragraph" w:styleId="Revision">
    <w:name w:val="Revision"/>
    <w:hidden/>
    <w:uiPriority w:val="99"/>
    <w:semiHidden/>
    <w:rsid w:val="007C3BF9"/>
    <w:pPr>
      <w:spacing w:after="0" w:line="240" w:lineRule="auto"/>
    </w:pPr>
  </w:style>
  <w:style w:type="paragraph" w:customStyle="1" w:styleId="labojumupamats">
    <w:name w:val="labojumu_pamats"/>
    <w:basedOn w:val="Normal"/>
    <w:rsid w:val="000C4D8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9663">
      <w:bodyDiv w:val="1"/>
      <w:marLeft w:val="0"/>
      <w:marRight w:val="0"/>
      <w:marTop w:val="0"/>
      <w:marBottom w:val="0"/>
      <w:divBdr>
        <w:top w:val="none" w:sz="0" w:space="0" w:color="auto"/>
        <w:left w:val="none" w:sz="0" w:space="0" w:color="auto"/>
        <w:bottom w:val="none" w:sz="0" w:space="0" w:color="auto"/>
        <w:right w:val="none" w:sz="0" w:space="0" w:color="auto"/>
      </w:divBdr>
    </w:div>
    <w:div w:id="84543920">
      <w:bodyDiv w:val="1"/>
      <w:marLeft w:val="0"/>
      <w:marRight w:val="0"/>
      <w:marTop w:val="0"/>
      <w:marBottom w:val="0"/>
      <w:divBdr>
        <w:top w:val="none" w:sz="0" w:space="0" w:color="auto"/>
        <w:left w:val="none" w:sz="0" w:space="0" w:color="auto"/>
        <w:bottom w:val="none" w:sz="0" w:space="0" w:color="auto"/>
        <w:right w:val="none" w:sz="0" w:space="0" w:color="auto"/>
      </w:divBdr>
    </w:div>
    <w:div w:id="438572301">
      <w:bodyDiv w:val="1"/>
      <w:marLeft w:val="0"/>
      <w:marRight w:val="0"/>
      <w:marTop w:val="0"/>
      <w:marBottom w:val="0"/>
      <w:divBdr>
        <w:top w:val="none" w:sz="0" w:space="0" w:color="auto"/>
        <w:left w:val="none" w:sz="0" w:space="0" w:color="auto"/>
        <w:bottom w:val="none" w:sz="0" w:space="0" w:color="auto"/>
        <w:right w:val="none" w:sz="0" w:space="0" w:color="auto"/>
      </w:divBdr>
      <w:divsChild>
        <w:div w:id="1863662068">
          <w:marLeft w:val="0"/>
          <w:marRight w:val="0"/>
          <w:marTop w:val="0"/>
          <w:marBottom w:val="0"/>
          <w:divBdr>
            <w:top w:val="none" w:sz="0" w:space="0" w:color="auto"/>
            <w:left w:val="none" w:sz="0" w:space="0" w:color="auto"/>
            <w:bottom w:val="none" w:sz="0" w:space="0" w:color="auto"/>
            <w:right w:val="none" w:sz="0" w:space="0" w:color="auto"/>
          </w:divBdr>
        </w:div>
        <w:div w:id="1372071519">
          <w:marLeft w:val="0"/>
          <w:marRight w:val="0"/>
          <w:marTop w:val="0"/>
          <w:marBottom w:val="0"/>
          <w:divBdr>
            <w:top w:val="none" w:sz="0" w:space="0" w:color="auto"/>
            <w:left w:val="none" w:sz="0" w:space="0" w:color="auto"/>
            <w:bottom w:val="none" w:sz="0" w:space="0" w:color="auto"/>
            <w:right w:val="none" w:sz="0" w:space="0" w:color="auto"/>
          </w:divBdr>
        </w:div>
        <w:div w:id="335766676">
          <w:marLeft w:val="0"/>
          <w:marRight w:val="0"/>
          <w:marTop w:val="0"/>
          <w:marBottom w:val="0"/>
          <w:divBdr>
            <w:top w:val="none" w:sz="0" w:space="0" w:color="auto"/>
            <w:left w:val="none" w:sz="0" w:space="0" w:color="auto"/>
            <w:bottom w:val="none" w:sz="0" w:space="0" w:color="auto"/>
            <w:right w:val="none" w:sz="0" w:space="0" w:color="auto"/>
          </w:divBdr>
        </w:div>
      </w:divsChild>
    </w:div>
    <w:div w:id="562299805">
      <w:bodyDiv w:val="1"/>
      <w:marLeft w:val="0"/>
      <w:marRight w:val="0"/>
      <w:marTop w:val="0"/>
      <w:marBottom w:val="0"/>
      <w:divBdr>
        <w:top w:val="none" w:sz="0" w:space="0" w:color="auto"/>
        <w:left w:val="none" w:sz="0" w:space="0" w:color="auto"/>
        <w:bottom w:val="none" w:sz="0" w:space="0" w:color="auto"/>
        <w:right w:val="none" w:sz="0" w:space="0" w:color="auto"/>
      </w:divBdr>
    </w:div>
    <w:div w:id="716702570">
      <w:bodyDiv w:val="1"/>
      <w:marLeft w:val="0"/>
      <w:marRight w:val="0"/>
      <w:marTop w:val="0"/>
      <w:marBottom w:val="0"/>
      <w:divBdr>
        <w:top w:val="none" w:sz="0" w:space="0" w:color="auto"/>
        <w:left w:val="none" w:sz="0" w:space="0" w:color="auto"/>
        <w:bottom w:val="none" w:sz="0" w:space="0" w:color="auto"/>
        <w:right w:val="none" w:sz="0" w:space="0" w:color="auto"/>
      </w:divBdr>
    </w:div>
    <w:div w:id="742798152">
      <w:bodyDiv w:val="1"/>
      <w:marLeft w:val="0"/>
      <w:marRight w:val="0"/>
      <w:marTop w:val="0"/>
      <w:marBottom w:val="0"/>
      <w:divBdr>
        <w:top w:val="none" w:sz="0" w:space="0" w:color="auto"/>
        <w:left w:val="none" w:sz="0" w:space="0" w:color="auto"/>
        <w:bottom w:val="none" w:sz="0" w:space="0" w:color="auto"/>
        <w:right w:val="none" w:sz="0" w:space="0" w:color="auto"/>
      </w:divBdr>
    </w:div>
    <w:div w:id="1359234795">
      <w:bodyDiv w:val="1"/>
      <w:marLeft w:val="0"/>
      <w:marRight w:val="0"/>
      <w:marTop w:val="0"/>
      <w:marBottom w:val="0"/>
      <w:divBdr>
        <w:top w:val="none" w:sz="0" w:space="0" w:color="auto"/>
        <w:left w:val="none" w:sz="0" w:space="0" w:color="auto"/>
        <w:bottom w:val="none" w:sz="0" w:space="0" w:color="auto"/>
        <w:right w:val="none" w:sz="0" w:space="0" w:color="auto"/>
      </w:divBdr>
    </w:div>
    <w:div w:id="1391735829">
      <w:bodyDiv w:val="1"/>
      <w:marLeft w:val="0"/>
      <w:marRight w:val="0"/>
      <w:marTop w:val="0"/>
      <w:marBottom w:val="0"/>
      <w:divBdr>
        <w:top w:val="none" w:sz="0" w:space="0" w:color="auto"/>
        <w:left w:val="none" w:sz="0" w:space="0" w:color="auto"/>
        <w:bottom w:val="none" w:sz="0" w:space="0" w:color="auto"/>
        <w:right w:val="none" w:sz="0" w:space="0" w:color="auto"/>
      </w:divBdr>
      <w:divsChild>
        <w:div w:id="137652874">
          <w:marLeft w:val="0"/>
          <w:marRight w:val="0"/>
          <w:marTop w:val="0"/>
          <w:marBottom w:val="0"/>
          <w:divBdr>
            <w:top w:val="none" w:sz="0" w:space="0" w:color="auto"/>
            <w:left w:val="none" w:sz="0" w:space="0" w:color="auto"/>
            <w:bottom w:val="none" w:sz="0" w:space="0" w:color="auto"/>
            <w:right w:val="none" w:sz="0" w:space="0" w:color="auto"/>
          </w:divBdr>
        </w:div>
        <w:div w:id="1592811991">
          <w:marLeft w:val="0"/>
          <w:marRight w:val="0"/>
          <w:marTop w:val="0"/>
          <w:marBottom w:val="0"/>
          <w:divBdr>
            <w:top w:val="none" w:sz="0" w:space="0" w:color="auto"/>
            <w:left w:val="none" w:sz="0" w:space="0" w:color="auto"/>
            <w:bottom w:val="none" w:sz="0" w:space="0" w:color="auto"/>
            <w:right w:val="none" w:sz="0" w:space="0" w:color="auto"/>
          </w:divBdr>
        </w:div>
      </w:divsChild>
    </w:div>
    <w:div w:id="1491798560">
      <w:bodyDiv w:val="1"/>
      <w:marLeft w:val="0"/>
      <w:marRight w:val="0"/>
      <w:marTop w:val="0"/>
      <w:marBottom w:val="0"/>
      <w:divBdr>
        <w:top w:val="none" w:sz="0" w:space="0" w:color="auto"/>
        <w:left w:val="none" w:sz="0" w:space="0" w:color="auto"/>
        <w:bottom w:val="none" w:sz="0" w:space="0" w:color="auto"/>
        <w:right w:val="none" w:sz="0" w:space="0" w:color="auto"/>
      </w:divBdr>
    </w:div>
    <w:div w:id="1556505930">
      <w:bodyDiv w:val="1"/>
      <w:marLeft w:val="0"/>
      <w:marRight w:val="0"/>
      <w:marTop w:val="0"/>
      <w:marBottom w:val="0"/>
      <w:divBdr>
        <w:top w:val="none" w:sz="0" w:space="0" w:color="auto"/>
        <w:left w:val="none" w:sz="0" w:space="0" w:color="auto"/>
        <w:bottom w:val="none" w:sz="0" w:space="0" w:color="auto"/>
        <w:right w:val="none" w:sz="0" w:space="0" w:color="auto"/>
      </w:divBdr>
    </w:div>
    <w:div w:id="17334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019-darba-likums" TargetMode="External"/><Relationship Id="rId3" Type="http://schemas.openxmlformats.org/officeDocument/2006/relationships/settings" Target="settings.xml"/><Relationship Id="rId7" Type="http://schemas.openxmlformats.org/officeDocument/2006/relationships/hyperlink" Target="https://lab.covid19sertifikats.lv/"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6019-darb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18389</Words>
  <Characters>10483</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Vjakse</dc:creator>
  <cp:keywords/>
  <dc:description/>
  <cp:lastModifiedBy>Ineta Vjakse</cp:lastModifiedBy>
  <cp:revision>2</cp:revision>
  <dcterms:created xsi:type="dcterms:W3CDTF">2022-01-27T07:52:00Z</dcterms:created>
  <dcterms:modified xsi:type="dcterms:W3CDTF">2022-01-27T07:52:00Z</dcterms:modified>
</cp:coreProperties>
</file>