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A67556" w:rsidRPr="00BA6265" w:rsidP="00A67556" w14:paraId="679DFD66" w14:textId="7B84506D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  <w:lang w:val="lv-LV"/>
        </w:rPr>
      </w:pPr>
      <w:r>
        <w:rPr>
          <w:color w:val="000000"/>
          <w:sz w:val="28"/>
          <w:szCs w:val="28"/>
          <w:lang w:val="lv-LV"/>
        </w:rPr>
        <w:t>3</w:t>
      </w:r>
      <w:r w:rsidRPr="00BA6265">
        <w:rPr>
          <w:color w:val="000000"/>
          <w:sz w:val="28"/>
          <w:szCs w:val="28"/>
          <w:lang w:val="lv-LV"/>
        </w:rPr>
        <w:t>.pielikums</w:t>
      </w:r>
    </w:p>
    <w:p w:rsidR="00A67556" w:rsidP="00A67556" w14:paraId="330F1124" w14:textId="77777777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  <w:lang w:val="lv-LV"/>
        </w:rPr>
      </w:pPr>
      <w:r w:rsidRPr="00BA6265">
        <w:rPr>
          <w:color w:val="000000"/>
          <w:sz w:val="28"/>
          <w:szCs w:val="28"/>
          <w:lang w:val="lv-LV"/>
        </w:rPr>
        <w:t xml:space="preserve">Veselības ministrijas iekšējam </w:t>
      </w:r>
      <w:r w:rsidRPr="00BA6265">
        <w:rPr>
          <w:sz w:val="28"/>
          <w:szCs w:val="28"/>
          <w:lang w:val="lv-LV"/>
        </w:rPr>
        <w:t>Datums skatāms laika zīmogā</w:t>
      </w:r>
      <w:r w:rsidRPr="00BA6265">
        <w:rPr>
          <w:color w:val="000000"/>
          <w:sz w:val="28"/>
          <w:szCs w:val="28"/>
          <w:lang w:val="lv-LV"/>
        </w:rPr>
        <w:t xml:space="preserve"> normatīvajam aktam </w:t>
      </w:r>
    </w:p>
    <w:p w:rsidR="00A67556" w:rsidRPr="00A22AEB" w:rsidP="0098626B" w14:paraId="6D488D65" w14:textId="13653E9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DE5DEA">
        <w:rPr>
          <w:rFonts w:ascii="Times New Roman" w:hAnsi="Times New Roman"/>
          <w:sz w:val="28"/>
          <w:szCs w:val="28"/>
        </w:rPr>
        <w:t xml:space="preserve">Nr. </w:t>
      </w:r>
      <w:r w:rsidRPr="00DE5DEA">
        <w:rPr>
          <w:rFonts w:ascii="Times New Roman" w:hAnsi="Times New Roman"/>
          <w:noProof/>
          <w:sz w:val="28"/>
          <w:szCs w:val="28"/>
        </w:rPr>
        <w:t>IeNA/24</w:t>
      </w:r>
    </w:p>
    <w:p w:rsidR="0098626B" w:rsidRPr="00A22AEB" w:rsidP="0098626B" w14:paraId="41FCA2E7" w14:textId="77777777">
      <w:pPr>
        <w:widowControl/>
        <w:spacing w:after="0" w:line="240" w:lineRule="auto"/>
        <w:ind w:left="5103"/>
        <w:jc w:val="right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98626B" w:rsidRPr="00A22AEB" w:rsidP="0098626B" w14:paraId="14023DD4" w14:textId="77777777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:rsidR="0098626B" w:rsidRPr="00A22AEB" w:rsidP="00852C1D" w14:paraId="350AB38D" w14:textId="419BD710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1477" w:type="dxa"/>
        <w:tblLayout w:type="fixed"/>
        <w:tblLook w:val="04A0"/>
      </w:tblPr>
      <w:tblGrid>
        <w:gridCol w:w="4248"/>
        <w:gridCol w:w="709"/>
        <w:gridCol w:w="1701"/>
        <w:gridCol w:w="1842"/>
        <w:gridCol w:w="1843"/>
        <w:gridCol w:w="1134"/>
      </w:tblGrid>
      <w:tr w14:paraId="4B3E5414" w14:textId="77777777" w:rsidTr="00C25722">
        <w:tblPrEx>
          <w:tblW w:w="11477" w:type="dxa"/>
          <w:tblLayout w:type="fixed"/>
          <w:tblLook w:val="04A0"/>
        </w:tblPrEx>
        <w:trPr>
          <w:trHeight w:val="433"/>
        </w:trPr>
        <w:tc>
          <w:tcPr>
            <w:tcW w:w="4248" w:type="dxa"/>
          </w:tcPr>
          <w:p w:rsidR="0098626B" w:rsidRPr="00A22AEB" w:rsidP="0098626B" w14:paraId="7696F146" w14:textId="129658EE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17B30E7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0AAB32E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312C583C" w14:textId="2CDE6D5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0D41CEE4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930FE15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1FA8C7F3" w14:textId="6C148182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290B7FC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0A3A53F4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11738B" w:rsidRPr="00A22AEB" w:rsidP="0098626B" w14:paraId="148E9BFC" w14:textId="6C627C6A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7229" w:type="dxa"/>
            <w:gridSpan w:val="5"/>
          </w:tcPr>
          <w:p w:rsidR="0011738B" w:rsidRPr="00A22AEB" w:rsidP="0098626B" w14:paraId="3E02BDD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D4CC18C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279045D8" w14:textId="69B94432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64D43D9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0A7FB3A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44A9E7F5" w14:textId="037A28A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darbības pilnā cikla vidējais svērtais ilgums [stundās]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2"/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4534828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A427EA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601B11BC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6095" w:type="dxa"/>
            <w:gridSpan w:val="4"/>
          </w:tcPr>
          <w:p w:rsidR="0098626B" w:rsidRPr="00A22AEB" w:rsidP="0098626B" w14:paraId="0E7FE361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</w:p>
          <w:p w:rsidR="00272BB3" w:rsidRPr="0011738B" w:rsidP="0098626B" w14:paraId="098448DE" w14:textId="6D4D0D2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=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.1.+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.2.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1134" w:type="dxa"/>
          </w:tcPr>
          <w:p w:rsidR="0098626B" w:rsidRPr="00A22AEB" w:rsidP="0098626B" w14:paraId="32EC31E2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5F9237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54016E1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55E91C48" w14:textId="007562A3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izmaksas (ieskaitot PVN)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1134" w:type="dxa"/>
          </w:tcPr>
          <w:p w:rsidR="0098626B" w:rsidRPr="00A22AEB" w:rsidP="0098626B" w14:paraId="6AEECB46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DA5A12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1D2100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272BB3" w14:paraId="12BEA6AE" w14:textId="5F9CB71C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e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kspluatācijas izmaksas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plānotajā ekspluatācijas termiņā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  <w:r w:rsidRPr="00A22AEB" w:rsidR="00272BB3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(aizpilda, ja zināms)</w:t>
            </w:r>
          </w:p>
        </w:tc>
        <w:tc>
          <w:tcPr>
            <w:tcW w:w="1134" w:type="dxa"/>
          </w:tcPr>
          <w:p w:rsidR="0098626B" w:rsidRPr="00A22AEB" w:rsidP="0098626B" w14:paraId="370D2087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15853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262515CA" w14:textId="3255B8E5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77C1A31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307054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:rsidR="0098626B" w:rsidRPr="00A22AEB" w:rsidP="0098626B" w14:paraId="5A99EEA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31635071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:rsidR="0098626B" w:rsidRPr="00A22AEB" w:rsidP="0098626B" w14:paraId="5E66A73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99108445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:rsidR="0098626B" w:rsidRPr="00A22AEB" w:rsidP="0098626B" w14:paraId="344EC97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64148393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:rsidR="00852C1D" w:rsidRPr="00A22AEB" w:rsidP="00852C1D" w14:paraId="2872FF41" w14:textId="4947A7B1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521328535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:rsidR="00852C1D" w:rsidRPr="00A22AEB" w:rsidP="00852C1D" w14:paraId="232A85B6" w14:textId="104CFD4C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2620548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14:paraId="0392E465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248B6B60" w14:textId="1DA2ED14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4252" w:type="dxa"/>
            <w:gridSpan w:val="3"/>
          </w:tcPr>
          <w:p w:rsidR="0098626B" w:rsidRPr="00A22AEB" w:rsidP="0098626B" w14:paraId="13A2F91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5922105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</w:p>
          <w:p w:rsidR="0098626B" w:rsidRPr="00A22AEB" w:rsidP="0098626B" w14:paraId="6E3B08E6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386118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:rsidR="0098626B" w:rsidRPr="00A22AEB" w:rsidP="0098626B" w14:paraId="69D1511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631535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:rsidR="0098626B" w:rsidRPr="00A22AEB" w:rsidP="0098626B" w14:paraId="1E20009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7423260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:rsidR="0098626B" w:rsidRPr="00A22AEB" w:rsidP="0098626B" w14:paraId="4CC2C37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59149184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:rsidR="0098626B" w:rsidRPr="00A22AEB" w:rsidP="0098626B" w14:paraId="66D2AC8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305737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:rsidR="0098626B" w:rsidRPr="00A22AEB" w:rsidP="0098626B" w14:paraId="3B31F5F6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7936565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:rsidR="0098626B" w:rsidRPr="00A22AEB" w:rsidP="0098626B" w14:paraId="06B5B15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3997350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:rsidR="0098626B" w:rsidRPr="00A22AEB" w:rsidP="0098626B" w14:paraId="036026D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3503815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:rsidR="0098626B" w:rsidRPr="00A22AEB" w:rsidP="0098626B" w14:paraId="1ABE418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4661193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:rsidR="0098626B" w:rsidRPr="00A22AEB" w:rsidP="0098626B" w14:paraId="0FE569F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170754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:rsidR="0098626B" w:rsidRPr="00A22AEB" w:rsidP="0098626B" w14:paraId="6F1F9F0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796023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:rsidR="0098626B" w:rsidRPr="00A22AEB" w:rsidP="0098626B" w14:paraId="2B245EA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675081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:rsidR="0098626B" w:rsidRPr="00A22AEB" w:rsidP="0098626B" w14:paraId="2D51075D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8519157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:rsidR="0098626B" w:rsidRPr="00A22AEB" w:rsidP="0098626B" w14:paraId="18943F9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6158496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:rsidR="0098626B" w:rsidRPr="00A22AEB" w:rsidP="0098626B" w14:paraId="0A57942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4580070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:rsidR="0098626B" w:rsidRPr="00A22AEB" w:rsidP="0098626B" w14:paraId="5CDAE33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584871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:rsidR="0098626B" w:rsidRPr="00A22AEB" w:rsidP="0098626B" w14:paraId="544BD9B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655311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:rsidR="0098626B" w:rsidRPr="00A22AEB" w:rsidP="0098626B" w14:paraId="7CED5EA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0686541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:rsidR="0098626B" w:rsidRPr="00A22AEB" w:rsidP="0098626B" w14:paraId="39545C6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1767055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:rsidR="0098626B" w:rsidRPr="00A22AEB" w:rsidP="0098626B" w14:paraId="746A608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313126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:rsidR="0098626B" w:rsidRPr="00A22AEB" w:rsidP="0098626B" w14:paraId="30068F0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0604718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:rsidR="0098626B" w:rsidRPr="00A22AEB" w:rsidP="0098626B" w14:paraId="06A929C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6881871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:rsidR="0098626B" w:rsidRPr="00A22AEB" w:rsidP="0098626B" w14:paraId="22B3856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8175622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</w:p>
          <w:p w:rsidR="0098626B" w:rsidRPr="00A22AEB" w:rsidP="0098626B" w14:paraId="5C12051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0289251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:rsidR="0098626B" w:rsidRPr="00A22AEB" w:rsidP="0098626B" w14:paraId="3A5AAF3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6126941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:rsidR="0098626B" w:rsidRPr="00A22AEB" w:rsidP="0098626B" w14:paraId="44013CC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7433298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98626B" w:rsidRPr="00A22AEB" w:rsidP="0098626B" w14:paraId="7E85900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7360394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</w:p>
          <w:p w:rsidR="0098626B" w:rsidRPr="00A22AEB" w:rsidP="0098626B" w14:paraId="64F378C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8454282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</w:p>
          <w:p w:rsidR="0098626B" w:rsidRPr="00A22AEB" w:rsidP="0098626B" w14:paraId="6B6CECC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026162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:rsidR="0098626B" w:rsidRPr="00A22AEB" w:rsidP="0098626B" w14:paraId="4CC3F4D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012031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</w:p>
          <w:p w:rsidR="0098626B" w:rsidRPr="00A22AEB" w:rsidP="0098626B" w14:paraId="1493D90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1216084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:rsidR="0098626B" w:rsidRPr="00A22AEB" w:rsidP="0098626B" w14:paraId="06FAD3D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4407199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</w:p>
          <w:p w:rsidR="0098626B" w:rsidRPr="00A22AEB" w:rsidP="0098626B" w14:paraId="5F9DAC3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4850853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Sirds ķirurģija</w:t>
            </w:r>
          </w:p>
          <w:p w:rsidR="0098626B" w:rsidRPr="00A22AEB" w:rsidP="0098626B" w14:paraId="3EE4439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1100404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:rsidR="0098626B" w:rsidRPr="00A22AEB" w:rsidP="0098626B" w14:paraId="56011B7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8954794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:rsidR="0098626B" w:rsidRPr="00A22AEB" w:rsidP="0098626B" w14:paraId="0387A5D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7496838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:rsidR="0098626B" w:rsidRPr="00A22AEB" w:rsidP="0098626B" w14:paraId="05F2A58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5128582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:rsidR="0098626B" w:rsidRPr="00A22AEB" w:rsidP="0098626B" w14:paraId="48C576F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5749138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98626B" w:rsidRPr="00A22AEB" w:rsidP="0098626B" w14:paraId="5A711D9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978765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:rsidR="0098626B" w:rsidRPr="00A22AEB" w:rsidP="0098626B" w14:paraId="408A325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8457669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:rsidR="0098626B" w:rsidRPr="00A22AEB" w:rsidP="0098626B" w14:paraId="10B9AAF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3048954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:rsidR="0098626B" w:rsidRPr="00A22AEB" w:rsidP="0098626B" w14:paraId="3DE18A0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8783874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:rsidR="0098626B" w:rsidRPr="00A22AEB" w:rsidP="0098626B" w14:paraId="1078C10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1462766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14:paraId="0A35996D" w14:textId="77777777" w:rsidTr="00C25722">
        <w:tblPrEx>
          <w:tblW w:w="11477" w:type="dxa"/>
          <w:tblLayout w:type="fixed"/>
          <w:tblLook w:val="04A0"/>
        </w:tblPrEx>
        <w:tc>
          <w:tcPr>
            <w:tcW w:w="8500" w:type="dxa"/>
            <w:gridSpan w:val="4"/>
          </w:tcPr>
          <w:p w:rsidR="00852C1D" w:rsidRPr="00A22AEB" w:rsidP="00852C1D" w14:paraId="186E74DC" w14:textId="0A7C5A7E">
            <w:pPr>
              <w:pStyle w:val="ListParagraph"/>
              <w:widowControl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Atbalsts tehnoloģijas iegādei piešķirams saskaņā ar Eiropas Komisijas 2011. gada 20. decembra lēmumu Nr. </w:t>
            </w:r>
            <w:hyperlink r:id="rId6" w:tgtFrame="_blank" w:history="1">
              <w:r w:rsidRPr="00A22AE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7" w:anchor="p106" w:history="1">
              <w:r w:rsidRPr="00A22AE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nozīmi*</w:t>
            </w:r>
          </w:p>
        </w:tc>
        <w:tc>
          <w:tcPr>
            <w:tcW w:w="2977" w:type="dxa"/>
            <w:gridSpan w:val="2"/>
          </w:tcPr>
          <w:p w:rsidR="00A12CC6" w:rsidRPr="00A22AEB" w:rsidP="00A12CC6" w14:paraId="7F70FF57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5101073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:rsidR="00A12CC6" w:rsidRPr="00A22AEB" w:rsidP="00A12CC6" w14:paraId="2D0097A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5609789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:rsidR="00A12CC6" w:rsidRPr="00A22AEB" w:rsidP="00A12CC6" w14:paraId="0AC7B76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3546493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:rsidR="00852C1D" w:rsidRPr="00A22AEB" w:rsidP="0098626B" w14:paraId="6085DB2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C36C6A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3550B3E9" w14:textId="0E6DECFA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4252" w:type="dxa"/>
            <w:gridSpan w:val="3"/>
          </w:tcPr>
          <w:p w:rsidR="0098626B" w:rsidRPr="00A22AEB" w:rsidP="0098626B" w14:paraId="7412B47A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843" w:type="dxa"/>
          </w:tcPr>
          <w:p w:rsidR="0098626B" w:rsidRPr="00A22AEB" w:rsidP="0098626B" w14:paraId="0CA2AD6D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134" w:type="dxa"/>
          </w:tcPr>
          <w:p w:rsidR="0098626B" w:rsidRPr="00A22AEB" w:rsidP="0098626B" w14:paraId="57E3E0E0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14:paraId="4F5689A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C6F768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1B237AB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843" w:type="dxa"/>
          </w:tcPr>
          <w:p w:rsidR="0098626B" w:rsidRPr="00A22AEB" w:rsidP="0098626B" w14:paraId="3B280F4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0AE00618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14:paraId="546DA405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5EAC732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5AE89D9B" w14:textId="77777777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843" w:type="dxa"/>
          </w:tcPr>
          <w:p w:rsidR="0098626B" w:rsidRPr="00A22AEB" w:rsidP="0098626B" w14:paraId="28F3385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15C57D8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41A7E9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0D3A36F3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0D5AC7AC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843" w:type="dxa"/>
          </w:tcPr>
          <w:p w:rsidR="0098626B" w:rsidRPr="00A22AEB" w:rsidP="0098626B" w14:paraId="6EAAB838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266A3907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9516AB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77801F0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71EF10CD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843" w:type="dxa"/>
          </w:tcPr>
          <w:p w:rsidR="0098626B" w:rsidRPr="00A22AEB" w:rsidP="0098626B" w14:paraId="7B6486A6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A8E8A03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89BCC9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3787960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2FD531DD" w14:textId="77777777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843" w:type="dxa"/>
          </w:tcPr>
          <w:p w:rsidR="0098626B" w:rsidRPr="00A22AEB" w:rsidP="0098626B" w14:paraId="20E6CAE5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1028457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76A3C1D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C0434D7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086BE53D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843" w:type="dxa"/>
          </w:tcPr>
          <w:p w:rsidR="0098626B" w:rsidRPr="00A22AEB" w:rsidP="0098626B" w14:paraId="2E46136D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1641443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7B0347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190DBFC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7D5415E7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843" w:type="dxa"/>
          </w:tcPr>
          <w:p w:rsidR="0098626B" w:rsidRPr="00A22AEB" w:rsidP="0098626B" w14:paraId="1DD94A70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3409668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17B4E5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6DD8D19A" w14:textId="77777777">
            <w:pPr>
              <w:widowControl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229" w:type="dxa"/>
            <w:gridSpan w:val="5"/>
          </w:tcPr>
          <w:p w:rsidR="0098626B" w:rsidRPr="00A22AEB" w:rsidP="0098626B" w14:paraId="31EDF92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14:paraId="09FE4817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6F1055" w:rsidRPr="00A22AEB" w:rsidP="0098626B" w14:paraId="0C4D4EAE" w14:textId="47E5FDB5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4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</w:t>
            </w:r>
            <w:r w:rsidRPr="00A22AEB" w:rsidR="000364F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.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98626B" w:rsidRPr="0011738B" w:rsidP="006F1055" w14:paraId="42783F69" w14:textId="5D42DBC6">
            <w:pPr>
              <w:widowControl/>
              <w:spacing w:after="0" w:line="240" w:lineRule="auto"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</w:t>
            </w:r>
            <w:r w:rsidRPr="0011738B" w:rsidR="00C90DAE">
              <w:rPr>
                <w:rFonts w:ascii="Times New Roman" w:eastAsia="Times New Roman" w:hAnsi="Times New Roman"/>
                <w:lang w:bidi="lo-LA"/>
              </w:rPr>
              <w:t>ties un aprēķiniet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vienu, sev piemēroto noslogojumu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:</w:t>
            </w:r>
          </w:p>
        </w:tc>
        <w:tc>
          <w:tcPr>
            <w:tcW w:w="709" w:type="dxa"/>
          </w:tcPr>
          <w:p w:rsidR="0098626B" w:rsidRPr="00A22AEB" w:rsidP="0098626B" w14:paraId="1A256BA6" w14:textId="1AA27F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539669825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ED0D01" w:rsidRPr="00A22AEB" w:rsidP="0098626B" w14:paraId="289F843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8 stundu 252 dienu režīmā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. </w:t>
            </w:r>
          </w:p>
          <w:p w:rsidR="009F7B5F" w:rsidRPr="0011738B" w:rsidP="0098626B" w14:paraId="0AA0F63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pēc sekojošas formulas: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771380F4" w14:textId="77777777" w:rsidTr="000364F1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5C11B46E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2E43B8C1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20B792C5" w14:textId="77777777" w:rsidTr="000364F1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4246FD5D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98626B" w14:paraId="3872A1D7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9F7B5F" w:rsidRPr="0011738B" w:rsidP="009F7B5F" w14:paraId="3D8644FE" w14:textId="0B7BF6F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>ienas darb</w:t>
            </w:r>
            <w:r w:rsidRPr="0011738B">
              <w:rPr>
                <w:rFonts w:ascii="Times New Roman" w:eastAsia="Times New Roman" w:hAnsi="Times New Roman"/>
                <w:lang w:bidi="lo-LA"/>
              </w:rPr>
              <w:t>ības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pilnā cikla vid</w:t>
            </w:r>
            <w:r w:rsidRPr="0011738B">
              <w:rPr>
                <w:rFonts w:ascii="Times New Roman" w:eastAsia="Times New Roman" w:hAnsi="Times New Roman"/>
                <w:lang w:bidi="lo-LA"/>
              </w:rPr>
              <w:t>ējo svērto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ilg</w:t>
            </w:r>
            <w:r w:rsidRPr="0011738B">
              <w:rPr>
                <w:rFonts w:ascii="Times New Roman" w:eastAsia="Times New Roman" w:hAnsi="Times New Roman"/>
                <w:lang w:bidi="lo-LA"/>
              </w:rPr>
              <w:t>umu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[stundās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9F7B5F" w:rsidRPr="0011738B" w:rsidP="009F7B5F" w14:paraId="63118B4E" w14:textId="58D7119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darbību skaits gadā kopā 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9F7B5F" w:rsidRPr="00A22AEB" w:rsidP="00334985" w14:paraId="331A10AB" w14:textId="2A7E14B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norma 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8 stundas reizināts ar 252 dienām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>režīmā</w:t>
            </w:r>
          </w:p>
        </w:tc>
      </w:tr>
      <w:tr w14:paraId="40591239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7B205745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98626B" w:rsidRPr="00A22AEB" w:rsidP="0098626B" w14:paraId="22C0E5C2" w14:textId="7F26697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71438558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98626B" w:rsidRPr="00A22AEB" w:rsidP="0098626B" w14:paraId="5D3B085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:rsidR="00334985" w:rsidRPr="0011738B" w:rsidP="00334985" w14:paraId="3CBBA24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31174582" w14:textId="77777777" w:rsidTr="00621549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054E8D17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31875D69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46307195" w14:textId="77777777" w:rsidTr="00621549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621549" w14:paraId="64D26730" w14:textId="7777777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0364F1" w14:paraId="76CD89E8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334985" w:rsidRPr="0011738B" w:rsidP="00334985" w14:paraId="4B8234F9" w14:textId="559AD6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vienas darbības pilnā cikla vidējo svērto ilgumu [stundās)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11738B" w:rsidP="00334985" w14:paraId="5D37181C" w14:textId="040F972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darbību skaits gadā kopā 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.p</w:t>
            </w:r>
            <w:r w:rsidRPr="0011738B">
              <w:rPr>
                <w:rFonts w:ascii="Times New Roman" w:eastAsia="Times New Roman" w:hAnsi="Times New Roman"/>
                <w:lang w:bidi="lo-LA"/>
              </w:rPr>
              <w:t>unkta)</w:t>
            </w:r>
          </w:p>
          <w:p w:rsidR="00334985" w:rsidRPr="00A22AEB" w:rsidP="00334985" w14:paraId="25A4DA57" w14:textId="5C565766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6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= </w:t>
            </w:r>
            <w:r w:rsidRPr="0011738B" w:rsidR="000364F1">
              <w:rPr>
                <w:rFonts w:ascii="Times New Roman" w:eastAsia="Times New Roman" w:hAnsi="Times New Roman"/>
                <w:lang w:bidi="lo-LA"/>
              </w:rPr>
              <w:t xml:space="preserve">cits,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slimnīcas pašas norādītais režīms</w:t>
            </w:r>
          </w:p>
        </w:tc>
      </w:tr>
      <w:tr w14:paraId="1C8CD958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41CEDA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98626B" w:rsidRPr="00A22AEB" w:rsidP="0098626B" w14:paraId="54D5C415" w14:textId="17D1465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06337676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98626B" w:rsidRPr="00A22AEB" w:rsidP="0098626B" w14:paraId="27D03E1C" w14:textId="3F677F30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7"/>
            </w:r>
          </w:p>
          <w:p w:rsidR="00334985" w:rsidRPr="0011738B" w:rsidP="00334985" w14:paraId="7AEB81E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7E3DF1EE" w14:textId="77777777" w:rsidTr="00AE1C7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37E34A91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25B079D0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7B3C1091" w14:textId="77777777" w:rsidTr="00AE1C7C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297741B5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0364F1" w14:paraId="5F20752C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334985" w:rsidRPr="0011738B" w:rsidP="00334985" w14:paraId="4A5486FB" w14:textId="03E7E516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vienas darbības pilnā cikla vidējo svērto ilgumu [stundās)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11738B" w:rsidP="00334985" w14:paraId="27CB3236" w14:textId="7164CC5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darbību skaits gadā kopā 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A22AEB" w:rsidP="00334985" w14:paraId="39521217" w14:textId="4D9AC164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8 760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8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norma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24 stundas reizināts ar 365 dienām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 režīmā</w:t>
            </w:r>
          </w:p>
        </w:tc>
      </w:tr>
      <w:tr w14:paraId="59FFA317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6F1055" w:rsidRPr="00A22AEB" w:rsidP="0098626B" w14:paraId="1EA6F251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apraksts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98626B" w:rsidRPr="0011738B" w:rsidP="00E40DFA" w14:paraId="627AC867" w14:textId="6D5CDD69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(galvenie tehniskie parametri un funkcijas</w:t>
            </w:r>
            <w:r w:rsidRPr="0011738B" w:rsidR="007E697E">
              <w:rPr>
                <w:rFonts w:ascii="Times New Roman" w:eastAsia="Times New Roman" w:hAnsi="Times New Roman"/>
                <w:lang w:bidi="lo-LA"/>
              </w:rPr>
              <w:t>, kas raksturo tehnoloģijas i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zmantošanas mērķus, t.sk atbilstība slimnīcas līmenim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1B67038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7E9753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574E91" w:rsidRPr="00A22AEB" w:rsidP="0098626B" w14:paraId="23F7E21F" w14:textId="533E1C9D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:rsidR="00574E91" w:rsidRPr="0011738B" w:rsidP="00E40DFA" w14:paraId="029D40AD" w14:textId="4458BF30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(ja pieejams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links</w:t>
            </w:r>
            <w:r w:rsidRPr="0011738B">
              <w:rPr>
                <w:rFonts w:ascii="Times New Roman" w:eastAsia="Times New Roman" w:hAnsi="Times New Roman"/>
                <w:lang w:bidi="lo-LA"/>
              </w:rPr>
              <w:t>, vai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 xml:space="preserve"> a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praksts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, analīze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574E91" w:rsidRPr="00A22AEB" w:rsidP="0098626B" w14:paraId="65C6D51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981D43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574E91" w:rsidRPr="00A22AEB" w:rsidP="0098626B" w14:paraId="765E4CF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apkalpes teritorijas tirgus izpēte, ievērojot tirgus aizsardzības principu</w:t>
            </w:r>
          </w:p>
          <w:p w:rsidR="00574E91" w:rsidRPr="0011738B" w:rsidP="00E40DFA" w14:paraId="0974772B" w14:textId="40899114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(norāda citus potenciālos pakalpojumu sniedzējus</w:t>
            </w:r>
            <w:r w:rsidRPr="0011738B" w:rsidR="00374071">
              <w:rPr>
                <w:rFonts w:ascii="Times New Roman" w:eastAsia="Times New Roman" w:hAnsi="Times New Roman"/>
                <w:lang w:bidi="lo-LA"/>
              </w:rPr>
              <w:t>, t.sk. privātos pakalpojumu sniedzējus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, tehnoloģijas pieejamību apkalpes teritorijā, vērtējumu, </w:t>
            </w:r>
            <w:r w:rsidRPr="0011738B" w:rsidR="00374071">
              <w:rPr>
                <w:rFonts w:ascii="Times New Roman" w:eastAsia="Times New Roman" w:hAnsi="Times New Roman"/>
                <w:lang w:bidi="lo-LA"/>
              </w:rPr>
              <w:t>tehnoloģijas vajadzības aprēķins, cita informācija)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</w:t>
            </w:r>
          </w:p>
        </w:tc>
        <w:tc>
          <w:tcPr>
            <w:tcW w:w="7229" w:type="dxa"/>
            <w:gridSpan w:val="5"/>
          </w:tcPr>
          <w:p w:rsidR="00574E91" w:rsidRPr="00A22AEB" w:rsidP="0098626B" w14:paraId="540C5E1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4FE199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790D048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AA2C6D" w:rsidRPr="0011738B" w:rsidP="00E40DFA" w14:paraId="3F20A104" w14:textId="2BF7A0B3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(nomaiņa, jauns pakalpojums, cits</w:t>
            </w:r>
            <w:r w:rsidRPr="0011738B" w:rsidR="00574E91">
              <w:rPr>
                <w:rFonts w:ascii="Times New Roman" w:eastAsia="Times New Roman" w:hAnsi="Times New Roman"/>
                <w:lang w:bidi="lo-LA"/>
              </w:rPr>
              <w:t>; alternatīvu izvēle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61CDF35D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BD5359B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13298C48" w14:textId="3756330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095" w:type="dxa"/>
            <w:gridSpan w:val="4"/>
          </w:tcPr>
          <w:p w:rsidR="0098626B" w:rsidRPr="00A22AEB" w:rsidP="0098626B" w14:paraId="3BF75D61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134" w:type="dxa"/>
          </w:tcPr>
          <w:p w:rsidR="0098626B" w:rsidRPr="00A22AEB" w:rsidP="0098626B" w14:paraId="1BC6270F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305F0C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5D7635E7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1AFEBA68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134" w:type="dxa"/>
          </w:tcPr>
          <w:p w:rsidR="0098626B" w:rsidRPr="00A22AEB" w:rsidP="0098626B" w14:paraId="3941F94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D6336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05F34BD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61B1B53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134" w:type="dxa"/>
          </w:tcPr>
          <w:p w:rsidR="0098626B" w:rsidRPr="00A22AEB" w:rsidP="0098626B" w14:paraId="7981388B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9A998A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2320FB5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259145E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intensitāte [%]</w:t>
            </w:r>
          </w:p>
        </w:tc>
        <w:tc>
          <w:tcPr>
            <w:tcW w:w="1134" w:type="dxa"/>
          </w:tcPr>
          <w:p w:rsidR="0098626B" w:rsidRPr="00A22AEB" w:rsidP="0098626B" w14:paraId="5134979F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466D363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A5171F1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118D046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134" w:type="dxa"/>
          </w:tcPr>
          <w:p w:rsidR="0098626B" w:rsidRPr="00A22AEB" w:rsidP="0098626B" w14:paraId="69EE41FF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C1A75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7C8718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229" w:type="dxa"/>
            <w:gridSpan w:val="5"/>
          </w:tcPr>
          <w:p w:rsidR="0098626B" w:rsidRPr="00A22AEB" w:rsidP="0098626B" w14:paraId="4FB9205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14:paraId="1632E75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6E1DB602" w14:textId="00EF74D9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Cita informācija</w:t>
            </w:r>
            <w:r w:rsidRPr="00A22AEB" w:rsidR="00621549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, tai skaitā i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nformācija par esošo vai plānoto cilvēkresursu </w:t>
            </w:r>
            <w:r w:rsidRPr="00A22AEB" w:rsidR="00F5565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pieejamību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darbam ar iepirkt plānoto tehnoloģiju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04DC659D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3592CF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39E0D981" w14:textId="7D62673E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2410" w:type="dxa"/>
            <w:gridSpan w:val="2"/>
          </w:tcPr>
          <w:p w:rsidR="0098626B" w:rsidRPr="00A22AEB" w:rsidP="0098626B" w14:paraId="020503D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1571A1C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884536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F1FA58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C1DE7B0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724E14E4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AE15D7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77FA773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747C03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66A6DFB7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10376E8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2CBDDAD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203ECD9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6BA200B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:rsidR="0098626B" w:rsidRPr="00A22AEB" w:rsidP="0098626B" w14:paraId="3CF572D4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98626B" w:rsidRPr="00A22AEB" w:rsidP="0098626B" w14:paraId="2F4312F9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:rsidR="0098626B" w:rsidRPr="00A22AEB" w:rsidP="0098626B" w14:paraId="3B3B99C6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tehniskie parametri un funkcijas nepieciešamas pakalpojuma sniegšanai atbilstoši slimnīcas līmenim.</w:t>
      </w:r>
    </w:p>
    <w:p w:rsidR="0098626B" w:rsidRPr="00A22AEB" w:rsidP="0098626B" w14:paraId="7887070F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:rsidR="0098626B" w:rsidRPr="00A22AEB" w:rsidP="0098626B" w14:paraId="6F26CB40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:rsidR="0098626B" w:rsidRPr="00A22AEB" w:rsidP="0098626B" w14:paraId="3E503961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F74EB9" w:rsidRPr="00A22AEB" w:rsidP="0098626B" w14:paraId="26B62411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FD2036" w:rsidRPr="00A22AEB" w:rsidP="00723EEE" w14:paraId="14F0804A" w14:textId="64EEE893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</w:r>
      <w:r w:rsidRPr="00A22AEB" w:rsidR="00723EEE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 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V.Uzvārds</w:t>
      </w:r>
    </w:p>
    <w:sectPr w:rsidSect="00C25722">
      <w:headerReference w:type="default" r:id="rId8"/>
      <w:footerReference w:type="default" r:id="rId9"/>
      <w:pgSz w:w="12240" w:h="15840"/>
      <w:pgMar w:top="426" w:right="333" w:bottom="568" w:left="426" w:header="709" w:footer="3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8316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722" w14:paraId="3992A28A" w14:textId="43DAA2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4985" w14:paraId="12110F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34985" w:rsidP="002A5752" w14:paraId="697661BC" w14:textId="77777777">
      <w:pPr>
        <w:spacing w:after="0" w:line="240" w:lineRule="auto"/>
      </w:pPr>
      <w:r>
        <w:separator/>
      </w:r>
    </w:p>
  </w:footnote>
  <w:footnote w:type="continuationSeparator" w:id="1">
    <w:p w:rsidR="00334985" w:rsidP="002A5752" w14:paraId="250FE8FF" w14:textId="77777777">
      <w:pPr>
        <w:spacing w:after="0" w:line="240" w:lineRule="auto"/>
      </w:pPr>
      <w:r>
        <w:continuationSeparator/>
      </w:r>
    </w:p>
  </w:footnote>
  <w:footnote w:id="2">
    <w:p w:rsidR="00852C1D" w:rsidRPr="00852C1D" w:rsidP="00272BB3" w14:paraId="1F21E99E" w14:textId="4458F537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Piemēram: operācijas vidējais ilgums, sterilizācijas process vidējais ilgums, MRT vidējais ilgums, u.c.</w:t>
      </w:r>
      <w:r w:rsidR="00723EEE">
        <w:rPr>
          <w:lang w:val="lv-LV"/>
        </w:rPr>
        <w:t xml:space="preserve"> </w:t>
      </w:r>
    </w:p>
  </w:footnote>
  <w:footnote w:id="3">
    <w:p w:rsidR="00852C1D" w:rsidRPr="00E854D6" w:rsidP="00272BB3" w14:paraId="749E0375" w14:textId="61B0E87C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854D6">
          <w:rPr>
            <w:rStyle w:val="Hyperlink"/>
            <w:color w:val="auto"/>
          </w:rPr>
          <w:t>https://likumi.lv/ta/id/322858-par-latvijas-atveselosanas-un-noturibas-mehanisma-planu</w:t>
        </w:r>
      </w:hyperlink>
      <w:r w:rsidR="000D1EFF">
        <w:rPr>
          <w:rStyle w:val="Hyperlink"/>
          <w:color w:val="auto"/>
        </w:rPr>
        <w:t xml:space="preserve"> </w:t>
      </w:r>
    </w:p>
  </w:footnote>
  <w:footnote w:id="4">
    <w:p w:rsidR="00334985" w:rsidRPr="00FE7981" w:rsidP="00D74504" w14:paraId="381D1999" w14:textId="4273B035">
      <w:pPr>
        <w:pStyle w:val="FootnoteText"/>
        <w:spacing w:after="120"/>
        <w:rPr>
          <w:lang w:val="lv-LV"/>
        </w:rPr>
      </w:pPr>
      <w:r w:rsidRPr="00FE7981">
        <w:rPr>
          <w:rStyle w:val="FootnoteReferen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 w:rsidR="00374071">
        <w:rPr>
          <w:lang w:val="lv-LV"/>
        </w:rPr>
        <w:t xml:space="preserve">atbilstoši izmantošanas režīmam </w:t>
      </w:r>
    </w:p>
  </w:footnote>
  <w:footnote w:id="5">
    <w:p w:rsidR="00374071" w:rsidRPr="00374071" w:rsidP="00D74504" w14:paraId="37D84E2B" w14:textId="22C0E17C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8 stundas 252 diena (darbdienu) režīmā.</w:t>
      </w:r>
    </w:p>
  </w:footnote>
  <w:footnote w:id="6">
    <w:p w:rsidR="00374071" w:rsidRPr="00374071" w:rsidP="00D74504" w14:paraId="7763D4F8" w14:textId="454B7AC6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="00D74504">
        <w:rPr>
          <w:lang w:val="lv-LV"/>
        </w:rPr>
        <w:t>c ir h/ gadā maksimālai</w:t>
      </w:r>
      <w:r w:rsidRPr="00FE7981" w:rsidR="00D74504">
        <w:rPr>
          <w:lang w:val="lv-LV"/>
        </w:rPr>
        <w:t xml:space="preserve"> veiktspēja </w:t>
      </w:r>
      <w:r w:rsidR="00D74504">
        <w:rPr>
          <w:lang w:val="lv-LV"/>
        </w:rPr>
        <w:t xml:space="preserve">atbilstoši </w:t>
      </w:r>
      <w:r w:rsidR="00D74504">
        <w:rPr>
          <w:lang w:val="lv-LV" w:eastAsia="lv-LV" w:bidi="lo-LA"/>
        </w:rPr>
        <w:t>ja tehnoloģijas izmantošanas specifikai, kas paredz savādāku izmantošanas laiku</w:t>
      </w:r>
    </w:p>
  </w:footnote>
  <w:footnote w:id="7">
    <w:p w:rsidR="00A12CC6" w:rsidRPr="00A12CC6" w:rsidP="00590B35" w14:paraId="00871F4C" w14:textId="08F3EAF0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Piemērs: iegādājamies operācijas galdu. Formas </w:t>
      </w:r>
      <w:r w:rsidR="0011738B">
        <w:rPr>
          <w:lang w:val="lv-LV"/>
        </w:rPr>
        <w:t>6</w:t>
      </w:r>
      <w:r>
        <w:rPr>
          <w:lang w:val="lv-LV"/>
        </w:rPr>
        <w:t>.punktā vidējais operācijas ilgums 4 h. Formas 1</w:t>
      </w:r>
      <w:r w:rsidR="0011738B">
        <w:rPr>
          <w:lang w:val="lv-LV"/>
        </w:rPr>
        <w:t>1</w:t>
      </w:r>
      <w:r>
        <w:rPr>
          <w:lang w:val="lv-LV"/>
        </w:rPr>
        <w:t xml:space="preserve">.punktā norādīts, ka tehnoloģija darbības skaits gadā ir </w:t>
      </w:r>
      <w:r w:rsidR="00B549B5">
        <w:rPr>
          <w:lang w:val="lv-LV"/>
        </w:rPr>
        <w:t>1879</w:t>
      </w:r>
      <w:r>
        <w:rPr>
          <w:lang w:val="lv-LV"/>
        </w:rPr>
        <w:t xml:space="preserve"> reizes. </w:t>
      </w:r>
      <w:r w:rsidR="003A6916">
        <w:rPr>
          <w:lang w:val="lv-LV"/>
        </w:rPr>
        <w:t xml:space="preserve">Veicam aprēķinu </w:t>
      </w:r>
      <w:r w:rsidR="00B549B5">
        <w:rPr>
          <w:lang w:val="lv-LV"/>
        </w:rPr>
        <w:t xml:space="preserve">pie 24/365 režīma. </w:t>
      </w:r>
      <w:r w:rsidR="003A6916">
        <w:rPr>
          <w:lang w:val="lv-LV"/>
        </w:rPr>
        <w:t>Aprēķins: 4x</w:t>
      </w:r>
      <w:r w:rsidR="00B549B5">
        <w:rPr>
          <w:lang w:val="lv-LV"/>
        </w:rPr>
        <w:t>1879</w:t>
      </w:r>
      <w:r w:rsidR="003A6916">
        <w:rPr>
          <w:lang w:val="lv-LV"/>
        </w:rPr>
        <w:t>=</w:t>
      </w:r>
      <w:r w:rsidR="00B549B5">
        <w:rPr>
          <w:lang w:val="lv-LV"/>
        </w:rPr>
        <w:t>7 516</w:t>
      </w:r>
      <w:r w:rsidR="003A6916">
        <w:rPr>
          <w:lang w:val="lv-LV"/>
        </w:rPr>
        <w:t xml:space="preserve">; </w:t>
      </w:r>
      <w:r w:rsidR="00B549B5">
        <w:rPr>
          <w:lang w:val="lv-LV"/>
        </w:rPr>
        <w:t>7 516</w:t>
      </w:r>
      <w:r w:rsidR="003A6916">
        <w:rPr>
          <w:lang w:val="lv-LV"/>
        </w:rPr>
        <w:t>/8760=0,</w:t>
      </w:r>
      <w:r w:rsidR="00B549B5">
        <w:rPr>
          <w:lang w:val="lv-LV"/>
        </w:rPr>
        <w:t>85</w:t>
      </w:r>
      <w:r w:rsidR="003A6916">
        <w:rPr>
          <w:lang w:val="lv-LV"/>
        </w:rPr>
        <w:t>; 0,</w:t>
      </w:r>
      <w:r w:rsidR="00B549B5">
        <w:rPr>
          <w:lang w:val="lv-LV"/>
        </w:rPr>
        <w:t>85</w:t>
      </w:r>
      <w:r w:rsidR="003A6916">
        <w:rPr>
          <w:lang w:val="lv-LV"/>
        </w:rPr>
        <w:t>x100=</w:t>
      </w:r>
      <w:r w:rsidR="00B549B5">
        <w:rPr>
          <w:lang w:val="lv-LV"/>
        </w:rPr>
        <w:t>85</w:t>
      </w:r>
      <w:r w:rsidR="003A6916">
        <w:rPr>
          <w:lang w:val="lv-LV"/>
        </w:rPr>
        <w:t>%</w:t>
      </w:r>
    </w:p>
  </w:footnote>
  <w:footnote w:id="8">
    <w:p w:rsidR="00374071" w:rsidRPr="00374071" w14:paraId="2544553C" w14:textId="6BBA122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985" w14:paraId="7610C5DF" w14:textId="77777777">
    <w:pPr>
      <w:pStyle w:val="Header"/>
    </w:pPr>
  </w:p>
  <w:p w:rsidR="00334985" w14:paraId="7C83F25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EF33010"/>
    <w:multiLevelType w:val="multilevel"/>
    <w:tmpl w:val="2E62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14D14D70"/>
    <w:multiLevelType w:val="hybridMultilevel"/>
    <w:tmpl w:val="D0606BCA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1">
    <w:nsid w:val="4C896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4D68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5A401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5E330D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6EC30750"/>
    <w:multiLevelType w:val="hybridMultilevel"/>
    <w:tmpl w:val="6C64C1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5F515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7948051F"/>
    <w:multiLevelType w:val="hybridMultilevel"/>
    <w:tmpl w:val="F942217E"/>
    <w:lvl w:ilvl="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52"/>
    <w:rsid w:val="000364F1"/>
    <w:rsid w:val="00044FFA"/>
    <w:rsid w:val="000D1EFF"/>
    <w:rsid w:val="0011738B"/>
    <w:rsid w:val="00272BB3"/>
    <w:rsid w:val="002A5752"/>
    <w:rsid w:val="00325330"/>
    <w:rsid w:val="00334985"/>
    <w:rsid w:val="00374071"/>
    <w:rsid w:val="003A6916"/>
    <w:rsid w:val="003B4B94"/>
    <w:rsid w:val="00430CD0"/>
    <w:rsid w:val="00574E91"/>
    <w:rsid w:val="00590B35"/>
    <w:rsid w:val="00621549"/>
    <w:rsid w:val="006F1055"/>
    <w:rsid w:val="00723EEE"/>
    <w:rsid w:val="00730130"/>
    <w:rsid w:val="007A75CF"/>
    <w:rsid w:val="007E697E"/>
    <w:rsid w:val="008378C8"/>
    <w:rsid w:val="008430B8"/>
    <w:rsid w:val="00852C1D"/>
    <w:rsid w:val="00867650"/>
    <w:rsid w:val="008C04E5"/>
    <w:rsid w:val="0090103D"/>
    <w:rsid w:val="00943C9C"/>
    <w:rsid w:val="0098626B"/>
    <w:rsid w:val="009F7B5F"/>
    <w:rsid w:val="00A12CC6"/>
    <w:rsid w:val="00A22AEB"/>
    <w:rsid w:val="00A67556"/>
    <w:rsid w:val="00A91C3A"/>
    <w:rsid w:val="00AA2C6D"/>
    <w:rsid w:val="00B549B5"/>
    <w:rsid w:val="00BA6265"/>
    <w:rsid w:val="00C25722"/>
    <w:rsid w:val="00C26FB0"/>
    <w:rsid w:val="00C90DAE"/>
    <w:rsid w:val="00C97C7A"/>
    <w:rsid w:val="00CE027B"/>
    <w:rsid w:val="00D07F23"/>
    <w:rsid w:val="00D74504"/>
    <w:rsid w:val="00DE5DEA"/>
    <w:rsid w:val="00E40DFA"/>
    <w:rsid w:val="00E854D6"/>
    <w:rsid w:val="00ED0D01"/>
    <w:rsid w:val="00F55655"/>
    <w:rsid w:val="00F72C33"/>
    <w:rsid w:val="00F74EB9"/>
    <w:rsid w:val="00FD2036"/>
    <w:rsid w:val="00FE79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04A8F"/>
  <w15:chartTrackingRefBased/>
  <w15:docId w15:val="{E9D355B5-321F-4D4F-91F7-1A70B13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52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75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752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7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2A5752"/>
    <w:pPr>
      <w:spacing w:after="0" w:line="240" w:lineRule="auto"/>
    </w:pPr>
  </w:style>
  <w:style w:type="table" w:styleId="TableGrid">
    <w:name w:val="Table Grid"/>
    <w:basedOn w:val="TableNormal"/>
    <w:uiPriority w:val="59"/>
    <w:rsid w:val="002A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52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A575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575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2A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A5752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A57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2A57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575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575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755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eur-lex.europa.eu/eli/dec/2012/21/oj/?locale=LV" TargetMode="External" /><Relationship Id="rId7" Type="http://schemas.openxmlformats.org/officeDocument/2006/relationships/hyperlink" Target="https://likumi.lv/ta/id/296790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A8F2-ED93-4EDF-90C7-63AECED6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Baranova</dc:creator>
  <cp:lastModifiedBy>Agnese Tomsone</cp:lastModifiedBy>
  <cp:revision>6</cp:revision>
  <cp:lastPrinted>2018-07-13T11:19:00Z</cp:lastPrinted>
  <dcterms:created xsi:type="dcterms:W3CDTF">2021-11-10T08:28:00Z</dcterms:created>
  <dcterms:modified xsi:type="dcterms:W3CDTF">2021-11-15T07:26:00Z</dcterms:modified>
</cp:coreProperties>
</file>