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41F9B" w14:textId="5A038357" w:rsidR="00F452FD" w:rsidRPr="00E53AB0" w:rsidRDefault="00F452FD" w:rsidP="00281F63">
      <w:pPr>
        <w:jc w:val="center"/>
        <w:rPr>
          <w:rFonts w:cs="Times New Roman"/>
          <w:b/>
          <w:bCs/>
          <w:sz w:val="36"/>
          <w:szCs w:val="36"/>
        </w:rPr>
      </w:pPr>
      <w:r w:rsidRPr="00E53AB0">
        <w:rPr>
          <w:rFonts w:cs="Times New Roman"/>
          <w:b/>
          <w:bCs/>
          <w:sz w:val="36"/>
          <w:szCs w:val="36"/>
        </w:rPr>
        <w:t xml:space="preserve">Konceptuālais ziņojums </w:t>
      </w:r>
      <w:r w:rsidRPr="00E53AB0">
        <w:rPr>
          <w:rFonts w:cs="Times New Roman"/>
          <w:b/>
          <w:bCs/>
          <w:sz w:val="36"/>
          <w:szCs w:val="36"/>
        </w:rPr>
        <w:br/>
        <w:t xml:space="preserve">“Par ņirgāšanās izplatības mazināšanu izglītības </w:t>
      </w:r>
      <w:r w:rsidR="009C5ED3">
        <w:rPr>
          <w:rFonts w:cs="Times New Roman"/>
          <w:b/>
          <w:bCs/>
          <w:sz w:val="36"/>
          <w:szCs w:val="36"/>
        </w:rPr>
        <w:t>vidē</w:t>
      </w:r>
      <w:r w:rsidRPr="00E53AB0">
        <w:rPr>
          <w:rFonts w:cs="Times New Roman"/>
          <w:b/>
          <w:bCs/>
          <w:sz w:val="36"/>
          <w:szCs w:val="36"/>
        </w:rPr>
        <w:t>”</w:t>
      </w:r>
    </w:p>
    <w:p w14:paraId="700B72E8" w14:textId="77777777" w:rsidR="00E53AB0" w:rsidRDefault="00E53AB0" w:rsidP="00E53AB0">
      <w:pPr>
        <w:spacing w:before="240"/>
        <w:jc w:val="center"/>
        <w:rPr>
          <w:rFonts w:cs="Times New Roman"/>
          <w:b/>
          <w:bCs/>
          <w:sz w:val="32"/>
          <w:szCs w:val="32"/>
        </w:rPr>
      </w:pPr>
    </w:p>
    <w:p w14:paraId="13C9CDA0" w14:textId="753AE90C" w:rsidR="00336BB7" w:rsidRPr="00E53AB0" w:rsidRDefault="00336BB7" w:rsidP="00E53AB0">
      <w:pPr>
        <w:spacing w:before="240"/>
        <w:jc w:val="center"/>
        <w:rPr>
          <w:rFonts w:cs="Times New Roman"/>
          <w:b/>
          <w:bCs/>
          <w:sz w:val="32"/>
          <w:szCs w:val="32"/>
        </w:rPr>
      </w:pPr>
      <w:r w:rsidRPr="00E53AB0">
        <w:rPr>
          <w:rFonts w:cs="Times New Roman"/>
          <w:b/>
          <w:bCs/>
          <w:sz w:val="32"/>
          <w:szCs w:val="32"/>
        </w:rPr>
        <w:t>Kopsavilkums</w:t>
      </w:r>
    </w:p>
    <w:p w14:paraId="4DC1C910" w14:textId="290EA2D8" w:rsidR="00426B43" w:rsidRDefault="00386CB5" w:rsidP="00965769">
      <w:pPr>
        <w:pStyle w:val="xmsonormal"/>
        <w:shd w:val="clear" w:color="auto" w:fill="FFFFFF"/>
        <w:spacing w:before="0" w:beforeAutospacing="0" w:after="120" w:afterAutospacing="0"/>
        <w:ind w:firstLine="720"/>
        <w:jc w:val="both"/>
        <w:rPr>
          <w:sz w:val="28"/>
          <w:szCs w:val="28"/>
        </w:rPr>
      </w:pPr>
      <w:r w:rsidRPr="00386CB5">
        <w:rPr>
          <w:sz w:val="28"/>
          <w:szCs w:val="28"/>
        </w:rPr>
        <w:t xml:space="preserve">Konceptuālais ziņojums “Par ņirgāšanās izplatības mazināšanu izglītības </w:t>
      </w:r>
      <w:r w:rsidR="009C5ED3">
        <w:rPr>
          <w:sz w:val="28"/>
          <w:szCs w:val="28"/>
        </w:rPr>
        <w:t>vidē</w:t>
      </w:r>
      <w:r w:rsidRPr="00386CB5">
        <w:rPr>
          <w:sz w:val="28"/>
          <w:szCs w:val="28"/>
        </w:rPr>
        <w:t xml:space="preserve">” (turpmāk – konceptuālais ziņojums) ir izstrādāts, lai vērstu uzmanību uz vienu no izplatītākajiem vardarbības veidiem izglītības </w:t>
      </w:r>
      <w:r w:rsidR="009C5ED3">
        <w:rPr>
          <w:sz w:val="28"/>
          <w:szCs w:val="28"/>
        </w:rPr>
        <w:t xml:space="preserve">vidē </w:t>
      </w:r>
      <w:r w:rsidRPr="00386CB5">
        <w:rPr>
          <w:sz w:val="28"/>
          <w:szCs w:val="28"/>
        </w:rPr>
        <w:t xml:space="preserve">– ņirgāšanos, kā arī piedāvātu iespējamos risinājumus situācijas uzlabošanai. Šī konceptuālā ziņojuma ietvaros termins “ņirgāšanās” tiek definēts kā negatīva vārdiska, sociāla un fiziska rīcība ar naidīgu nolūku radīt otram emocionālas ciešanas. Šāda uzvedība tiek īstenota, izmantojot spēku samēra atšķirību starp pāridarītāju, kurš ir ņirgāšanās iniciators, un upuri, kurš ir ņirgāšanās mērķis, kā arī tiek vairākkārt atkārtota ilgākā laika periodā, radot izteikti negatīvu ietekmi </w:t>
      </w:r>
      <w:r w:rsidR="009C5ED3">
        <w:rPr>
          <w:sz w:val="28"/>
          <w:szCs w:val="28"/>
        </w:rPr>
        <w:t xml:space="preserve">uz </w:t>
      </w:r>
      <w:r w:rsidRPr="00386CB5">
        <w:rPr>
          <w:sz w:val="28"/>
          <w:szCs w:val="28"/>
        </w:rPr>
        <w:t xml:space="preserve">visām iesaistītajām personām. </w:t>
      </w:r>
      <w:r w:rsidR="00AD4914">
        <w:rPr>
          <w:sz w:val="28"/>
          <w:szCs w:val="28"/>
        </w:rPr>
        <w:t xml:space="preserve">Savukārt izglītības vide konceptuālajā ziņojumā tiek saprasta kā </w:t>
      </w:r>
      <w:r w:rsidR="00AD4914" w:rsidRPr="0064289A">
        <w:rPr>
          <w:sz w:val="28"/>
          <w:szCs w:val="28"/>
        </w:rPr>
        <w:t xml:space="preserve">ar izglītību saistīts fizisko, sociālo, kultūras, </w:t>
      </w:r>
      <w:r w:rsidR="00AD4914">
        <w:rPr>
          <w:sz w:val="28"/>
          <w:szCs w:val="28"/>
        </w:rPr>
        <w:t xml:space="preserve">psiholoģisko, </w:t>
      </w:r>
      <w:r w:rsidR="00AD4914" w:rsidRPr="0064289A">
        <w:rPr>
          <w:sz w:val="28"/>
          <w:szCs w:val="28"/>
        </w:rPr>
        <w:t>komun</w:t>
      </w:r>
      <w:r w:rsidR="00AD4914">
        <w:rPr>
          <w:sz w:val="28"/>
          <w:szCs w:val="28"/>
        </w:rPr>
        <w:t>i</w:t>
      </w:r>
      <w:r w:rsidR="00AD4914" w:rsidRPr="0064289A">
        <w:rPr>
          <w:sz w:val="28"/>
          <w:szCs w:val="28"/>
        </w:rPr>
        <w:t>katīvo un informatīvo apstākļu kopums, kurā izglītojamais var saskarties ar ņirgāšanās riskiem un draudiem, ņirgāšanos vai tās sekām</w:t>
      </w:r>
      <w:r w:rsidR="00AD4914">
        <w:rPr>
          <w:sz w:val="28"/>
          <w:szCs w:val="28"/>
        </w:rPr>
        <w:t>.</w:t>
      </w:r>
      <w:r w:rsidR="00AD4914" w:rsidRPr="00386CB5">
        <w:rPr>
          <w:sz w:val="28"/>
          <w:szCs w:val="28"/>
        </w:rPr>
        <w:t xml:space="preserve"> </w:t>
      </w:r>
      <w:r w:rsidRPr="00386CB5">
        <w:rPr>
          <w:sz w:val="28"/>
          <w:szCs w:val="28"/>
        </w:rPr>
        <w:t xml:space="preserve">Konceptuālajā ziņojumā sniegts pārskats par </w:t>
      </w:r>
      <w:r w:rsidR="00D92258">
        <w:rPr>
          <w:sz w:val="28"/>
          <w:szCs w:val="28"/>
        </w:rPr>
        <w:t>ņirgāšanās</w:t>
      </w:r>
      <w:r w:rsidRPr="00386CB5">
        <w:rPr>
          <w:sz w:val="28"/>
          <w:szCs w:val="28"/>
        </w:rPr>
        <w:t xml:space="preserve"> izraisītajām sekām un ietekmi uz psihisko un fizisko veselību, saistītajām sociālajām problēmām, kas </w:t>
      </w:r>
      <w:r w:rsidRPr="00D92258">
        <w:rPr>
          <w:sz w:val="28"/>
          <w:szCs w:val="28"/>
        </w:rPr>
        <w:t>attiecas</w:t>
      </w:r>
      <w:r w:rsidRPr="00386CB5">
        <w:rPr>
          <w:sz w:val="28"/>
          <w:szCs w:val="28"/>
        </w:rPr>
        <w:t xml:space="preserve"> gan uz upuri un pāridarītāju, gan uz ņirgāšanās aculieciniekiem un sabiedrību kopumā. </w:t>
      </w:r>
    </w:p>
    <w:p w14:paraId="5214D68C" w14:textId="2DFC0AA8" w:rsidR="00386CB5" w:rsidRDefault="00386CB5" w:rsidP="00965769">
      <w:pPr>
        <w:pStyle w:val="xmsonormal"/>
        <w:shd w:val="clear" w:color="auto" w:fill="FFFFFF"/>
        <w:spacing w:before="0" w:beforeAutospacing="0" w:after="120" w:afterAutospacing="0"/>
        <w:ind w:firstLine="720"/>
        <w:jc w:val="both"/>
        <w:rPr>
          <w:sz w:val="28"/>
          <w:szCs w:val="28"/>
        </w:rPr>
      </w:pPr>
      <w:r w:rsidRPr="00386CB5">
        <w:rPr>
          <w:sz w:val="28"/>
          <w:szCs w:val="28"/>
        </w:rPr>
        <w:t>Konceptuālajā ziņojumā izklāstīta esošā situācija Latvijā, ietverot pasākumus, kas īstenoti pēdējo gadu laikā psihiskās veselības veicināšanai, vardarbības, tai skaitā ņirgāšanās</w:t>
      </w:r>
      <w:r w:rsidR="009C5ED3">
        <w:rPr>
          <w:sz w:val="28"/>
          <w:szCs w:val="28"/>
        </w:rPr>
        <w:t>,</w:t>
      </w:r>
      <w:r w:rsidRPr="00386CB5">
        <w:rPr>
          <w:sz w:val="28"/>
          <w:szCs w:val="28"/>
        </w:rPr>
        <w:t xml:space="preserve"> izplatības </w:t>
      </w:r>
      <w:proofErr w:type="spellStart"/>
      <w:r w:rsidRPr="00386CB5">
        <w:rPr>
          <w:sz w:val="28"/>
          <w:szCs w:val="28"/>
        </w:rPr>
        <w:t>prevencijai</w:t>
      </w:r>
      <w:proofErr w:type="spellEnd"/>
      <w:r w:rsidRPr="00386CB5">
        <w:rPr>
          <w:sz w:val="28"/>
          <w:szCs w:val="28"/>
        </w:rPr>
        <w:t xml:space="preserve"> un iekļaujošas, emocionāli drošas vides veidošanai izglītības </w:t>
      </w:r>
      <w:r w:rsidR="009C5ED3">
        <w:rPr>
          <w:sz w:val="28"/>
          <w:szCs w:val="28"/>
        </w:rPr>
        <w:t>vidē</w:t>
      </w:r>
      <w:r w:rsidRPr="00386CB5">
        <w:rPr>
          <w:sz w:val="28"/>
          <w:szCs w:val="28"/>
        </w:rPr>
        <w:t xml:space="preserve">. Vērsta uzmanība, ka Latvijā ņirgāšanās prevencijas </w:t>
      </w:r>
      <w:r w:rsidR="009C5ED3">
        <w:rPr>
          <w:sz w:val="28"/>
          <w:szCs w:val="28"/>
        </w:rPr>
        <w:t xml:space="preserve">un novēršanas </w:t>
      </w:r>
      <w:r w:rsidRPr="00386CB5">
        <w:rPr>
          <w:sz w:val="28"/>
          <w:szCs w:val="28"/>
        </w:rPr>
        <w:t xml:space="preserve">joma ir sadrumstalota, fragmentāra, nav izstrādāts vienots rīcības plāns, metodoloģija vai rekomendācijas, kas nodrošinātu visaptverošu </w:t>
      </w:r>
      <w:proofErr w:type="spellStart"/>
      <w:r w:rsidRPr="00386CB5">
        <w:rPr>
          <w:sz w:val="28"/>
          <w:szCs w:val="28"/>
        </w:rPr>
        <w:t>problēmsituāciju</w:t>
      </w:r>
      <w:proofErr w:type="spellEnd"/>
      <w:r w:rsidRPr="00386CB5">
        <w:rPr>
          <w:sz w:val="28"/>
          <w:szCs w:val="28"/>
        </w:rPr>
        <w:t xml:space="preserve"> risināšanu, kā arī veicinātu situācijas uzlabošanos. Būtiska loma ņirgāšanās izplatības mazināšanai ir vienotai rīcībai visās </w:t>
      </w:r>
      <w:r w:rsidR="009C5ED3">
        <w:rPr>
          <w:sz w:val="28"/>
          <w:szCs w:val="28"/>
        </w:rPr>
        <w:t>institūcijās</w:t>
      </w:r>
      <w:r w:rsidRPr="00386CB5">
        <w:rPr>
          <w:sz w:val="28"/>
          <w:szCs w:val="28"/>
        </w:rPr>
        <w:t xml:space="preserve">, dažādiem prevencijas pasākumiem, iesaistīto pušu rīcības algoritmiem un </w:t>
      </w:r>
      <w:proofErr w:type="spellStart"/>
      <w:r w:rsidRPr="00386CB5">
        <w:rPr>
          <w:sz w:val="28"/>
          <w:szCs w:val="28"/>
        </w:rPr>
        <w:t>starpinstitucionālajai</w:t>
      </w:r>
      <w:proofErr w:type="spellEnd"/>
      <w:r w:rsidRPr="00386CB5">
        <w:rPr>
          <w:sz w:val="28"/>
          <w:szCs w:val="28"/>
        </w:rPr>
        <w:t xml:space="preserve"> sadarbībai. </w:t>
      </w:r>
    </w:p>
    <w:p w14:paraId="0477A56F" w14:textId="070FDA7D" w:rsidR="00386CB5" w:rsidRDefault="00386CB5" w:rsidP="00965769">
      <w:pPr>
        <w:pStyle w:val="xmsonormal"/>
        <w:shd w:val="clear" w:color="auto" w:fill="FFFFFF"/>
        <w:spacing w:before="0" w:beforeAutospacing="0" w:after="120" w:afterAutospacing="0"/>
        <w:ind w:firstLine="720"/>
        <w:jc w:val="both"/>
        <w:rPr>
          <w:sz w:val="28"/>
          <w:szCs w:val="28"/>
        </w:rPr>
      </w:pPr>
      <w:r w:rsidRPr="00386CB5">
        <w:rPr>
          <w:sz w:val="28"/>
          <w:szCs w:val="28"/>
        </w:rPr>
        <w:t xml:space="preserve">Konceptuālais ziņojums sniedz priekšlikumus ieviest valsts izstrādātas vadlīnijas un rekomendācijas ņirgāšanās izplatības mazināšanai izglītības </w:t>
      </w:r>
      <w:r w:rsidR="009C5ED3">
        <w:rPr>
          <w:sz w:val="28"/>
          <w:szCs w:val="28"/>
        </w:rPr>
        <w:t>vidē</w:t>
      </w:r>
      <w:r w:rsidRPr="00386CB5">
        <w:rPr>
          <w:sz w:val="28"/>
          <w:szCs w:val="28"/>
        </w:rPr>
        <w:t xml:space="preserve">, piedāvājot izšķirties starp trīs risinājuma variantiem – </w:t>
      </w:r>
      <w:r w:rsidRPr="00386CB5">
        <w:rPr>
          <w:sz w:val="28"/>
          <w:szCs w:val="28"/>
          <w:u w:val="single"/>
        </w:rPr>
        <w:t>vienu</w:t>
      </w:r>
      <w:r w:rsidRPr="00386CB5">
        <w:rPr>
          <w:sz w:val="28"/>
          <w:szCs w:val="28"/>
        </w:rPr>
        <w:t xml:space="preserve">, kas paredz ieviest vadlīnijas un rekomendācijas ņirgāšanās izplatības mazināšanai izglītības </w:t>
      </w:r>
      <w:r w:rsidR="009C5ED3">
        <w:rPr>
          <w:sz w:val="28"/>
          <w:szCs w:val="28"/>
        </w:rPr>
        <w:t>vidē</w:t>
      </w:r>
      <w:r w:rsidRPr="00386CB5">
        <w:rPr>
          <w:sz w:val="28"/>
          <w:szCs w:val="28"/>
        </w:rPr>
        <w:t xml:space="preserve">, veicot grozījumus normatīvajos aktos un piesaistot valsts </w:t>
      </w:r>
      <w:r w:rsidR="00CB4158">
        <w:rPr>
          <w:sz w:val="28"/>
          <w:szCs w:val="28"/>
        </w:rPr>
        <w:t xml:space="preserve">budžeta </w:t>
      </w:r>
      <w:r w:rsidRPr="00386CB5">
        <w:rPr>
          <w:sz w:val="28"/>
          <w:szCs w:val="28"/>
        </w:rPr>
        <w:t xml:space="preserve">finansējumu, lai nodrošinātu </w:t>
      </w:r>
      <w:r w:rsidR="00732DC5">
        <w:rPr>
          <w:sz w:val="28"/>
          <w:szCs w:val="28"/>
        </w:rPr>
        <w:t xml:space="preserve">pedagogu, atbalsta personāla, atbildīgo iestāžu darbinieku / </w:t>
      </w:r>
      <w:r w:rsidRPr="00386CB5">
        <w:rPr>
          <w:sz w:val="28"/>
          <w:szCs w:val="28"/>
        </w:rPr>
        <w:t xml:space="preserve">pašvaldību darbinieku profesionālās kompetences pilnveidi un vadlīniju piemērošanu izglītības </w:t>
      </w:r>
      <w:r w:rsidR="00732DC5">
        <w:rPr>
          <w:sz w:val="28"/>
          <w:szCs w:val="28"/>
        </w:rPr>
        <w:t>vidē</w:t>
      </w:r>
      <w:r w:rsidRPr="00406452">
        <w:rPr>
          <w:sz w:val="28"/>
          <w:szCs w:val="28"/>
        </w:rPr>
        <w:t xml:space="preserve">. </w:t>
      </w:r>
      <w:r w:rsidRPr="00386CB5">
        <w:rPr>
          <w:sz w:val="28"/>
          <w:szCs w:val="28"/>
          <w:u w:val="single"/>
        </w:rPr>
        <w:t>Otrs</w:t>
      </w:r>
      <w:r w:rsidRPr="00386CB5">
        <w:rPr>
          <w:sz w:val="28"/>
          <w:szCs w:val="28"/>
        </w:rPr>
        <w:t xml:space="preserve"> variants paredz veikt grozījumus normatīvajos </w:t>
      </w:r>
      <w:r w:rsidRPr="00386CB5">
        <w:rPr>
          <w:sz w:val="28"/>
          <w:szCs w:val="28"/>
        </w:rPr>
        <w:lastRenderedPageBreak/>
        <w:t xml:space="preserve">aktos un ieviest vadlīnijas un rekomendācijas ņirgāšanās izplatības mazināšanai izglītības </w:t>
      </w:r>
      <w:r w:rsidR="00732DC5">
        <w:rPr>
          <w:sz w:val="28"/>
          <w:szCs w:val="28"/>
        </w:rPr>
        <w:t>vidē</w:t>
      </w:r>
      <w:r w:rsidRPr="00386CB5">
        <w:rPr>
          <w:sz w:val="28"/>
          <w:szCs w:val="28"/>
        </w:rPr>
        <w:t xml:space="preserve">, to ieviešanai izmantojot izglītības iestāžu dibinātāju finansējumu. </w:t>
      </w:r>
      <w:r w:rsidRPr="00386CB5">
        <w:rPr>
          <w:sz w:val="28"/>
          <w:szCs w:val="28"/>
          <w:u w:val="single"/>
        </w:rPr>
        <w:t>Trešais</w:t>
      </w:r>
      <w:r w:rsidRPr="00386CB5">
        <w:rPr>
          <w:sz w:val="28"/>
          <w:szCs w:val="28"/>
        </w:rPr>
        <w:t xml:space="preserve"> variants paredz grozījumus normatīvajos aktos, nosakot, ka katra izglītības iestāde esošā budžeta ietvaros ir atbildīga par ņirgāšanās izplatības mazināšanu, ko attiecīgi iespējams panākt</w:t>
      </w:r>
      <w:r w:rsidR="00A057EC">
        <w:rPr>
          <w:sz w:val="28"/>
          <w:szCs w:val="28"/>
        </w:rPr>
        <w:t>,</w:t>
      </w:r>
      <w:r w:rsidRPr="00386CB5">
        <w:rPr>
          <w:sz w:val="28"/>
          <w:szCs w:val="28"/>
        </w:rPr>
        <w:t xml:space="preserve"> īstenojot valsts izstrādātās vadlīnijas un rekomendācijas vai ieviešot pašu izstrādātu programmu ar rīcības algoritmiem ņirgāšanās izplatības mazināšanai, vai īstenojot adaptētu </w:t>
      </w:r>
      <w:proofErr w:type="spellStart"/>
      <w:r w:rsidRPr="00386CB5">
        <w:rPr>
          <w:sz w:val="28"/>
          <w:szCs w:val="28"/>
        </w:rPr>
        <w:t>pretņirgāšanās</w:t>
      </w:r>
      <w:proofErr w:type="spellEnd"/>
      <w:r w:rsidRPr="00386CB5">
        <w:rPr>
          <w:sz w:val="28"/>
          <w:szCs w:val="28"/>
        </w:rPr>
        <w:t xml:space="preserve"> programmu. </w:t>
      </w:r>
    </w:p>
    <w:p w14:paraId="14F5DA48" w14:textId="1FF9557C" w:rsidR="00544268" w:rsidRDefault="00386CB5" w:rsidP="00965769">
      <w:pPr>
        <w:pStyle w:val="xmsonormal"/>
        <w:shd w:val="clear" w:color="auto" w:fill="FFFFFF"/>
        <w:spacing w:before="0" w:beforeAutospacing="0" w:after="120" w:afterAutospacing="0"/>
        <w:ind w:firstLine="720"/>
        <w:jc w:val="both"/>
        <w:rPr>
          <w:rFonts w:eastAsia="Calibri"/>
          <w:sz w:val="28"/>
          <w:szCs w:val="28"/>
        </w:rPr>
      </w:pPr>
      <w:r w:rsidRPr="00386CB5">
        <w:rPr>
          <w:rFonts w:eastAsia="Calibri"/>
          <w:sz w:val="28"/>
          <w:szCs w:val="28"/>
        </w:rPr>
        <w:t>Lai īstenotu un veiksmīgi ieviestu kādu no piedāvātajiem risinājumiem, Veselības ministrija piedāvā izstrādāt vadlīnijas un rekomendācijas ņirgāšanās izplatības mazināšanai pirmsskolas un sākumskolas vecuma grupā un pamatizglītības un vidējās izglītības, tai skaitā profesionālās izglītības, vecuma grupā, piesaistot attiecīgo jomu speciālistus</w:t>
      </w:r>
      <w:r w:rsidR="009C5ED3">
        <w:rPr>
          <w:rFonts w:eastAsia="Calibri"/>
          <w:sz w:val="28"/>
          <w:szCs w:val="28"/>
        </w:rPr>
        <w:t xml:space="preserve">, attīstot </w:t>
      </w:r>
      <w:proofErr w:type="spellStart"/>
      <w:r w:rsidR="009C5ED3">
        <w:rPr>
          <w:rFonts w:eastAsia="Calibri"/>
          <w:sz w:val="28"/>
          <w:szCs w:val="28"/>
        </w:rPr>
        <w:t>starpinstittucionālo</w:t>
      </w:r>
      <w:proofErr w:type="spellEnd"/>
      <w:r w:rsidR="009C5ED3">
        <w:rPr>
          <w:rFonts w:eastAsia="Calibri"/>
          <w:sz w:val="28"/>
          <w:szCs w:val="28"/>
        </w:rPr>
        <w:t xml:space="preserve"> sadarbību</w:t>
      </w:r>
      <w:r w:rsidRPr="00386CB5">
        <w:rPr>
          <w:rFonts w:eastAsia="Calibri"/>
          <w:sz w:val="28"/>
          <w:szCs w:val="28"/>
        </w:rPr>
        <w:t xml:space="preserve"> un </w:t>
      </w:r>
      <w:r w:rsidRPr="002D109C">
        <w:rPr>
          <w:rFonts w:eastAsia="Calibri"/>
          <w:sz w:val="28"/>
          <w:szCs w:val="28"/>
        </w:rPr>
        <w:t>saskaņojot ar</w:t>
      </w:r>
      <w:r w:rsidRPr="00386CB5">
        <w:rPr>
          <w:rFonts w:eastAsia="Calibri"/>
          <w:sz w:val="28"/>
          <w:szCs w:val="28"/>
        </w:rPr>
        <w:t xml:space="preserve"> pašvaldību un valsts pārvaldes iestāžu, kā arī nevalstisko organizāciju pārstāvjiem.</w:t>
      </w:r>
    </w:p>
    <w:p w14:paraId="03CFCD1F" w14:textId="171007D8" w:rsidR="00426B43" w:rsidRDefault="00386CB5" w:rsidP="00965769">
      <w:pPr>
        <w:pStyle w:val="xmsonormal"/>
        <w:shd w:val="clear" w:color="auto" w:fill="FFFFFF"/>
        <w:spacing w:before="0" w:beforeAutospacing="0" w:after="120" w:afterAutospacing="0"/>
        <w:ind w:firstLine="720"/>
        <w:jc w:val="both"/>
        <w:rPr>
          <w:b/>
          <w:bCs/>
          <w:sz w:val="28"/>
          <w:szCs w:val="28"/>
        </w:rPr>
      </w:pPr>
      <w:r w:rsidRPr="00386CB5">
        <w:rPr>
          <w:rFonts w:eastAsiaTheme="minorHAnsi"/>
          <w:sz w:val="28"/>
          <w:szCs w:val="28"/>
          <w:lang w:eastAsia="en-US"/>
        </w:rPr>
        <w:t xml:space="preserve">Par vēlamu tiek uzskatīts </w:t>
      </w:r>
      <w:r w:rsidRPr="00386CB5">
        <w:rPr>
          <w:rFonts w:eastAsiaTheme="minorHAnsi"/>
          <w:b/>
          <w:sz w:val="28"/>
          <w:szCs w:val="28"/>
          <w:lang w:eastAsia="en-US"/>
        </w:rPr>
        <w:t>pirmais</w:t>
      </w:r>
      <w:r w:rsidRPr="00386CB5">
        <w:rPr>
          <w:rFonts w:eastAsiaTheme="minorHAnsi"/>
          <w:sz w:val="28"/>
          <w:szCs w:val="28"/>
          <w:lang w:eastAsia="en-US"/>
        </w:rPr>
        <w:t xml:space="preserve"> piedāvātais risinājums, jo jau šobrīd normatīvajos aktos ir noteikts, ka izglītības iestādes dibinātājs un izglītības iestāde ir atbildīga par drošas izglītības vides nodrošināšanu un vardarbības, tai skaitā ņirgāšanās izplatības mazināšanu, tomēr pētījumi un statistikas dati liecina par būtiskiem trūkumiem šajā jomā, jo ņirgāšanās izplatības īpatsvars pēdējo gadu laikā nav mazinājies. </w:t>
      </w:r>
      <w:r w:rsidR="009C5ED3">
        <w:rPr>
          <w:rFonts w:eastAsiaTheme="minorHAnsi"/>
          <w:sz w:val="28"/>
          <w:szCs w:val="28"/>
          <w:lang w:eastAsia="en-US"/>
        </w:rPr>
        <w:t>T</w:t>
      </w:r>
      <w:r w:rsidR="00DA711F">
        <w:rPr>
          <w:rFonts w:eastAsiaTheme="minorHAnsi"/>
          <w:sz w:val="28"/>
          <w:szCs w:val="28"/>
          <w:lang w:eastAsia="en-US"/>
        </w:rPr>
        <w:t>u</w:t>
      </w:r>
      <w:r w:rsidR="009C5ED3">
        <w:rPr>
          <w:rFonts w:eastAsiaTheme="minorHAnsi"/>
          <w:sz w:val="28"/>
          <w:szCs w:val="28"/>
          <w:lang w:eastAsia="en-US"/>
        </w:rPr>
        <w:t>rkl</w:t>
      </w:r>
      <w:r w:rsidR="00732DC5">
        <w:rPr>
          <w:rFonts w:eastAsiaTheme="minorHAnsi"/>
          <w:sz w:val="28"/>
          <w:szCs w:val="28"/>
          <w:lang w:eastAsia="en-US"/>
        </w:rPr>
        <w:t xml:space="preserve">āt ir </w:t>
      </w:r>
      <w:r w:rsidR="009C5ED3">
        <w:rPr>
          <w:rFonts w:eastAsiaTheme="minorHAnsi"/>
          <w:sz w:val="28"/>
          <w:szCs w:val="28"/>
          <w:lang w:eastAsia="en-US"/>
        </w:rPr>
        <w:t xml:space="preserve">nepietiekama izglītības iestāžu dibinātāju iesaiste problēmu apzināšanā un risināšanā. </w:t>
      </w:r>
      <w:r w:rsidRPr="00386CB5">
        <w:rPr>
          <w:rFonts w:eastAsiaTheme="minorHAnsi"/>
          <w:sz w:val="28"/>
          <w:szCs w:val="28"/>
          <w:lang w:eastAsia="en-US"/>
        </w:rPr>
        <w:t xml:space="preserve">Balstoties uz līdzšinējo pieredzi, par optimālāko ņirgāšanās izplatības mazināšanai tiek uzskatīts risinājums – veikt atbilstošus grozījumus normatīvajos aktos, nosakot, ka ņirgāšanās izplatības mazināšanas </w:t>
      </w:r>
      <w:r w:rsidRPr="00386CB5">
        <w:rPr>
          <w:rFonts w:eastAsiaTheme="minorHAnsi"/>
          <w:b/>
          <w:bCs/>
          <w:sz w:val="28"/>
          <w:szCs w:val="28"/>
          <w:lang w:eastAsia="en-US"/>
        </w:rPr>
        <w:t xml:space="preserve">vadlīnijas jāievieš kā obligātu metodoloģiju izglītības </w:t>
      </w:r>
      <w:r w:rsidR="009C5ED3">
        <w:rPr>
          <w:rFonts w:eastAsiaTheme="minorHAnsi"/>
          <w:b/>
          <w:bCs/>
          <w:sz w:val="28"/>
          <w:szCs w:val="28"/>
          <w:lang w:eastAsia="en-US"/>
        </w:rPr>
        <w:t>vidē</w:t>
      </w:r>
      <w:r w:rsidRPr="00386CB5">
        <w:rPr>
          <w:rFonts w:eastAsiaTheme="minorHAnsi"/>
          <w:sz w:val="28"/>
          <w:szCs w:val="28"/>
          <w:lang w:eastAsia="en-US"/>
        </w:rPr>
        <w:t xml:space="preserve">, vienlaikus piesaistot arī valsts </w:t>
      </w:r>
      <w:r w:rsidR="00CB4158">
        <w:rPr>
          <w:rFonts w:eastAsiaTheme="minorHAnsi"/>
          <w:sz w:val="28"/>
          <w:szCs w:val="28"/>
          <w:lang w:eastAsia="en-US"/>
        </w:rPr>
        <w:t xml:space="preserve">budžeta </w:t>
      </w:r>
      <w:r w:rsidRPr="00386CB5">
        <w:rPr>
          <w:rFonts w:eastAsiaTheme="minorHAnsi"/>
          <w:sz w:val="28"/>
          <w:szCs w:val="28"/>
          <w:lang w:eastAsia="en-US"/>
        </w:rPr>
        <w:t>finansējumu stratēģiskai un ilgtspējīgai metodiskā atbalsta sistēmai, kā arī dažādiem atbalsta pasākumiem pedagogiem, atbalsta personālam, izglītības iestādes vadītājiem un dibinātājiem</w:t>
      </w:r>
      <w:r w:rsidR="00732DC5">
        <w:rPr>
          <w:rFonts w:eastAsiaTheme="minorHAnsi"/>
          <w:sz w:val="28"/>
          <w:szCs w:val="28"/>
          <w:lang w:eastAsia="en-US"/>
        </w:rPr>
        <w:t>, atbildīgo iestāžu darbiniekiem</w:t>
      </w:r>
      <w:r w:rsidR="00CE3C65" w:rsidRPr="00D12A8A">
        <w:rPr>
          <w:sz w:val="28"/>
          <w:szCs w:val="28"/>
        </w:rPr>
        <w:t>.</w:t>
      </w:r>
    </w:p>
    <w:p w14:paraId="62880CC3" w14:textId="62020D94" w:rsidR="00336BB7" w:rsidRDefault="00336BB7" w:rsidP="005A5FDD">
      <w:pPr>
        <w:pStyle w:val="xmsonormal"/>
        <w:shd w:val="clear" w:color="auto" w:fill="FFFFFF"/>
        <w:spacing w:before="0" w:beforeAutospacing="0" w:after="0" w:afterAutospacing="0"/>
        <w:ind w:firstLine="720"/>
        <w:jc w:val="both"/>
        <w:rPr>
          <w:b/>
          <w:bCs/>
          <w:sz w:val="28"/>
          <w:szCs w:val="28"/>
        </w:rPr>
      </w:pPr>
      <w:r>
        <w:rPr>
          <w:b/>
          <w:bCs/>
          <w:sz w:val="28"/>
          <w:szCs w:val="28"/>
        </w:rPr>
        <w:br w:type="page"/>
      </w:r>
    </w:p>
    <w:sdt>
      <w:sdtPr>
        <w:rPr>
          <w:rFonts w:ascii="Times New Roman" w:eastAsiaTheme="minorHAnsi" w:hAnsi="Times New Roman" w:cs="Times New Roman"/>
          <w:color w:val="000000" w:themeColor="text1"/>
          <w:sz w:val="28"/>
          <w:szCs w:val="22"/>
          <w:lang w:val="lv-LV"/>
        </w:rPr>
        <w:id w:val="1325163044"/>
        <w:docPartObj>
          <w:docPartGallery w:val="Table of Contents"/>
          <w:docPartUnique/>
        </w:docPartObj>
      </w:sdtPr>
      <w:sdtEndPr>
        <w:rPr>
          <w:b/>
          <w:bCs/>
          <w:noProof/>
          <w:color w:val="auto"/>
          <w:szCs w:val="28"/>
        </w:rPr>
      </w:sdtEndPr>
      <w:sdtContent>
        <w:p w14:paraId="2AF074DD" w14:textId="36C3BE8B" w:rsidR="00281F63" w:rsidRPr="005E1030" w:rsidRDefault="0019584D" w:rsidP="0019584D">
          <w:pPr>
            <w:pStyle w:val="TOCHeading"/>
            <w:spacing w:after="240" w:line="360" w:lineRule="auto"/>
            <w:jc w:val="center"/>
            <w:rPr>
              <w:rFonts w:ascii="Times New Roman" w:eastAsiaTheme="minorHAnsi" w:hAnsi="Times New Roman" w:cs="Times New Roman"/>
              <w:b/>
              <w:bCs/>
              <w:color w:val="auto"/>
              <w:lang w:val="lv-LV"/>
            </w:rPr>
          </w:pPr>
          <w:r w:rsidRPr="005E1030">
            <w:rPr>
              <w:rFonts w:ascii="Times New Roman" w:eastAsiaTheme="minorHAnsi" w:hAnsi="Times New Roman" w:cs="Times New Roman"/>
              <w:b/>
              <w:bCs/>
              <w:color w:val="auto"/>
              <w:lang w:val="lv-LV"/>
            </w:rPr>
            <w:t>Saturs</w:t>
          </w:r>
        </w:p>
        <w:p w14:paraId="0E71B1CA" w14:textId="77777777" w:rsidR="00544268" w:rsidRPr="00426B43" w:rsidRDefault="00544268" w:rsidP="005E1030"/>
        <w:p w14:paraId="586770A6" w14:textId="22793653" w:rsidR="00281F63" w:rsidRPr="00EE2AC2" w:rsidRDefault="00281F63" w:rsidP="0079043F">
          <w:pPr>
            <w:pStyle w:val="TOC1"/>
            <w:rPr>
              <w:noProof/>
            </w:rPr>
          </w:pPr>
          <w:r w:rsidRPr="00426B43">
            <w:fldChar w:fldCharType="begin"/>
          </w:r>
          <w:r w:rsidRPr="005E1030">
            <w:instrText xml:space="preserve"> TOC \o "1-3" \h \z \u </w:instrText>
          </w:r>
          <w:r w:rsidRPr="00426B43">
            <w:fldChar w:fldCharType="separate"/>
          </w:r>
          <w:hyperlink w:anchor="_Toc69917812" w:history="1">
            <w:r w:rsidRPr="005E1030">
              <w:rPr>
                <w:rStyle w:val="Hyperlink"/>
                <w:rFonts w:cs="Times New Roman"/>
                <w:noProof/>
                <w:color w:val="000000" w:themeColor="text1"/>
                <w:szCs w:val="28"/>
              </w:rPr>
              <w:t>I ESOŠĀS SITUĀCIJAS RAKSTUROJUMS</w:t>
            </w:r>
            <w:r w:rsidRPr="005E1030">
              <w:rPr>
                <w:noProof/>
                <w:webHidden/>
              </w:rPr>
              <w:tab/>
            </w:r>
            <w:r w:rsidRPr="00426B43">
              <w:rPr>
                <w:noProof/>
                <w:webHidden/>
              </w:rPr>
              <w:fldChar w:fldCharType="begin"/>
            </w:r>
            <w:r w:rsidRPr="0079043F">
              <w:rPr>
                <w:noProof/>
                <w:webHidden/>
              </w:rPr>
              <w:instrText xml:space="preserve"> PAGEREF _Toc69917812 \h </w:instrText>
            </w:r>
            <w:r w:rsidRPr="00426B43">
              <w:rPr>
                <w:noProof/>
                <w:webHidden/>
              </w:rPr>
            </w:r>
            <w:r w:rsidRPr="00426B43">
              <w:rPr>
                <w:noProof/>
                <w:webHidden/>
              </w:rPr>
              <w:fldChar w:fldCharType="separate"/>
            </w:r>
            <w:r w:rsidR="00DC7F8E">
              <w:rPr>
                <w:noProof/>
                <w:webHidden/>
              </w:rPr>
              <w:t>4</w:t>
            </w:r>
            <w:r w:rsidRPr="00426B43">
              <w:rPr>
                <w:noProof/>
                <w:webHidden/>
              </w:rPr>
              <w:fldChar w:fldCharType="end"/>
            </w:r>
          </w:hyperlink>
        </w:p>
        <w:p w14:paraId="13596F77" w14:textId="1F25CE5E" w:rsidR="00281F63" w:rsidRPr="005A5FDD" w:rsidRDefault="00B84009" w:rsidP="00426B43">
          <w:pPr>
            <w:pStyle w:val="TOC2"/>
            <w:tabs>
              <w:tab w:val="right" w:leader="dot" w:pos="9016"/>
            </w:tabs>
            <w:spacing w:line="360" w:lineRule="auto"/>
            <w:rPr>
              <w:rFonts w:cs="Times New Roman"/>
              <w:noProof/>
              <w:color w:val="000000" w:themeColor="text1"/>
              <w:szCs w:val="28"/>
            </w:rPr>
          </w:pPr>
          <w:hyperlink w:anchor="_Toc69917813" w:history="1">
            <w:r w:rsidR="00281F63" w:rsidRPr="005E1030">
              <w:rPr>
                <w:rStyle w:val="Hyperlink"/>
                <w:rFonts w:cs="Times New Roman"/>
                <w:noProof/>
                <w:color w:val="000000" w:themeColor="text1"/>
                <w:szCs w:val="28"/>
              </w:rPr>
              <w:t>1.1 Regulējums nacionāla un starptautiska līmeņa tiesību aktos un noteiktie attīstības virzieni politikas plānošanas dokumentos</w:t>
            </w:r>
            <w:r w:rsidR="00281F63" w:rsidRPr="005E1030">
              <w:rPr>
                <w:rFonts w:cs="Times New Roman"/>
                <w:noProof/>
                <w:webHidden/>
                <w:color w:val="000000" w:themeColor="text1"/>
                <w:szCs w:val="28"/>
              </w:rPr>
              <w:tab/>
            </w:r>
            <w:r w:rsidR="00281F63" w:rsidRPr="00426B43">
              <w:rPr>
                <w:rFonts w:cs="Times New Roman"/>
                <w:noProof/>
                <w:webHidden/>
                <w:color w:val="000000" w:themeColor="text1"/>
                <w:szCs w:val="28"/>
              </w:rPr>
              <w:fldChar w:fldCharType="begin"/>
            </w:r>
            <w:r w:rsidR="00281F63" w:rsidRPr="005A5FDD">
              <w:rPr>
                <w:rFonts w:cs="Times New Roman"/>
                <w:noProof/>
                <w:webHidden/>
                <w:color w:val="000000" w:themeColor="text1"/>
                <w:szCs w:val="28"/>
              </w:rPr>
              <w:instrText xml:space="preserve"> PAGEREF _Toc69917813 \h </w:instrText>
            </w:r>
            <w:r w:rsidR="00281F63" w:rsidRPr="00426B43">
              <w:rPr>
                <w:rFonts w:cs="Times New Roman"/>
                <w:noProof/>
                <w:webHidden/>
                <w:color w:val="000000" w:themeColor="text1"/>
                <w:szCs w:val="28"/>
              </w:rPr>
            </w:r>
            <w:r w:rsidR="00281F63" w:rsidRPr="00426B43">
              <w:rPr>
                <w:rFonts w:cs="Times New Roman"/>
                <w:noProof/>
                <w:webHidden/>
                <w:color w:val="000000" w:themeColor="text1"/>
                <w:szCs w:val="28"/>
              </w:rPr>
              <w:fldChar w:fldCharType="separate"/>
            </w:r>
            <w:r w:rsidR="00DC7F8E">
              <w:rPr>
                <w:rFonts w:cs="Times New Roman"/>
                <w:noProof/>
                <w:webHidden/>
                <w:color w:val="000000" w:themeColor="text1"/>
                <w:szCs w:val="28"/>
              </w:rPr>
              <w:t>4</w:t>
            </w:r>
            <w:r w:rsidR="00281F63" w:rsidRPr="00426B43">
              <w:rPr>
                <w:rFonts w:cs="Times New Roman"/>
                <w:noProof/>
                <w:webHidden/>
                <w:color w:val="000000" w:themeColor="text1"/>
                <w:szCs w:val="28"/>
              </w:rPr>
              <w:fldChar w:fldCharType="end"/>
            </w:r>
          </w:hyperlink>
        </w:p>
        <w:p w14:paraId="6915F5EE" w14:textId="3CC6A6B2" w:rsidR="00281F63" w:rsidRPr="005A5FDD" w:rsidRDefault="00B84009" w:rsidP="00426B43">
          <w:pPr>
            <w:pStyle w:val="TOC2"/>
            <w:tabs>
              <w:tab w:val="right" w:leader="dot" w:pos="9016"/>
            </w:tabs>
            <w:spacing w:line="360" w:lineRule="auto"/>
            <w:rPr>
              <w:rFonts w:cs="Times New Roman"/>
              <w:noProof/>
              <w:color w:val="000000" w:themeColor="text1"/>
              <w:szCs w:val="28"/>
            </w:rPr>
          </w:pPr>
          <w:hyperlink w:anchor="_Toc69917814" w:history="1">
            <w:r w:rsidR="00281F63" w:rsidRPr="005E1030">
              <w:rPr>
                <w:rStyle w:val="Hyperlink"/>
                <w:rFonts w:eastAsia="Times New Roman" w:cs="Times New Roman"/>
                <w:noProof/>
                <w:color w:val="000000" w:themeColor="text1"/>
                <w:szCs w:val="28"/>
                <w:lang w:eastAsia="lv-LV"/>
              </w:rPr>
              <w:t xml:space="preserve">1.2. Ņirgāšanās izplatība Latvijas izglītības </w:t>
            </w:r>
            <w:r w:rsidR="00347635">
              <w:rPr>
                <w:rStyle w:val="Hyperlink"/>
                <w:rFonts w:eastAsia="Times New Roman" w:cs="Times New Roman"/>
                <w:noProof/>
                <w:color w:val="000000" w:themeColor="text1"/>
                <w:szCs w:val="28"/>
                <w:lang w:eastAsia="lv-LV"/>
              </w:rPr>
              <w:t>vidē</w:t>
            </w:r>
            <w:r w:rsidR="00281F63" w:rsidRPr="005E1030">
              <w:rPr>
                <w:rFonts w:cs="Times New Roman"/>
                <w:noProof/>
                <w:webHidden/>
                <w:color w:val="000000" w:themeColor="text1"/>
                <w:szCs w:val="28"/>
              </w:rPr>
              <w:tab/>
            </w:r>
            <w:r w:rsidR="00281F63" w:rsidRPr="00426B43">
              <w:rPr>
                <w:rFonts w:cs="Times New Roman"/>
                <w:noProof/>
                <w:webHidden/>
                <w:color w:val="000000" w:themeColor="text1"/>
                <w:szCs w:val="28"/>
              </w:rPr>
              <w:fldChar w:fldCharType="begin"/>
            </w:r>
            <w:r w:rsidR="00281F63" w:rsidRPr="005A5FDD">
              <w:rPr>
                <w:rFonts w:cs="Times New Roman"/>
                <w:noProof/>
                <w:webHidden/>
                <w:color w:val="000000" w:themeColor="text1"/>
                <w:szCs w:val="28"/>
              </w:rPr>
              <w:instrText xml:space="preserve"> PAGEREF _Toc69917814 \h </w:instrText>
            </w:r>
            <w:r w:rsidR="00281F63" w:rsidRPr="00426B43">
              <w:rPr>
                <w:rFonts w:cs="Times New Roman"/>
                <w:noProof/>
                <w:webHidden/>
                <w:color w:val="000000" w:themeColor="text1"/>
                <w:szCs w:val="28"/>
              </w:rPr>
            </w:r>
            <w:r w:rsidR="00281F63" w:rsidRPr="00426B43">
              <w:rPr>
                <w:rFonts w:cs="Times New Roman"/>
                <w:noProof/>
                <w:webHidden/>
                <w:color w:val="000000" w:themeColor="text1"/>
                <w:szCs w:val="28"/>
              </w:rPr>
              <w:fldChar w:fldCharType="separate"/>
            </w:r>
            <w:r w:rsidR="00DC7F8E">
              <w:rPr>
                <w:rFonts w:cs="Times New Roman"/>
                <w:noProof/>
                <w:webHidden/>
                <w:color w:val="000000" w:themeColor="text1"/>
                <w:szCs w:val="28"/>
              </w:rPr>
              <w:t>8</w:t>
            </w:r>
            <w:r w:rsidR="00281F63" w:rsidRPr="00426B43">
              <w:rPr>
                <w:rFonts w:cs="Times New Roman"/>
                <w:noProof/>
                <w:webHidden/>
                <w:color w:val="000000" w:themeColor="text1"/>
                <w:szCs w:val="28"/>
              </w:rPr>
              <w:fldChar w:fldCharType="end"/>
            </w:r>
          </w:hyperlink>
        </w:p>
        <w:p w14:paraId="0A88932A" w14:textId="2742165D" w:rsidR="00281F63" w:rsidRPr="00EE2AC2" w:rsidRDefault="00B84009" w:rsidP="00426B43">
          <w:pPr>
            <w:pStyle w:val="TOC2"/>
            <w:tabs>
              <w:tab w:val="right" w:leader="dot" w:pos="9016"/>
            </w:tabs>
            <w:spacing w:line="360" w:lineRule="auto"/>
            <w:rPr>
              <w:rFonts w:cs="Times New Roman"/>
              <w:noProof/>
              <w:color w:val="000000" w:themeColor="text1"/>
              <w:szCs w:val="28"/>
            </w:rPr>
          </w:pPr>
          <w:hyperlink w:anchor="_Toc69917815" w:history="1">
            <w:r w:rsidR="00281F63" w:rsidRPr="005A5FDD">
              <w:rPr>
                <w:rStyle w:val="Hyperlink"/>
                <w:rFonts w:cs="Times New Roman"/>
                <w:noProof/>
                <w:color w:val="000000" w:themeColor="text1"/>
                <w:szCs w:val="28"/>
              </w:rPr>
              <w:t>1.3. Ņirgāšanās ietekme uz sabiedrības veselību</w:t>
            </w:r>
            <w:r w:rsidR="00281F63" w:rsidRPr="005A5FDD">
              <w:rPr>
                <w:rFonts w:cs="Times New Roman"/>
                <w:noProof/>
                <w:webHidden/>
                <w:color w:val="000000" w:themeColor="text1"/>
                <w:szCs w:val="28"/>
              </w:rPr>
              <w:tab/>
            </w:r>
            <w:r w:rsidR="00281F63" w:rsidRPr="00426B43">
              <w:rPr>
                <w:rFonts w:cs="Times New Roman"/>
                <w:noProof/>
                <w:webHidden/>
                <w:color w:val="000000" w:themeColor="text1"/>
                <w:szCs w:val="28"/>
              </w:rPr>
              <w:fldChar w:fldCharType="begin"/>
            </w:r>
            <w:r w:rsidR="00281F63" w:rsidRPr="005A5FDD">
              <w:rPr>
                <w:rFonts w:cs="Times New Roman"/>
                <w:noProof/>
                <w:webHidden/>
                <w:color w:val="000000" w:themeColor="text1"/>
                <w:szCs w:val="28"/>
              </w:rPr>
              <w:instrText xml:space="preserve"> PAGEREF _Toc69917815 \h </w:instrText>
            </w:r>
            <w:r w:rsidR="00281F63" w:rsidRPr="00426B43">
              <w:rPr>
                <w:rFonts w:cs="Times New Roman"/>
                <w:noProof/>
                <w:webHidden/>
                <w:color w:val="000000" w:themeColor="text1"/>
                <w:szCs w:val="28"/>
              </w:rPr>
            </w:r>
            <w:r w:rsidR="00281F63" w:rsidRPr="00426B43">
              <w:rPr>
                <w:rFonts w:cs="Times New Roman"/>
                <w:noProof/>
                <w:webHidden/>
                <w:color w:val="000000" w:themeColor="text1"/>
                <w:szCs w:val="28"/>
              </w:rPr>
              <w:fldChar w:fldCharType="separate"/>
            </w:r>
            <w:r w:rsidR="00DC7F8E">
              <w:rPr>
                <w:rFonts w:cs="Times New Roman"/>
                <w:noProof/>
                <w:webHidden/>
                <w:color w:val="000000" w:themeColor="text1"/>
                <w:szCs w:val="28"/>
              </w:rPr>
              <w:t>11</w:t>
            </w:r>
            <w:r w:rsidR="00281F63" w:rsidRPr="00426B43">
              <w:rPr>
                <w:rFonts w:cs="Times New Roman"/>
                <w:noProof/>
                <w:webHidden/>
                <w:color w:val="000000" w:themeColor="text1"/>
                <w:szCs w:val="28"/>
              </w:rPr>
              <w:fldChar w:fldCharType="end"/>
            </w:r>
          </w:hyperlink>
        </w:p>
        <w:p w14:paraId="348274B8" w14:textId="2D60BE56" w:rsidR="00281F63" w:rsidRPr="00EE2AC2" w:rsidRDefault="00B84009" w:rsidP="00426B43">
          <w:pPr>
            <w:pStyle w:val="TOC2"/>
            <w:tabs>
              <w:tab w:val="right" w:leader="dot" w:pos="9016"/>
            </w:tabs>
            <w:spacing w:line="360" w:lineRule="auto"/>
            <w:rPr>
              <w:rFonts w:cs="Times New Roman"/>
              <w:noProof/>
              <w:color w:val="000000" w:themeColor="text1"/>
              <w:szCs w:val="28"/>
            </w:rPr>
          </w:pPr>
          <w:hyperlink w:anchor="_Toc69917816" w:history="1">
            <w:r w:rsidR="00281F63" w:rsidRPr="00EE2AC2">
              <w:rPr>
                <w:rStyle w:val="Hyperlink"/>
                <w:rFonts w:eastAsia="Calibri" w:cs="Times New Roman"/>
                <w:noProof/>
                <w:color w:val="000000" w:themeColor="text1"/>
                <w:szCs w:val="28"/>
                <w:lang w:eastAsia="lv-LV"/>
              </w:rPr>
              <w:t>1.4. Līdz šim veiktās aktivitātes ņirgāšanās izplatības mazināšanai</w:t>
            </w:r>
            <w:r w:rsidR="00281F63" w:rsidRPr="00EE2AC2">
              <w:rPr>
                <w:rFonts w:cs="Times New Roman"/>
                <w:noProof/>
                <w:webHidden/>
                <w:color w:val="000000" w:themeColor="text1"/>
                <w:szCs w:val="28"/>
              </w:rPr>
              <w:tab/>
            </w:r>
            <w:r w:rsidR="00281F63" w:rsidRPr="00426B43">
              <w:rPr>
                <w:rFonts w:cs="Times New Roman"/>
                <w:noProof/>
                <w:webHidden/>
                <w:color w:val="000000" w:themeColor="text1"/>
                <w:szCs w:val="28"/>
              </w:rPr>
              <w:fldChar w:fldCharType="begin"/>
            </w:r>
            <w:r w:rsidR="00281F63" w:rsidRPr="005A5FDD">
              <w:rPr>
                <w:rFonts w:cs="Times New Roman"/>
                <w:noProof/>
                <w:webHidden/>
                <w:color w:val="000000" w:themeColor="text1"/>
                <w:szCs w:val="28"/>
              </w:rPr>
              <w:instrText xml:space="preserve"> PAGEREF _Toc69917816 \h </w:instrText>
            </w:r>
            <w:r w:rsidR="00281F63" w:rsidRPr="00426B43">
              <w:rPr>
                <w:rFonts w:cs="Times New Roman"/>
                <w:noProof/>
                <w:webHidden/>
                <w:color w:val="000000" w:themeColor="text1"/>
                <w:szCs w:val="28"/>
              </w:rPr>
            </w:r>
            <w:r w:rsidR="00281F63" w:rsidRPr="00426B43">
              <w:rPr>
                <w:rFonts w:cs="Times New Roman"/>
                <w:noProof/>
                <w:webHidden/>
                <w:color w:val="000000" w:themeColor="text1"/>
                <w:szCs w:val="28"/>
              </w:rPr>
              <w:fldChar w:fldCharType="separate"/>
            </w:r>
            <w:r w:rsidR="00DC7F8E">
              <w:rPr>
                <w:rFonts w:cs="Times New Roman"/>
                <w:noProof/>
                <w:webHidden/>
                <w:color w:val="000000" w:themeColor="text1"/>
                <w:szCs w:val="28"/>
              </w:rPr>
              <w:t>13</w:t>
            </w:r>
            <w:r w:rsidR="00281F63" w:rsidRPr="00426B43">
              <w:rPr>
                <w:rFonts w:cs="Times New Roman"/>
                <w:noProof/>
                <w:webHidden/>
                <w:color w:val="000000" w:themeColor="text1"/>
                <w:szCs w:val="28"/>
              </w:rPr>
              <w:fldChar w:fldCharType="end"/>
            </w:r>
          </w:hyperlink>
        </w:p>
        <w:p w14:paraId="0BC4951B" w14:textId="1E0C45A0" w:rsidR="00281F63" w:rsidRPr="00EE2AC2" w:rsidRDefault="00B84009" w:rsidP="00426B43">
          <w:pPr>
            <w:pStyle w:val="TOC2"/>
            <w:tabs>
              <w:tab w:val="right" w:leader="dot" w:pos="9016"/>
            </w:tabs>
            <w:spacing w:line="360" w:lineRule="auto"/>
            <w:rPr>
              <w:rFonts w:cs="Times New Roman"/>
              <w:noProof/>
              <w:color w:val="000000" w:themeColor="text1"/>
              <w:szCs w:val="28"/>
            </w:rPr>
          </w:pPr>
          <w:hyperlink w:anchor="_Toc69917817" w:history="1">
            <w:r w:rsidR="00281F63" w:rsidRPr="00EE2AC2">
              <w:rPr>
                <w:rStyle w:val="Hyperlink"/>
                <w:rFonts w:cs="Times New Roman"/>
                <w:noProof/>
                <w:color w:val="000000" w:themeColor="text1"/>
                <w:szCs w:val="28"/>
              </w:rPr>
              <w:t>1.5. Baltijas valstu pieredze</w:t>
            </w:r>
            <w:r w:rsidR="00281F63" w:rsidRPr="00EE2AC2">
              <w:rPr>
                <w:rFonts w:cs="Times New Roman"/>
                <w:noProof/>
                <w:webHidden/>
                <w:color w:val="000000" w:themeColor="text1"/>
                <w:szCs w:val="28"/>
              </w:rPr>
              <w:tab/>
            </w:r>
            <w:r w:rsidR="00281F63" w:rsidRPr="00426B43">
              <w:rPr>
                <w:rFonts w:cs="Times New Roman"/>
                <w:noProof/>
                <w:webHidden/>
                <w:color w:val="000000" w:themeColor="text1"/>
                <w:szCs w:val="28"/>
              </w:rPr>
              <w:fldChar w:fldCharType="begin"/>
            </w:r>
            <w:r w:rsidR="00281F63" w:rsidRPr="005A5FDD">
              <w:rPr>
                <w:rFonts w:cs="Times New Roman"/>
                <w:noProof/>
                <w:webHidden/>
                <w:color w:val="000000" w:themeColor="text1"/>
                <w:szCs w:val="28"/>
              </w:rPr>
              <w:instrText xml:space="preserve"> PAGEREF _Toc69917817 \h </w:instrText>
            </w:r>
            <w:r w:rsidR="00281F63" w:rsidRPr="00426B43">
              <w:rPr>
                <w:rFonts w:cs="Times New Roman"/>
                <w:noProof/>
                <w:webHidden/>
                <w:color w:val="000000" w:themeColor="text1"/>
                <w:szCs w:val="28"/>
              </w:rPr>
            </w:r>
            <w:r w:rsidR="00281F63" w:rsidRPr="00426B43">
              <w:rPr>
                <w:rFonts w:cs="Times New Roman"/>
                <w:noProof/>
                <w:webHidden/>
                <w:color w:val="000000" w:themeColor="text1"/>
                <w:szCs w:val="28"/>
              </w:rPr>
              <w:fldChar w:fldCharType="separate"/>
            </w:r>
            <w:r w:rsidR="00DC7F8E">
              <w:rPr>
                <w:rFonts w:cs="Times New Roman"/>
                <w:noProof/>
                <w:webHidden/>
                <w:color w:val="000000" w:themeColor="text1"/>
                <w:szCs w:val="28"/>
              </w:rPr>
              <w:t>24</w:t>
            </w:r>
            <w:r w:rsidR="00281F63" w:rsidRPr="00426B43">
              <w:rPr>
                <w:rFonts w:cs="Times New Roman"/>
                <w:noProof/>
                <w:webHidden/>
                <w:color w:val="000000" w:themeColor="text1"/>
                <w:szCs w:val="28"/>
              </w:rPr>
              <w:fldChar w:fldCharType="end"/>
            </w:r>
          </w:hyperlink>
        </w:p>
        <w:p w14:paraId="0F98F39E" w14:textId="2BF5E0CB" w:rsidR="00281F63" w:rsidRPr="00EE2AC2" w:rsidRDefault="00B84009" w:rsidP="00426B43">
          <w:pPr>
            <w:pStyle w:val="TOC2"/>
            <w:tabs>
              <w:tab w:val="right" w:leader="dot" w:pos="9016"/>
            </w:tabs>
            <w:spacing w:line="360" w:lineRule="auto"/>
            <w:rPr>
              <w:rFonts w:cs="Times New Roman"/>
              <w:noProof/>
              <w:color w:val="000000" w:themeColor="text1"/>
              <w:szCs w:val="28"/>
            </w:rPr>
          </w:pPr>
          <w:hyperlink w:anchor="_Toc69917818" w:history="1">
            <w:r w:rsidR="00281F63" w:rsidRPr="00EE2AC2">
              <w:rPr>
                <w:rStyle w:val="Hyperlink"/>
                <w:rFonts w:cs="Times New Roman"/>
                <w:noProof/>
                <w:color w:val="000000" w:themeColor="text1"/>
                <w:szCs w:val="28"/>
              </w:rPr>
              <w:t xml:space="preserve">1.6. Atbalsta personāla trūkums izglītības </w:t>
            </w:r>
            <w:r w:rsidR="00347635">
              <w:rPr>
                <w:rStyle w:val="Hyperlink"/>
                <w:rFonts w:cs="Times New Roman"/>
                <w:noProof/>
                <w:color w:val="000000" w:themeColor="text1"/>
                <w:szCs w:val="28"/>
              </w:rPr>
              <w:t>vidē</w:t>
            </w:r>
            <w:r w:rsidR="00281F63" w:rsidRPr="00EE2AC2">
              <w:rPr>
                <w:rFonts w:cs="Times New Roman"/>
                <w:noProof/>
                <w:webHidden/>
                <w:color w:val="000000" w:themeColor="text1"/>
                <w:szCs w:val="28"/>
              </w:rPr>
              <w:tab/>
            </w:r>
            <w:r w:rsidR="00281F63" w:rsidRPr="00426B43">
              <w:rPr>
                <w:rFonts w:cs="Times New Roman"/>
                <w:noProof/>
                <w:webHidden/>
                <w:color w:val="000000" w:themeColor="text1"/>
                <w:szCs w:val="28"/>
              </w:rPr>
              <w:fldChar w:fldCharType="begin"/>
            </w:r>
            <w:r w:rsidR="00281F63" w:rsidRPr="005A5FDD">
              <w:rPr>
                <w:rFonts w:cs="Times New Roman"/>
                <w:noProof/>
                <w:webHidden/>
                <w:color w:val="000000" w:themeColor="text1"/>
                <w:szCs w:val="28"/>
              </w:rPr>
              <w:instrText xml:space="preserve"> PAGEREF _Toc69917818 \h </w:instrText>
            </w:r>
            <w:r w:rsidR="00281F63" w:rsidRPr="00426B43">
              <w:rPr>
                <w:rFonts w:cs="Times New Roman"/>
                <w:noProof/>
                <w:webHidden/>
                <w:color w:val="000000" w:themeColor="text1"/>
                <w:szCs w:val="28"/>
              </w:rPr>
            </w:r>
            <w:r w:rsidR="00281F63" w:rsidRPr="00426B43">
              <w:rPr>
                <w:rFonts w:cs="Times New Roman"/>
                <w:noProof/>
                <w:webHidden/>
                <w:color w:val="000000" w:themeColor="text1"/>
                <w:szCs w:val="28"/>
              </w:rPr>
              <w:fldChar w:fldCharType="separate"/>
            </w:r>
            <w:r w:rsidR="00DC7F8E">
              <w:rPr>
                <w:rFonts w:cs="Times New Roman"/>
                <w:noProof/>
                <w:webHidden/>
                <w:color w:val="000000" w:themeColor="text1"/>
                <w:szCs w:val="28"/>
              </w:rPr>
              <w:t>28</w:t>
            </w:r>
            <w:r w:rsidR="00281F63" w:rsidRPr="00426B43">
              <w:rPr>
                <w:rFonts w:cs="Times New Roman"/>
                <w:noProof/>
                <w:webHidden/>
                <w:color w:val="000000" w:themeColor="text1"/>
                <w:szCs w:val="28"/>
              </w:rPr>
              <w:fldChar w:fldCharType="end"/>
            </w:r>
          </w:hyperlink>
        </w:p>
        <w:p w14:paraId="79C6C0D2" w14:textId="0B840270" w:rsidR="00281F63" w:rsidRPr="0079043F" w:rsidRDefault="00B84009" w:rsidP="0079043F">
          <w:pPr>
            <w:pStyle w:val="TOC1"/>
            <w:rPr>
              <w:noProof/>
            </w:rPr>
          </w:pPr>
          <w:hyperlink w:anchor="_Toc69917819" w:history="1">
            <w:r w:rsidR="00281F63" w:rsidRPr="00EE2AC2">
              <w:rPr>
                <w:rStyle w:val="Hyperlink"/>
                <w:rFonts w:cs="Times New Roman"/>
                <w:noProof/>
                <w:color w:val="000000" w:themeColor="text1"/>
                <w:szCs w:val="28"/>
              </w:rPr>
              <w:t>II PROBLĒMAS RISINĀJUMI</w:t>
            </w:r>
            <w:r w:rsidR="00281F63" w:rsidRPr="00EE2AC2">
              <w:rPr>
                <w:noProof/>
                <w:webHidden/>
              </w:rPr>
              <w:tab/>
            </w:r>
            <w:r w:rsidR="00281F63" w:rsidRPr="00426B43">
              <w:rPr>
                <w:noProof/>
                <w:webHidden/>
              </w:rPr>
              <w:fldChar w:fldCharType="begin"/>
            </w:r>
            <w:r w:rsidR="00281F63" w:rsidRPr="0079043F">
              <w:rPr>
                <w:noProof/>
                <w:webHidden/>
              </w:rPr>
              <w:instrText xml:space="preserve"> PAGEREF _Toc69917819 \h </w:instrText>
            </w:r>
            <w:r w:rsidR="00281F63" w:rsidRPr="00426B43">
              <w:rPr>
                <w:noProof/>
                <w:webHidden/>
              </w:rPr>
            </w:r>
            <w:r w:rsidR="00281F63" w:rsidRPr="00426B43">
              <w:rPr>
                <w:noProof/>
                <w:webHidden/>
              </w:rPr>
              <w:fldChar w:fldCharType="separate"/>
            </w:r>
            <w:r w:rsidR="00DC7F8E">
              <w:rPr>
                <w:noProof/>
                <w:webHidden/>
              </w:rPr>
              <w:t>31</w:t>
            </w:r>
            <w:r w:rsidR="00281F63" w:rsidRPr="00426B43">
              <w:rPr>
                <w:noProof/>
                <w:webHidden/>
              </w:rPr>
              <w:fldChar w:fldCharType="end"/>
            </w:r>
          </w:hyperlink>
        </w:p>
        <w:p w14:paraId="58E042FB" w14:textId="625E4406" w:rsidR="00281F63" w:rsidRPr="005A5FDD" w:rsidRDefault="00B84009" w:rsidP="00426B43">
          <w:pPr>
            <w:pStyle w:val="TOC2"/>
            <w:tabs>
              <w:tab w:val="right" w:leader="dot" w:pos="9016"/>
            </w:tabs>
            <w:spacing w:line="360" w:lineRule="auto"/>
            <w:rPr>
              <w:rFonts w:cs="Times New Roman"/>
              <w:noProof/>
              <w:color w:val="000000" w:themeColor="text1"/>
              <w:szCs w:val="28"/>
            </w:rPr>
          </w:pPr>
          <w:hyperlink w:anchor="_Toc69917820" w:history="1">
            <w:r w:rsidR="00281F63" w:rsidRPr="005A5FDD">
              <w:rPr>
                <w:rStyle w:val="Hyperlink"/>
                <w:rFonts w:cs="Times New Roman"/>
                <w:noProof/>
                <w:color w:val="000000" w:themeColor="text1"/>
                <w:szCs w:val="28"/>
              </w:rPr>
              <w:t>2.1. Turpmākā rīcība ņirgāšanās izplatības mazināšanai</w:t>
            </w:r>
            <w:r w:rsidR="00281F63" w:rsidRPr="005A5FDD">
              <w:rPr>
                <w:rFonts w:cs="Times New Roman"/>
                <w:noProof/>
                <w:webHidden/>
                <w:color w:val="000000" w:themeColor="text1"/>
                <w:szCs w:val="28"/>
              </w:rPr>
              <w:tab/>
            </w:r>
            <w:r w:rsidR="00281F63" w:rsidRPr="00426B43">
              <w:rPr>
                <w:rFonts w:cs="Times New Roman"/>
                <w:noProof/>
                <w:webHidden/>
                <w:color w:val="000000" w:themeColor="text1"/>
                <w:szCs w:val="28"/>
              </w:rPr>
              <w:fldChar w:fldCharType="begin"/>
            </w:r>
            <w:r w:rsidR="00281F63" w:rsidRPr="005A5FDD">
              <w:rPr>
                <w:rFonts w:cs="Times New Roman"/>
                <w:noProof/>
                <w:webHidden/>
                <w:color w:val="000000" w:themeColor="text1"/>
                <w:szCs w:val="28"/>
              </w:rPr>
              <w:instrText xml:space="preserve"> PAGEREF _Toc69917820 \h </w:instrText>
            </w:r>
            <w:r w:rsidR="00281F63" w:rsidRPr="00426B43">
              <w:rPr>
                <w:rFonts w:cs="Times New Roman"/>
                <w:noProof/>
                <w:webHidden/>
                <w:color w:val="000000" w:themeColor="text1"/>
                <w:szCs w:val="28"/>
              </w:rPr>
            </w:r>
            <w:r w:rsidR="00281F63" w:rsidRPr="00426B43">
              <w:rPr>
                <w:rFonts w:cs="Times New Roman"/>
                <w:noProof/>
                <w:webHidden/>
                <w:color w:val="000000" w:themeColor="text1"/>
                <w:szCs w:val="28"/>
              </w:rPr>
              <w:fldChar w:fldCharType="separate"/>
            </w:r>
            <w:r w:rsidR="00DC7F8E">
              <w:rPr>
                <w:rFonts w:cs="Times New Roman"/>
                <w:noProof/>
                <w:webHidden/>
                <w:color w:val="000000" w:themeColor="text1"/>
                <w:szCs w:val="28"/>
              </w:rPr>
              <w:t>31</w:t>
            </w:r>
            <w:r w:rsidR="00281F63" w:rsidRPr="00426B43">
              <w:rPr>
                <w:rFonts w:cs="Times New Roman"/>
                <w:noProof/>
                <w:webHidden/>
                <w:color w:val="000000" w:themeColor="text1"/>
                <w:szCs w:val="28"/>
              </w:rPr>
              <w:fldChar w:fldCharType="end"/>
            </w:r>
          </w:hyperlink>
        </w:p>
        <w:p w14:paraId="2E76796A" w14:textId="55648301" w:rsidR="00281F63" w:rsidRPr="005A5FDD" w:rsidRDefault="00B84009" w:rsidP="00426B43">
          <w:pPr>
            <w:pStyle w:val="TOC2"/>
            <w:tabs>
              <w:tab w:val="right" w:leader="dot" w:pos="9016"/>
            </w:tabs>
            <w:spacing w:line="360" w:lineRule="auto"/>
            <w:rPr>
              <w:rFonts w:cs="Times New Roman"/>
              <w:noProof/>
              <w:color w:val="000000" w:themeColor="text1"/>
              <w:szCs w:val="28"/>
            </w:rPr>
          </w:pPr>
          <w:hyperlink w:anchor="_Toc69917821" w:history="1">
            <w:r w:rsidR="00281F63" w:rsidRPr="005A5FDD">
              <w:rPr>
                <w:rStyle w:val="Hyperlink"/>
                <w:rFonts w:cs="Times New Roman"/>
                <w:noProof/>
                <w:color w:val="000000" w:themeColor="text1"/>
                <w:szCs w:val="28"/>
              </w:rPr>
              <w:t>2.2. Piedāvātie risinājumi</w:t>
            </w:r>
            <w:r w:rsidR="00281F63" w:rsidRPr="005A5FDD">
              <w:rPr>
                <w:rFonts w:cs="Times New Roman"/>
                <w:noProof/>
                <w:webHidden/>
                <w:color w:val="000000" w:themeColor="text1"/>
                <w:szCs w:val="28"/>
              </w:rPr>
              <w:tab/>
            </w:r>
            <w:r w:rsidR="00281F63" w:rsidRPr="00426B43">
              <w:rPr>
                <w:rFonts w:cs="Times New Roman"/>
                <w:noProof/>
                <w:webHidden/>
                <w:color w:val="000000" w:themeColor="text1"/>
                <w:szCs w:val="28"/>
              </w:rPr>
              <w:fldChar w:fldCharType="begin"/>
            </w:r>
            <w:r w:rsidR="00281F63" w:rsidRPr="005A5FDD">
              <w:rPr>
                <w:rFonts w:cs="Times New Roman"/>
                <w:noProof/>
                <w:webHidden/>
                <w:color w:val="000000" w:themeColor="text1"/>
                <w:szCs w:val="28"/>
              </w:rPr>
              <w:instrText xml:space="preserve"> PAGEREF _Toc69917821 \h </w:instrText>
            </w:r>
            <w:r w:rsidR="00281F63" w:rsidRPr="00426B43">
              <w:rPr>
                <w:rFonts w:cs="Times New Roman"/>
                <w:noProof/>
                <w:webHidden/>
                <w:color w:val="000000" w:themeColor="text1"/>
                <w:szCs w:val="28"/>
              </w:rPr>
            </w:r>
            <w:r w:rsidR="00281F63" w:rsidRPr="00426B43">
              <w:rPr>
                <w:rFonts w:cs="Times New Roman"/>
                <w:noProof/>
                <w:webHidden/>
                <w:color w:val="000000" w:themeColor="text1"/>
                <w:szCs w:val="28"/>
              </w:rPr>
              <w:fldChar w:fldCharType="separate"/>
            </w:r>
            <w:r w:rsidR="00DC7F8E">
              <w:rPr>
                <w:rFonts w:cs="Times New Roman"/>
                <w:noProof/>
                <w:webHidden/>
                <w:color w:val="000000" w:themeColor="text1"/>
                <w:szCs w:val="28"/>
              </w:rPr>
              <w:t>32</w:t>
            </w:r>
            <w:r w:rsidR="00281F63" w:rsidRPr="00426B43">
              <w:rPr>
                <w:rFonts w:cs="Times New Roman"/>
                <w:noProof/>
                <w:webHidden/>
                <w:color w:val="000000" w:themeColor="text1"/>
                <w:szCs w:val="28"/>
              </w:rPr>
              <w:fldChar w:fldCharType="end"/>
            </w:r>
          </w:hyperlink>
        </w:p>
        <w:p w14:paraId="121CB65F" w14:textId="0C029BA0" w:rsidR="00281F63" w:rsidRPr="0079043F" w:rsidRDefault="00B84009" w:rsidP="0079043F">
          <w:pPr>
            <w:pStyle w:val="TOC1"/>
            <w:rPr>
              <w:noProof/>
            </w:rPr>
          </w:pPr>
          <w:hyperlink w:anchor="_Toc69917822" w:history="1">
            <w:r w:rsidR="00281F63" w:rsidRPr="005A5FDD">
              <w:rPr>
                <w:rStyle w:val="Hyperlink"/>
                <w:rFonts w:cs="Times New Roman"/>
                <w:noProof/>
                <w:color w:val="000000" w:themeColor="text1"/>
                <w:szCs w:val="28"/>
              </w:rPr>
              <w:t>III IETEKMES IZVĒRTĒJUMS</w:t>
            </w:r>
            <w:r w:rsidR="00281F63" w:rsidRPr="0079043F">
              <w:rPr>
                <w:noProof/>
                <w:webHidden/>
              </w:rPr>
              <w:tab/>
            </w:r>
            <w:r w:rsidR="00281F63" w:rsidRPr="00426B43">
              <w:rPr>
                <w:noProof/>
                <w:webHidden/>
              </w:rPr>
              <w:fldChar w:fldCharType="begin"/>
            </w:r>
            <w:r w:rsidR="00281F63" w:rsidRPr="0079043F">
              <w:rPr>
                <w:noProof/>
                <w:webHidden/>
              </w:rPr>
              <w:instrText xml:space="preserve"> PAGEREF _Toc69917822 \h </w:instrText>
            </w:r>
            <w:r w:rsidR="00281F63" w:rsidRPr="00426B43">
              <w:rPr>
                <w:noProof/>
                <w:webHidden/>
              </w:rPr>
            </w:r>
            <w:r w:rsidR="00281F63" w:rsidRPr="00426B43">
              <w:rPr>
                <w:noProof/>
                <w:webHidden/>
              </w:rPr>
              <w:fldChar w:fldCharType="separate"/>
            </w:r>
            <w:r w:rsidR="00DC7F8E">
              <w:rPr>
                <w:noProof/>
                <w:webHidden/>
              </w:rPr>
              <w:t>36</w:t>
            </w:r>
            <w:r w:rsidR="00281F63" w:rsidRPr="00426B43">
              <w:rPr>
                <w:noProof/>
                <w:webHidden/>
              </w:rPr>
              <w:fldChar w:fldCharType="end"/>
            </w:r>
          </w:hyperlink>
        </w:p>
        <w:p w14:paraId="728D0C56" w14:textId="78D8BDA7" w:rsidR="00281F63" w:rsidRPr="005A5FDD" w:rsidRDefault="00B84009" w:rsidP="00426B43">
          <w:pPr>
            <w:pStyle w:val="TOC2"/>
            <w:tabs>
              <w:tab w:val="right" w:leader="dot" w:pos="9016"/>
            </w:tabs>
            <w:spacing w:line="360" w:lineRule="auto"/>
            <w:rPr>
              <w:rFonts w:cs="Times New Roman"/>
              <w:noProof/>
              <w:color w:val="000000" w:themeColor="text1"/>
              <w:szCs w:val="28"/>
            </w:rPr>
          </w:pPr>
          <w:hyperlink w:anchor="_Toc69917823" w:history="1">
            <w:r w:rsidR="00281F63" w:rsidRPr="005A5FDD">
              <w:rPr>
                <w:rStyle w:val="Hyperlink"/>
                <w:rFonts w:eastAsia="Times New Roman" w:cs="Times New Roman"/>
                <w:noProof/>
                <w:color w:val="000000" w:themeColor="text1"/>
                <w:szCs w:val="28"/>
                <w:lang w:eastAsia="lv-LV"/>
              </w:rPr>
              <w:t>Ieguvumi</w:t>
            </w:r>
            <w:r w:rsidR="00281F63" w:rsidRPr="005A5FDD">
              <w:rPr>
                <w:rFonts w:cs="Times New Roman"/>
                <w:noProof/>
                <w:webHidden/>
                <w:color w:val="000000" w:themeColor="text1"/>
                <w:szCs w:val="28"/>
              </w:rPr>
              <w:tab/>
            </w:r>
            <w:r w:rsidR="00281F63" w:rsidRPr="00426B43">
              <w:rPr>
                <w:rFonts w:cs="Times New Roman"/>
                <w:noProof/>
                <w:webHidden/>
                <w:color w:val="000000" w:themeColor="text1"/>
                <w:szCs w:val="28"/>
              </w:rPr>
              <w:fldChar w:fldCharType="begin"/>
            </w:r>
            <w:r w:rsidR="00281F63" w:rsidRPr="005A5FDD">
              <w:rPr>
                <w:rFonts w:cs="Times New Roman"/>
                <w:noProof/>
                <w:webHidden/>
                <w:color w:val="000000" w:themeColor="text1"/>
                <w:szCs w:val="28"/>
              </w:rPr>
              <w:instrText xml:space="preserve"> PAGEREF _Toc69917823 \h </w:instrText>
            </w:r>
            <w:r w:rsidR="00281F63" w:rsidRPr="00426B43">
              <w:rPr>
                <w:rFonts w:cs="Times New Roman"/>
                <w:noProof/>
                <w:webHidden/>
                <w:color w:val="000000" w:themeColor="text1"/>
                <w:szCs w:val="28"/>
              </w:rPr>
            </w:r>
            <w:r w:rsidR="00281F63" w:rsidRPr="00426B43">
              <w:rPr>
                <w:rFonts w:cs="Times New Roman"/>
                <w:noProof/>
                <w:webHidden/>
                <w:color w:val="000000" w:themeColor="text1"/>
                <w:szCs w:val="28"/>
              </w:rPr>
              <w:fldChar w:fldCharType="separate"/>
            </w:r>
            <w:r w:rsidR="00DC7F8E">
              <w:rPr>
                <w:rFonts w:cs="Times New Roman"/>
                <w:noProof/>
                <w:webHidden/>
                <w:color w:val="000000" w:themeColor="text1"/>
                <w:szCs w:val="28"/>
              </w:rPr>
              <w:t>36</w:t>
            </w:r>
            <w:r w:rsidR="00281F63" w:rsidRPr="00426B43">
              <w:rPr>
                <w:rFonts w:cs="Times New Roman"/>
                <w:noProof/>
                <w:webHidden/>
                <w:color w:val="000000" w:themeColor="text1"/>
                <w:szCs w:val="28"/>
              </w:rPr>
              <w:fldChar w:fldCharType="end"/>
            </w:r>
          </w:hyperlink>
        </w:p>
        <w:p w14:paraId="281F376E" w14:textId="6B851040" w:rsidR="00281F63" w:rsidRPr="0079043F" w:rsidRDefault="00B84009" w:rsidP="0079043F">
          <w:pPr>
            <w:pStyle w:val="TOC1"/>
            <w:rPr>
              <w:noProof/>
            </w:rPr>
          </w:pPr>
          <w:hyperlink w:anchor="_Toc69917824" w:history="1">
            <w:r w:rsidR="00281F63" w:rsidRPr="005A5FDD">
              <w:rPr>
                <w:rStyle w:val="Hyperlink"/>
                <w:rFonts w:cs="Times New Roman"/>
                <w:noProof/>
                <w:color w:val="000000" w:themeColor="text1"/>
                <w:szCs w:val="28"/>
              </w:rPr>
              <w:t>IV PIEDĀVĀTĀ RISINĀJUMA IETEKME UZ VALSTS UN PAŠVALDĪBU BUDŽETU</w:t>
            </w:r>
            <w:r w:rsidR="00281F63" w:rsidRPr="0079043F">
              <w:rPr>
                <w:noProof/>
                <w:webHidden/>
              </w:rPr>
              <w:tab/>
            </w:r>
            <w:r w:rsidR="00281F63" w:rsidRPr="00426B43">
              <w:rPr>
                <w:noProof/>
                <w:webHidden/>
              </w:rPr>
              <w:fldChar w:fldCharType="begin"/>
            </w:r>
            <w:r w:rsidR="00281F63" w:rsidRPr="0079043F">
              <w:rPr>
                <w:noProof/>
                <w:webHidden/>
              </w:rPr>
              <w:instrText xml:space="preserve"> PAGEREF _Toc69917824 \h </w:instrText>
            </w:r>
            <w:r w:rsidR="00281F63" w:rsidRPr="00426B43">
              <w:rPr>
                <w:noProof/>
                <w:webHidden/>
              </w:rPr>
            </w:r>
            <w:r w:rsidR="00281F63" w:rsidRPr="00426B43">
              <w:rPr>
                <w:noProof/>
                <w:webHidden/>
              </w:rPr>
              <w:fldChar w:fldCharType="separate"/>
            </w:r>
            <w:r w:rsidR="00DC7F8E">
              <w:rPr>
                <w:noProof/>
                <w:webHidden/>
              </w:rPr>
              <w:t>37</w:t>
            </w:r>
            <w:r w:rsidR="00281F63" w:rsidRPr="00426B43">
              <w:rPr>
                <w:noProof/>
                <w:webHidden/>
              </w:rPr>
              <w:fldChar w:fldCharType="end"/>
            </w:r>
          </w:hyperlink>
        </w:p>
        <w:p w14:paraId="509E37EC" w14:textId="37FE00A9" w:rsidR="00281F63" w:rsidRPr="005A5FDD" w:rsidRDefault="00B84009" w:rsidP="00426B43">
          <w:pPr>
            <w:pStyle w:val="TOC2"/>
            <w:tabs>
              <w:tab w:val="right" w:leader="dot" w:pos="9016"/>
            </w:tabs>
            <w:spacing w:line="360" w:lineRule="auto"/>
            <w:rPr>
              <w:rFonts w:cs="Times New Roman"/>
              <w:noProof/>
              <w:color w:val="000000" w:themeColor="text1"/>
              <w:szCs w:val="28"/>
            </w:rPr>
          </w:pPr>
          <w:hyperlink w:anchor="_Toc69917825" w:history="1">
            <w:r w:rsidR="00281F63" w:rsidRPr="005A5FDD">
              <w:rPr>
                <w:rStyle w:val="Hyperlink"/>
                <w:rFonts w:eastAsia="Times New Roman" w:cs="Times New Roman"/>
                <w:noProof/>
                <w:color w:val="000000" w:themeColor="text1"/>
                <w:szCs w:val="28"/>
                <w:lang w:eastAsia="lv-LV"/>
              </w:rPr>
              <w:t>Piedāvāto risinājumu ietekme uz valsts un pašvaldību budžetu</w:t>
            </w:r>
            <w:r w:rsidR="00281F63" w:rsidRPr="005A5FDD">
              <w:rPr>
                <w:rFonts w:cs="Times New Roman"/>
                <w:noProof/>
                <w:webHidden/>
                <w:color w:val="000000" w:themeColor="text1"/>
                <w:szCs w:val="28"/>
              </w:rPr>
              <w:tab/>
            </w:r>
            <w:r w:rsidR="00281F63" w:rsidRPr="00426B43">
              <w:rPr>
                <w:rFonts w:cs="Times New Roman"/>
                <w:noProof/>
                <w:webHidden/>
                <w:color w:val="000000" w:themeColor="text1"/>
                <w:szCs w:val="28"/>
              </w:rPr>
              <w:fldChar w:fldCharType="begin"/>
            </w:r>
            <w:r w:rsidR="00281F63" w:rsidRPr="005A5FDD">
              <w:rPr>
                <w:rFonts w:cs="Times New Roman"/>
                <w:noProof/>
                <w:webHidden/>
                <w:color w:val="000000" w:themeColor="text1"/>
                <w:szCs w:val="28"/>
              </w:rPr>
              <w:instrText xml:space="preserve"> PAGEREF _Toc69917825 \h </w:instrText>
            </w:r>
            <w:r w:rsidR="00281F63" w:rsidRPr="00426B43">
              <w:rPr>
                <w:rFonts w:cs="Times New Roman"/>
                <w:noProof/>
                <w:webHidden/>
                <w:color w:val="000000" w:themeColor="text1"/>
                <w:szCs w:val="28"/>
              </w:rPr>
            </w:r>
            <w:r w:rsidR="00281F63" w:rsidRPr="00426B43">
              <w:rPr>
                <w:rFonts w:cs="Times New Roman"/>
                <w:noProof/>
                <w:webHidden/>
                <w:color w:val="000000" w:themeColor="text1"/>
                <w:szCs w:val="28"/>
              </w:rPr>
              <w:fldChar w:fldCharType="separate"/>
            </w:r>
            <w:r w:rsidR="00DC7F8E">
              <w:rPr>
                <w:rFonts w:cs="Times New Roman"/>
                <w:noProof/>
                <w:webHidden/>
                <w:color w:val="000000" w:themeColor="text1"/>
                <w:szCs w:val="28"/>
              </w:rPr>
              <w:t>37</w:t>
            </w:r>
            <w:r w:rsidR="00281F63" w:rsidRPr="00426B43">
              <w:rPr>
                <w:rFonts w:cs="Times New Roman"/>
                <w:noProof/>
                <w:webHidden/>
                <w:color w:val="000000" w:themeColor="text1"/>
                <w:szCs w:val="28"/>
              </w:rPr>
              <w:fldChar w:fldCharType="end"/>
            </w:r>
          </w:hyperlink>
        </w:p>
        <w:p w14:paraId="6745B5F0" w14:textId="77777777" w:rsidR="0019584D" w:rsidRPr="00426B43" w:rsidRDefault="00281F63" w:rsidP="00426B43">
          <w:pPr>
            <w:spacing w:line="360" w:lineRule="auto"/>
            <w:rPr>
              <w:rFonts w:cs="Times New Roman"/>
              <w:b/>
              <w:bCs/>
              <w:noProof/>
              <w:szCs w:val="28"/>
            </w:rPr>
          </w:pPr>
          <w:r w:rsidRPr="00426B43">
            <w:rPr>
              <w:rFonts w:cs="Times New Roman"/>
              <w:b/>
              <w:bCs/>
              <w:noProof/>
              <w:color w:val="000000" w:themeColor="text1"/>
              <w:szCs w:val="28"/>
            </w:rPr>
            <w:fldChar w:fldCharType="end"/>
          </w:r>
        </w:p>
      </w:sdtContent>
    </w:sdt>
    <w:p w14:paraId="0374AEA4" w14:textId="77777777" w:rsidR="00052B72" w:rsidRPr="00544268" w:rsidRDefault="00052B72" w:rsidP="00D73E76">
      <w:pPr>
        <w:rPr>
          <w:rFonts w:cs="Times New Roman"/>
          <w:szCs w:val="28"/>
        </w:rPr>
      </w:pPr>
      <w:r w:rsidRPr="00426B43">
        <w:rPr>
          <w:rFonts w:cs="Times New Roman"/>
          <w:szCs w:val="28"/>
        </w:rPr>
        <w:br w:type="page"/>
      </w:r>
    </w:p>
    <w:p w14:paraId="0EC81D20" w14:textId="267EC369" w:rsidR="007F57E0" w:rsidRPr="00D73E76" w:rsidRDefault="00AE2862" w:rsidP="00942ABA">
      <w:pPr>
        <w:pStyle w:val="Heading1"/>
      </w:pPr>
      <w:bookmarkStart w:id="0" w:name="_Toc69917812"/>
      <w:r w:rsidRPr="00D73E76">
        <w:lastRenderedPageBreak/>
        <w:t xml:space="preserve">I </w:t>
      </w:r>
      <w:r w:rsidR="00052B72" w:rsidRPr="00D73E76">
        <w:t>E</w:t>
      </w:r>
      <w:r w:rsidR="00080065" w:rsidRPr="00D73E76">
        <w:t>SOŠĀS SITUĀCIJAS RAKSTUROJUMS</w:t>
      </w:r>
      <w:bookmarkEnd w:id="0"/>
    </w:p>
    <w:p w14:paraId="1985FD09" w14:textId="63E383D4" w:rsidR="00C5755F" w:rsidRPr="00942ABA" w:rsidRDefault="00C5755F" w:rsidP="00942ABA">
      <w:pPr>
        <w:pStyle w:val="Heading2"/>
        <w:rPr>
          <w:b w:val="0"/>
        </w:rPr>
      </w:pPr>
      <w:bookmarkStart w:id="1" w:name="_Toc69917813"/>
      <w:r w:rsidRPr="00261705">
        <w:t xml:space="preserve">1.1 </w:t>
      </w:r>
      <w:r w:rsidR="0018664B" w:rsidRPr="00261705">
        <w:t>R</w:t>
      </w:r>
      <w:r w:rsidR="00B97002" w:rsidRPr="00426B43">
        <w:t xml:space="preserve">egulējums nacionāla un starptautiska līmeņa </w:t>
      </w:r>
      <w:r w:rsidR="008A5171" w:rsidRPr="00426B43">
        <w:t xml:space="preserve">tiesību aktos un noteiktie attīstības virzieni </w:t>
      </w:r>
      <w:r w:rsidR="00B97002" w:rsidRPr="00426B43">
        <w:t>politikas plānošanas dokumentos</w:t>
      </w:r>
      <w:bookmarkEnd w:id="1"/>
    </w:p>
    <w:p w14:paraId="4740BE19" w14:textId="24DFC78F" w:rsidR="00606A46" w:rsidRDefault="00606A46" w:rsidP="00965769">
      <w:pPr>
        <w:pStyle w:val="NormalWeb"/>
        <w:shd w:val="clear" w:color="auto" w:fill="FFFFFF" w:themeFill="background1"/>
        <w:spacing w:before="0" w:beforeAutospacing="0" w:after="120" w:afterAutospacing="0" w:line="293" w:lineRule="atLeast"/>
        <w:ind w:firstLine="720"/>
        <w:jc w:val="both"/>
        <w:rPr>
          <w:sz w:val="28"/>
          <w:szCs w:val="28"/>
        </w:rPr>
      </w:pPr>
      <w:r w:rsidRPr="00D73E76">
        <w:rPr>
          <w:sz w:val="28"/>
          <w:szCs w:val="28"/>
        </w:rPr>
        <w:t>Latviešu valodā sastopami daudz un dažādi latviskojumi angļu valodas termina</w:t>
      </w:r>
      <w:r w:rsidR="75C4A7A9" w:rsidRPr="00D73E76">
        <w:rPr>
          <w:sz w:val="28"/>
          <w:szCs w:val="28"/>
        </w:rPr>
        <w:t>m</w:t>
      </w:r>
      <w:r w:rsidRPr="00D73E76">
        <w:rPr>
          <w:sz w:val="28"/>
          <w:szCs w:val="28"/>
        </w:rPr>
        <w:t xml:space="preserve"> </w:t>
      </w:r>
      <w:proofErr w:type="spellStart"/>
      <w:r w:rsidRPr="00D73E76">
        <w:rPr>
          <w:i/>
          <w:iCs/>
          <w:sz w:val="28"/>
          <w:szCs w:val="28"/>
        </w:rPr>
        <w:t>bullying</w:t>
      </w:r>
      <w:proofErr w:type="spellEnd"/>
      <w:r w:rsidRPr="00D73E76">
        <w:rPr>
          <w:sz w:val="28"/>
          <w:szCs w:val="28"/>
        </w:rPr>
        <w:t xml:space="preserve">: </w:t>
      </w:r>
      <w:bookmarkStart w:id="2" w:name="_Hlk62763873"/>
      <w:proofErr w:type="spellStart"/>
      <w:r w:rsidRPr="00D73E76">
        <w:rPr>
          <w:sz w:val="28"/>
          <w:szCs w:val="28"/>
        </w:rPr>
        <w:t>bulings</w:t>
      </w:r>
      <w:proofErr w:type="spellEnd"/>
      <w:r w:rsidRPr="00D73E76">
        <w:rPr>
          <w:sz w:val="28"/>
          <w:szCs w:val="28"/>
        </w:rPr>
        <w:t xml:space="preserve">, </w:t>
      </w:r>
      <w:proofErr w:type="spellStart"/>
      <w:r w:rsidRPr="00D73E76">
        <w:rPr>
          <w:sz w:val="28"/>
          <w:szCs w:val="28"/>
        </w:rPr>
        <w:t>mobings</w:t>
      </w:r>
      <w:proofErr w:type="spellEnd"/>
      <w:r w:rsidRPr="00D73E76">
        <w:rPr>
          <w:sz w:val="28"/>
          <w:szCs w:val="28"/>
        </w:rPr>
        <w:t>, emocionāla varmācība / vardarbība, huligānisms, apcelšana, pazemošana, izsmiešana, apsaukāšana, vienaudžu iebiedēšana, vajāšana, bieži (skolēnu) pāridarījumi, terorizēšana, psiholoģiskais spiediens. Visi šie termini tiek lietoti</w:t>
      </w:r>
      <w:r w:rsidR="17452705" w:rsidRPr="00D73E76">
        <w:rPr>
          <w:sz w:val="28"/>
          <w:szCs w:val="28"/>
        </w:rPr>
        <w:t>,</w:t>
      </w:r>
      <w:r w:rsidRPr="00D73E76">
        <w:rPr>
          <w:sz w:val="28"/>
          <w:szCs w:val="28"/>
        </w:rPr>
        <w:t xml:space="preserve"> izprotot psiholoģiskā terora veidu, kas apzīmē verbālu, emocionālu, psiholoģisku vai fizisku agresiju, kuru kāds pastāvīgi vērš pret citu personu vai personām</w:t>
      </w:r>
      <w:r w:rsidR="006012A4">
        <w:rPr>
          <w:rStyle w:val="FootnoteReference"/>
          <w:sz w:val="28"/>
          <w:szCs w:val="28"/>
        </w:rPr>
        <w:footnoteReference w:id="1"/>
      </w:r>
      <w:r w:rsidRPr="00D73E76">
        <w:rPr>
          <w:sz w:val="28"/>
          <w:szCs w:val="28"/>
        </w:rPr>
        <w:t xml:space="preserve">. </w:t>
      </w:r>
      <w:r w:rsidR="00FF0418" w:rsidRPr="00D73E76">
        <w:rPr>
          <w:sz w:val="28"/>
          <w:szCs w:val="28"/>
        </w:rPr>
        <w:t>Šajā konceptuālajā ziņojumā tiek lietots</w:t>
      </w:r>
      <w:r w:rsidRPr="00D73E76">
        <w:rPr>
          <w:sz w:val="28"/>
          <w:szCs w:val="28"/>
        </w:rPr>
        <w:t xml:space="preserve"> vienot</w:t>
      </w:r>
      <w:r w:rsidR="0089611C" w:rsidRPr="00D73E76">
        <w:rPr>
          <w:sz w:val="28"/>
          <w:szCs w:val="28"/>
        </w:rPr>
        <w:t>s</w:t>
      </w:r>
      <w:r w:rsidR="000F2D8B">
        <w:rPr>
          <w:sz w:val="28"/>
          <w:szCs w:val="28"/>
        </w:rPr>
        <w:t xml:space="preserve"> </w:t>
      </w:r>
      <w:r w:rsidRPr="00D73E76">
        <w:rPr>
          <w:sz w:val="28"/>
          <w:szCs w:val="28"/>
        </w:rPr>
        <w:t>termin</w:t>
      </w:r>
      <w:r w:rsidR="0089611C" w:rsidRPr="00D73E76">
        <w:rPr>
          <w:sz w:val="28"/>
          <w:szCs w:val="28"/>
        </w:rPr>
        <w:t>s</w:t>
      </w:r>
      <w:r w:rsidRPr="00D73E76">
        <w:rPr>
          <w:sz w:val="28"/>
          <w:szCs w:val="28"/>
        </w:rPr>
        <w:t xml:space="preserve"> visiem minētajiem emocionālās vardarbības veidiem </w:t>
      </w:r>
      <w:r w:rsidR="00CE2E48" w:rsidRPr="00D73E76">
        <w:rPr>
          <w:sz w:val="28"/>
          <w:szCs w:val="28"/>
        </w:rPr>
        <w:t>–</w:t>
      </w:r>
      <w:r w:rsidRPr="00D73E76">
        <w:rPr>
          <w:sz w:val="28"/>
          <w:szCs w:val="28"/>
        </w:rPr>
        <w:t xml:space="preserve"> "</w:t>
      </w:r>
      <w:r w:rsidRPr="006F4CB9">
        <w:rPr>
          <w:b/>
          <w:bCs/>
          <w:sz w:val="28"/>
          <w:szCs w:val="28"/>
        </w:rPr>
        <w:t>ņirgāšanās</w:t>
      </w:r>
      <w:r w:rsidRPr="00D73E76">
        <w:rPr>
          <w:sz w:val="28"/>
          <w:szCs w:val="28"/>
        </w:rPr>
        <w:t>".</w:t>
      </w:r>
      <w:bookmarkEnd w:id="2"/>
      <w:r w:rsidR="006C7A17">
        <w:rPr>
          <w:sz w:val="28"/>
          <w:szCs w:val="28"/>
        </w:rPr>
        <w:t xml:space="preserve"> </w:t>
      </w:r>
      <w:r w:rsidR="006C7A17" w:rsidRPr="00D04ED5">
        <w:rPr>
          <w:sz w:val="28"/>
          <w:szCs w:val="28"/>
        </w:rPr>
        <w:t>Arī terminam “izglītības vid</w:t>
      </w:r>
      <w:r w:rsidR="008A0EFC">
        <w:rPr>
          <w:sz w:val="28"/>
          <w:szCs w:val="28"/>
        </w:rPr>
        <w:t>e</w:t>
      </w:r>
      <w:r w:rsidR="006C7A17" w:rsidRPr="00D04ED5">
        <w:rPr>
          <w:sz w:val="28"/>
          <w:szCs w:val="28"/>
        </w:rPr>
        <w:t>” ir vairāki skaidrojumi</w:t>
      </w:r>
      <w:r w:rsidR="00273DAE">
        <w:rPr>
          <w:sz w:val="28"/>
          <w:szCs w:val="28"/>
        </w:rPr>
        <w:t xml:space="preserve"> un sinonīmi, piemēram, “mā</w:t>
      </w:r>
      <w:r w:rsidR="008A0EFC">
        <w:rPr>
          <w:sz w:val="28"/>
          <w:szCs w:val="28"/>
        </w:rPr>
        <w:t>cī</w:t>
      </w:r>
      <w:r w:rsidR="00273DAE">
        <w:rPr>
          <w:sz w:val="28"/>
          <w:szCs w:val="28"/>
        </w:rPr>
        <w:t>bu vide”, “mācību un audzināšanas vide” u.c</w:t>
      </w:r>
      <w:r w:rsidR="006C7A17" w:rsidRPr="00D92258">
        <w:rPr>
          <w:sz w:val="28"/>
          <w:szCs w:val="28"/>
        </w:rPr>
        <w:t>.</w:t>
      </w:r>
      <w:r w:rsidR="00273DAE">
        <w:rPr>
          <w:rStyle w:val="FootnoteReference"/>
          <w:sz w:val="28"/>
          <w:szCs w:val="28"/>
        </w:rPr>
        <w:footnoteReference w:id="2"/>
      </w:r>
      <w:r w:rsidR="006C7A17" w:rsidRPr="00D04ED5">
        <w:rPr>
          <w:sz w:val="28"/>
          <w:szCs w:val="28"/>
        </w:rPr>
        <w:t xml:space="preserve"> Šajā konceptu</w:t>
      </w:r>
      <w:r w:rsidR="008204A4">
        <w:rPr>
          <w:sz w:val="28"/>
          <w:szCs w:val="28"/>
        </w:rPr>
        <w:t>ā</w:t>
      </w:r>
      <w:r w:rsidR="006C7A17" w:rsidRPr="00D04ED5">
        <w:rPr>
          <w:sz w:val="28"/>
          <w:szCs w:val="28"/>
        </w:rPr>
        <w:t>laj</w:t>
      </w:r>
      <w:r w:rsidR="006C7A17" w:rsidRPr="0064289A">
        <w:rPr>
          <w:sz w:val="28"/>
          <w:szCs w:val="28"/>
        </w:rPr>
        <w:t xml:space="preserve">ā </w:t>
      </w:r>
      <w:r w:rsidR="00D04ED5" w:rsidRPr="0064289A">
        <w:rPr>
          <w:sz w:val="28"/>
          <w:szCs w:val="28"/>
        </w:rPr>
        <w:t>ziņojum</w:t>
      </w:r>
      <w:r w:rsidR="00D04ED5">
        <w:rPr>
          <w:sz w:val="28"/>
          <w:szCs w:val="28"/>
        </w:rPr>
        <w:t>ā</w:t>
      </w:r>
      <w:r w:rsidR="00D04ED5" w:rsidRPr="00D04ED5">
        <w:rPr>
          <w:sz w:val="28"/>
          <w:szCs w:val="28"/>
        </w:rPr>
        <w:t xml:space="preserve"> </w:t>
      </w:r>
      <w:r w:rsidR="00D04ED5" w:rsidRPr="00D92258">
        <w:rPr>
          <w:sz w:val="28"/>
          <w:szCs w:val="28"/>
        </w:rPr>
        <w:t>ar</w:t>
      </w:r>
      <w:r w:rsidR="00D04ED5" w:rsidRPr="00D04ED5">
        <w:rPr>
          <w:sz w:val="28"/>
          <w:szCs w:val="28"/>
        </w:rPr>
        <w:t xml:space="preserve"> izglītības vidi tiek </w:t>
      </w:r>
      <w:r w:rsidR="00D04ED5" w:rsidRPr="00D92258">
        <w:rPr>
          <w:sz w:val="28"/>
          <w:szCs w:val="28"/>
        </w:rPr>
        <w:t xml:space="preserve">saprasts </w:t>
      </w:r>
      <w:r w:rsidR="0064289A" w:rsidRPr="00D92258">
        <w:rPr>
          <w:sz w:val="28"/>
          <w:szCs w:val="28"/>
        </w:rPr>
        <w:t>ar</w:t>
      </w:r>
      <w:r w:rsidR="0064289A">
        <w:rPr>
          <w:sz w:val="28"/>
          <w:szCs w:val="28"/>
        </w:rPr>
        <w:t xml:space="preserve"> izglītību saistīts </w:t>
      </w:r>
      <w:r w:rsidR="00D04ED5" w:rsidRPr="00D04ED5">
        <w:rPr>
          <w:sz w:val="28"/>
          <w:szCs w:val="28"/>
        </w:rPr>
        <w:t xml:space="preserve">fizisko, sociālo, </w:t>
      </w:r>
      <w:r w:rsidR="00273DAE">
        <w:rPr>
          <w:sz w:val="28"/>
          <w:szCs w:val="28"/>
        </w:rPr>
        <w:t xml:space="preserve">psiholoģisko, </w:t>
      </w:r>
      <w:r w:rsidR="00D04ED5">
        <w:rPr>
          <w:sz w:val="28"/>
          <w:szCs w:val="28"/>
        </w:rPr>
        <w:t xml:space="preserve">kultūras, </w:t>
      </w:r>
      <w:r w:rsidR="00D04ED5" w:rsidRPr="00D04ED5">
        <w:rPr>
          <w:sz w:val="28"/>
          <w:szCs w:val="28"/>
        </w:rPr>
        <w:t>komun</w:t>
      </w:r>
      <w:r w:rsidR="00273DAE">
        <w:rPr>
          <w:sz w:val="28"/>
          <w:szCs w:val="28"/>
        </w:rPr>
        <w:t>i</w:t>
      </w:r>
      <w:r w:rsidR="00D04ED5" w:rsidRPr="00D04ED5">
        <w:rPr>
          <w:sz w:val="28"/>
          <w:szCs w:val="28"/>
        </w:rPr>
        <w:t xml:space="preserve">katīvo un informatīvo apstākļu kopums, kurā izglītojamais var saskarties ar ņirgāšanās riskiem un draudiem, ņirgāšanos vai tās sekām, </w:t>
      </w:r>
      <w:r w:rsidR="00273DAE">
        <w:rPr>
          <w:sz w:val="28"/>
          <w:szCs w:val="28"/>
        </w:rPr>
        <w:t>piemēram,</w:t>
      </w:r>
      <w:r w:rsidR="00D04ED5" w:rsidRPr="0064289A">
        <w:rPr>
          <w:sz w:val="28"/>
          <w:szCs w:val="28"/>
        </w:rPr>
        <w:t xml:space="preserve"> izglītības iestād</w:t>
      </w:r>
      <w:r w:rsidR="00D04ED5" w:rsidRPr="00D92258">
        <w:rPr>
          <w:sz w:val="28"/>
          <w:szCs w:val="28"/>
        </w:rPr>
        <w:t>e</w:t>
      </w:r>
      <w:r w:rsidR="00D04ED5" w:rsidRPr="0064289A">
        <w:rPr>
          <w:sz w:val="28"/>
          <w:szCs w:val="28"/>
        </w:rPr>
        <w:t xml:space="preserve">, tās apkārtne un ar to tiešā veidā saistīta vide, tostarp arī digitālā vide – izglītojamo komunikācija ar klases / grupas vai skolas biedriem sociālajos </w:t>
      </w:r>
      <w:r w:rsidR="00D04ED5" w:rsidRPr="00D92258">
        <w:rPr>
          <w:sz w:val="28"/>
          <w:szCs w:val="28"/>
        </w:rPr>
        <w:t>medijos</w:t>
      </w:r>
      <w:r w:rsidR="008204A4">
        <w:rPr>
          <w:sz w:val="28"/>
          <w:szCs w:val="28"/>
        </w:rPr>
        <w:t xml:space="preserve"> un sociālajos tīklos</w:t>
      </w:r>
      <w:r w:rsidR="00D04ED5" w:rsidRPr="0064289A">
        <w:rPr>
          <w:sz w:val="28"/>
          <w:szCs w:val="28"/>
        </w:rPr>
        <w:t>.</w:t>
      </w:r>
    </w:p>
    <w:p w14:paraId="0692061B" w14:textId="31ADB7CA" w:rsidR="0000597D" w:rsidRDefault="00606A46" w:rsidP="00965769">
      <w:pPr>
        <w:spacing w:after="120"/>
        <w:ind w:right="-46" w:firstLine="720"/>
        <w:jc w:val="both"/>
        <w:rPr>
          <w:rFonts w:eastAsia="Times New Roman" w:cs="Times New Roman"/>
          <w:szCs w:val="28"/>
          <w:lang w:eastAsia="lv-LV"/>
        </w:rPr>
      </w:pPr>
      <w:r w:rsidRPr="00D73E76">
        <w:rPr>
          <w:rFonts w:eastAsia="Times New Roman" w:cs="Times New Roman"/>
          <w:szCs w:val="28"/>
          <w:lang w:eastAsia="lv-LV"/>
        </w:rPr>
        <w:t xml:space="preserve">Ņirgāšanās izglītības </w:t>
      </w:r>
      <w:r w:rsidR="009C5ED3">
        <w:rPr>
          <w:rFonts w:eastAsia="Times New Roman" w:cs="Times New Roman"/>
          <w:szCs w:val="28"/>
          <w:lang w:eastAsia="lv-LV"/>
        </w:rPr>
        <w:t>vidē</w:t>
      </w:r>
      <w:r w:rsidR="009C5ED3" w:rsidRPr="00D73E76">
        <w:rPr>
          <w:rFonts w:eastAsia="Times New Roman" w:cs="Times New Roman"/>
          <w:szCs w:val="28"/>
          <w:lang w:eastAsia="lv-LV"/>
        </w:rPr>
        <w:t xml:space="preserve"> </w:t>
      </w:r>
      <w:r w:rsidRPr="00D73E76">
        <w:rPr>
          <w:rFonts w:eastAsia="Times New Roman" w:cs="Times New Roman"/>
          <w:szCs w:val="28"/>
          <w:lang w:eastAsia="lv-LV"/>
        </w:rPr>
        <w:t>Latvij</w:t>
      </w:r>
      <w:r w:rsidR="008C2748" w:rsidRPr="00D73E76">
        <w:rPr>
          <w:rFonts w:eastAsia="Times New Roman" w:cs="Times New Roman"/>
          <w:szCs w:val="28"/>
          <w:lang w:eastAsia="lv-LV"/>
        </w:rPr>
        <w:t>ā</w:t>
      </w:r>
      <w:r w:rsidRPr="00D73E76">
        <w:rPr>
          <w:rFonts w:eastAsia="Times New Roman" w:cs="Times New Roman"/>
          <w:szCs w:val="28"/>
          <w:lang w:eastAsia="lv-LV"/>
        </w:rPr>
        <w:t xml:space="preserve"> ir izplatīts vardarbības izpausmes veids</w:t>
      </w:r>
      <w:r w:rsidR="7A15FAC1" w:rsidRPr="00D73E76">
        <w:rPr>
          <w:rFonts w:eastAsia="Times New Roman" w:cs="Times New Roman"/>
          <w:szCs w:val="28"/>
          <w:lang w:eastAsia="lv-LV"/>
        </w:rPr>
        <w:t>, ko apliecina gan starptautiski</w:t>
      </w:r>
      <w:r w:rsidR="0047176B">
        <w:rPr>
          <w:rFonts w:eastAsia="Times New Roman" w:cs="Times New Roman"/>
          <w:szCs w:val="28"/>
          <w:lang w:eastAsia="lv-LV"/>
        </w:rPr>
        <w:t>e</w:t>
      </w:r>
      <w:r w:rsidRPr="00D73E76">
        <w:rPr>
          <w:rFonts w:eastAsia="Times New Roman" w:cs="Times New Roman"/>
          <w:szCs w:val="28"/>
          <w:vertAlign w:val="superscript"/>
          <w:lang w:eastAsia="lv-LV"/>
        </w:rPr>
        <w:footnoteReference w:id="3"/>
      </w:r>
      <w:r w:rsidR="00D25F37" w:rsidRPr="00D25F37">
        <w:rPr>
          <w:rFonts w:eastAsia="Times New Roman" w:cs="Times New Roman"/>
          <w:szCs w:val="28"/>
          <w:vertAlign w:val="superscript"/>
          <w:lang w:eastAsia="lv-LV"/>
        </w:rPr>
        <w:t>,</w:t>
      </w:r>
      <w:r w:rsidR="00D25F37">
        <w:rPr>
          <w:rStyle w:val="FootnoteReference"/>
          <w:rFonts w:eastAsia="Times New Roman" w:cs="Times New Roman"/>
          <w:szCs w:val="28"/>
          <w:lang w:eastAsia="lv-LV"/>
        </w:rPr>
        <w:footnoteReference w:id="4"/>
      </w:r>
      <w:r w:rsidR="59ECA4F6" w:rsidRPr="00D73E76">
        <w:rPr>
          <w:rFonts w:eastAsia="Times New Roman" w:cs="Times New Roman"/>
          <w:szCs w:val="28"/>
          <w:lang w:eastAsia="lv-LV"/>
        </w:rPr>
        <w:t xml:space="preserve">, gan </w:t>
      </w:r>
      <w:r w:rsidR="0042092A" w:rsidRPr="00D73E76">
        <w:rPr>
          <w:rFonts w:eastAsia="Times New Roman" w:cs="Times New Roman"/>
          <w:szCs w:val="28"/>
          <w:lang w:eastAsia="lv-LV"/>
        </w:rPr>
        <w:t xml:space="preserve">nacionālie </w:t>
      </w:r>
      <w:r w:rsidR="59ECA4F6" w:rsidRPr="00D73E76">
        <w:rPr>
          <w:rFonts w:eastAsia="Times New Roman" w:cs="Times New Roman"/>
          <w:szCs w:val="28"/>
          <w:lang w:eastAsia="lv-LV"/>
        </w:rPr>
        <w:t>pētījumi</w:t>
      </w:r>
      <w:r w:rsidRPr="00D73E76">
        <w:rPr>
          <w:rFonts w:eastAsia="Times New Roman" w:cs="Times New Roman"/>
          <w:szCs w:val="28"/>
          <w:vertAlign w:val="superscript"/>
          <w:lang w:eastAsia="lv-LV"/>
        </w:rPr>
        <w:footnoteReference w:id="5"/>
      </w:r>
      <w:r w:rsidRPr="00D73E76">
        <w:rPr>
          <w:rFonts w:eastAsia="Times New Roman" w:cs="Times New Roman"/>
          <w:szCs w:val="28"/>
          <w:lang w:eastAsia="lv-LV"/>
        </w:rPr>
        <w:t xml:space="preserve">. </w:t>
      </w:r>
      <w:bookmarkStart w:id="3" w:name="_Hlk62764789"/>
      <w:r w:rsidRPr="00D73E76">
        <w:rPr>
          <w:rFonts w:eastAsia="Times New Roman" w:cs="Times New Roman"/>
          <w:szCs w:val="28"/>
          <w:lang w:eastAsia="lv-LV"/>
        </w:rPr>
        <w:t>Ņirgāšanās (attiecībā uz upuri) tiek definēta kā sociāla</w:t>
      </w:r>
      <w:r w:rsidR="65F76DDD" w:rsidRPr="00D73E76">
        <w:rPr>
          <w:rFonts w:eastAsia="Times New Roman" w:cs="Times New Roman"/>
          <w:szCs w:val="28"/>
          <w:lang w:eastAsia="lv-LV"/>
        </w:rPr>
        <w:t>,</w:t>
      </w:r>
      <w:r w:rsidR="153E8CE7" w:rsidRPr="00D73E76">
        <w:rPr>
          <w:rFonts w:eastAsia="Times New Roman" w:cs="Times New Roman"/>
          <w:szCs w:val="28"/>
          <w:lang w:eastAsia="lv-LV"/>
        </w:rPr>
        <w:t xml:space="preserve"> emocionāla</w:t>
      </w:r>
      <w:r w:rsidRPr="00D73E76">
        <w:rPr>
          <w:rFonts w:eastAsia="Times New Roman" w:cs="Times New Roman"/>
          <w:szCs w:val="28"/>
          <w:lang w:eastAsia="lv-LV"/>
        </w:rPr>
        <w:t xml:space="preserve"> vai fiziska vardarbība, kurā</w:t>
      </w:r>
      <w:r w:rsidR="00AC1FB0" w:rsidRPr="00D73E76">
        <w:rPr>
          <w:rFonts w:eastAsia="Times New Roman" w:cs="Times New Roman"/>
          <w:szCs w:val="28"/>
          <w:lang w:eastAsia="lv-LV"/>
        </w:rPr>
        <w:t xml:space="preserve"> izglītojamais </w:t>
      </w:r>
      <w:r w:rsidR="00A97946" w:rsidRPr="00F37D51">
        <w:rPr>
          <w:rFonts w:eastAsia="Times New Roman" w:cs="Times New Roman"/>
          <w:szCs w:val="28"/>
          <w:lang w:eastAsia="lv-LV"/>
        </w:rPr>
        <w:t>vai pedagogs</w:t>
      </w:r>
      <w:r w:rsidR="00A97946">
        <w:rPr>
          <w:rFonts w:eastAsia="Times New Roman" w:cs="Times New Roman"/>
          <w:szCs w:val="28"/>
          <w:lang w:eastAsia="lv-LV"/>
        </w:rPr>
        <w:t xml:space="preserve"> </w:t>
      </w:r>
      <w:r w:rsidRPr="00D73E76">
        <w:rPr>
          <w:rFonts w:eastAsia="Times New Roman" w:cs="Times New Roman"/>
          <w:szCs w:val="28"/>
          <w:lang w:eastAsia="lv-LV"/>
        </w:rPr>
        <w:t xml:space="preserve">laika gaitā </w:t>
      </w:r>
      <w:r w:rsidRPr="006F4CB9">
        <w:rPr>
          <w:rFonts w:eastAsia="Times New Roman" w:cs="Times New Roman"/>
          <w:szCs w:val="28"/>
          <w:u w:val="single"/>
          <w:lang w:eastAsia="lv-LV"/>
        </w:rPr>
        <w:t>atkārtoti</w:t>
      </w:r>
      <w:r w:rsidRPr="00D73E76">
        <w:rPr>
          <w:rFonts w:eastAsia="Times New Roman" w:cs="Times New Roman"/>
          <w:szCs w:val="28"/>
          <w:lang w:eastAsia="lv-LV"/>
        </w:rPr>
        <w:t xml:space="preserve"> tiek pakļauts negatīvai rīcībai no viena vai vairāku skolēnu puses</w:t>
      </w:r>
      <w:bookmarkEnd w:id="3"/>
      <w:r w:rsidRPr="00D73E76">
        <w:rPr>
          <w:rFonts w:eastAsia="Times New Roman" w:cs="Times New Roman"/>
          <w:szCs w:val="28"/>
          <w:lang w:eastAsia="lv-LV"/>
        </w:rPr>
        <w:t xml:space="preserve">, savukārt attiecībā uz varmāku </w:t>
      </w:r>
      <w:r w:rsidR="009C5ED3">
        <w:rPr>
          <w:rFonts w:eastAsia="Times New Roman" w:cs="Times New Roman"/>
          <w:szCs w:val="28"/>
          <w:lang w:eastAsia="lv-LV"/>
        </w:rPr>
        <w:t>/ pār</w:t>
      </w:r>
      <w:r w:rsidR="00347635">
        <w:rPr>
          <w:rFonts w:eastAsia="Times New Roman" w:cs="Times New Roman"/>
          <w:szCs w:val="28"/>
          <w:lang w:eastAsia="lv-LV"/>
        </w:rPr>
        <w:t>i</w:t>
      </w:r>
      <w:r w:rsidR="009C5ED3">
        <w:rPr>
          <w:rFonts w:eastAsia="Times New Roman" w:cs="Times New Roman"/>
          <w:szCs w:val="28"/>
          <w:lang w:eastAsia="lv-LV"/>
        </w:rPr>
        <w:t xml:space="preserve">darītāju </w:t>
      </w:r>
      <w:r w:rsidRPr="00D73E76">
        <w:rPr>
          <w:rFonts w:eastAsia="Times New Roman" w:cs="Times New Roman"/>
          <w:szCs w:val="28"/>
          <w:lang w:eastAsia="lv-LV"/>
        </w:rPr>
        <w:t>ņirgāšanās tiek definēta kā negatīva rīcība, kurā viņš</w:t>
      </w:r>
      <w:r w:rsidR="0000597D" w:rsidRPr="00D73E76">
        <w:rPr>
          <w:szCs w:val="28"/>
          <w:lang w:eastAsia="lv-LV"/>
        </w:rPr>
        <w:t xml:space="preserve"> </w:t>
      </w:r>
      <w:r w:rsidR="2B9C5FDE" w:rsidRPr="00D73E76">
        <w:rPr>
          <w:rFonts w:eastAsia="Times New Roman" w:cs="Times New Roman"/>
          <w:szCs w:val="28"/>
        </w:rPr>
        <w:t>apzināti rada vai cenšas radīt kaitējumu, ievainot vai aizskart citu.</w:t>
      </w:r>
      <w:r w:rsidR="0D22F4CC" w:rsidRPr="00D73E76">
        <w:rPr>
          <w:szCs w:val="28"/>
          <w:lang w:eastAsia="lv-LV"/>
        </w:rPr>
        <w:t xml:space="preserve"> </w:t>
      </w:r>
      <w:r w:rsidRPr="00D73E76">
        <w:rPr>
          <w:rFonts w:eastAsia="Times New Roman" w:cs="Times New Roman"/>
          <w:szCs w:val="28"/>
          <w:lang w:eastAsia="lv-LV"/>
        </w:rPr>
        <w:t xml:space="preserve">Šī negatīvā rīcība var tikt īstenota vārdiska kontakta veidos, piemēram, mēdoties, apvainojot, ķircinot, ļauni jokojot, veicot iebiedēšanu vai </w:t>
      </w:r>
      <w:r w:rsidR="5EBA7683" w:rsidRPr="00D73E76">
        <w:rPr>
          <w:rFonts w:eastAsia="Times New Roman" w:cs="Times New Roman"/>
          <w:szCs w:val="28"/>
          <w:lang w:eastAsia="lv-LV"/>
        </w:rPr>
        <w:t xml:space="preserve">izsakot </w:t>
      </w:r>
      <w:r w:rsidRPr="00D73E76">
        <w:rPr>
          <w:rFonts w:eastAsia="Times New Roman" w:cs="Times New Roman"/>
          <w:szCs w:val="28"/>
          <w:lang w:eastAsia="lv-LV"/>
        </w:rPr>
        <w:t>rasistisk</w:t>
      </w:r>
      <w:r w:rsidR="34E6BAC9" w:rsidRPr="00D73E76">
        <w:rPr>
          <w:rFonts w:eastAsia="Times New Roman" w:cs="Times New Roman"/>
          <w:szCs w:val="28"/>
          <w:lang w:eastAsia="lv-LV"/>
        </w:rPr>
        <w:t>as</w:t>
      </w:r>
      <w:r w:rsidRPr="00D73E76">
        <w:rPr>
          <w:rFonts w:eastAsia="Times New Roman" w:cs="Times New Roman"/>
          <w:szCs w:val="28"/>
          <w:lang w:eastAsia="lv-LV"/>
        </w:rPr>
        <w:t xml:space="preserve"> piezīm</w:t>
      </w:r>
      <w:r w:rsidR="5E6DDBE2" w:rsidRPr="00D73E76">
        <w:rPr>
          <w:rFonts w:eastAsia="Times New Roman" w:cs="Times New Roman"/>
          <w:szCs w:val="28"/>
          <w:lang w:eastAsia="lv-LV"/>
        </w:rPr>
        <w:t>es</w:t>
      </w:r>
      <w:r w:rsidRPr="00D73E76">
        <w:rPr>
          <w:rFonts w:eastAsia="Times New Roman" w:cs="Times New Roman"/>
          <w:szCs w:val="28"/>
          <w:lang w:eastAsia="lv-LV"/>
        </w:rPr>
        <w:t xml:space="preserve">. </w:t>
      </w:r>
      <w:r w:rsidRPr="00D73E76">
        <w:rPr>
          <w:rFonts w:eastAsia="Calibri" w:cs="Times New Roman"/>
          <w:szCs w:val="28"/>
          <w:lang w:eastAsia="lv-LV"/>
        </w:rPr>
        <w:t xml:space="preserve">Sociāla ņirgāšanās </w:t>
      </w:r>
      <w:r w:rsidR="00CE2E48" w:rsidRPr="00D73E76">
        <w:rPr>
          <w:rFonts w:eastAsia="Times New Roman" w:cs="Times New Roman"/>
          <w:szCs w:val="28"/>
          <w:lang w:eastAsia="lv-LV"/>
        </w:rPr>
        <w:t>–</w:t>
      </w:r>
      <w:r w:rsidRPr="00D73E76">
        <w:rPr>
          <w:rFonts w:eastAsia="Calibri" w:cs="Times New Roman"/>
          <w:szCs w:val="28"/>
          <w:lang w:eastAsia="lv-LV"/>
        </w:rPr>
        <w:t xml:space="preserve"> dažkārt dēvēta par slēptu iebiedēšanu, bieži vien ir grūti atpazī</w:t>
      </w:r>
      <w:r w:rsidR="005A1CD6" w:rsidRPr="00D73E76">
        <w:rPr>
          <w:rFonts w:eastAsia="Calibri" w:cs="Times New Roman"/>
          <w:szCs w:val="28"/>
          <w:lang w:eastAsia="lv-LV"/>
        </w:rPr>
        <w:t>s</w:t>
      </w:r>
      <w:r w:rsidRPr="00D73E76">
        <w:rPr>
          <w:rFonts w:eastAsia="Calibri" w:cs="Times New Roman"/>
          <w:szCs w:val="28"/>
          <w:lang w:eastAsia="lv-LV"/>
        </w:rPr>
        <w:t>t</w:t>
      </w:r>
      <w:r w:rsidR="00AC1FB0" w:rsidRPr="00D73E76">
        <w:rPr>
          <w:rFonts w:eastAsia="Calibri" w:cs="Times New Roman"/>
          <w:szCs w:val="28"/>
          <w:lang w:eastAsia="lv-LV"/>
        </w:rPr>
        <w:t>ama</w:t>
      </w:r>
      <w:r w:rsidRPr="00D73E76">
        <w:rPr>
          <w:rFonts w:eastAsia="Calibri" w:cs="Times New Roman"/>
          <w:szCs w:val="28"/>
          <w:lang w:eastAsia="lv-LV"/>
        </w:rPr>
        <w:t xml:space="preserve"> un pierād</w:t>
      </w:r>
      <w:r w:rsidR="00AC1FB0" w:rsidRPr="00D73E76">
        <w:rPr>
          <w:rFonts w:eastAsia="Calibri" w:cs="Times New Roman"/>
          <w:szCs w:val="28"/>
          <w:lang w:eastAsia="lv-LV"/>
        </w:rPr>
        <w:t>āma</w:t>
      </w:r>
      <w:r w:rsidRPr="00D73E76">
        <w:rPr>
          <w:rFonts w:eastAsia="Calibri" w:cs="Times New Roman"/>
          <w:szCs w:val="28"/>
          <w:lang w:eastAsia="lv-LV"/>
        </w:rPr>
        <w:t xml:space="preserve">, </w:t>
      </w:r>
      <w:r w:rsidR="00AC1FB0" w:rsidRPr="00D73E76">
        <w:rPr>
          <w:rFonts w:eastAsia="Calibri" w:cs="Times New Roman"/>
          <w:szCs w:val="28"/>
          <w:lang w:eastAsia="lv-LV"/>
        </w:rPr>
        <w:t>jo</w:t>
      </w:r>
      <w:r w:rsidRPr="00D73E76">
        <w:rPr>
          <w:rFonts w:eastAsia="Calibri" w:cs="Times New Roman"/>
          <w:szCs w:val="28"/>
          <w:lang w:eastAsia="lv-LV"/>
        </w:rPr>
        <w:t xml:space="preserve"> to var veikt </w:t>
      </w:r>
      <w:r w:rsidR="005D6D2C" w:rsidRPr="00D73E76">
        <w:rPr>
          <w:rFonts w:eastAsia="Calibri" w:cs="Times New Roman"/>
          <w:szCs w:val="28"/>
          <w:lang w:eastAsia="lv-LV"/>
        </w:rPr>
        <w:t>bez</w:t>
      </w:r>
      <w:r w:rsidRPr="00D73E76">
        <w:rPr>
          <w:rFonts w:eastAsia="Calibri" w:cs="Times New Roman"/>
          <w:szCs w:val="28"/>
          <w:lang w:eastAsia="lv-LV"/>
        </w:rPr>
        <w:t xml:space="preserve"> iebiedētās personas (upura) </w:t>
      </w:r>
      <w:r w:rsidR="005D6D2C" w:rsidRPr="00D73E76">
        <w:rPr>
          <w:rFonts w:eastAsia="Calibri" w:cs="Times New Roman"/>
          <w:szCs w:val="28"/>
          <w:lang w:eastAsia="lv-LV"/>
        </w:rPr>
        <w:t>klātbūtnes</w:t>
      </w:r>
      <w:r w:rsidRPr="00D73E76">
        <w:rPr>
          <w:rFonts w:eastAsia="Calibri" w:cs="Times New Roman"/>
          <w:szCs w:val="28"/>
          <w:lang w:eastAsia="lv-LV"/>
        </w:rPr>
        <w:t xml:space="preserve">. Tās mērķis ir </w:t>
      </w:r>
      <w:r w:rsidR="0020056E" w:rsidRPr="00D73E76">
        <w:rPr>
          <w:rFonts w:eastAsia="Calibri" w:cs="Times New Roman"/>
          <w:szCs w:val="28"/>
          <w:lang w:eastAsia="lv-LV"/>
        </w:rPr>
        <w:t xml:space="preserve">kaitēt </w:t>
      </w:r>
      <w:r w:rsidRPr="00D73E76">
        <w:rPr>
          <w:rFonts w:eastAsia="Calibri" w:cs="Times New Roman"/>
          <w:szCs w:val="28"/>
          <w:lang w:eastAsia="lv-LV"/>
        </w:rPr>
        <w:t xml:space="preserve">kāda sociālai </w:t>
      </w:r>
      <w:r w:rsidRPr="00D73E76">
        <w:rPr>
          <w:rFonts w:eastAsia="Calibri" w:cs="Times New Roman"/>
          <w:szCs w:val="28"/>
          <w:lang w:eastAsia="lv-LV"/>
        </w:rPr>
        <w:lastRenderedPageBreak/>
        <w:t xml:space="preserve">reputācijai un/vai izraisīt pazemojumu (apmelojot, izplatot baumas, </w:t>
      </w:r>
      <w:r w:rsidRPr="00D73E76">
        <w:rPr>
          <w:rFonts w:eastAsia="Times New Roman" w:cs="Times New Roman"/>
          <w:szCs w:val="28"/>
          <w:lang w:eastAsia="lv-LV"/>
        </w:rPr>
        <w:t xml:space="preserve">rādot negatīvus fiziskus vai sejas žestus, imitējot </w:t>
      </w:r>
      <w:r w:rsidRPr="00D73E76">
        <w:rPr>
          <w:rFonts w:eastAsia="Calibri" w:cs="Times New Roman"/>
          <w:szCs w:val="28"/>
          <w:lang w:eastAsia="lv-LV"/>
        </w:rPr>
        <w:t xml:space="preserve">draudīgus vai nicinošus skatienus, </w:t>
      </w:r>
      <w:r w:rsidRPr="00D73E76">
        <w:rPr>
          <w:rFonts w:eastAsia="Times New Roman" w:cs="Times New Roman"/>
          <w:szCs w:val="28"/>
          <w:lang w:eastAsia="lv-LV"/>
        </w:rPr>
        <w:t>apzināti atstumjot vai izslēdzot no grupas, ignorējot,</w:t>
      </w:r>
      <w:r w:rsidRPr="00D73E76" w:rsidDel="00606A46">
        <w:rPr>
          <w:rFonts w:eastAsia="Calibri" w:cs="Times New Roman"/>
          <w:szCs w:val="28"/>
          <w:lang w:eastAsia="lv-LV"/>
        </w:rPr>
        <w:t xml:space="preserve"> bojājot </w:t>
      </w:r>
      <w:r w:rsidR="71946B8D" w:rsidRPr="00D73E76">
        <w:rPr>
          <w:rFonts w:eastAsia="Times New Roman" w:cs="Times New Roman"/>
          <w:szCs w:val="28"/>
        </w:rPr>
        <w:t>reputāciju vai sociālo iekļaušanos vienaudžu vai grupas vidū</w:t>
      </w:r>
      <w:r w:rsidR="0042092A" w:rsidRPr="00D73E76">
        <w:rPr>
          <w:rFonts w:eastAsia="Times New Roman" w:cs="Times New Roman"/>
          <w:szCs w:val="28"/>
        </w:rPr>
        <w:t>)</w:t>
      </w:r>
      <w:r w:rsidR="71946B8D" w:rsidRPr="00D73E76">
        <w:rPr>
          <w:rFonts w:eastAsia="Times New Roman" w:cs="Times New Roman"/>
          <w:szCs w:val="28"/>
        </w:rPr>
        <w:t>.</w:t>
      </w:r>
      <w:r w:rsidR="71946B8D" w:rsidRPr="00D73E76" w:rsidDel="00606A46">
        <w:rPr>
          <w:rFonts w:eastAsia="Calibri" w:cs="Times New Roman"/>
          <w:szCs w:val="28"/>
          <w:lang w:eastAsia="lv-LV"/>
        </w:rPr>
        <w:t xml:space="preserve"> </w:t>
      </w:r>
      <w:r w:rsidRPr="00D73E76">
        <w:rPr>
          <w:rFonts w:eastAsia="Times New Roman" w:cs="Times New Roman"/>
          <w:szCs w:val="28"/>
          <w:lang w:eastAsia="lv-LV"/>
        </w:rPr>
        <w:t>Fiziskā</w:t>
      </w:r>
      <w:r w:rsidR="213501BE" w:rsidRPr="00D73E76">
        <w:rPr>
          <w:rFonts w:eastAsia="Times New Roman" w:cs="Times New Roman"/>
          <w:szCs w:val="28"/>
          <w:lang w:eastAsia="lv-LV"/>
        </w:rPr>
        <w:t>s</w:t>
      </w:r>
      <w:r w:rsidRPr="00D73E76">
        <w:rPr>
          <w:rFonts w:eastAsia="Times New Roman" w:cs="Times New Roman"/>
          <w:szCs w:val="28"/>
          <w:lang w:eastAsia="lv-LV"/>
        </w:rPr>
        <w:t xml:space="preserve"> ņirgāšanās </w:t>
      </w:r>
      <w:r w:rsidR="6B8BBB34" w:rsidRPr="00D73E76">
        <w:rPr>
          <w:rFonts w:eastAsia="Times New Roman" w:cs="Times New Roman"/>
          <w:szCs w:val="28"/>
          <w:lang w:eastAsia="lv-LV"/>
        </w:rPr>
        <w:t xml:space="preserve">veids </w:t>
      </w:r>
      <w:r w:rsidRPr="00D73E76">
        <w:rPr>
          <w:rFonts w:eastAsia="Times New Roman" w:cs="Times New Roman"/>
          <w:szCs w:val="28"/>
          <w:lang w:eastAsia="lv-LV"/>
        </w:rPr>
        <w:t>var izpausties kā spārdīšana, iekaustīšana, grūstīšana, mantu slēpšana vai plēšana u.tml</w:t>
      </w:r>
      <w:r w:rsidR="43A76456" w:rsidRPr="00D73E76">
        <w:rPr>
          <w:rFonts w:eastAsia="Times New Roman" w:cs="Times New Roman"/>
          <w:szCs w:val="28"/>
          <w:lang w:eastAsia="lv-LV"/>
        </w:rPr>
        <w:t>. izpausmes.</w:t>
      </w:r>
      <w:r w:rsidR="43A76456" w:rsidRPr="00D73E76">
        <w:rPr>
          <w:szCs w:val="28"/>
          <w:lang w:eastAsia="lv-LV"/>
        </w:rPr>
        <w:t xml:space="preserve"> </w:t>
      </w:r>
      <w:r w:rsidRPr="00D73E76" w:rsidDel="00606A46">
        <w:rPr>
          <w:rFonts w:eastAsia="Times New Roman" w:cs="Times New Roman"/>
          <w:szCs w:val="28"/>
          <w:lang w:eastAsia="lv-LV"/>
        </w:rPr>
        <w:t>Ņirgāšanās</w:t>
      </w:r>
      <w:r w:rsidRPr="00D73E76">
        <w:rPr>
          <w:rFonts w:eastAsia="Times New Roman" w:cs="Times New Roman"/>
          <w:szCs w:val="28"/>
          <w:lang w:eastAsia="lv-LV"/>
        </w:rPr>
        <w:t xml:space="preserve"> ietver arī </w:t>
      </w:r>
      <w:r w:rsidRPr="006F4CB9">
        <w:rPr>
          <w:rFonts w:eastAsia="Times New Roman" w:cs="Times New Roman"/>
          <w:szCs w:val="28"/>
          <w:u w:val="single"/>
          <w:lang w:eastAsia="lv-LV"/>
        </w:rPr>
        <w:t>spēku nevienlīdzību</w:t>
      </w:r>
      <w:r w:rsidRPr="00D73E76">
        <w:rPr>
          <w:rFonts w:eastAsia="Times New Roman" w:cs="Times New Roman"/>
          <w:szCs w:val="28"/>
          <w:lang w:eastAsia="lv-LV"/>
        </w:rPr>
        <w:t xml:space="preserve"> – skolēnam</w:t>
      </w:r>
      <w:r w:rsidR="00A97946">
        <w:rPr>
          <w:rFonts w:eastAsia="Times New Roman" w:cs="Times New Roman"/>
          <w:szCs w:val="28"/>
          <w:lang w:eastAsia="lv-LV"/>
        </w:rPr>
        <w:t xml:space="preserve"> </w:t>
      </w:r>
      <w:r w:rsidR="00A97946" w:rsidRPr="00F37D51">
        <w:rPr>
          <w:rFonts w:eastAsia="Times New Roman" w:cs="Times New Roman"/>
          <w:szCs w:val="28"/>
          <w:lang w:eastAsia="lv-LV"/>
        </w:rPr>
        <w:t>vai pedagogam</w:t>
      </w:r>
      <w:r w:rsidRPr="00D73E76">
        <w:rPr>
          <w:rFonts w:eastAsia="Times New Roman" w:cs="Times New Roman"/>
          <w:szCs w:val="28"/>
          <w:lang w:eastAsia="lv-LV"/>
        </w:rPr>
        <w:t>, kas ir ņirgāšanās upuris, ir grūtības sevi aizsargāt un viņš/viņa ir zināmā mērā bezpalīdzīgs pret varmāku, kas var būt gan viens indivīds, gan indivīdu grupa. Arī ņirgāšanās upuri var būt gan viens skolēns, gan skolēnu grupa</w:t>
      </w:r>
      <w:r w:rsidR="000555CC">
        <w:rPr>
          <w:rFonts w:eastAsia="Times New Roman" w:cs="Times New Roman"/>
          <w:szCs w:val="28"/>
          <w:lang w:eastAsia="lv-LV"/>
        </w:rPr>
        <w:t>, gan pedagogs</w:t>
      </w:r>
      <w:r w:rsidR="009C5ED3">
        <w:rPr>
          <w:rFonts w:eastAsia="Times New Roman" w:cs="Times New Roman"/>
          <w:szCs w:val="28"/>
          <w:lang w:eastAsia="lv-LV"/>
        </w:rPr>
        <w:t xml:space="preserve"> vai cits izglītības iestādes darbinieks</w:t>
      </w:r>
      <w:r w:rsidR="2154F18F" w:rsidRPr="00D73E76">
        <w:rPr>
          <w:rFonts w:eastAsia="Times New Roman" w:cs="Times New Roman"/>
          <w:szCs w:val="28"/>
          <w:lang w:eastAsia="lv-LV"/>
        </w:rPr>
        <w:t xml:space="preserve">. </w:t>
      </w:r>
      <w:r w:rsidR="2154F18F" w:rsidRPr="00D73E76">
        <w:rPr>
          <w:rFonts w:eastAsia="Times New Roman" w:cs="Times New Roman"/>
          <w:szCs w:val="28"/>
        </w:rPr>
        <w:t xml:space="preserve">Lielākā daļa </w:t>
      </w:r>
      <w:r w:rsidR="00D12A8A">
        <w:rPr>
          <w:rFonts w:eastAsia="Times New Roman" w:cs="Times New Roman"/>
          <w:szCs w:val="28"/>
        </w:rPr>
        <w:t>izglītojamo</w:t>
      </w:r>
      <w:r w:rsidR="2154F18F" w:rsidRPr="00D73E76">
        <w:rPr>
          <w:rFonts w:eastAsia="Times New Roman" w:cs="Times New Roman"/>
          <w:szCs w:val="28"/>
        </w:rPr>
        <w:t xml:space="preserve"> ņirgāšanās </w:t>
      </w:r>
      <w:r w:rsidR="00D446E7">
        <w:rPr>
          <w:rFonts w:eastAsia="Times New Roman" w:cs="Times New Roman"/>
          <w:szCs w:val="28"/>
        </w:rPr>
        <w:t>īstenošanā</w:t>
      </w:r>
      <w:r w:rsidR="2154F18F" w:rsidRPr="00D73E76">
        <w:rPr>
          <w:rFonts w:eastAsia="Times New Roman" w:cs="Times New Roman"/>
          <w:szCs w:val="28"/>
        </w:rPr>
        <w:t xml:space="preserve"> piedalās netieši </w:t>
      </w:r>
      <w:r w:rsidR="00CE2E48" w:rsidRPr="00D73E76">
        <w:rPr>
          <w:rFonts w:eastAsia="Times New Roman" w:cs="Times New Roman"/>
          <w:szCs w:val="28"/>
          <w:lang w:eastAsia="lv-LV"/>
        </w:rPr>
        <w:t>–</w:t>
      </w:r>
      <w:r w:rsidR="2154F18F" w:rsidRPr="00D73E76">
        <w:rPr>
          <w:rFonts w:eastAsia="Times New Roman" w:cs="Times New Roman"/>
          <w:szCs w:val="28"/>
        </w:rPr>
        <w:t xml:space="preserve"> novērojot</w:t>
      </w:r>
      <w:r w:rsidRPr="00D73E76">
        <w:rPr>
          <w:rStyle w:val="FootnoteReference"/>
          <w:rFonts w:eastAsia="Calibri" w:cs="Times New Roman"/>
          <w:szCs w:val="28"/>
          <w:lang w:eastAsia="lv-LV"/>
        </w:rPr>
        <w:footnoteReference w:id="6"/>
      </w:r>
      <w:r w:rsidR="00B478CA" w:rsidRPr="00D73E76">
        <w:rPr>
          <w:rFonts w:eastAsia="Times New Roman" w:cs="Times New Roman"/>
          <w:szCs w:val="28"/>
          <w:vertAlign w:val="superscript"/>
        </w:rPr>
        <w:t>,</w:t>
      </w:r>
      <w:r w:rsidRPr="00D73E76">
        <w:rPr>
          <w:rFonts w:cs="Times New Roman"/>
          <w:szCs w:val="28"/>
          <w:vertAlign w:val="superscript"/>
        </w:rPr>
        <w:footnoteReference w:id="7"/>
      </w:r>
      <w:r w:rsidR="00B23F18" w:rsidRPr="00D73E76">
        <w:rPr>
          <w:rFonts w:eastAsia="Times New Roman" w:cs="Times New Roman"/>
          <w:szCs w:val="28"/>
          <w:vertAlign w:val="superscript"/>
        </w:rPr>
        <w:t>,</w:t>
      </w:r>
      <w:r w:rsidRPr="00D73E76">
        <w:rPr>
          <w:rFonts w:eastAsia="Times New Roman" w:cs="Times New Roman"/>
          <w:szCs w:val="28"/>
          <w:vertAlign w:val="superscript"/>
          <w:lang w:eastAsia="lv-LV"/>
        </w:rPr>
        <w:footnoteReference w:id="8"/>
      </w:r>
      <w:r w:rsidRPr="00D73E76">
        <w:rPr>
          <w:rFonts w:eastAsia="Times New Roman" w:cs="Times New Roman"/>
          <w:szCs w:val="28"/>
          <w:lang w:eastAsia="lv-LV"/>
        </w:rPr>
        <w:t>.</w:t>
      </w:r>
    </w:p>
    <w:p w14:paraId="24C389AD" w14:textId="04150D3B" w:rsidR="00D377B0" w:rsidRDefault="00902DB0" w:rsidP="00965769">
      <w:pPr>
        <w:spacing w:after="120"/>
        <w:ind w:firstLine="720"/>
        <w:jc w:val="both"/>
        <w:rPr>
          <w:rFonts w:eastAsia="Times New Roman" w:cs="Times New Roman"/>
          <w:szCs w:val="28"/>
          <w:lang w:eastAsia="lv-LV"/>
        </w:rPr>
      </w:pPr>
      <w:r>
        <w:rPr>
          <w:rFonts w:eastAsia="Times New Roman" w:cs="Times New Roman"/>
          <w:szCs w:val="28"/>
          <w:lang w:eastAsia="lv-LV"/>
        </w:rPr>
        <w:t>Pazemojums, kura pazīmes ir līdzīgas ar ņ</w:t>
      </w:r>
      <w:r w:rsidR="00E10689">
        <w:rPr>
          <w:rFonts w:eastAsia="Times New Roman" w:cs="Times New Roman"/>
          <w:szCs w:val="28"/>
          <w:lang w:eastAsia="lv-LV"/>
        </w:rPr>
        <w:t>irgāšan</w:t>
      </w:r>
      <w:r>
        <w:rPr>
          <w:rFonts w:eastAsia="Times New Roman" w:cs="Times New Roman"/>
          <w:szCs w:val="28"/>
          <w:lang w:eastAsia="lv-LV"/>
        </w:rPr>
        <w:t>os</w:t>
      </w:r>
      <w:r w:rsidR="005C0205">
        <w:rPr>
          <w:rFonts w:eastAsia="Times New Roman" w:cs="Times New Roman"/>
          <w:szCs w:val="28"/>
          <w:lang w:eastAsia="lv-LV"/>
        </w:rPr>
        <w:t>,</w:t>
      </w:r>
      <w:r>
        <w:rPr>
          <w:rFonts w:eastAsia="Times New Roman" w:cs="Times New Roman"/>
          <w:szCs w:val="28"/>
          <w:lang w:eastAsia="lv-LV"/>
        </w:rPr>
        <w:t xml:space="preserve"> </w:t>
      </w:r>
      <w:r w:rsidR="00E10689">
        <w:rPr>
          <w:rFonts w:eastAsia="Times New Roman" w:cs="Times New Roman"/>
          <w:szCs w:val="28"/>
          <w:lang w:eastAsia="lv-LV"/>
        </w:rPr>
        <w:t xml:space="preserve">no izglītojamo puses </w:t>
      </w:r>
      <w:r w:rsidR="000555CC">
        <w:rPr>
          <w:rFonts w:eastAsia="Times New Roman" w:cs="Times New Roman"/>
          <w:szCs w:val="28"/>
          <w:lang w:eastAsia="lv-LV"/>
        </w:rPr>
        <w:t xml:space="preserve">var tikt </w:t>
      </w:r>
      <w:r w:rsidR="00E10689">
        <w:rPr>
          <w:rFonts w:eastAsia="Times New Roman" w:cs="Times New Roman"/>
          <w:szCs w:val="28"/>
          <w:lang w:eastAsia="lv-LV"/>
        </w:rPr>
        <w:t xml:space="preserve">vērsta arī pret </w:t>
      </w:r>
      <w:r w:rsidR="005D7218" w:rsidRPr="005D7218">
        <w:rPr>
          <w:rFonts w:eastAsia="Times New Roman" w:cs="Times New Roman"/>
          <w:szCs w:val="28"/>
          <w:lang w:eastAsia="lv-LV"/>
        </w:rPr>
        <w:t>pedagogu</w:t>
      </w:r>
      <w:r w:rsidR="00E10689" w:rsidRPr="00E10689">
        <w:rPr>
          <w:rFonts w:eastAsia="Times New Roman" w:cs="Times New Roman"/>
          <w:szCs w:val="28"/>
          <w:lang w:eastAsia="lv-LV"/>
        </w:rPr>
        <w:t>, it īpaši pamatskolā un vidusskolā. Šī</w:t>
      </w:r>
      <w:r w:rsidR="002530F5">
        <w:rPr>
          <w:rFonts w:eastAsia="Times New Roman" w:cs="Times New Roman"/>
          <w:szCs w:val="28"/>
          <w:lang w:eastAsia="lv-LV"/>
        </w:rPr>
        <w:t xml:space="preserve"> problemātika</w:t>
      </w:r>
      <w:r w:rsidR="00E10689" w:rsidRPr="00E10689">
        <w:rPr>
          <w:rFonts w:eastAsia="Times New Roman" w:cs="Times New Roman"/>
          <w:szCs w:val="28"/>
          <w:lang w:eastAsia="lv-LV"/>
        </w:rPr>
        <w:t xml:space="preserve"> ir </w:t>
      </w:r>
      <w:r w:rsidR="002530F5">
        <w:rPr>
          <w:rFonts w:eastAsia="Times New Roman" w:cs="Times New Roman"/>
          <w:szCs w:val="28"/>
          <w:lang w:eastAsia="lv-LV"/>
        </w:rPr>
        <w:t xml:space="preserve">salīdzinoši </w:t>
      </w:r>
      <w:r w:rsidR="00E10689" w:rsidRPr="00E10689">
        <w:rPr>
          <w:rFonts w:eastAsia="Times New Roman" w:cs="Times New Roman"/>
          <w:szCs w:val="28"/>
          <w:lang w:eastAsia="lv-LV"/>
        </w:rPr>
        <w:t>maz pētīta</w:t>
      </w:r>
      <w:r w:rsidR="0038788F">
        <w:rPr>
          <w:rFonts w:eastAsia="Times New Roman" w:cs="Times New Roman"/>
          <w:szCs w:val="28"/>
          <w:lang w:eastAsia="lv-LV"/>
        </w:rPr>
        <w:t xml:space="preserve"> vairāku apstākļu dēļ</w:t>
      </w:r>
      <w:r w:rsidR="00E10689" w:rsidRPr="00E10689">
        <w:rPr>
          <w:rFonts w:eastAsia="Times New Roman" w:cs="Times New Roman"/>
          <w:szCs w:val="28"/>
          <w:lang w:eastAsia="lv-LV"/>
        </w:rPr>
        <w:t xml:space="preserve">, </w:t>
      </w:r>
      <w:r w:rsidR="0038788F">
        <w:rPr>
          <w:rFonts w:eastAsia="Times New Roman" w:cs="Times New Roman"/>
          <w:szCs w:val="28"/>
          <w:lang w:eastAsia="lv-LV"/>
        </w:rPr>
        <w:t>tostarp</w:t>
      </w:r>
      <w:r w:rsidR="00E10689">
        <w:rPr>
          <w:rFonts w:eastAsia="Times New Roman" w:cs="Times New Roman"/>
          <w:szCs w:val="28"/>
          <w:lang w:eastAsia="lv-LV"/>
        </w:rPr>
        <w:t xml:space="preserve"> </w:t>
      </w:r>
      <w:r w:rsidR="00E10689" w:rsidRPr="00E10689">
        <w:rPr>
          <w:rFonts w:eastAsia="Times New Roman" w:cs="Times New Roman"/>
          <w:szCs w:val="28"/>
          <w:lang w:eastAsia="lv-LV"/>
        </w:rPr>
        <w:t xml:space="preserve">pedagogiem ir kauns atzīt, ka viņi cieš no </w:t>
      </w:r>
      <w:r w:rsidR="00E10689">
        <w:rPr>
          <w:rFonts w:eastAsia="Times New Roman" w:cs="Times New Roman"/>
          <w:szCs w:val="28"/>
          <w:lang w:eastAsia="lv-LV"/>
        </w:rPr>
        <w:t>skolēnu fiziskas vai emocionālas</w:t>
      </w:r>
      <w:r w:rsidR="00E10689" w:rsidRPr="00E10689">
        <w:rPr>
          <w:rFonts w:eastAsia="Times New Roman" w:cs="Times New Roman"/>
          <w:szCs w:val="28"/>
          <w:lang w:eastAsia="lv-LV"/>
        </w:rPr>
        <w:t xml:space="preserve"> vardarbības</w:t>
      </w:r>
      <w:r w:rsidR="0038788F">
        <w:rPr>
          <w:rFonts w:eastAsia="Times New Roman" w:cs="Times New Roman"/>
          <w:szCs w:val="28"/>
          <w:lang w:eastAsia="lv-LV"/>
        </w:rPr>
        <w:t>.</w:t>
      </w:r>
      <w:r w:rsidR="00E10689" w:rsidRPr="00E10689">
        <w:rPr>
          <w:rFonts w:eastAsia="Times New Roman" w:cs="Times New Roman"/>
          <w:szCs w:val="28"/>
          <w:lang w:eastAsia="lv-LV"/>
        </w:rPr>
        <w:t xml:space="preserve"> </w:t>
      </w:r>
      <w:r w:rsidR="0038788F">
        <w:rPr>
          <w:rFonts w:eastAsia="Times New Roman" w:cs="Times New Roman"/>
          <w:szCs w:val="28"/>
          <w:lang w:eastAsia="lv-LV"/>
        </w:rPr>
        <w:t xml:space="preserve">Samērā bieži šādas </w:t>
      </w:r>
      <w:proofErr w:type="spellStart"/>
      <w:r w:rsidR="0038788F">
        <w:rPr>
          <w:rFonts w:eastAsia="Times New Roman" w:cs="Times New Roman"/>
          <w:szCs w:val="28"/>
          <w:lang w:eastAsia="lv-LV"/>
        </w:rPr>
        <w:t>problēm</w:t>
      </w:r>
      <w:r w:rsidR="00E10689" w:rsidRPr="00E10689">
        <w:rPr>
          <w:rFonts w:eastAsia="Times New Roman" w:cs="Times New Roman"/>
          <w:szCs w:val="28"/>
          <w:lang w:eastAsia="lv-LV"/>
        </w:rPr>
        <w:t>situācijas</w:t>
      </w:r>
      <w:proofErr w:type="spellEnd"/>
      <w:r w:rsidR="00E10689" w:rsidRPr="00E10689">
        <w:rPr>
          <w:rFonts w:eastAsia="Times New Roman" w:cs="Times New Roman"/>
          <w:szCs w:val="28"/>
          <w:lang w:eastAsia="lv-LV"/>
        </w:rPr>
        <w:t xml:space="preserve"> </w:t>
      </w:r>
      <w:r w:rsidR="00E10689">
        <w:rPr>
          <w:rFonts w:eastAsia="Times New Roman" w:cs="Times New Roman"/>
          <w:szCs w:val="28"/>
          <w:lang w:eastAsia="lv-LV"/>
        </w:rPr>
        <w:t xml:space="preserve">izglītības </w:t>
      </w:r>
      <w:r w:rsidR="00732DC5">
        <w:rPr>
          <w:rFonts w:eastAsia="Times New Roman" w:cs="Times New Roman"/>
          <w:szCs w:val="28"/>
          <w:lang w:eastAsia="lv-LV"/>
        </w:rPr>
        <w:t>vidē</w:t>
      </w:r>
      <w:r w:rsidR="00732DC5" w:rsidRPr="00E10689">
        <w:rPr>
          <w:rFonts w:eastAsia="Times New Roman" w:cs="Times New Roman"/>
          <w:szCs w:val="28"/>
          <w:lang w:eastAsia="lv-LV"/>
        </w:rPr>
        <w:t xml:space="preserve"> </w:t>
      </w:r>
      <w:r w:rsidR="00E10689" w:rsidRPr="00E10689">
        <w:rPr>
          <w:rFonts w:eastAsia="Times New Roman" w:cs="Times New Roman"/>
          <w:szCs w:val="28"/>
          <w:lang w:eastAsia="lv-LV"/>
        </w:rPr>
        <w:t xml:space="preserve">tiek risinātas novēloti. </w:t>
      </w:r>
      <w:r w:rsidR="00A37217">
        <w:rPr>
          <w:rFonts w:eastAsia="Times New Roman" w:cs="Times New Roman"/>
          <w:szCs w:val="28"/>
          <w:lang w:eastAsia="lv-LV"/>
        </w:rPr>
        <w:t>Nereti</w:t>
      </w:r>
      <w:r w:rsidR="00C059F9">
        <w:rPr>
          <w:rFonts w:eastAsia="Times New Roman" w:cs="Times New Roman"/>
          <w:szCs w:val="28"/>
          <w:lang w:eastAsia="lv-LV"/>
        </w:rPr>
        <w:t xml:space="preserve"> novērots</w:t>
      </w:r>
      <w:r w:rsidR="00A37217">
        <w:rPr>
          <w:rFonts w:eastAsia="Times New Roman" w:cs="Times New Roman"/>
          <w:szCs w:val="28"/>
          <w:lang w:eastAsia="lv-LV"/>
        </w:rPr>
        <w:t xml:space="preserve">, ja ņirgāšanās netiek risināta tūlītēji, tā attīstās par atklātu un pat fizisku vardarbību pret pedagogu. </w:t>
      </w:r>
      <w:r w:rsidR="00E10689" w:rsidRPr="00E10689">
        <w:rPr>
          <w:rFonts w:eastAsia="Times New Roman" w:cs="Times New Roman"/>
          <w:szCs w:val="28"/>
          <w:lang w:eastAsia="lv-LV"/>
        </w:rPr>
        <w:t>Š</w:t>
      </w:r>
      <w:r w:rsidR="00E10689">
        <w:rPr>
          <w:rFonts w:eastAsia="Times New Roman" w:cs="Times New Roman"/>
          <w:szCs w:val="28"/>
          <w:lang w:eastAsia="lv-LV"/>
        </w:rPr>
        <w:t>ādas</w:t>
      </w:r>
      <w:r w:rsidR="00E10689" w:rsidRPr="00E10689">
        <w:rPr>
          <w:rFonts w:eastAsia="Times New Roman" w:cs="Times New Roman"/>
          <w:szCs w:val="28"/>
          <w:lang w:eastAsia="lv-LV"/>
        </w:rPr>
        <w:t xml:space="preserve"> situācijas</w:t>
      </w:r>
      <w:r w:rsidR="00E10689">
        <w:rPr>
          <w:rFonts w:eastAsia="Times New Roman" w:cs="Times New Roman"/>
          <w:szCs w:val="28"/>
          <w:lang w:eastAsia="lv-LV"/>
        </w:rPr>
        <w:t xml:space="preserve"> </w:t>
      </w:r>
      <w:r w:rsidR="00E10689" w:rsidRPr="00E10689">
        <w:rPr>
          <w:rFonts w:eastAsia="Times New Roman" w:cs="Times New Roman"/>
          <w:szCs w:val="28"/>
          <w:lang w:eastAsia="lv-LV"/>
        </w:rPr>
        <w:t>ietekmē ne tikai pedagoga, bet arī aculiecinieku psiholoģisko</w:t>
      </w:r>
      <w:r w:rsidR="00E10689">
        <w:rPr>
          <w:rFonts w:eastAsia="Times New Roman" w:cs="Times New Roman"/>
          <w:szCs w:val="28"/>
          <w:lang w:eastAsia="lv-LV"/>
        </w:rPr>
        <w:t xml:space="preserve"> </w:t>
      </w:r>
      <w:r w:rsidR="00E10689" w:rsidRPr="00E10689">
        <w:rPr>
          <w:rFonts w:eastAsia="Times New Roman" w:cs="Times New Roman"/>
          <w:szCs w:val="28"/>
          <w:lang w:eastAsia="lv-LV"/>
        </w:rPr>
        <w:t>stāvokli</w:t>
      </w:r>
      <w:r w:rsidR="00E10689">
        <w:rPr>
          <w:rFonts w:eastAsia="Times New Roman" w:cs="Times New Roman"/>
          <w:szCs w:val="28"/>
          <w:lang w:eastAsia="lv-LV"/>
        </w:rPr>
        <w:t>,</w:t>
      </w:r>
      <w:r w:rsidR="00E10689" w:rsidRPr="00E10689">
        <w:rPr>
          <w:rFonts w:eastAsia="Times New Roman" w:cs="Times New Roman"/>
          <w:szCs w:val="28"/>
          <w:lang w:eastAsia="lv-LV"/>
        </w:rPr>
        <w:t xml:space="preserve"> veselību</w:t>
      </w:r>
      <w:r w:rsidR="00A37217">
        <w:rPr>
          <w:rFonts w:eastAsia="Times New Roman" w:cs="Times New Roman"/>
          <w:szCs w:val="28"/>
          <w:lang w:eastAsia="lv-LV"/>
        </w:rPr>
        <w:t>, klases</w:t>
      </w:r>
      <w:r w:rsidR="009C5ED3">
        <w:rPr>
          <w:rFonts w:eastAsia="Times New Roman" w:cs="Times New Roman"/>
          <w:szCs w:val="28"/>
          <w:lang w:eastAsia="lv-LV"/>
        </w:rPr>
        <w:t xml:space="preserve"> / grupas</w:t>
      </w:r>
      <w:r w:rsidR="00A37217">
        <w:rPr>
          <w:rFonts w:eastAsia="Times New Roman" w:cs="Times New Roman"/>
          <w:szCs w:val="28"/>
          <w:lang w:eastAsia="lv-LV"/>
        </w:rPr>
        <w:t xml:space="preserve"> kolektīva </w:t>
      </w:r>
      <w:r w:rsidR="00426B43">
        <w:rPr>
          <w:rFonts w:eastAsia="Times New Roman" w:cs="Times New Roman"/>
          <w:szCs w:val="28"/>
          <w:lang w:eastAsia="lv-LV"/>
        </w:rPr>
        <w:t xml:space="preserve">emocionālo </w:t>
      </w:r>
      <w:r w:rsidR="00A37217">
        <w:rPr>
          <w:rFonts w:eastAsia="Times New Roman" w:cs="Times New Roman"/>
          <w:szCs w:val="28"/>
          <w:lang w:eastAsia="lv-LV"/>
        </w:rPr>
        <w:t>klimatu,</w:t>
      </w:r>
      <w:r w:rsidR="00C059F9">
        <w:rPr>
          <w:rFonts w:eastAsia="Times New Roman" w:cs="Times New Roman"/>
          <w:szCs w:val="28"/>
          <w:lang w:eastAsia="lv-LV"/>
        </w:rPr>
        <w:t xml:space="preserve"> mācību </w:t>
      </w:r>
      <w:r w:rsidR="0038788F">
        <w:rPr>
          <w:rFonts w:eastAsia="Times New Roman" w:cs="Times New Roman"/>
          <w:szCs w:val="28"/>
          <w:lang w:eastAsia="lv-LV"/>
        </w:rPr>
        <w:t xml:space="preserve">un audzināšanas </w:t>
      </w:r>
      <w:r w:rsidR="00C059F9">
        <w:rPr>
          <w:rFonts w:eastAsia="Times New Roman" w:cs="Times New Roman"/>
          <w:szCs w:val="28"/>
          <w:lang w:eastAsia="lv-LV"/>
        </w:rPr>
        <w:t>procesu</w:t>
      </w:r>
      <w:r w:rsidR="00CF258A">
        <w:rPr>
          <w:rFonts w:eastAsia="Times New Roman" w:cs="Times New Roman"/>
          <w:szCs w:val="28"/>
          <w:lang w:eastAsia="lv-LV"/>
        </w:rPr>
        <w:t>,</w:t>
      </w:r>
      <w:r w:rsidR="00A37217">
        <w:rPr>
          <w:rFonts w:eastAsia="Times New Roman" w:cs="Times New Roman"/>
          <w:szCs w:val="28"/>
          <w:lang w:eastAsia="lv-LV"/>
        </w:rPr>
        <w:t xml:space="preserve"> </w:t>
      </w:r>
      <w:r w:rsidR="0038788F">
        <w:rPr>
          <w:rFonts w:eastAsia="Times New Roman" w:cs="Times New Roman"/>
          <w:szCs w:val="28"/>
          <w:lang w:eastAsia="lv-LV"/>
        </w:rPr>
        <w:t xml:space="preserve">kā arī </w:t>
      </w:r>
      <w:r w:rsidR="00C059F9">
        <w:rPr>
          <w:rFonts w:eastAsia="Times New Roman" w:cs="Times New Roman"/>
          <w:szCs w:val="28"/>
          <w:lang w:eastAsia="lv-LV"/>
        </w:rPr>
        <w:t xml:space="preserve">izglītojamo </w:t>
      </w:r>
      <w:r w:rsidR="00A37217">
        <w:rPr>
          <w:rFonts w:eastAsia="Times New Roman" w:cs="Times New Roman"/>
          <w:szCs w:val="28"/>
          <w:lang w:eastAsia="lv-LV"/>
        </w:rPr>
        <w:t>sekmes</w:t>
      </w:r>
      <w:r w:rsidR="00CF258A">
        <w:rPr>
          <w:rFonts w:eastAsia="Times New Roman" w:cs="Times New Roman"/>
          <w:szCs w:val="28"/>
          <w:lang w:eastAsia="lv-LV"/>
        </w:rPr>
        <w:t xml:space="preserve"> un sasniegumus</w:t>
      </w:r>
      <w:r w:rsidR="00C059F9">
        <w:rPr>
          <w:rFonts w:eastAsia="Times New Roman" w:cs="Times New Roman"/>
          <w:szCs w:val="28"/>
          <w:lang w:eastAsia="lv-LV"/>
        </w:rPr>
        <w:t>.</w:t>
      </w:r>
      <w:r w:rsidR="00E10689" w:rsidRPr="00E10689">
        <w:rPr>
          <w:rFonts w:eastAsia="Times New Roman" w:cs="Times New Roman"/>
          <w:szCs w:val="28"/>
          <w:lang w:eastAsia="lv-LV"/>
        </w:rPr>
        <w:t xml:space="preserve"> </w:t>
      </w:r>
      <w:r w:rsidR="00AF29C3" w:rsidRPr="00E10689">
        <w:rPr>
          <w:rFonts w:eastAsia="Times New Roman" w:cs="Times New Roman"/>
          <w:szCs w:val="28"/>
          <w:lang w:eastAsia="lv-LV"/>
        </w:rPr>
        <w:t>Valsts policij</w:t>
      </w:r>
      <w:r w:rsidR="00CF258A">
        <w:rPr>
          <w:rFonts w:eastAsia="Times New Roman" w:cs="Times New Roman"/>
          <w:szCs w:val="28"/>
          <w:lang w:eastAsia="lv-LV"/>
        </w:rPr>
        <w:t>ā</w:t>
      </w:r>
      <w:r w:rsidR="00AF29C3" w:rsidRPr="00E10689">
        <w:rPr>
          <w:rFonts w:eastAsia="Times New Roman" w:cs="Times New Roman"/>
          <w:szCs w:val="28"/>
          <w:lang w:eastAsia="lv-LV"/>
        </w:rPr>
        <w:t xml:space="preserve"> </w:t>
      </w:r>
      <w:r w:rsidR="00CF258A">
        <w:rPr>
          <w:rFonts w:eastAsia="Times New Roman" w:cs="Times New Roman"/>
          <w:szCs w:val="28"/>
          <w:lang w:eastAsia="lv-LV"/>
        </w:rPr>
        <w:t>r</w:t>
      </w:r>
      <w:r w:rsidR="00E10689">
        <w:rPr>
          <w:rFonts w:eastAsia="Times New Roman" w:cs="Times New Roman"/>
          <w:szCs w:val="28"/>
          <w:lang w:eastAsia="lv-LV"/>
        </w:rPr>
        <w:t>eģistrētu g</w:t>
      </w:r>
      <w:r w:rsidR="00AF29C3" w:rsidRPr="00E10689">
        <w:rPr>
          <w:rFonts w:eastAsia="Times New Roman" w:cs="Times New Roman"/>
          <w:szCs w:val="28"/>
          <w:lang w:eastAsia="lv-LV"/>
        </w:rPr>
        <w:t xml:space="preserve">adījumu par vardarbību pret </w:t>
      </w:r>
      <w:r w:rsidR="00E10689">
        <w:rPr>
          <w:rFonts w:eastAsia="Times New Roman" w:cs="Times New Roman"/>
          <w:szCs w:val="28"/>
          <w:lang w:eastAsia="lv-LV"/>
        </w:rPr>
        <w:t>pedagogie</w:t>
      </w:r>
      <w:r w:rsidR="00AF29C3" w:rsidRPr="00E10689">
        <w:rPr>
          <w:rFonts w:eastAsia="Times New Roman" w:cs="Times New Roman"/>
          <w:szCs w:val="28"/>
          <w:lang w:eastAsia="lv-LV"/>
        </w:rPr>
        <w:t xml:space="preserve">m ir </w:t>
      </w:r>
      <w:r w:rsidR="00C50568">
        <w:rPr>
          <w:rFonts w:eastAsia="Times New Roman" w:cs="Times New Roman"/>
          <w:szCs w:val="28"/>
          <w:lang w:eastAsia="lv-LV"/>
        </w:rPr>
        <w:t>salīdzinoši</w:t>
      </w:r>
      <w:r w:rsidR="00AF29C3" w:rsidRPr="00E10689">
        <w:rPr>
          <w:rFonts w:eastAsia="Times New Roman" w:cs="Times New Roman"/>
          <w:szCs w:val="28"/>
          <w:lang w:eastAsia="lv-LV"/>
        </w:rPr>
        <w:t xml:space="preserve"> maz. Policijas dati liecina, ka pret </w:t>
      </w:r>
      <w:r w:rsidR="00CF258A">
        <w:rPr>
          <w:rFonts w:eastAsia="Times New Roman" w:cs="Times New Roman"/>
          <w:szCs w:val="28"/>
          <w:lang w:eastAsia="lv-LV"/>
        </w:rPr>
        <w:t xml:space="preserve">izglītības iestādes </w:t>
      </w:r>
      <w:r w:rsidR="00AF29C3" w:rsidRPr="00E10689">
        <w:rPr>
          <w:rFonts w:eastAsia="Times New Roman" w:cs="Times New Roman"/>
          <w:szCs w:val="28"/>
          <w:lang w:eastAsia="lv-LV"/>
        </w:rPr>
        <w:t>personālu vērsto fiziskās vardarbības gadījumu skaits 2018. gadā bija</w:t>
      </w:r>
      <w:r w:rsidR="00F91126">
        <w:rPr>
          <w:rFonts w:eastAsia="Times New Roman" w:cs="Times New Roman"/>
          <w:szCs w:val="28"/>
          <w:lang w:eastAsia="lv-LV"/>
        </w:rPr>
        <w:t xml:space="preserve"> </w:t>
      </w:r>
      <w:r w:rsidR="00AF29C3" w:rsidRPr="00E10689">
        <w:rPr>
          <w:rFonts w:eastAsia="Times New Roman" w:cs="Times New Roman"/>
          <w:szCs w:val="28"/>
          <w:lang w:eastAsia="lv-LV"/>
        </w:rPr>
        <w:t>desmit no 424. </w:t>
      </w:r>
      <w:r w:rsidR="00C50568">
        <w:rPr>
          <w:rFonts w:eastAsia="Times New Roman" w:cs="Times New Roman"/>
          <w:szCs w:val="28"/>
          <w:lang w:eastAsia="lv-LV"/>
        </w:rPr>
        <w:t xml:space="preserve">Savukārt par </w:t>
      </w:r>
      <w:r w:rsidR="00396D7F">
        <w:rPr>
          <w:rFonts w:eastAsia="Times New Roman" w:cs="Times New Roman"/>
          <w:szCs w:val="28"/>
          <w:lang w:eastAsia="lv-LV"/>
        </w:rPr>
        <w:t>emocionālo vardarbību</w:t>
      </w:r>
      <w:r w:rsidR="00C50568">
        <w:rPr>
          <w:rFonts w:eastAsia="Times New Roman" w:cs="Times New Roman"/>
          <w:szCs w:val="28"/>
          <w:lang w:eastAsia="lv-LV"/>
        </w:rPr>
        <w:t xml:space="preserve"> </w:t>
      </w:r>
      <w:r w:rsidR="00396D7F">
        <w:rPr>
          <w:rFonts w:eastAsia="Times New Roman" w:cs="Times New Roman"/>
          <w:szCs w:val="28"/>
          <w:lang w:eastAsia="lv-LV"/>
        </w:rPr>
        <w:t xml:space="preserve">izglītības vidē </w:t>
      </w:r>
      <w:r w:rsidR="00C50568">
        <w:rPr>
          <w:rFonts w:eastAsia="Times New Roman" w:cs="Times New Roman"/>
          <w:szCs w:val="28"/>
          <w:lang w:eastAsia="lv-LV"/>
        </w:rPr>
        <w:t>tiek ziņots biežāk</w:t>
      </w:r>
      <w:r w:rsidR="00396D7F">
        <w:rPr>
          <w:rFonts w:eastAsia="Times New Roman" w:cs="Times New Roman"/>
          <w:szCs w:val="28"/>
          <w:lang w:eastAsia="lv-LV"/>
        </w:rPr>
        <w:t xml:space="preserve"> - </w:t>
      </w:r>
      <w:r w:rsidR="00AF29C3" w:rsidRPr="00E10689">
        <w:rPr>
          <w:rFonts w:eastAsia="Times New Roman" w:cs="Times New Roman"/>
          <w:szCs w:val="28"/>
          <w:lang w:eastAsia="lv-LV"/>
        </w:rPr>
        <w:t xml:space="preserve">2018. gadā </w:t>
      </w:r>
      <w:r w:rsidR="00033F8F">
        <w:rPr>
          <w:rFonts w:eastAsia="Times New Roman" w:cs="Times New Roman"/>
          <w:szCs w:val="28"/>
          <w:lang w:eastAsia="lv-LV"/>
        </w:rPr>
        <w:t xml:space="preserve">kopumā no 147 gadījumiem </w:t>
      </w:r>
      <w:r w:rsidR="00396D7F">
        <w:rPr>
          <w:rFonts w:eastAsia="Times New Roman" w:cs="Times New Roman"/>
          <w:szCs w:val="28"/>
          <w:lang w:eastAsia="lv-LV"/>
        </w:rPr>
        <w:t>reģistrēts 31 ņirgāšanās</w:t>
      </w:r>
      <w:r w:rsidR="00C50568" w:rsidRPr="00396D7F">
        <w:rPr>
          <w:rFonts w:eastAsia="Times New Roman" w:cs="Times New Roman"/>
          <w:szCs w:val="28"/>
          <w:lang w:eastAsia="lv-LV"/>
        </w:rPr>
        <w:t xml:space="preserve"> gadījum</w:t>
      </w:r>
      <w:r w:rsidR="00396D7F">
        <w:rPr>
          <w:rFonts w:eastAsia="Times New Roman" w:cs="Times New Roman"/>
          <w:szCs w:val="28"/>
          <w:lang w:eastAsia="lv-LV"/>
        </w:rPr>
        <w:t>s, kas vērsts</w:t>
      </w:r>
      <w:r w:rsidR="00C50568" w:rsidRPr="00396D7F">
        <w:rPr>
          <w:rFonts w:eastAsia="Times New Roman" w:cs="Times New Roman"/>
          <w:szCs w:val="28"/>
          <w:lang w:eastAsia="lv-LV"/>
        </w:rPr>
        <w:t xml:space="preserve"> pret skol</w:t>
      </w:r>
      <w:r w:rsidR="00396D7F" w:rsidRPr="00396D7F">
        <w:rPr>
          <w:rFonts w:eastAsia="Times New Roman" w:cs="Times New Roman"/>
          <w:szCs w:val="28"/>
          <w:lang w:eastAsia="lv-LV"/>
        </w:rPr>
        <w:t>as</w:t>
      </w:r>
      <w:r w:rsidR="00C50568" w:rsidRPr="00396D7F">
        <w:rPr>
          <w:rFonts w:eastAsia="Times New Roman" w:cs="Times New Roman"/>
          <w:szCs w:val="28"/>
          <w:lang w:eastAsia="lv-LV"/>
        </w:rPr>
        <w:t xml:space="preserve"> </w:t>
      </w:r>
      <w:r w:rsidR="00396D7F" w:rsidRPr="00396D7F">
        <w:rPr>
          <w:rFonts w:eastAsia="Times New Roman" w:cs="Times New Roman"/>
          <w:szCs w:val="28"/>
          <w:lang w:eastAsia="lv-LV"/>
        </w:rPr>
        <w:t>personālu</w:t>
      </w:r>
      <w:r w:rsidR="00627550">
        <w:rPr>
          <w:rStyle w:val="FootnoteReference"/>
          <w:rFonts w:eastAsia="Times New Roman" w:cs="Times New Roman"/>
          <w:szCs w:val="28"/>
          <w:lang w:eastAsia="lv-LV"/>
        </w:rPr>
        <w:footnoteReference w:id="9"/>
      </w:r>
      <w:r w:rsidR="00424A69" w:rsidRPr="00424A69">
        <w:rPr>
          <w:rFonts w:eastAsia="Times New Roman" w:cs="Times New Roman"/>
          <w:szCs w:val="28"/>
          <w:vertAlign w:val="superscript"/>
          <w:lang w:eastAsia="lv-LV"/>
        </w:rPr>
        <w:t>,</w:t>
      </w:r>
      <w:r w:rsidR="00424A69">
        <w:rPr>
          <w:rStyle w:val="FootnoteReference"/>
          <w:rFonts w:eastAsia="Times New Roman" w:cs="Times New Roman"/>
          <w:szCs w:val="28"/>
          <w:lang w:eastAsia="lv-LV"/>
        </w:rPr>
        <w:footnoteReference w:id="10"/>
      </w:r>
      <w:r w:rsidR="00CF258A">
        <w:rPr>
          <w:rFonts w:eastAsia="Times New Roman" w:cs="Times New Roman"/>
          <w:szCs w:val="28"/>
          <w:vertAlign w:val="superscript"/>
          <w:lang w:eastAsia="lv-LV"/>
        </w:rPr>
        <w:t>,</w:t>
      </w:r>
      <w:r w:rsidR="00CF258A">
        <w:rPr>
          <w:rStyle w:val="FootnoteReference"/>
          <w:rFonts w:eastAsia="Times New Roman" w:cs="Times New Roman"/>
          <w:szCs w:val="28"/>
          <w:lang w:eastAsia="lv-LV"/>
        </w:rPr>
        <w:footnoteReference w:id="11"/>
      </w:r>
      <w:r w:rsidR="00D7629B">
        <w:rPr>
          <w:rFonts w:eastAsia="Times New Roman" w:cs="Times New Roman"/>
          <w:szCs w:val="28"/>
          <w:vertAlign w:val="superscript"/>
          <w:lang w:eastAsia="lv-LV"/>
        </w:rPr>
        <w:t>,</w:t>
      </w:r>
      <w:r w:rsidR="00D7629B">
        <w:rPr>
          <w:rStyle w:val="FootnoteReference"/>
          <w:rFonts w:eastAsia="Times New Roman" w:cs="Times New Roman"/>
          <w:szCs w:val="28"/>
          <w:lang w:eastAsia="lv-LV"/>
        </w:rPr>
        <w:footnoteReference w:id="12"/>
      </w:r>
      <w:r w:rsidR="00627550">
        <w:rPr>
          <w:rFonts w:eastAsia="Times New Roman" w:cs="Times New Roman"/>
          <w:szCs w:val="28"/>
          <w:lang w:eastAsia="lv-LV"/>
        </w:rPr>
        <w:t>.</w:t>
      </w:r>
    </w:p>
    <w:p w14:paraId="18EB65E1" w14:textId="34869655" w:rsidR="00033F8F" w:rsidRDefault="00606A46" w:rsidP="00C4283F">
      <w:pPr>
        <w:spacing w:after="120"/>
        <w:ind w:firstLine="720"/>
        <w:jc w:val="both"/>
        <w:rPr>
          <w:rFonts w:eastAsia="Times New Roman" w:cs="Times New Roman"/>
          <w:szCs w:val="28"/>
          <w:lang w:eastAsia="lv-LV"/>
        </w:rPr>
      </w:pPr>
      <w:r w:rsidRPr="00D73E76">
        <w:rPr>
          <w:rFonts w:eastAsia="Times New Roman" w:cs="Times New Roman"/>
          <w:szCs w:val="28"/>
          <w:lang w:eastAsia="lv-LV"/>
        </w:rPr>
        <w:t xml:space="preserve">Līdz ar sociālo tīklu un elektroniskās saziņas popularitātes pieaugumu ir attīstījies </w:t>
      </w:r>
      <w:r w:rsidR="00336BB7">
        <w:rPr>
          <w:rFonts w:eastAsia="Times New Roman" w:cs="Times New Roman"/>
          <w:szCs w:val="28"/>
          <w:lang w:eastAsia="lv-LV"/>
        </w:rPr>
        <w:t xml:space="preserve">salīdzinoši </w:t>
      </w:r>
      <w:r w:rsidRPr="00D73E76">
        <w:rPr>
          <w:rFonts w:eastAsia="Times New Roman" w:cs="Times New Roman"/>
          <w:szCs w:val="28"/>
          <w:lang w:eastAsia="lv-LV"/>
        </w:rPr>
        <w:t xml:space="preserve">jauns emocionālās vardarbības veids </w:t>
      </w:r>
      <w:r w:rsidR="00CE2E48" w:rsidRPr="00D73E76">
        <w:rPr>
          <w:rFonts w:eastAsia="Times New Roman" w:cs="Times New Roman"/>
          <w:szCs w:val="28"/>
          <w:lang w:eastAsia="lv-LV"/>
        </w:rPr>
        <w:t>–</w:t>
      </w:r>
      <w:r w:rsidRPr="00D73E76">
        <w:rPr>
          <w:rFonts w:eastAsia="Times New Roman" w:cs="Times New Roman"/>
          <w:szCs w:val="28"/>
          <w:lang w:eastAsia="lv-LV"/>
        </w:rPr>
        <w:t xml:space="preserve"> </w:t>
      </w:r>
      <w:proofErr w:type="spellStart"/>
      <w:r w:rsidRPr="00D73E76">
        <w:rPr>
          <w:rFonts w:eastAsia="Times New Roman" w:cs="Times New Roman"/>
          <w:szCs w:val="28"/>
          <w:lang w:eastAsia="lv-LV"/>
        </w:rPr>
        <w:t>kiberņirgāšanās</w:t>
      </w:r>
      <w:proofErr w:type="spellEnd"/>
      <w:r w:rsidRPr="00D73E76">
        <w:rPr>
          <w:rFonts w:eastAsia="Times New Roman" w:cs="Times New Roman"/>
          <w:szCs w:val="28"/>
          <w:lang w:eastAsia="lv-LV"/>
        </w:rPr>
        <w:t xml:space="preserve"> jeb ņirgāšanās interneta vidē, kas ir aktuāla problēma gan pasaules, gan Latvijas mērogā. Kiberņirgāšanās ir upura pazemošana ar naidīgiem komentāriem, aizskarošas informācijas publicēšana, svešu sociālo tīklu profilu izmantošana, kompromitējošu fotogrāfiju, video ievietošana un citas </w:t>
      </w:r>
      <w:r w:rsidR="00033F8F">
        <w:rPr>
          <w:rFonts w:eastAsia="Times New Roman" w:cs="Times New Roman"/>
          <w:szCs w:val="28"/>
          <w:lang w:eastAsia="lv-LV"/>
        </w:rPr>
        <w:t xml:space="preserve">virtuālajā </w:t>
      </w:r>
      <w:r w:rsidRPr="00D73E76">
        <w:rPr>
          <w:rFonts w:eastAsia="Times New Roman" w:cs="Times New Roman"/>
          <w:szCs w:val="28"/>
          <w:lang w:eastAsia="lv-LV"/>
        </w:rPr>
        <w:t xml:space="preserve">vidē veiktas </w:t>
      </w:r>
      <w:r w:rsidRPr="00D73E76">
        <w:rPr>
          <w:rFonts w:eastAsia="Times New Roman" w:cs="Times New Roman"/>
          <w:szCs w:val="28"/>
          <w:lang w:eastAsia="lv-LV"/>
        </w:rPr>
        <w:lastRenderedPageBreak/>
        <w:t>aizskarošas darbības, izmantojot elektronisko komunikācij</w:t>
      </w:r>
      <w:r w:rsidR="1F988F8E" w:rsidRPr="00D73E76">
        <w:rPr>
          <w:rFonts w:eastAsia="Times New Roman" w:cs="Times New Roman"/>
          <w:szCs w:val="28"/>
          <w:lang w:eastAsia="lv-LV"/>
        </w:rPr>
        <w:t>as</w:t>
      </w:r>
      <w:r w:rsidRPr="00D73E76">
        <w:rPr>
          <w:rFonts w:eastAsia="Times New Roman" w:cs="Times New Roman"/>
          <w:szCs w:val="28"/>
          <w:lang w:eastAsia="lv-LV"/>
        </w:rPr>
        <w:t xml:space="preserve"> tehnoloģiju palīdzību, turklāt</w:t>
      </w:r>
      <w:r w:rsidR="00E93E25" w:rsidRPr="00D73E76">
        <w:rPr>
          <w:rFonts w:eastAsia="Times New Roman" w:cs="Times New Roman"/>
          <w:szCs w:val="28"/>
          <w:lang w:eastAsia="lv-LV"/>
        </w:rPr>
        <w:t>,</w:t>
      </w:r>
      <w:r w:rsidRPr="00D73E76">
        <w:rPr>
          <w:rFonts w:eastAsia="Times New Roman" w:cs="Times New Roman"/>
          <w:szCs w:val="28"/>
          <w:lang w:eastAsia="lv-LV"/>
        </w:rPr>
        <w:t xml:space="preserve"> ņirgājoties interneta vidē, iespējams īsā laikā pazemot upuri lielas auditorijas priekšā</w:t>
      </w:r>
      <w:r w:rsidRPr="00D73E76">
        <w:rPr>
          <w:rFonts w:eastAsia="Times New Roman" w:cs="Times New Roman"/>
          <w:szCs w:val="28"/>
          <w:vertAlign w:val="superscript"/>
          <w:lang w:eastAsia="lv-LV"/>
        </w:rPr>
        <w:footnoteReference w:id="13"/>
      </w:r>
      <w:r w:rsidR="00887E45" w:rsidRPr="00887E45">
        <w:rPr>
          <w:rFonts w:eastAsia="Times New Roman" w:cs="Times New Roman"/>
          <w:szCs w:val="28"/>
          <w:vertAlign w:val="superscript"/>
          <w:lang w:eastAsia="lv-LV"/>
        </w:rPr>
        <w:t>,</w:t>
      </w:r>
      <w:r w:rsidR="00887E45">
        <w:rPr>
          <w:rStyle w:val="FootnoteReference"/>
          <w:rFonts w:eastAsia="Times New Roman" w:cs="Times New Roman"/>
          <w:szCs w:val="28"/>
          <w:lang w:eastAsia="lv-LV"/>
        </w:rPr>
        <w:footnoteReference w:id="14"/>
      </w:r>
      <w:r w:rsidRPr="00D73E76">
        <w:rPr>
          <w:rFonts w:eastAsia="Times New Roman" w:cs="Times New Roman"/>
          <w:szCs w:val="28"/>
          <w:lang w:eastAsia="lv-LV"/>
        </w:rPr>
        <w:t>.</w:t>
      </w:r>
    </w:p>
    <w:p w14:paraId="4721E69C" w14:textId="51393260" w:rsidR="00CB4E2F" w:rsidRDefault="000555CC" w:rsidP="00391801">
      <w:pPr>
        <w:spacing w:after="120"/>
        <w:ind w:firstLine="720"/>
        <w:jc w:val="both"/>
        <w:rPr>
          <w:rFonts w:eastAsia="Times New Roman" w:cs="Times New Roman"/>
          <w:szCs w:val="28"/>
          <w:lang w:eastAsia="lv-LV"/>
        </w:rPr>
      </w:pPr>
      <w:r w:rsidRPr="00900E17">
        <w:rPr>
          <w:rFonts w:eastAsia="Times New Roman" w:cs="Times New Roman"/>
          <w:b/>
          <w:bCs/>
          <w:szCs w:val="28"/>
          <w:lang w:eastAsia="lv-LV"/>
        </w:rPr>
        <w:t>Ņ</w:t>
      </w:r>
      <w:r w:rsidR="00CB4E2F" w:rsidRPr="00900E17">
        <w:rPr>
          <w:rFonts w:eastAsia="Times New Roman" w:cs="Times New Roman"/>
          <w:b/>
          <w:bCs/>
          <w:szCs w:val="28"/>
          <w:lang w:eastAsia="lv-LV"/>
        </w:rPr>
        <w:t>irgāšanās ir uzvedība, kuru bērni iemācās, apgūst un izpauž</w:t>
      </w:r>
      <w:r w:rsidR="00CB4E2F" w:rsidRPr="00900E17">
        <w:rPr>
          <w:rFonts w:eastAsia="Times New Roman" w:cs="Times New Roman"/>
          <w:szCs w:val="28"/>
          <w:lang w:eastAsia="lv-LV"/>
        </w:rPr>
        <w:t xml:space="preserve"> vairāku iemeslu dēļ. Viens no iemesliem ir pieredzēta vardarbība kādā savā dzīves posmā, piemēram</w:t>
      </w:r>
      <w:r w:rsidR="008E229B" w:rsidRPr="00900E17">
        <w:rPr>
          <w:rFonts w:eastAsia="Times New Roman" w:cs="Times New Roman"/>
          <w:szCs w:val="28"/>
          <w:lang w:eastAsia="lv-LV"/>
        </w:rPr>
        <w:t>,</w:t>
      </w:r>
      <w:r w:rsidR="00CB4E2F" w:rsidRPr="00900E17">
        <w:rPr>
          <w:rFonts w:eastAsia="Times New Roman" w:cs="Times New Roman"/>
          <w:szCs w:val="28"/>
          <w:lang w:eastAsia="lv-LV"/>
        </w:rPr>
        <w:t xml:space="preserve"> kā novērotājam. Bērn</w:t>
      </w:r>
      <w:r w:rsidR="008E229B" w:rsidRPr="00900E17">
        <w:rPr>
          <w:rFonts w:eastAsia="Times New Roman" w:cs="Times New Roman"/>
          <w:szCs w:val="28"/>
          <w:lang w:eastAsia="lv-LV"/>
        </w:rPr>
        <w:t>s</w:t>
      </w:r>
      <w:r w:rsidR="00CB4E2F" w:rsidRPr="00900E17">
        <w:rPr>
          <w:rFonts w:eastAsia="Times New Roman" w:cs="Times New Roman"/>
          <w:szCs w:val="28"/>
          <w:lang w:eastAsia="lv-LV"/>
        </w:rPr>
        <w:t>, nespējot tikt galā ar savām emocijām, izvēlas darīt pāri citiem, tas viņ</w:t>
      </w:r>
      <w:r w:rsidR="00237E77" w:rsidRPr="00900E17">
        <w:rPr>
          <w:rFonts w:eastAsia="Times New Roman" w:cs="Times New Roman"/>
          <w:szCs w:val="28"/>
          <w:lang w:eastAsia="lv-LV"/>
        </w:rPr>
        <w:t>a</w:t>
      </w:r>
      <w:r w:rsidR="00CB4E2F" w:rsidRPr="00900E17">
        <w:rPr>
          <w:rFonts w:eastAsia="Times New Roman" w:cs="Times New Roman"/>
          <w:szCs w:val="28"/>
          <w:lang w:eastAsia="lv-LV"/>
        </w:rPr>
        <w:t>m ļauj konkrētā brīdī sajusties pārāk</w:t>
      </w:r>
      <w:r w:rsidR="008E229B" w:rsidRPr="00900E17">
        <w:rPr>
          <w:rFonts w:eastAsia="Times New Roman" w:cs="Times New Roman"/>
          <w:szCs w:val="28"/>
          <w:lang w:eastAsia="lv-LV"/>
        </w:rPr>
        <w:t>a</w:t>
      </w:r>
      <w:r w:rsidR="00CB4E2F" w:rsidRPr="00900E17">
        <w:rPr>
          <w:rFonts w:eastAsia="Times New Roman" w:cs="Times New Roman"/>
          <w:szCs w:val="28"/>
          <w:lang w:eastAsia="lv-LV"/>
        </w:rPr>
        <w:t>m</w:t>
      </w:r>
      <w:r w:rsidR="008E229B" w:rsidRPr="00900E17">
        <w:rPr>
          <w:rFonts w:eastAsia="Times New Roman" w:cs="Times New Roman"/>
          <w:szCs w:val="28"/>
          <w:lang w:eastAsia="lv-LV"/>
        </w:rPr>
        <w:t>, svarīgākam, ietekmīgākam, nozīmīgākam</w:t>
      </w:r>
      <w:r w:rsidR="00CB4E2F" w:rsidRPr="00900E17">
        <w:rPr>
          <w:rFonts w:eastAsia="Times New Roman" w:cs="Times New Roman"/>
          <w:szCs w:val="28"/>
          <w:lang w:eastAsia="lv-LV"/>
        </w:rPr>
        <w:t xml:space="preserve"> par </w:t>
      </w:r>
      <w:r w:rsidR="00E04162" w:rsidRPr="00900E17">
        <w:rPr>
          <w:rFonts w:eastAsia="Times New Roman" w:cs="Times New Roman"/>
          <w:szCs w:val="28"/>
          <w:lang w:eastAsia="lv-LV"/>
        </w:rPr>
        <w:t>upuri</w:t>
      </w:r>
      <w:r w:rsidR="008E229B" w:rsidRPr="00900E17">
        <w:rPr>
          <w:rFonts w:eastAsia="Times New Roman" w:cs="Times New Roman"/>
          <w:szCs w:val="28"/>
          <w:lang w:eastAsia="lv-LV"/>
        </w:rPr>
        <w:t xml:space="preserve">. </w:t>
      </w:r>
      <w:r w:rsidR="00CB4E2F" w:rsidRPr="00900E17">
        <w:rPr>
          <w:rFonts w:eastAsia="Times New Roman" w:cs="Times New Roman"/>
          <w:szCs w:val="28"/>
          <w:lang w:eastAsia="lv-LV"/>
        </w:rPr>
        <w:t xml:space="preserve">Dažkārt </w:t>
      </w:r>
      <w:r w:rsidR="008E229B" w:rsidRPr="00900E17">
        <w:rPr>
          <w:rFonts w:eastAsia="Times New Roman" w:cs="Times New Roman"/>
          <w:szCs w:val="28"/>
          <w:lang w:eastAsia="lv-LV"/>
        </w:rPr>
        <w:t>bērni ņirgājas par saviem vienaudžiem, lai</w:t>
      </w:r>
      <w:r w:rsidR="00CB4E2F" w:rsidRPr="00900E17">
        <w:rPr>
          <w:rFonts w:eastAsia="Times New Roman" w:cs="Times New Roman"/>
          <w:szCs w:val="28"/>
          <w:lang w:eastAsia="lv-LV"/>
        </w:rPr>
        <w:t xml:space="preserve"> pievērstu sev uzmanību</w:t>
      </w:r>
      <w:r w:rsidR="008E229B" w:rsidRPr="00900E17">
        <w:rPr>
          <w:rFonts w:eastAsia="Times New Roman" w:cs="Times New Roman"/>
          <w:szCs w:val="28"/>
          <w:lang w:eastAsia="lv-LV"/>
        </w:rPr>
        <w:t>, kļūtu populāri</w:t>
      </w:r>
      <w:r w:rsidR="00E04162" w:rsidRPr="00900E17">
        <w:rPr>
          <w:rFonts w:eastAsia="Times New Roman" w:cs="Times New Roman"/>
          <w:szCs w:val="28"/>
          <w:lang w:eastAsia="lv-LV"/>
        </w:rPr>
        <w:t xml:space="preserve">, </w:t>
      </w:r>
      <w:r w:rsidR="008E229B" w:rsidRPr="00900E17">
        <w:rPr>
          <w:rFonts w:eastAsia="Times New Roman" w:cs="Times New Roman"/>
          <w:szCs w:val="28"/>
          <w:lang w:eastAsia="lv-LV"/>
        </w:rPr>
        <w:t xml:space="preserve">iegūtu ietekmi </w:t>
      </w:r>
      <w:r w:rsidR="00E04162" w:rsidRPr="00900E17">
        <w:rPr>
          <w:rFonts w:eastAsia="Times New Roman" w:cs="Times New Roman"/>
          <w:szCs w:val="28"/>
          <w:lang w:eastAsia="lv-LV"/>
        </w:rPr>
        <w:t xml:space="preserve">vai </w:t>
      </w:r>
      <w:r w:rsidR="00F4056D" w:rsidRPr="00900E17">
        <w:rPr>
          <w:rFonts w:eastAsia="Times New Roman" w:cs="Times New Roman"/>
          <w:szCs w:val="28"/>
          <w:lang w:eastAsia="lv-LV"/>
        </w:rPr>
        <w:t>nodrošinātu</w:t>
      </w:r>
      <w:r w:rsidR="00E04162" w:rsidRPr="00900E17">
        <w:rPr>
          <w:rFonts w:eastAsia="Times New Roman" w:cs="Times New Roman"/>
          <w:szCs w:val="28"/>
          <w:lang w:eastAsia="lv-LV"/>
        </w:rPr>
        <w:t xml:space="preserve"> vajadzību piederēt</w:t>
      </w:r>
      <w:r w:rsidR="008A0887" w:rsidRPr="00900E17">
        <w:rPr>
          <w:rFonts w:eastAsia="Times New Roman" w:cs="Times New Roman"/>
          <w:szCs w:val="28"/>
          <w:lang w:eastAsia="lv-LV"/>
        </w:rPr>
        <w:t xml:space="preserve"> un </w:t>
      </w:r>
      <w:r w:rsidR="00E04162" w:rsidRPr="00900E17">
        <w:rPr>
          <w:rFonts w:eastAsia="Times New Roman" w:cs="Times New Roman"/>
          <w:szCs w:val="28"/>
          <w:lang w:eastAsia="lv-LV"/>
        </w:rPr>
        <w:t xml:space="preserve">iekļauties </w:t>
      </w:r>
      <w:r w:rsidR="008A0887" w:rsidRPr="00900E17">
        <w:rPr>
          <w:rFonts w:eastAsia="Times New Roman" w:cs="Times New Roman"/>
          <w:szCs w:val="28"/>
          <w:lang w:eastAsia="lv-LV"/>
        </w:rPr>
        <w:t>kādā no vienaudžu grupām. Ņirgāšanos var īstenot arī nedrošības sajūtas, neapmierinātības ar dzī</w:t>
      </w:r>
      <w:r w:rsidR="00D12604" w:rsidRPr="00900E17">
        <w:rPr>
          <w:rFonts w:eastAsia="Times New Roman" w:cs="Times New Roman"/>
          <w:szCs w:val="28"/>
          <w:lang w:eastAsia="lv-LV"/>
        </w:rPr>
        <w:t>v</w:t>
      </w:r>
      <w:r w:rsidR="008A0887" w:rsidRPr="00900E17">
        <w:rPr>
          <w:rFonts w:eastAsia="Times New Roman" w:cs="Times New Roman"/>
          <w:szCs w:val="28"/>
          <w:lang w:eastAsia="lv-LV"/>
        </w:rPr>
        <w:t>i vai vientulības</w:t>
      </w:r>
      <w:r w:rsidR="00A057EC">
        <w:rPr>
          <w:rFonts w:eastAsia="Times New Roman" w:cs="Times New Roman"/>
          <w:szCs w:val="28"/>
          <w:lang w:eastAsia="lv-LV"/>
        </w:rPr>
        <w:t xml:space="preserve"> </w:t>
      </w:r>
      <w:r w:rsidR="00A057EC" w:rsidRPr="009C2886">
        <w:rPr>
          <w:rFonts w:eastAsia="Times New Roman" w:cs="Times New Roman"/>
          <w:szCs w:val="28"/>
          <w:lang w:eastAsia="lv-LV"/>
        </w:rPr>
        <w:t>dēļ</w:t>
      </w:r>
      <w:r w:rsidR="008A0887" w:rsidRPr="00900E17">
        <w:rPr>
          <w:rFonts w:eastAsia="Times New Roman" w:cs="Times New Roman"/>
          <w:szCs w:val="28"/>
          <w:lang w:eastAsia="lv-LV"/>
        </w:rPr>
        <w:t>. Emocionāli pazemojot vienaudžus</w:t>
      </w:r>
      <w:r w:rsidR="002561DF" w:rsidRPr="00900E17">
        <w:rPr>
          <w:rFonts w:eastAsia="Times New Roman" w:cs="Times New Roman"/>
          <w:szCs w:val="28"/>
          <w:lang w:eastAsia="lv-LV"/>
        </w:rPr>
        <w:t>, varmāka</w:t>
      </w:r>
      <w:r w:rsidR="008A0887" w:rsidRPr="00900E17">
        <w:rPr>
          <w:rFonts w:eastAsia="Times New Roman" w:cs="Times New Roman"/>
          <w:szCs w:val="28"/>
          <w:lang w:eastAsia="lv-LV"/>
        </w:rPr>
        <w:t xml:space="preserve"> </w:t>
      </w:r>
      <w:r w:rsidR="00D12604" w:rsidRPr="00900E17">
        <w:rPr>
          <w:rFonts w:eastAsia="Times New Roman" w:cs="Times New Roman"/>
          <w:szCs w:val="28"/>
          <w:lang w:eastAsia="lv-LV"/>
        </w:rPr>
        <w:t>var</w:t>
      </w:r>
      <w:r w:rsidR="008A0887" w:rsidRPr="00900E17">
        <w:rPr>
          <w:rFonts w:eastAsia="Times New Roman" w:cs="Times New Roman"/>
          <w:szCs w:val="28"/>
          <w:lang w:eastAsia="lv-LV"/>
        </w:rPr>
        <w:t xml:space="preserve"> </w:t>
      </w:r>
      <w:r w:rsidR="00D12604" w:rsidRPr="00900E17">
        <w:rPr>
          <w:rFonts w:eastAsia="Times New Roman" w:cs="Times New Roman"/>
          <w:szCs w:val="28"/>
          <w:lang w:eastAsia="lv-LV"/>
        </w:rPr>
        <w:t>no</w:t>
      </w:r>
      <w:r w:rsidR="00CB4E2F" w:rsidRPr="00900E17">
        <w:rPr>
          <w:rFonts w:eastAsia="Times New Roman" w:cs="Times New Roman"/>
          <w:szCs w:val="28"/>
          <w:lang w:eastAsia="lv-LV"/>
        </w:rPr>
        <w:t>slēpt savas jūtas</w:t>
      </w:r>
      <w:r w:rsidR="00D12604" w:rsidRPr="00900E17">
        <w:rPr>
          <w:rFonts w:eastAsia="Times New Roman" w:cs="Times New Roman"/>
          <w:szCs w:val="28"/>
          <w:lang w:eastAsia="lv-LV"/>
        </w:rPr>
        <w:t xml:space="preserve"> un </w:t>
      </w:r>
      <w:r w:rsidR="00CB4E2F" w:rsidRPr="00900E17">
        <w:rPr>
          <w:rFonts w:eastAsia="Times New Roman" w:cs="Times New Roman"/>
          <w:szCs w:val="28"/>
          <w:lang w:eastAsia="lv-LV"/>
        </w:rPr>
        <w:t>bail</w:t>
      </w:r>
      <w:r w:rsidR="00D12604" w:rsidRPr="00900E17">
        <w:rPr>
          <w:rFonts w:eastAsia="Times New Roman" w:cs="Times New Roman"/>
          <w:szCs w:val="28"/>
          <w:lang w:eastAsia="lv-LV"/>
        </w:rPr>
        <w:t>es</w:t>
      </w:r>
      <w:r w:rsidR="00033F8F">
        <w:rPr>
          <w:rFonts w:eastAsia="Times New Roman" w:cs="Times New Roman"/>
          <w:szCs w:val="28"/>
          <w:lang w:eastAsia="lv-LV"/>
        </w:rPr>
        <w:t>, vienlaikus mazinot iespēju</w:t>
      </w:r>
      <w:r w:rsidR="00472C96">
        <w:rPr>
          <w:rFonts w:eastAsia="Times New Roman" w:cs="Times New Roman"/>
          <w:szCs w:val="28"/>
          <w:lang w:eastAsia="lv-LV"/>
        </w:rPr>
        <w:t xml:space="preserve"> </w:t>
      </w:r>
      <w:r w:rsidR="00CB4E2F" w:rsidRPr="00900E17">
        <w:rPr>
          <w:rFonts w:eastAsia="Times New Roman" w:cs="Times New Roman"/>
          <w:szCs w:val="28"/>
          <w:lang w:eastAsia="lv-LV"/>
        </w:rPr>
        <w:t xml:space="preserve">ka kāds sāks izsmiet </w:t>
      </w:r>
      <w:r w:rsidR="00F4056D" w:rsidRPr="00900E17">
        <w:rPr>
          <w:rFonts w:eastAsia="Times New Roman" w:cs="Times New Roman"/>
          <w:szCs w:val="28"/>
          <w:lang w:eastAsia="lv-LV"/>
        </w:rPr>
        <w:t>pašu pāridarītāju</w:t>
      </w:r>
      <w:r w:rsidR="00CB4E2F" w:rsidRPr="00900E17">
        <w:rPr>
          <w:rFonts w:eastAsia="Times New Roman" w:cs="Times New Roman"/>
          <w:szCs w:val="28"/>
          <w:lang w:eastAsia="lv-LV"/>
        </w:rPr>
        <w:t>.</w:t>
      </w:r>
      <w:r w:rsidR="00D12604" w:rsidRPr="00900E17">
        <w:rPr>
          <w:rFonts w:eastAsia="Times New Roman" w:cs="Times New Roman"/>
          <w:szCs w:val="28"/>
          <w:lang w:eastAsia="lv-LV"/>
        </w:rPr>
        <w:t xml:space="preserve"> Pāridarītāji par upuri parasti izvēlas </w:t>
      </w:r>
      <w:r w:rsidR="00F4056D" w:rsidRPr="00900E17">
        <w:rPr>
          <w:rFonts w:eastAsia="Times New Roman" w:cs="Times New Roman"/>
          <w:szCs w:val="28"/>
          <w:lang w:eastAsia="lv-LV"/>
        </w:rPr>
        <w:t>personu</w:t>
      </w:r>
      <w:r w:rsidR="00D12604" w:rsidRPr="00900E17">
        <w:rPr>
          <w:rFonts w:eastAsia="Times New Roman" w:cs="Times New Roman"/>
          <w:szCs w:val="28"/>
          <w:lang w:eastAsia="lv-LV"/>
        </w:rPr>
        <w:t xml:space="preserve">, kuru spēs </w:t>
      </w:r>
      <w:r w:rsidR="00070DD7">
        <w:rPr>
          <w:rFonts w:eastAsia="Times New Roman" w:cs="Times New Roman"/>
          <w:szCs w:val="28"/>
          <w:lang w:eastAsia="lv-LV"/>
        </w:rPr>
        <w:t>“</w:t>
      </w:r>
      <w:r w:rsidR="00D12604" w:rsidRPr="00900E17">
        <w:rPr>
          <w:rFonts w:eastAsia="Times New Roman" w:cs="Times New Roman"/>
          <w:szCs w:val="28"/>
          <w:lang w:eastAsia="lv-LV"/>
        </w:rPr>
        <w:t xml:space="preserve">uzvarēt”. Tas atspoguļo </w:t>
      </w:r>
      <w:r w:rsidR="00895CD3" w:rsidRPr="00900E17">
        <w:rPr>
          <w:rFonts w:eastAsia="Times New Roman" w:cs="Times New Roman"/>
          <w:szCs w:val="28"/>
          <w:lang w:eastAsia="lv-LV"/>
        </w:rPr>
        <w:t>varmākas</w:t>
      </w:r>
      <w:r w:rsidR="00D12604" w:rsidRPr="00900E17">
        <w:rPr>
          <w:rFonts w:eastAsia="Times New Roman" w:cs="Times New Roman"/>
          <w:szCs w:val="28"/>
          <w:lang w:eastAsia="lv-LV"/>
        </w:rPr>
        <w:t xml:space="preserve"> vājumu, jo </w:t>
      </w:r>
      <w:r w:rsidR="00895CD3" w:rsidRPr="00900E17">
        <w:rPr>
          <w:rFonts w:eastAsia="Times New Roman" w:cs="Times New Roman"/>
          <w:szCs w:val="28"/>
          <w:lang w:eastAsia="lv-LV"/>
        </w:rPr>
        <w:t>ņirgāšanās</w:t>
      </w:r>
      <w:r w:rsidR="00D12604" w:rsidRPr="00900E17">
        <w:rPr>
          <w:rFonts w:eastAsia="Times New Roman" w:cs="Times New Roman"/>
          <w:szCs w:val="28"/>
          <w:lang w:eastAsia="lv-LV"/>
        </w:rPr>
        <w:t xml:space="preserve"> nekad </w:t>
      </w:r>
      <w:r w:rsidR="00895CD3" w:rsidRPr="00900E17">
        <w:rPr>
          <w:rFonts w:eastAsia="Times New Roman" w:cs="Times New Roman"/>
          <w:szCs w:val="28"/>
          <w:lang w:eastAsia="lv-LV"/>
        </w:rPr>
        <w:t xml:space="preserve">netiek vērsta pret </w:t>
      </w:r>
      <w:r w:rsidR="00D12604" w:rsidRPr="00900E17">
        <w:rPr>
          <w:rFonts w:eastAsia="Times New Roman" w:cs="Times New Roman"/>
          <w:szCs w:val="28"/>
          <w:lang w:eastAsia="lv-LV"/>
        </w:rPr>
        <w:t>līdzvērtīgu vai stiprāku personību. Ņirgāšanās atspoguļo vēlmi citus kontrolēt un vienmēr visās situācijās būt uzvarētājam, nerēķinoties ar upura emocionālajiem pārdzīvojumiem</w:t>
      </w:r>
      <w:r w:rsidR="002561DF" w:rsidRPr="00900E17">
        <w:rPr>
          <w:rFonts w:eastAsia="Times New Roman" w:cs="Times New Roman"/>
          <w:szCs w:val="28"/>
          <w:lang w:eastAsia="lv-LV"/>
        </w:rPr>
        <w:t>, kā arī neuzņemoties atbildību par savu rīcību</w:t>
      </w:r>
      <w:r w:rsidR="00D12604">
        <w:rPr>
          <w:rStyle w:val="FootnoteReference"/>
          <w:rFonts w:eastAsia="Times New Roman" w:cs="Times New Roman"/>
          <w:szCs w:val="28"/>
          <w:lang w:eastAsia="lv-LV"/>
        </w:rPr>
        <w:footnoteReference w:id="15"/>
      </w:r>
      <w:r w:rsidR="005245DC" w:rsidRPr="005245DC">
        <w:rPr>
          <w:rFonts w:eastAsia="Times New Roman" w:cs="Times New Roman"/>
          <w:szCs w:val="28"/>
          <w:vertAlign w:val="superscript"/>
          <w:lang w:eastAsia="lv-LV"/>
        </w:rPr>
        <w:t>,</w:t>
      </w:r>
      <w:r w:rsidR="005245DC">
        <w:rPr>
          <w:rStyle w:val="FootnoteReference"/>
          <w:rFonts w:eastAsia="Times New Roman" w:cs="Times New Roman"/>
          <w:szCs w:val="28"/>
          <w:lang w:eastAsia="lv-LV"/>
        </w:rPr>
        <w:footnoteReference w:id="16"/>
      </w:r>
      <w:r w:rsidR="00D12604">
        <w:rPr>
          <w:rFonts w:eastAsia="Times New Roman" w:cs="Times New Roman"/>
          <w:szCs w:val="28"/>
          <w:lang w:eastAsia="lv-LV"/>
        </w:rPr>
        <w:t>.</w:t>
      </w:r>
    </w:p>
    <w:p w14:paraId="0D03845F" w14:textId="51B6D0F4" w:rsidR="00606A46" w:rsidRDefault="00297090" w:rsidP="00391801">
      <w:pPr>
        <w:spacing w:after="120"/>
        <w:ind w:firstLine="720"/>
        <w:jc w:val="both"/>
        <w:rPr>
          <w:rFonts w:eastAsia="Times New Roman" w:cs="Times New Roman"/>
          <w:szCs w:val="28"/>
        </w:rPr>
      </w:pPr>
      <w:r w:rsidRPr="00D73E76">
        <w:rPr>
          <w:rFonts w:eastAsia="Times New Roman" w:cs="Times New Roman"/>
          <w:szCs w:val="28"/>
        </w:rPr>
        <w:t xml:space="preserve">Šobrīd </w:t>
      </w:r>
      <w:r w:rsidR="00FC54EC" w:rsidRPr="00D73E76">
        <w:rPr>
          <w:rFonts w:eastAsia="Times New Roman" w:cs="Times New Roman"/>
          <w:szCs w:val="28"/>
        </w:rPr>
        <w:t>bērnu tiesību aizsardzības jautājumus (</w:t>
      </w:r>
      <w:r w:rsidR="0018664B" w:rsidRPr="00D73E76">
        <w:rPr>
          <w:rFonts w:eastAsia="Times New Roman" w:cs="Times New Roman"/>
          <w:szCs w:val="28"/>
        </w:rPr>
        <w:t>t</w:t>
      </w:r>
      <w:r w:rsidR="0059498C" w:rsidRPr="00D73E76">
        <w:rPr>
          <w:rFonts w:eastAsia="Times New Roman" w:cs="Times New Roman"/>
          <w:szCs w:val="28"/>
        </w:rPr>
        <w:t xml:space="preserve">ai </w:t>
      </w:r>
      <w:r w:rsidR="0018664B" w:rsidRPr="00D73E76">
        <w:rPr>
          <w:rFonts w:eastAsia="Times New Roman" w:cs="Times New Roman"/>
          <w:szCs w:val="28"/>
        </w:rPr>
        <w:t>sk</w:t>
      </w:r>
      <w:r w:rsidR="0059498C" w:rsidRPr="00D73E76">
        <w:rPr>
          <w:rFonts w:eastAsia="Times New Roman" w:cs="Times New Roman"/>
          <w:szCs w:val="28"/>
        </w:rPr>
        <w:t>aitā</w:t>
      </w:r>
      <w:r w:rsidR="0018664B" w:rsidRPr="00D73E76">
        <w:rPr>
          <w:rFonts w:eastAsia="Times New Roman" w:cs="Times New Roman"/>
          <w:szCs w:val="28"/>
        </w:rPr>
        <w:t xml:space="preserve"> ņirgāšanās </w:t>
      </w:r>
      <w:proofErr w:type="spellStart"/>
      <w:r w:rsidR="00FC54EC" w:rsidRPr="00D73E76">
        <w:rPr>
          <w:rFonts w:eastAsia="Times New Roman" w:cs="Times New Roman"/>
          <w:szCs w:val="28"/>
        </w:rPr>
        <w:t>prevenciju</w:t>
      </w:r>
      <w:proofErr w:type="spellEnd"/>
      <w:r w:rsidR="00FC54EC" w:rsidRPr="00D73E76">
        <w:rPr>
          <w:rFonts w:eastAsia="Times New Roman" w:cs="Times New Roman"/>
          <w:szCs w:val="28"/>
        </w:rPr>
        <w:t xml:space="preserve">) </w:t>
      </w:r>
      <w:r w:rsidR="00005F4E" w:rsidRPr="00D73E76">
        <w:rPr>
          <w:rFonts w:eastAsia="Times New Roman" w:cs="Times New Roman"/>
          <w:szCs w:val="28"/>
        </w:rPr>
        <w:t>nosaka</w:t>
      </w:r>
      <w:r w:rsidR="00FC54EC" w:rsidRPr="00D73E76">
        <w:rPr>
          <w:rFonts w:eastAsia="Times New Roman" w:cs="Times New Roman"/>
          <w:szCs w:val="28"/>
        </w:rPr>
        <w:t xml:space="preserve"> </w:t>
      </w:r>
      <w:r w:rsidR="00665BA9" w:rsidRPr="00D73E76">
        <w:rPr>
          <w:rFonts w:eastAsia="Times New Roman" w:cs="Times New Roman"/>
          <w:szCs w:val="28"/>
        </w:rPr>
        <w:t xml:space="preserve">vairāki </w:t>
      </w:r>
      <w:r w:rsidRPr="00D73E76">
        <w:rPr>
          <w:rFonts w:eastAsia="Times New Roman" w:cs="Times New Roman"/>
          <w:szCs w:val="28"/>
        </w:rPr>
        <w:t xml:space="preserve">nacionāla </w:t>
      </w:r>
      <w:r w:rsidR="00665BA9" w:rsidRPr="00D73E76">
        <w:rPr>
          <w:rFonts w:eastAsia="Times New Roman" w:cs="Times New Roman"/>
          <w:szCs w:val="28"/>
        </w:rPr>
        <w:t xml:space="preserve">un starptautiska </w:t>
      </w:r>
      <w:r w:rsidR="00005F4E" w:rsidRPr="00D73E76">
        <w:rPr>
          <w:rFonts w:eastAsia="Times New Roman" w:cs="Times New Roman"/>
          <w:szCs w:val="28"/>
        </w:rPr>
        <w:t>līmeņa tiesību akti un politikas attīstības plānošanas dokumenti</w:t>
      </w:r>
      <w:r w:rsidR="00EE2AC2">
        <w:rPr>
          <w:rFonts w:eastAsia="Times New Roman" w:cs="Times New Roman"/>
          <w:szCs w:val="28"/>
        </w:rPr>
        <w:t>.</w:t>
      </w:r>
    </w:p>
    <w:p w14:paraId="7557B717" w14:textId="5E58A506" w:rsidR="00900E17" w:rsidRDefault="00800341" w:rsidP="00391801">
      <w:pPr>
        <w:shd w:val="clear" w:color="auto" w:fill="FFFFFF" w:themeFill="background1"/>
        <w:spacing w:after="120" w:line="293" w:lineRule="atLeast"/>
        <w:ind w:firstLine="720"/>
        <w:jc w:val="both"/>
        <w:rPr>
          <w:rFonts w:eastAsia="Times New Roman" w:cs="Times New Roman"/>
          <w:szCs w:val="28"/>
        </w:rPr>
      </w:pPr>
      <w:r w:rsidRPr="00D73E76">
        <w:rPr>
          <w:rFonts w:eastAsia="Times New Roman" w:cs="Times New Roman"/>
          <w:szCs w:val="28"/>
        </w:rPr>
        <w:t>Latvijas Nacionālā attīstības plāna 2021.-</w:t>
      </w:r>
      <w:r w:rsidR="002D6F95" w:rsidRPr="00D73E76">
        <w:rPr>
          <w:rFonts w:eastAsia="Times New Roman" w:cs="Times New Roman"/>
          <w:szCs w:val="28"/>
        </w:rPr>
        <w:t>2027</w:t>
      </w:r>
      <w:r w:rsidRPr="00D73E76">
        <w:rPr>
          <w:rFonts w:eastAsia="Times New Roman" w:cs="Times New Roman"/>
          <w:szCs w:val="28"/>
        </w:rPr>
        <w:t xml:space="preserve">.gadam prioritātes „Stipras ģimenes, veseli un aktīvi cilvēki” rīcības virziens „Psiholoģiskā un emocionālā labklājība” </w:t>
      </w:r>
      <w:r w:rsidRPr="00D73E76">
        <w:rPr>
          <w:rFonts w:eastAsia="Times New Roman" w:cs="Times New Roman"/>
          <w:b/>
          <w:bCs/>
          <w:szCs w:val="28"/>
        </w:rPr>
        <w:t>ietver uzdevumus Psihiskās un emocionālās veselības stiprināšanai sabiedrībā</w:t>
      </w:r>
      <w:r w:rsidRPr="00D73E76">
        <w:rPr>
          <w:rFonts w:eastAsia="Times New Roman" w:cs="Times New Roman"/>
          <w:szCs w:val="28"/>
        </w:rPr>
        <w:t>, īstenojot uz mērķa grupām orientētus profilakses pasākumus un intervenci, paplašinot sabiedrības zināšanas un nodrošinot monitoringu, tādējādi uzlabojot spēju pielāgoties mainīgajiem dzīves un darba apstākļiem</w:t>
      </w:r>
      <w:r w:rsidR="00151189">
        <w:rPr>
          <w:rFonts w:eastAsia="Times New Roman" w:cs="Times New Roman"/>
          <w:szCs w:val="28"/>
        </w:rPr>
        <w:t>,</w:t>
      </w:r>
      <w:r w:rsidRPr="00D73E76">
        <w:rPr>
          <w:rFonts w:eastAsia="Times New Roman" w:cs="Times New Roman"/>
          <w:szCs w:val="28"/>
        </w:rPr>
        <w:t xml:space="preserve"> vienlaikus radot izpratni par psihiskās un emocionālās veselības nozīmi personības izaugsmē, kopdarbības un iekļaujošas sabiedrības veidošanā</w:t>
      </w:r>
      <w:r w:rsidR="4234D60C" w:rsidRPr="00D73E76">
        <w:rPr>
          <w:rFonts w:eastAsia="Times New Roman" w:cs="Times New Roman"/>
          <w:szCs w:val="28"/>
        </w:rPr>
        <w:t>, k</w:t>
      </w:r>
      <w:r w:rsidR="32AD1B79" w:rsidRPr="00D73E76">
        <w:rPr>
          <w:rFonts w:eastAsia="Times New Roman" w:cs="Times New Roman"/>
          <w:szCs w:val="28"/>
        </w:rPr>
        <w:t>ā</w:t>
      </w:r>
      <w:r w:rsidR="25301D23" w:rsidRPr="00D73E76">
        <w:rPr>
          <w:rFonts w:eastAsia="Times New Roman" w:cs="Times New Roman"/>
          <w:szCs w:val="28"/>
        </w:rPr>
        <w:t xml:space="preserve"> </w:t>
      </w:r>
      <w:r w:rsidR="6416D809" w:rsidRPr="00D73E76">
        <w:rPr>
          <w:rFonts w:eastAsia="Times New Roman" w:cs="Times New Roman"/>
          <w:szCs w:val="28"/>
        </w:rPr>
        <w:t xml:space="preserve">arī mazinot </w:t>
      </w:r>
      <w:r w:rsidR="5A6145AB" w:rsidRPr="00D73E76">
        <w:rPr>
          <w:rFonts w:eastAsia="Times New Roman" w:cs="Times New Roman"/>
          <w:szCs w:val="28"/>
        </w:rPr>
        <w:t>ņirgāšanos</w:t>
      </w:r>
      <w:r w:rsidR="6416D809" w:rsidRPr="00D73E76">
        <w:rPr>
          <w:rFonts w:eastAsia="Times New Roman" w:cs="Times New Roman"/>
          <w:szCs w:val="28"/>
        </w:rPr>
        <w:t xml:space="preserve"> jauniešu vidū, stiprinot cilvēku psiholoģisko un emocionālo noturību un spēju rast labvēlī</w:t>
      </w:r>
      <w:r w:rsidR="083CC18E" w:rsidRPr="00D73E76">
        <w:rPr>
          <w:rFonts w:eastAsia="Times New Roman" w:cs="Times New Roman"/>
          <w:szCs w:val="28"/>
        </w:rPr>
        <w:t>g</w:t>
      </w:r>
      <w:r w:rsidR="6416D809" w:rsidRPr="00D73E76">
        <w:rPr>
          <w:rFonts w:eastAsia="Times New Roman" w:cs="Times New Roman"/>
          <w:szCs w:val="28"/>
        </w:rPr>
        <w:t>u risinājumu.</w:t>
      </w:r>
      <w:r w:rsidR="000555CC">
        <w:rPr>
          <w:rFonts w:eastAsia="Times New Roman" w:cs="Times New Roman"/>
          <w:szCs w:val="28"/>
        </w:rPr>
        <w:t xml:space="preserve"> Savukārt</w:t>
      </w:r>
      <w:r w:rsidR="00151189">
        <w:rPr>
          <w:rFonts w:eastAsia="Times New Roman" w:cs="Times New Roman"/>
          <w:szCs w:val="28"/>
        </w:rPr>
        <w:t>,</w:t>
      </w:r>
      <w:r w:rsidR="000555CC">
        <w:rPr>
          <w:rFonts w:eastAsia="Times New Roman" w:cs="Times New Roman"/>
          <w:szCs w:val="28"/>
        </w:rPr>
        <w:t xml:space="preserve"> </w:t>
      </w:r>
      <w:r w:rsidR="00151189">
        <w:rPr>
          <w:rFonts w:eastAsia="Times New Roman" w:cs="Times New Roman"/>
          <w:szCs w:val="28"/>
        </w:rPr>
        <w:t>r</w:t>
      </w:r>
      <w:r w:rsidR="000555CC" w:rsidRPr="000555CC">
        <w:rPr>
          <w:rFonts w:eastAsia="Times New Roman" w:cs="Times New Roman"/>
          <w:szCs w:val="28"/>
        </w:rPr>
        <w:t>īcības virziens “Kvalitatīva, pieejama, iekļaujoša izglītība”</w:t>
      </w:r>
      <w:r w:rsidR="000555CC">
        <w:rPr>
          <w:rFonts w:eastAsia="Times New Roman" w:cs="Times New Roman"/>
          <w:szCs w:val="28"/>
        </w:rPr>
        <w:t xml:space="preserve"> ietver uzdevumu “Iekļaujoša izglītības vide”, norādot, ka i</w:t>
      </w:r>
      <w:r w:rsidR="000555CC" w:rsidRPr="000555CC">
        <w:rPr>
          <w:rFonts w:eastAsia="Times New Roman" w:cs="Times New Roman"/>
          <w:szCs w:val="28"/>
        </w:rPr>
        <w:t>ekļaujošas izglītības nozīmīgs elements</w:t>
      </w:r>
      <w:r w:rsidR="000555CC">
        <w:rPr>
          <w:rFonts w:eastAsia="Times New Roman" w:cs="Times New Roman"/>
          <w:szCs w:val="28"/>
        </w:rPr>
        <w:t xml:space="preserve"> ir </w:t>
      </w:r>
      <w:proofErr w:type="spellStart"/>
      <w:r w:rsidR="000555CC">
        <w:rPr>
          <w:rFonts w:eastAsia="Times New Roman" w:cs="Times New Roman"/>
          <w:szCs w:val="28"/>
        </w:rPr>
        <w:t>labbūtības</w:t>
      </w:r>
      <w:proofErr w:type="spellEnd"/>
      <w:r w:rsidR="000555CC">
        <w:rPr>
          <w:rFonts w:eastAsia="Times New Roman" w:cs="Times New Roman"/>
          <w:szCs w:val="28"/>
        </w:rPr>
        <w:t xml:space="preserve"> nodrošināšana un </w:t>
      </w:r>
      <w:r w:rsidR="000555CC" w:rsidRPr="000555CC">
        <w:rPr>
          <w:rFonts w:eastAsia="Times New Roman" w:cs="Times New Roman"/>
          <w:szCs w:val="28"/>
        </w:rPr>
        <w:t>empātijas veidošana jaunajā paaudzē. Lai to nodrošinātu, nepieciešams atbalsts</w:t>
      </w:r>
      <w:r w:rsidR="000555CC">
        <w:rPr>
          <w:rFonts w:eastAsia="Times New Roman" w:cs="Times New Roman"/>
          <w:szCs w:val="28"/>
        </w:rPr>
        <w:t xml:space="preserve"> </w:t>
      </w:r>
      <w:r w:rsidR="000555CC" w:rsidRPr="000555CC">
        <w:rPr>
          <w:rFonts w:eastAsia="Times New Roman" w:cs="Times New Roman"/>
          <w:szCs w:val="28"/>
        </w:rPr>
        <w:t xml:space="preserve">katram bērnam un jaunietim, kā arī pedagogam, </w:t>
      </w:r>
      <w:bookmarkStart w:id="4" w:name="_Hlk69816006"/>
      <w:r w:rsidR="000555CC" w:rsidRPr="000555CC">
        <w:rPr>
          <w:rFonts w:eastAsia="Times New Roman" w:cs="Times New Roman"/>
          <w:szCs w:val="28"/>
        </w:rPr>
        <w:t>veidojot stratēģisku</w:t>
      </w:r>
      <w:r w:rsidR="00151189">
        <w:rPr>
          <w:rFonts w:eastAsia="Times New Roman" w:cs="Times New Roman"/>
          <w:szCs w:val="28"/>
        </w:rPr>
        <w:t xml:space="preserve">, </w:t>
      </w:r>
      <w:r w:rsidR="000555CC" w:rsidRPr="000555CC">
        <w:rPr>
          <w:rFonts w:eastAsia="Times New Roman" w:cs="Times New Roman"/>
          <w:szCs w:val="28"/>
        </w:rPr>
        <w:t>ilgtspēj</w:t>
      </w:r>
      <w:r w:rsidR="000555CC">
        <w:rPr>
          <w:rFonts w:eastAsia="Times New Roman" w:cs="Times New Roman"/>
          <w:szCs w:val="28"/>
        </w:rPr>
        <w:t>īgu metodiskā atbalsta sistēmu</w:t>
      </w:r>
      <w:bookmarkEnd w:id="4"/>
      <w:r w:rsidR="000555CC">
        <w:rPr>
          <w:rFonts w:eastAsia="Times New Roman" w:cs="Times New Roman"/>
          <w:szCs w:val="28"/>
        </w:rPr>
        <w:t xml:space="preserve">. </w:t>
      </w:r>
      <w:r w:rsidR="00732DC5">
        <w:rPr>
          <w:rFonts w:eastAsia="Times New Roman" w:cs="Times New Roman"/>
          <w:szCs w:val="28"/>
        </w:rPr>
        <w:t>Tādējādi ir</w:t>
      </w:r>
      <w:r w:rsidR="000555CC" w:rsidRPr="000555CC">
        <w:rPr>
          <w:rFonts w:eastAsia="Times New Roman" w:cs="Times New Roman"/>
          <w:szCs w:val="28"/>
        </w:rPr>
        <w:t xml:space="preserve"> nepieciešama </w:t>
      </w:r>
      <w:r w:rsidR="00151189">
        <w:rPr>
          <w:rFonts w:eastAsia="Times New Roman" w:cs="Times New Roman"/>
          <w:szCs w:val="28"/>
        </w:rPr>
        <w:t xml:space="preserve">gan </w:t>
      </w:r>
      <w:r w:rsidR="000555CC" w:rsidRPr="000555CC">
        <w:rPr>
          <w:rFonts w:eastAsia="Times New Roman" w:cs="Times New Roman"/>
          <w:szCs w:val="28"/>
        </w:rPr>
        <w:lastRenderedPageBreak/>
        <w:t>fiziski</w:t>
      </w:r>
      <w:r w:rsidR="00151189">
        <w:rPr>
          <w:rFonts w:eastAsia="Times New Roman" w:cs="Times New Roman"/>
          <w:szCs w:val="28"/>
        </w:rPr>
        <w:t xml:space="preserve">, gan </w:t>
      </w:r>
      <w:r w:rsidR="000555CC" w:rsidRPr="000555CC">
        <w:rPr>
          <w:rFonts w:eastAsia="Times New Roman" w:cs="Times New Roman"/>
          <w:szCs w:val="28"/>
        </w:rPr>
        <w:t xml:space="preserve">emocionāli droša un atbalstoša </w:t>
      </w:r>
      <w:r w:rsidR="00732DC5">
        <w:rPr>
          <w:rFonts w:eastAsia="Times New Roman" w:cs="Times New Roman"/>
          <w:szCs w:val="28"/>
        </w:rPr>
        <w:t xml:space="preserve">izglītības </w:t>
      </w:r>
      <w:r w:rsidR="000555CC" w:rsidRPr="000555CC">
        <w:rPr>
          <w:rFonts w:eastAsia="Times New Roman" w:cs="Times New Roman"/>
          <w:szCs w:val="28"/>
        </w:rPr>
        <w:t>vide</w:t>
      </w:r>
      <w:r w:rsidR="00E659AE">
        <w:rPr>
          <w:rFonts w:eastAsia="Times New Roman" w:cs="Times New Roman"/>
          <w:szCs w:val="28"/>
        </w:rPr>
        <w:t>. Nepieciešama</w:t>
      </w:r>
      <w:r w:rsidR="000555CC" w:rsidRPr="000555CC">
        <w:rPr>
          <w:rFonts w:eastAsia="Times New Roman" w:cs="Times New Roman"/>
          <w:szCs w:val="28"/>
        </w:rPr>
        <w:t xml:space="preserve"> katra bērna mācīšanos un izaugsmi atbalstoša sistēma un nosacījumi, tai skaitā</w:t>
      </w:r>
      <w:r w:rsidR="000555CC">
        <w:rPr>
          <w:rFonts w:eastAsia="Times New Roman" w:cs="Times New Roman"/>
          <w:szCs w:val="28"/>
        </w:rPr>
        <w:t xml:space="preserve"> </w:t>
      </w:r>
      <w:r w:rsidR="000555CC" w:rsidRPr="000555CC">
        <w:rPr>
          <w:rFonts w:eastAsia="Times New Roman" w:cs="Times New Roman"/>
          <w:szCs w:val="28"/>
        </w:rPr>
        <w:t>bērnu un jauniešu ar speciālām vajadzībām iekļaušana, atbalsts sociālekonomiskajiem</w:t>
      </w:r>
      <w:r w:rsidR="000555CC">
        <w:rPr>
          <w:rFonts w:eastAsia="Times New Roman" w:cs="Times New Roman"/>
          <w:szCs w:val="28"/>
        </w:rPr>
        <w:t xml:space="preserve"> </w:t>
      </w:r>
      <w:r w:rsidR="000555CC" w:rsidRPr="000555CC">
        <w:rPr>
          <w:rFonts w:eastAsia="Times New Roman" w:cs="Times New Roman"/>
          <w:szCs w:val="28"/>
        </w:rPr>
        <w:t>riskiem pakļautajiem bērniem un jauniešiem</w:t>
      </w:r>
      <w:r w:rsidR="00544268">
        <w:rPr>
          <w:rFonts w:eastAsia="Times New Roman" w:cs="Times New Roman"/>
          <w:szCs w:val="28"/>
        </w:rPr>
        <w:t>, kā arī</w:t>
      </w:r>
      <w:r w:rsidR="000555CC" w:rsidRPr="000555CC">
        <w:rPr>
          <w:rFonts w:eastAsia="Times New Roman" w:cs="Times New Roman"/>
          <w:szCs w:val="28"/>
        </w:rPr>
        <w:t xml:space="preserve"> emoc</w:t>
      </w:r>
      <w:r w:rsidR="000555CC">
        <w:rPr>
          <w:rFonts w:eastAsia="Times New Roman" w:cs="Times New Roman"/>
          <w:szCs w:val="28"/>
        </w:rPr>
        <w:t xml:space="preserve">ionālās un fiziskās vardarbības </w:t>
      </w:r>
      <w:r w:rsidR="000555CC" w:rsidRPr="000555CC">
        <w:rPr>
          <w:rFonts w:eastAsia="Times New Roman" w:cs="Times New Roman"/>
          <w:szCs w:val="28"/>
        </w:rPr>
        <w:t>izskaušana.</w:t>
      </w:r>
    </w:p>
    <w:p w14:paraId="7FD8210E" w14:textId="07139E50" w:rsidR="000850F9" w:rsidRDefault="00A77561" w:rsidP="00391801">
      <w:pPr>
        <w:shd w:val="clear" w:color="auto" w:fill="FFFFFF" w:themeFill="background1"/>
        <w:spacing w:after="120" w:line="293" w:lineRule="atLeast"/>
        <w:ind w:firstLine="720"/>
        <w:jc w:val="both"/>
        <w:rPr>
          <w:rFonts w:cs="Times New Roman"/>
          <w:color w:val="000000" w:themeColor="text1"/>
          <w:szCs w:val="28"/>
        </w:rPr>
      </w:pPr>
      <w:r w:rsidRPr="00D73E76">
        <w:rPr>
          <w:rFonts w:cs="Times New Roman"/>
          <w:szCs w:val="28"/>
        </w:rPr>
        <w:t>S</w:t>
      </w:r>
      <w:r w:rsidR="008274F5" w:rsidRPr="00D73E76">
        <w:rPr>
          <w:rFonts w:cs="Times New Roman"/>
          <w:szCs w:val="28"/>
        </w:rPr>
        <w:t xml:space="preserve">abiedrības veselības pamatnostādnes 2021.-2027.gadam </w:t>
      </w:r>
      <w:r w:rsidR="00FC54EC" w:rsidRPr="00D73E76">
        <w:rPr>
          <w:rFonts w:cs="Times New Roman"/>
          <w:szCs w:val="28"/>
        </w:rPr>
        <w:t>(</w:t>
      </w:r>
      <w:r w:rsidR="008A66BE">
        <w:rPr>
          <w:rFonts w:cs="Times New Roman"/>
          <w:szCs w:val="28"/>
        </w:rPr>
        <w:t>VSS-134, izsludināts 25.02.2021.</w:t>
      </w:r>
      <w:r w:rsidR="00FC54EC" w:rsidRPr="00D73E76">
        <w:rPr>
          <w:rFonts w:cs="Times New Roman"/>
          <w:szCs w:val="28"/>
        </w:rPr>
        <w:t>)</w:t>
      </w:r>
      <w:r w:rsidR="008A66BE">
        <w:rPr>
          <w:rStyle w:val="FootnoteReference"/>
          <w:rFonts w:cs="Times New Roman"/>
          <w:szCs w:val="28"/>
        </w:rPr>
        <w:footnoteReference w:id="17"/>
      </w:r>
      <w:r w:rsidR="00FC54EC" w:rsidRPr="00D73E76">
        <w:rPr>
          <w:rFonts w:cs="Times New Roman"/>
          <w:szCs w:val="28"/>
        </w:rPr>
        <w:t xml:space="preserve"> </w:t>
      </w:r>
      <w:r w:rsidR="008274F5" w:rsidRPr="00D73E76">
        <w:rPr>
          <w:rFonts w:cs="Times New Roman"/>
          <w:szCs w:val="28"/>
        </w:rPr>
        <w:t xml:space="preserve">ir vidēja termiņa politikas plānošanas dokuments, kas nosaka Latvijas sabiedrības veselības politiku. Viens no </w:t>
      </w:r>
      <w:proofErr w:type="spellStart"/>
      <w:r w:rsidR="008274F5" w:rsidRPr="00D73E76">
        <w:rPr>
          <w:rFonts w:cs="Times New Roman"/>
          <w:szCs w:val="28"/>
        </w:rPr>
        <w:t>apakšmērķiem</w:t>
      </w:r>
      <w:proofErr w:type="spellEnd"/>
      <w:r w:rsidR="008274F5" w:rsidRPr="00D73E76">
        <w:rPr>
          <w:rFonts w:cs="Times New Roman"/>
          <w:szCs w:val="28"/>
        </w:rPr>
        <w:t xml:space="preserve"> ir </w:t>
      </w:r>
      <w:r w:rsidR="00151189">
        <w:rPr>
          <w:rFonts w:cs="Times New Roman"/>
          <w:b/>
          <w:bCs/>
          <w:szCs w:val="28"/>
        </w:rPr>
        <w:t>u</w:t>
      </w:r>
      <w:r w:rsidR="008274F5" w:rsidRPr="00D73E76">
        <w:rPr>
          <w:rFonts w:cs="Times New Roman"/>
          <w:b/>
          <w:bCs/>
          <w:szCs w:val="28"/>
        </w:rPr>
        <w:t>zlabot iedzīvotāju psihisko un emocionālo veselību</w:t>
      </w:r>
      <w:r w:rsidR="008274F5" w:rsidRPr="00D73E76">
        <w:rPr>
          <w:rFonts w:cs="Times New Roman"/>
          <w:szCs w:val="28"/>
        </w:rPr>
        <w:t>, novēršot ņirgāšanās izplatību izglītības iestādēs, samazinot psihisko traucējumu izplatību nepil</w:t>
      </w:r>
      <w:r w:rsidR="0042092A" w:rsidRPr="00D73E76">
        <w:rPr>
          <w:rFonts w:cs="Times New Roman"/>
          <w:szCs w:val="28"/>
        </w:rPr>
        <w:t>n</w:t>
      </w:r>
      <w:r w:rsidR="008274F5" w:rsidRPr="00D73E76">
        <w:rPr>
          <w:rFonts w:cs="Times New Roman"/>
          <w:szCs w:val="28"/>
        </w:rPr>
        <w:t>gadīg</w:t>
      </w:r>
      <w:r w:rsidR="00B357B5" w:rsidRPr="00D73E76">
        <w:rPr>
          <w:rFonts w:cs="Times New Roman"/>
          <w:szCs w:val="28"/>
        </w:rPr>
        <w:t>o vidū, izglītojot sabiedrību,</w:t>
      </w:r>
      <w:r w:rsidR="008274F5" w:rsidRPr="00D73E76">
        <w:rPr>
          <w:rFonts w:cs="Times New Roman"/>
          <w:szCs w:val="28"/>
        </w:rPr>
        <w:t xml:space="preserve"> mazinot aizspriedumus pret pe</w:t>
      </w:r>
      <w:r w:rsidR="00B357B5" w:rsidRPr="00D73E76">
        <w:rPr>
          <w:rFonts w:cs="Times New Roman"/>
          <w:szCs w:val="28"/>
        </w:rPr>
        <w:t>rsonām ar psihiskām saslimšanām</w:t>
      </w:r>
      <w:r w:rsidR="008274F5" w:rsidRPr="00D73E76">
        <w:rPr>
          <w:rFonts w:cs="Times New Roman"/>
          <w:szCs w:val="28"/>
        </w:rPr>
        <w:t xml:space="preserve"> un nodrošinot kvalitatīvu un savlaicīgu psihiatrijas pakalpojumu pieejamību.</w:t>
      </w:r>
      <w:r w:rsidR="000850F9" w:rsidRPr="00D73E76">
        <w:rPr>
          <w:rFonts w:cs="Times New Roman"/>
          <w:szCs w:val="28"/>
        </w:rPr>
        <w:t xml:space="preserve"> </w:t>
      </w:r>
      <w:proofErr w:type="spellStart"/>
      <w:r w:rsidR="00FC54EC" w:rsidRPr="00D73E76">
        <w:rPr>
          <w:rFonts w:cs="Times New Roman"/>
          <w:szCs w:val="28"/>
        </w:rPr>
        <w:t>Apakšmērķa</w:t>
      </w:r>
      <w:proofErr w:type="spellEnd"/>
      <w:r w:rsidR="00FC54EC" w:rsidRPr="00D73E76">
        <w:rPr>
          <w:rFonts w:cs="Times New Roman"/>
          <w:szCs w:val="28"/>
        </w:rPr>
        <w:t xml:space="preserve"> sasniegšanai plānoti uzdevumi </w:t>
      </w:r>
      <w:r w:rsidR="00CE2E48" w:rsidRPr="00D73E76">
        <w:rPr>
          <w:rFonts w:eastAsia="Times New Roman" w:cs="Times New Roman"/>
          <w:szCs w:val="28"/>
          <w:lang w:eastAsia="lv-LV"/>
        </w:rPr>
        <w:t>–</w:t>
      </w:r>
      <w:r w:rsidR="000850F9" w:rsidRPr="00D73E76">
        <w:rPr>
          <w:rFonts w:cs="Times New Roman"/>
          <w:szCs w:val="28"/>
        </w:rPr>
        <w:t xml:space="preserve"> </w:t>
      </w:r>
      <w:r w:rsidR="001E35DD" w:rsidRPr="001E35DD">
        <w:rPr>
          <w:rFonts w:cs="Times New Roman"/>
          <w:b/>
          <w:bCs/>
          <w:szCs w:val="28"/>
        </w:rPr>
        <w:t>Izstrādāt un</w:t>
      </w:r>
      <w:r w:rsidR="001E35DD">
        <w:rPr>
          <w:rFonts w:cs="Times New Roman"/>
          <w:b/>
          <w:bCs/>
          <w:szCs w:val="28"/>
        </w:rPr>
        <w:t xml:space="preserve"> </w:t>
      </w:r>
      <w:r w:rsidR="001E35DD" w:rsidRPr="001E35DD">
        <w:rPr>
          <w:rFonts w:cs="Times New Roman"/>
          <w:b/>
          <w:bCs/>
          <w:szCs w:val="28"/>
        </w:rPr>
        <w:t>ieviest</w:t>
      </w:r>
      <w:r w:rsidR="001E35DD">
        <w:rPr>
          <w:rFonts w:cs="Times New Roman"/>
          <w:szCs w:val="28"/>
        </w:rPr>
        <w:t xml:space="preserve"> </w:t>
      </w:r>
      <w:r w:rsidR="001E35DD" w:rsidRPr="001E35DD">
        <w:rPr>
          <w:rFonts w:cs="Times New Roman"/>
          <w:b/>
          <w:bCs/>
          <w:szCs w:val="28"/>
        </w:rPr>
        <w:t>vadlīnijas</w:t>
      </w:r>
      <w:r w:rsidR="001E35DD">
        <w:rPr>
          <w:rFonts w:cs="Times New Roman"/>
          <w:szCs w:val="28"/>
        </w:rPr>
        <w:t xml:space="preserve"> </w:t>
      </w:r>
      <w:r w:rsidR="001E35DD" w:rsidRPr="001E35DD">
        <w:rPr>
          <w:rFonts w:cs="Times New Roman"/>
          <w:b/>
          <w:bCs/>
          <w:szCs w:val="28"/>
        </w:rPr>
        <w:t>un rekomendācijas</w:t>
      </w:r>
      <w:r w:rsidR="001E35DD">
        <w:rPr>
          <w:rFonts w:cs="Times New Roman"/>
          <w:szCs w:val="28"/>
        </w:rPr>
        <w:t xml:space="preserve"> </w:t>
      </w:r>
      <w:r w:rsidR="001E35DD" w:rsidRPr="001E35DD">
        <w:rPr>
          <w:rFonts w:cs="Times New Roman"/>
          <w:szCs w:val="28"/>
        </w:rPr>
        <w:t>ņirgāšanās izplatības mazināšanai</w:t>
      </w:r>
      <w:r w:rsidR="001E35DD">
        <w:rPr>
          <w:rFonts w:cs="Times New Roman"/>
          <w:szCs w:val="28"/>
        </w:rPr>
        <w:t xml:space="preserve"> </w:t>
      </w:r>
      <w:r w:rsidR="001E35DD" w:rsidRPr="001E35DD">
        <w:rPr>
          <w:rFonts w:cs="Times New Roman"/>
          <w:szCs w:val="28"/>
        </w:rPr>
        <w:t>izglītības iestādēs, ņemot vērā labās prakses piemērus</w:t>
      </w:r>
      <w:r w:rsidR="001E35DD">
        <w:rPr>
          <w:rFonts w:cs="Times New Roman"/>
          <w:szCs w:val="28"/>
        </w:rPr>
        <w:t xml:space="preserve"> </w:t>
      </w:r>
      <w:r w:rsidR="001E35DD" w:rsidRPr="001E35DD">
        <w:rPr>
          <w:rFonts w:cs="Times New Roman"/>
          <w:szCs w:val="28"/>
        </w:rPr>
        <w:t xml:space="preserve">un programmas, </w:t>
      </w:r>
      <w:r w:rsidR="001E35DD" w:rsidRPr="001E35DD">
        <w:rPr>
          <w:rFonts w:cs="Times New Roman"/>
          <w:b/>
          <w:bCs/>
          <w:szCs w:val="28"/>
        </w:rPr>
        <w:t>paredzot arī</w:t>
      </w:r>
      <w:r w:rsidR="001E35DD">
        <w:rPr>
          <w:rFonts w:cs="Times New Roman"/>
          <w:szCs w:val="28"/>
        </w:rPr>
        <w:t xml:space="preserve"> </w:t>
      </w:r>
      <w:r w:rsidR="001E35DD" w:rsidRPr="001E35DD">
        <w:rPr>
          <w:rFonts w:cs="Times New Roman"/>
          <w:b/>
          <w:bCs/>
          <w:szCs w:val="28"/>
        </w:rPr>
        <w:t>apmācības pašvaldību pārstāvjiem un izglītības iestādes personālam</w:t>
      </w:r>
      <w:r w:rsidR="00FC54EC" w:rsidRPr="00D73E76">
        <w:rPr>
          <w:rFonts w:cs="Times New Roman"/>
          <w:color w:val="000000" w:themeColor="text1"/>
          <w:szCs w:val="28"/>
        </w:rPr>
        <w:t xml:space="preserve">, kā arī </w:t>
      </w:r>
      <w:r w:rsidR="0091319A" w:rsidRPr="00D73E76">
        <w:rPr>
          <w:rFonts w:cs="Times New Roman"/>
          <w:color w:val="000000" w:themeColor="text1"/>
          <w:szCs w:val="28"/>
        </w:rPr>
        <w:t>s</w:t>
      </w:r>
      <w:r w:rsidR="000850F9" w:rsidRPr="00D73E76">
        <w:rPr>
          <w:rFonts w:cs="Times New Roman"/>
          <w:color w:val="000000" w:themeColor="text1"/>
          <w:szCs w:val="28"/>
        </w:rPr>
        <w:t>tiprināt psihiskās un emocionālās veselības monitoringu, t</w:t>
      </w:r>
      <w:r w:rsidR="0059498C" w:rsidRPr="00D73E76">
        <w:rPr>
          <w:rFonts w:cs="Times New Roman"/>
          <w:color w:val="000000" w:themeColor="text1"/>
          <w:szCs w:val="28"/>
        </w:rPr>
        <w:t xml:space="preserve">ai </w:t>
      </w:r>
      <w:r w:rsidR="000850F9" w:rsidRPr="00D73E76">
        <w:rPr>
          <w:rFonts w:cs="Times New Roman"/>
          <w:color w:val="000000" w:themeColor="text1"/>
          <w:szCs w:val="28"/>
        </w:rPr>
        <w:t>sk</w:t>
      </w:r>
      <w:r w:rsidR="0059498C" w:rsidRPr="00D73E76">
        <w:rPr>
          <w:rFonts w:cs="Times New Roman"/>
          <w:color w:val="000000" w:themeColor="text1"/>
          <w:szCs w:val="28"/>
        </w:rPr>
        <w:t>aitā</w:t>
      </w:r>
      <w:r w:rsidR="000850F9" w:rsidRPr="00D73E76">
        <w:rPr>
          <w:rFonts w:cs="Times New Roman"/>
          <w:color w:val="000000" w:themeColor="text1"/>
          <w:szCs w:val="28"/>
        </w:rPr>
        <w:t xml:space="preserve"> veikt pētījumu par </w:t>
      </w:r>
      <w:r w:rsidR="0090351B" w:rsidRPr="00D73E76">
        <w:rPr>
          <w:rFonts w:cs="Times New Roman"/>
          <w:b/>
          <w:bCs/>
          <w:color w:val="000000" w:themeColor="text1"/>
          <w:szCs w:val="28"/>
        </w:rPr>
        <w:t>ņirgāšanās izplatību izglītības iestādēs</w:t>
      </w:r>
      <w:r w:rsidR="0090351B" w:rsidRPr="00D73E76">
        <w:rPr>
          <w:rFonts w:cs="Times New Roman"/>
          <w:color w:val="000000" w:themeColor="text1"/>
          <w:szCs w:val="28"/>
        </w:rPr>
        <w:t xml:space="preserve"> un </w:t>
      </w:r>
      <w:proofErr w:type="spellStart"/>
      <w:r w:rsidR="000850F9" w:rsidRPr="00900E17">
        <w:rPr>
          <w:rFonts w:cs="Times New Roman"/>
          <w:color w:val="000000" w:themeColor="text1"/>
          <w:szCs w:val="28"/>
        </w:rPr>
        <w:t>mobingu</w:t>
      </w:r>
      <w:proofErr w:type="spellEnd"/>
      <w:r w:rsidR="000850F9" w:rsidRPr="00900E17">
        <w:rPr>
          <w:rFonts w:cs="Times New Roman"/>
          <w:color w:val="000000" w:themeColor="text1"/>
          <w:szCs w:val="28"/>
        </w:rPr>
        <w:t xml:space="preserve"> darbavietās </w:t>
      </w:r>
      <w:r w:rsidR="0090351B" w:rsidRPr="00900E17">
        <w:rPr>
          <w:rFonts w:cs="Times New Roman"/>
          <w:color w:val="000000" w:themeColor="text1"/>
          <w:szCs w:val="28"/>
        </w:rPr>
        <w:t>–</w:t>
      </w:r>
      <w:r w:rsidR="00AA516B" w:rsidRPr="00900E17">
        <w:rPr>
          <w:rFonts w:cs="Times New Roman"/>
          <w:color w:val="000000" w:themeColor="text1"/>
          <w:szCs w:val="28"/>
        </w:rPr>
        <w:t xml:space="preserve"> </w:t>
      </w:r>
      <w:r w:rsidR="0090351B" w:rsidRPr="00900E17">
        <w:rPr>
          <w:rFonts w:cs="Times New Roman"/>
          <w:color w:val="000000" w:themeColor="text1"/>
          <w:szCs w:val="28"/>
        </w:rPr>
        <w:t xml:space="preserve">ignorēšanu vai </w:t>
      </w:r>
      <w:r w:rsidR="00AA516B" w:rsidRPr="00900E17">
        <w:rPr>
          <w:rFonts w:cs="Times New Roman"/>
          <w:color w:val="000000" w:themeColor="text1"/>
          <w:szCs w:val="28"/>
        </w:rPr>
        <w:t>naidīgu un neētisku attieksmi, ko pret darbinieku sistemātiski īsteno viens vai vairāki kolēģi</w:t>
      </w:r>
      <w:r w:rsidR="000850F9" w:rsidRPr="00D73E76">
        <w:rPr>
          <w:rFonts w:cs="Times New Roman"/>
          <w:color w:val="000000" w:themeColor="text1"/>
          <w:szCs w:val="28"/>
        </w:rPr>
        <w:t>.</w:t>
      </w:r>
    </w:p>
    <w:p w14:paraId="57A03280" w14:textId="0450CACB" w:rsidR="58DB9D53" w:rsidRDefault="00347635" w:rsidP="00391801">
      <w:pPr>
        <w:pStyle w:val="NormalWeb"/>
        <w:shd w:val="clear" w:color="auto" w:fill="FFFFFF" w:themeFill="background1"/>
        <w:spacing w:before="0" w:beforeAutospacing="0" w:after="120" w:afterAutospacing="0" w:line="293" w:lineRule="atLeast"/>
        <w:ind w:firstLine="720"/>
        <w:jc w:val="both"/>
        <w:rPr>
          <w:sz w:val="28"/>
          <w:szCs w:val="28"/>
        </w:rPr>
      </w:pPr>
      <w:r w:rsidRPr="00347635">
        <w:rPr>
          <w:sz w:val="28"/>
          <w:szCs w:val="28"/>
        </w:rPr>
        <w:t>Izglītības attīstības pamatnostādnes 2021.-2027. gadam “Nākotnes prasmes nākotnes sabiedrībai” (</w:t>
      </w:r>
      <w:r w:rsidR="00A057EC">
        <w:rPr>
          <w:sz w:val="28"/>
          <w:szCs w:val="28"/>
        </w:rPr>
        <w:t xml:space="preserve">apstiprinātas ar </w:t>
      </w:r>
      <w:r w:rsidRPr="00347635">
        <w:rPr>
          <w:sz w:val="28"/>
          <w:szCs w:val="28"/>
        </w:rPr>
        <w:t>Ministru kabineta 22.06.2021. rīkojum</w:t>
      </w:r>
      <w:r w:rsidR="00A057EC">
        <w:rPr>
          <w:sz w:val="28"/>
          <w:szCs w:val="28"/>
        </w:rPr>
        <w:t>u</w:t>
      </w:r>
      <w:r w:rsidRPr="00347635">
        <w:rPr>
          <w:sz w:val="28"/>
          <w:szCs w:val="28"/>
        </w:rPr>
        <w:t xml:space="preserve"> Nr.436 (prot. Nr. 49 46. §)</w:t>
      </w:r>
      <w:r w:rsidR="00C421AA">
        <w:rPr>
          <w:rStyle w:val="FootnoteReference"/>
          <w:sz w:val="28"/>
          <w:szCs w:val="28"/>
        </w:rPr>
        <w:footnoteReference w:id="18"/>
      </w:r>
      <w:r w:rsidR="00A77561" w:rsidRPr="00D73E76">
        <w:rPr>
          <w:sz w:val="28"/>
          <w:szCs w:val="28"/>
        </w:rPr>
        <w:t xml:space="preserve"> 4.</w:t>
      </w:r>
      <w:r w:rsidR="004762A1">
        <w:rPr>
          <w:sz w:val="28"/>
          <w:szCs w:val="28"/>
        </w:rPr>
        <w:t xml:space="preserve"> </w:t>
      </w:r>
      <w:r w:rsidR="00A77561" w:rsidRPr="00D73E76">
        <w:rPr>
          <w:sz w:val="28"/>
          <w:szCs w:val="28"/>
        </w:rPr>
        <w:t>sadaļā “esošās situācijas un būtiskāko izaicinājumu raksturojums” apkopoti Latvijas izglītības sistēmas būtiskākie risināmie jautājumi</w:t>
      </w:r>
      <w:r w:rsidR="00E93E25" w:rsidRPr="00D73E76">
        <w:rPr>
          <w:sz w:val="28"/>
          <w:szCs w:val="28"/>
        </w:rPr>
        <w:t xml:space="preserve">, </w:t>
      </w:r>
      <w:r w:rsidR="00FC2239">
        <w:rPr>
          <w:sz w:val="28"/>
          <w:szCs w:val="28"/>
        </w:rPr>
        <w:t>tostarp</w:t>
      </w:r>
      <w:r w:rsidR="00A77561" w:rsidRPr="00D73E76">
        <w:rPr>
          <w:sz w:val="28"/>
          <w:szCs w:val="28"/>
        </w:rPr>
        <w:t xml:space="preserve"> </w:t>
      </w:r>
      <w:r w:rsidR="00A77561" w:rsidRPr="00D73E76">
        <w:rPr>
          <w:b/>
          <w:bCs/>
          <w:sz w:val="28"/>
          <w:szCs w:val="28"/>
        </w:rPr>
        <w:t>risināt jautājumu par nepietiekami iekļaujošu, nepietiekami sociāli un emocionāli drošu vidi izglītības iestādēs</w:t>
      </w:r>
      <w:r w:rsidR="00A77561" w:rsidRPr="00D73E76">
        <w:rPr>
          <w:sz w:val="28"/>
          <w:szCs w:val="28"/>
        </w:rPr>
        <w:t>.</w:t>
      </w:r>
    </w:p>
    <w:p w14:paraId="36A23D80" w14:textId="264873F4" w:rsidR="58DB9D53" w:rsidRDefault="1CD6FC5D" w:rsidP="00391801">
      <w:pPr>
        <w:pStyle w:val="NormalWeb"/>
        <w:spacing w:before="0" w:beforeAutospacing="0" w:after="120" w:afterAutospacing="0" w:line="293" w:lineRule="atLeast"/>
        <w:ind w:firstLine="720"/>
        <w:jc w:val="both"/>
        <w:rPr>
          <w:sz w:val="28"/>
          <w:szCs w:val="28"/>
        </w:rPr>
      </w:pPr>
      <w:r w:rsidRPr="00D73E76">
        <w:rPr>
          <w:sz w:val="28"/>
          <w:szCs w:val="28"/>
        </w:rPr>
        <w:t>Bērnu, ģimenes un jaunatnes politikas attīstības pamatnostādnēs 2021.-2027.</w:t>
      </w:r>
      <w:r w:rsidR="00EE2AC2" w:rsidRPr="00D73E76">
        <w:rPr>
          <w:color w:val="000000" w:themeColor="text1"/>
          <w:szCs w:val="28"/>
          <w:shd w:val="clear" w:color="auto" w:fill="FFFFFF"/>
        </w:rPr>
        <w:t> </w:t>
      </w:r>
      <w:r w:rsidRPr="00D73E76">
        <w:rPr>
          <w:sz w:val="28"/>
          <w:szCs w:val="28"/>
        </w:rPr>
        <w:t>gadam (</w:t>
      </w:r>
      <w:r w:rsidRPr="00187319">
        <w:rPr>
          <w:sz w:val="28"/>
          <w:szCs w:val="28"/>
        </w:rPr>
        <w:t>izstrādes procesā</w:t>
      </w:r>
      <w:r w:rsidRPr="00D73E76">
        <w:rPr>
          <w:sz w:val="28"/>
          <w:szCs w:val="28"/>
        </w:rPr>
        <w:t xml:space="preserve">), plānots virzīt </w:t>
      </w:r>
      <w:r w:rsidR="00FC2239">
        <w:rPr>
          <w:sz w:val="28"/>
          <w:szCs w:val="28"/>
        </w:rPr>
        <w:t xml:space="preserve">mērķi </w:t>
      </w:r>
      <w:r w:rsidR="004762A1">
        <w:rPr>
          <w:sz w:val="28"/>
          <w:szCs w:val="28"/>
        </w:rPr>
        <w:t>“</w:t>
      </w:r>
      <w:r w:rsidR="004762A1">
        <w:rPr>
          <w:b/>
          <w:bCs/>
          <w:sz w:val="28"/>
          <w:szCs w:val="28"/>
        </w:rPr>
        <w:t>b</w:t>
      </w:r>
      <w:r w:rsidRPr="00D73E76">
        <w:rPr>
          <w:b/>
          <w:bCs/>
          <w:sz w:val="28"/>
          <w:szCs w:val="28"/>
        </w:rPr>
        <w:t>ērnu un jauniešu drošība, psiholoģiskā un emocionālā labklājība</w:t>
      </w:r>
      <w:r w:rsidR="004762A1">
        <w:rPr>
          <w:b/>
          <w:bCs/>
          <w:sz w:val="28"/>
          <w:szCs w:val="28"/>
        </w:rPr>
        <w:t>”</w:t>
      </w:r>
      <w:r w:rsidRPr="00C4283F">
        <w:rPr>
          <w:sz w:val="28"/>
          <w:szCs w:val="28"/>
        </w:rPr>
        <w:t>,</w:t>
      </w:r>
      <w:r w:rsidRPr="00D73E76">
        <w:rPr>
          <w:sz w:val="28"/>
          <w:szCs w:val="28"/>
        </w:rPr>
        <w:t xml:space="preserve"> ietverot tajā rīcības virzienu “</w:t>
      </w:r>
      <w:r w:rsidRPr="00D73E76">
        <w:rPr>
          <w:i/>
          <w:iCs/>
          <w:sz w:val="28"/>
          <w:szCs w:val="28"/>
        </w:rPr>
        <w:t>Visa veida vardarbības izskaušana”</w:t>
      </w:r>
      <w:r w:rsidRPr="00D73E76">
        <w:rPr>
          <w:sz w:val="28"/>
          <w:szCs w:val="28"/>
        </w:rPr>
        <w:t xml:space="preserve"> (tostarp paredzot pasākumus diskriminācijas un vardarbības (aizskāruma un pāri darījuma) mazināšanai izglītības iestādēs un e</w:t>
      </w:r>
      <w:r w:rsidR="6958E41F" w:rsidRPr="00D73E76">
        <w:rPr>
          <w:sz w:val="28"/>
          <w:szCs w:val="28"/>
        </w:rPr>
        <w:t xml:space="preserve">lektroniskajā </w:t>
      </w:r>
      <w:r w:rsidRPr="00D73E76">
        <w:rPr>
          <w:sz w:val="28"/>
          <w:szCs w:val="28"/>
        </w:rPr>
        <w:t>vidē)</w:t>
      </w:r>
      <w:r w:rsidR="00B478CA" w:rsidRPr="00D73E76">
        <w:rPr>
          <w:sz w:val="28"/>
          <w:szCs w:val="28"/>
        </w:rPr>
        <w:t>.</w:t>
      </w:r>
    </w:p>
    <w:p w14:paraId="079784C2" w14:textId="3DD043B2" w:rsidR="00A42264" w:rsidRDefault="00800341" w:rsidP="00391801">
      <w:pPr>
        <w:spacing w:after="120"/>
        <w:ind w:firstLine="720"/>
        <w:jc w:val="both"/>
        <w:rPr>
          <w:rFonts w:cs="Times New Roman"/>
          <w:szCs w:val="28"/>
        </w:rPr>
      </w:pPr>
      <w:r w:rsidRPr="00D73E76">
        <w:rPr>
          <w:rFonts w:cs="Times New Roman"/>
          <w:szCs w:val="28"/>
        </w:rPr>
        <w:t>Bērnu tiesību konvencija</w:t>
      </w:r>
      <w:r w:rsidR="0020056E" w:rsidRPr="00D73E76">
        <w:rPr>
          <w:rFonts w:cs="Times New Roman"/>
          <w:szCs w:val="28"/>
        </w:rPr>
        <w:t>, kura st</w:t>
      </w:r>
      <w:r w:rsidR="00663AEC" w:rsidRPr="00D73E76">
        <w:rPr>
          <w:rFonts w:cs="Times New Roman"/>
          <w:szCs w:val="28"/>
        </w:rPr>
        <w:t>ājās</w:t>
      </w:r>
      <w:r w:rsidR="0020056E" w:rsidRPr="00D73E76">
        <w:rPr>
          <w:rFonts w:cs="Times New Roman"/>
          <w:szCs w:val="28"/>
        </w:rPr>
        <w:t xml:space="preserve"> spēkā 1990.</w:t>
      </w:r>
      <w:r w:rsidR="00544268">
        <w:rPr>
          <w:rFonts w:cs="Times New Roman"/>
          <w:szCs w:val="28"/>
        </w:rPr>
        <w:t xml:space="preserve"> </w:t>
      </w:r>
      <w:r w:rsidR="0020056E" w:rsidRPr="00D73E76">
        <w:rPr>
          <w:rFonts w:cs="Times New Roman"/>
          <w:szCs w:val="28"/>
        </w:rPr>
        <w:t>gada 2.</w:t>
      </w:r>
      <w:r w:rsidR="00544268">
        <w:rPr>
          <w:rFonts w:cs="Times New Roman"/>
          <w:szCs w:val="28"/>
        </w:rPr>
        <w:t xml:space="preserve"> </w:t>
      </w:r>
      <w:r w:rsidR="0020056E" w:rsidRPr="00D73E76">
        <w:rPr>
          <w:rFonts w:cs="Times New Roman"/>
          <w:szCs w:val="28"/>
        </w:rPr>
        <w:t>septembrī,</w:t>
      </w:r>
      <w:r w:rsidRPr="00D73E76">
        <w:rPr>
          <w:rFonts w:cs="Times New Roman"/>
          <w:szCs w:val="28"/>
        </w:rPr>
        <w:t xml:space="preserve"> ietver </w:t>
      </w:r>
      <w:r w:rsidR="009B0081" w:rsidRPr="00D73E76">
        <w:rPr>
          <w:rFonts w:cs="Times New Roman"/>
          <w:szCs w:val="28"/>
        </w:rPr>
        <w:t>bērnu tiesības uz individualitāti un tiesību aizsardzību. Tā paredz, ka bērnība ir īpašs laika posms cilvēka dzīvē, kas jāsargā un jārada pēc iespējas labākas iespējas bērnu personības attīstībai</w:t>
      </w:r>
      <w:r w:rsidR="007C74A1">
        <w:rPr>
          <w:rFonts w:cs="Times New Roman"/>
          <w:szCs w:val="28"/>
        </w:rPr>
        <w:t>,</w:t>
      </w:r>
      <w:r w:rsidR="009B0081" w:rsidRPr="00D73E76">
        <w:rPr>
          <w:rFonts w:cs="Times New Roman"/>
          <w:szCs w:val="28"/>
        </w:rPr>
        <w:t xml:space="preserve"> radot iespēju mācīties, spēlēties un mijiedarboties ar apkārtējo vidi. </w:t>
      </w:r>
      <w:r w:rsidR="00C11B5C" w:rsidRPr="00D73E76">
        <w:rPr>
          <w:rFonts w:cs="Times New Roman"/>
          <w:szCs w:val="28"/>
        </w:rPr>
        <w:t>Konvencijas dalībvalstis, tai skaitā arī Latvija, savas likumdošanas un politikas plānošanas kontekstā ir apņēmušās ievērot bērnu tiesības</w:t>
      </w:r>
      <w:r w:rsidR="007C74A1">
        <w:rPr>
          <w:rFonts w:cs="Times New Roman"/>
          <w:szCs w:val="28"/>
        </w:rPr>
        <w:t>,</w:t>
      </w:r>
      <w:r w:rsidR="00C11B5C" w:rsidRPr="00D73E76">
        <w:rPr>
          <w:rFonts w:cs="Times New Roman"/>
          <w:szCs w:val="28"/>
        </w:rPr>
        <w:t xml:space="preserve"> </w:t>
      </w:r>
      <w:r w:rsidR="008A6951" w:rsidRPr="00D73E76">
        <w:rPr>
          <w:rFonts w:cs="Times New Roman"/>
          <w:szCs w:val="28"/>
        </w:rPr>
        <w:t xml:space="preserve">nodrošinot administratīvos, sociālos un izglītošanas pasākumus, lai </w:t>
      </w:r>
      <w:r w:rsidR="008A6951" w:rsidRPr="00D73E76">
        <w:rPr>
          <w:rFonts w:cs="Times New Roman"/>
          <w:b/>
          <w:bCs/>
          <w:szCs w:val="28"/>
        </w:rPr>
        <w:lastRenderedPageBreak/>
        <w:t>ikvienu bērnu aizsargātu pret fizisku vai psiholoģisku vardarbību,</w:t>
      </w:r>
      <w:r w:rsidR="008A6951" w:rsidRPr="00D73E76">
        <w:rPr>
          <w:rFonts w:cs="Times New Roman"/>
          <w:szCs w:val="28"/>
        </w:rPr>
        <w:t xml:space="preserve"> miesas bojājumiem</w:t>
      </w:r>
      <w:r w:rsidR="00EA6D7A">
        <w:rPr>
          <w:rFonts w:cs="Times New Roman"/>
          <w:szCs w:val="28"/>
        </w:rPr>
        <w:t>,</w:t>
      </w:r>
      <w:r w:rsidR="008A6951" w:rsidRPr="00D73E76">
        <w:rPr>
          <w:rFonts w:cs="Times New Roman"/>
          <w:szCs w:val="28"/>
        </w:rPr>
        <w:t xml:space="preserve"> nežēlīgu, nevērīgu vai nolaidīgu izturēšanos, diskrimināciju, sliktu izturēšanos vai ekspluatāciju, tostarp pret seksuālu vardarbību, kamēr viņš ir vecāku, aizbildņu vai jebkuras citas par bērnu atbildīgas personas aprūpē.</w:t>
      </w:r>
    </w:p>
    <w:p w14:paraId="2FAFB1CC" w14:textId="416C1D49" w:rsidR="00B85E18" w:rsidRDefault="00976A7A" w:rsidP="00391801">
      <w:pPr>
        <w:pStyle w:val="NormalWeb"/>
        <w:shd w:val="clear" w:color="auto" w:fill="FFFFFF" w:themeFill="background1"/>
        <w:spacing w:before="0" w:beforeAutospacing="0" w:after="120" w:afterAutospacing="0" w:line="293" w:lineRule="atLeast"/>
        <w:ind w:firstLine="720"/>
        <w:jc w:val="both"/>
        <w:rPr>
          <w:sz w:val="28"/>
          <w:szCs w:val="28"/>
        </w:rPr>
      </w:pPr>
      <w:r>
        <w:rPr>
          <w:sz w:val="28"/>
          <w:szCs w:val="28"/>
        </w:rPr>
        <w:t>S</w:t>
      </w:r>
      <w:r w:rsidRPr="00D73E76">
        <w:rPr>
          <w:sz w:val="28"/>
          <w:szCs w:val="28"/>
        </w:rPr>
        <w:t xml:space="preserve">askaņā ar Bērnu tiesību aizsardzības likuma 72. panta pirmo daļu </w:t>
      </w:r>
      <w:r>
        <w:rPr>
          <w:sz w:val="28"/>
          <w:szCs w:val="28"/>
        </w:rPr>
        <w:t>p</w:t>
      </w:r>
      <w:r w:rsidR="00B85E18" w:rsidRPr="00D73E76">
        <w:rPr>
          <w:sz w:val="28"/>
          <w:szCs w:val="28"/>
        </w:rPr>
        <w:t xml:space="preserve">ar bērna veselības un dzīvības aizsardzību, kā arī par bērna drošību un viņa tiesību ievērošanu izglītības iestādēs atbildīgi ir izglītības iestāžu vadītāji un personāls. Izglītības iestādes darbiniekiem, </w:t>
      </w:r>
      <w:r w:rsidR="009E0EAF" w:rsidRPr="00D73E76">
        <w:rPr>
          <w:sz w:val="28"/>
          <w:szCs w:val="28"/>
        </w:rPr>
        <w:t>pamatojoties uz</w:t>
      </w:r>
      <w:r w:rsidR="00B85E18" w:rsidRPr="00D73E76">
        <w:rPr>
          <w:sz w:val="28"/>
          <w:szCs w:val="28"/>
        </w:rPr>
        <w:t xml:space="preserve"> Ministru kabineta</w:t>
      </w:r>
      <w:r w:rsidR="00514FC1" w:rsidRPr="00D73E76">
        <w:rPr>
          <w:sz w:val="28"/>
          <w:szCs w:val="28"/>
        </w:rPr>
        <w:t xml:space="preserve"> </w:t>
      </w:r>
      <w:r w:rsidR="009E0EAF" w:rsidRPr="00D73E76">
        <w:rPr>
          <w:sz w:val="28"/>
          <w:szCs w:val="28"/>
        </w:rPr>
        <w:t>2009.gada 24.</w:t>
      </w:r>
      <w:r w:rsidR="00EE2AC2" w:rsidRPr="00D73E76">
        <w:rPr>
          <w:color w:val="000000" w:themeColor="text1"/>
          <w:szCs w:val="28"/>
          <w:shd w:val="clear" w:color="auto" w:fill="FFFFFF"/>
        </w:rPr>
        <w:t> </w:t>
      </w:r>
      <w:r w:rsidR="009E0EAF" w:rsidRPr="00D73E76">
        <w:rPr>
          <w:sz w:val="28"/>
          <w:szCs w:val="28"/>
        </w:rPr>
        <w:t xml:space="preserve">novembra </w:t>
      </w:r>
      <w:r w:rsidR="00B85E18" w:rsidRPr="00D73E76">
        <w:rPr>
          <w:sz w:val="28"/>
          <w:szCs w:val="28"/>
        </w:rPr>
        <w:t>noteikum</w:t>
      </w:r>
      <w:r w:rsidR="009E0EAF" w:rsidRPr="00D73E76">
        <w:rPr>
          <w:sz w:val="28"/>
          <w:szCs w:val="28"/>
        </w:rPr>
        <w:t xml:space="preserve">iem </w:t>
      </w:r>
      <w:r w:rsidR="00914486" w:rsidRPr="00D73E76">
        <w:rPr>
          <w:sz w:val="28"/>
          <w:szCs w:val="28"/>
        </w:rPr>
        <w:t>Nr.</w:t>
      </w:r>
      <w:r w:rsidR="00477D33">
        <w:rPr>
          <w:sz w:val="28"/>
          <w:szCs w:val="28"/>
        </w:rPr>
        <w:t xml:space="preserve"> </w:t>
      </w:r>
      <w:r w:rsidR="00914486" w:rsidRPr="00D73E76">
        <w:rPr>
          <w:sz w:val="28"/>
          <w:szCs w:val="28"/>
        </w:rPr>
        <w:t>1338</w:t>
      </w:r>
      <w:r w:rsidR="00514FC1" w:rsidRPr="00D73E76">
        <w:rPr>
          <w:sz w:val="28"/>
          <w:szCs w:val="28"/>
        </w:rPr>
        <w:t xml:space="preserve"> </w:t>
      </w:r>
      <w:r w:rsidR="009E0761">
        <w:rPr>
          <w:sz w:val="28"/>
          <w:szCs w:val="28"/>
        </w:rPr>
        <w:t>“</w:t>
      </w:r>
      <w:r w:rsidR="00914486" w:rsidRPr="00D73E76">
        <w:rPr>
          <w:sz w:val="28"/>
          <w:szCs w:val="28"/>
        </w:rPr>
        <w:t>Kārtība, kādā nodrošināma izglītojamo drošība izglītības iestādēs un to organizētajos pasākumos</w:t>
      </w:r>
      <w:r w:rsidR="00514FC1" w:rsidRPr="00D73E76">
        <w:rPr>
          <w:sz w:val="28"/>
          <w:szCs w:val="28"/>
        </w:rPr>
        <w:t>”</w:t>
      </w:r>
      <w:r w:rsidR="00866011" w:rsidRPr="00D73E76">
        <w:rPr>
          <w:sz w:val="28"/>
          <w:szCs w:val="28"/>
        </w:rPr>
        <w:t xml:space="preserve">, </w:t>
      </w:r>
      <w:r w:rsidR="009E0EAF" w:rsidRPr="00D73E76">
        <w:rPr>
          <w:sz w:val="28"/>
          <w:szCs w:val="28"/>
        </w:rPr>
        <w:t>jāiesaistās nekavējoties, lai novērstu konflikta situāciju, ja ir apdraudēta bērna drošība vai ir pamatotas aizdomas par fizisku vai emocionālu vardarbību (t</w:t>
      </w:r>
      <w:r w:rsidR="0059498C" w:rsidRPr="00D73E76">
        <w:rPr>
          <w:sz w:val="28"/>
          <w:szCs w:val="28"/>
        </w:rPr>
        <w:t xml:space="preserve">ai </w:t>
      </w:r>
      <w:r w:rsidR="009E0EAF" w:rsidRPr="00D73E76">
        <w:rPr>
          <w:sz w:val="28"/>
          <w:szCs w:val="28"/>
        </w:rPr>
        <w:t>sk</w:t>
      </w:r>
      <w:r w:rsidR="0059498C" w:rsidRPr="00D73E76">
        <w:rPr>
          <w:sz w:val="28"/>
          <w:szCs w:val="28"/>
        </w:rPr>
        <w:t>aitā</w:t>
      </w:r>
      <w:r w:rsidR="009E0EAF" w:rsidRPr="00D73E76">
        <w:rPr>
          <w:sz w:val="28"/>
          <w:szCs w:val="28"/>
        </w:rPr>
        <w:t xml:space="preserve"> ņirgāšanos)</w:t>
      </w:r>
      <w:r w:rsidR="00866011" w:rsidRPr="00D73E76">
        <w:rPr>
          <w:sz w:val="28"/>
          <w:szCs w:val="28"/>
        </w:rPr>
        <w:t xml:space="preserve"> pret izglītojamo</w:t>
      </w:r>
      <w:r w:rsidR="009E0EAF" w:rsidRPr="00D73E76">
        <w:rPr>
          <w:sz w:val="28"/>
          <w:szCs w:val="28"/>
        </w:rPr>
        <w:t>.</w:t>
      </w:r>
      <w:r w:rsidR="5E3269EC" w:rsidRPr="00D73E76">
        <w:rPr>
          <w:sz w:val="28"/>
          <w:szCs w:val="28"/>
        </w:rPr>
        <w:t xml:space="preserve"> Savukārt Izglītības likuma 30.</w:t>
      </w:r>
      <w:r w:rsidR="009E0761">
        <w:rPr>
          <w:sz w:val="28"/>
          <w:szCs w:val="28"/>
        </w:rPr>
        <w:t xml:space="preserve"> </w:t>
      </w:r>
      <w:r w:rsidR="5E3269EC" w:rsidRPr="00D73E76">
        <w:rPr>
          <w:sz w:val="28"/>
          <w:szCs w:val="28"/>
        </w:rPr>
        <w:t xml:space="preserve">panta pirmā daļa nosaka, ka </w:t>
      </w:r>
      <w:r w:rsidR="5E3269EC" w:rsidRPr="00D73E76">
        <w:rPr>
          <w:b/>
          <w:bCs/>
          <w:sz w:val="28"/>
          <w:szCs w:val="28"/>
        </w:rPr>
        <w:t>izglītības iestādes vadītājs</w:t>
      </w:r>
      <w:r w:rsidR="313BE1DF" w:rsidRPr="00D73E76">
        <w:rPr>
          <w:b/>
          <w:bCs/>
          <w:sz w:val="28"/>
          <w:szCs w:val="28"/>
        </w:rPr>
        <w:t xml:space="preserve"> ir atbildīgs</w:t>
      </w:r>
      <w:r w:rsidR="313BE1DF" w:rsidRPr="00D73E76">
        <w:rPr>
          <w:sz w:val="28"/>
          <w:szCs w:val="28"/>
        </w:rPr>
        <w:t xml:space="preserve"> par izglītības iestādes darbību un tās rezultātiem, par šā likuma un citu izglītības iestādes darbību reglamentējošo normatīvo aktu ievērošanu, kā arī par intelektuālo, finanšu un materiālo līdzekļu racionālu izmantošanu.</w:t>
      </w:r>
    </w:p>
    <w:p w14:paraId="23131EEE" w14:textId="692701FD" w:rsidR="00A62532" w:rsidRDefault="00B85E18" w:rsidP="00391801">
      <w:pPr>
        <w:pStyle w:val="NormalWeb"/>
        <w:shd w:val="clear" w:color="auto" w:fill="FFFFFF" w:themeFill="background1"/>
        <w:spacing w:before="0" w:beforeAutospacing="0" w:after="120" w:afterAutospacing="0" w:line="293" w:lineRule="atLeast"/>
        <w:ind w:firstLine="720"/>
        <w:jc w:val="both"/>
        <w:rPr>
          <w:sz w:val="28"/>
          <w:szCs w:val="28"/>
        </w:rPr>
      </w:pPr>
      <w:r w:rsidRPr="00D73E76">
        <w:rPr>
          <w:sz w:val="28"/>
          <w:szCs w:val="28"/>
        </w:rPr>
        <w:t xml:space="preserve">Bērnu tiesību aizsardzības likuma </w:t>
      </w:r>
      <w:r w:rsidR="00514FC1" w:rsidRPr="00D73E76">
        <w:rPr>
          <w:sz w:val="28"/>
          <w:szCs w:val="28"/>
        </w:rPr>
        <w:t>9.</w:t>
      </w:r>
      <w:r w:rsidR="009E0761">
        <w:rPr>
          <w:sz w:val="28"/>
          <w:szCs w:val="28"/>
        </w:rPr>
        <w:t xml:space="preserve"> </w:t>
      </w:r>
      <w:r w:rsidR="00514FC1" w:rsidRPr="00D73E76">
        <w:rPr>
          <w:sz w:val="28"/>
          <w:szCs w:val="28"/>
        </w:rPr>
        <w:t>panta otrā daļa nosaka, ka pret bērnu nedrīkst izturēties cietsirdīgi, viņu mocīt</w:t>
      </w:r>
      <w:r w:rsidR="00663AEC" w:rsidRPr="00D73E76">
        <w:rPr>
          <w:sz w:val="28"/>
          <w:szCs w:val="28"/>
        </w:rPr>
        <w:t xml:space="preserve"> un</w:t>
      </w:r>
      <w:r w:rsidR="00514FC1" w:rsidRPr="00D73E76">
        <w:rPr>
          <w:sz w:val="28"/>
          <w:szCs w:val="28"/>
        </w:rPr>
        <w:t xml:space="preserve"> fiziski sodīt vai aizskart viņa cieņu un godu, </w:t>
      </w:r>
      <w:r w:rsidR="00663AEC" w:rsidRPr="00D73E76">
        <w:rPr>
          <w:sz w:val="28"/>
          <w:szCs w:val="28"/>
        </w:rPr>
        <w:t>turklāt</w:t>
      </w:r>
      <w:r w:rsidR="00514FC1" w:rsidRPr="00D73E76">
        <w:rPr>
          <w:sz w:val="28"/>
          <w:szCs w:val="28"/>
        </w:rPr>
        <w:t xml:space="preserve"> </w:t>
      </w:r>
      <w:r w:rsidR="007C74A1">
        <w:rPr>
          <w:sz w:val="28"/>
          <w:szCs w:val="28"/>
        </w:rPr>
        <w:t xml:space="preserve">šā likuma </w:t>
      </w:r>
      <w:r w:rsidRPr="00D73E76">
        <w:rPr>
          <w:sz w:val="28"/>
          <w:szCs w:val="28"/>
        </w:rPr>
        <w:t>73.</w:t>
      </w:r>
      <w:r w:rsidR="009E0761">
        <w:rPr>
          <w:sz w:val="28"/>
          <w:szCs w:val="28"/>
        </w:rPr>
        <w:t xml:space="preserve"> </w:t>
      </w:r>
      <w:r w:rsidRPr="00D73E76">
        <w:rPr>
          <w:sz w:val="28"/>
          <w:szCs w:val="28"/>
        </w:rPr>
        <w:t xml:space="preserve">pants nosaka, ka katra iedzīvotāja pienākums ir sargāt savu un citu bērnu drošību, ne vēlāk kā tajā pašā dienā ziņot policijai, bāriņtiesai vai citai bērnu tiesību aizsardzības institūcijai par jebkādu </w:t>
      </w:r>
      <w:r w:rsidRPr="00D73E76">
        <w:rPr>
          <w:b/>
          <w:sz w:val="28"/>
          <w:szCs w:val="28"/>
        </w:rPr>
        <w:t>vardarbību pret bērnu</w:t>
      </w:r>
      <w:r w:rsidRPr="00D73E76">
        <w:rPr>
          <w:sz w:val="28"/>
          <w:szCs w:val="28"/>
        </w:rPr>
        <w:t>, par viņa tiesību pārkāpumu vai citādu apdraudējumu. Tiesības iespējams aizsargāt gan civiltiesiskā, gan administratīvā, gan krimināltiesiskā kārtībā.</w:t>
      </w:r>
    </w:p>
    <w:p w14:paraId="609F775B" w14:textId="362B9828" w:rsidR="00561D3F" w:rsidRDefault="00A54D55" w:rsidP="00391801">
      <w:pPr>
        <w:pStyle w:val="NormalWeb"/>
        <w:shd w:val="clear" w:color="auto" w:fill="FFFFFF" w:themeFill="background1"/>
        <w:spacing w:before="0" w:beforeAutospacing="0" w:after="120" w:afterAutospacing="0" w:line="293" w:lineRule="atLeast"/>
        <w:ind w:firstLine="720"/>
        <w:jc w:val="both"/>
        <w:rPr>
          <w:sz w:val="28"/>
          <w:szCs w:val="28"/>
        </w:rPr>
      </w:pPr>
      <w:r w:rsidRPr="00D73E76">
        <w:rPr>
          <w:sz w:val="28"/>
          <w:szCs w:val="28"/>
        </w:rPr>
        <w:t>Bērnu tiesību aizsardzības likuma 23.</w:t>
      </w:r>
      <w:r w:rsidR="009E0761">
        <w:rPr>
          <w:sz w:val="28"/>
          <w:szCs w:val="28"/>
        </w:rPr>
        <w:t xml:space="preserve"> </w:t>
      </w:r>
      <w:r w:rsidRPr="00D73E76">
        <w:rPr>
          <w:sz w:val="28"/>
          <w:szCs w:val="28"/>
        </w:rPr>
        <w:t>panta piektā daļa nosaka</w:t>
      </w:r>
      <w:r w:rsidR="00B27761">
        <w:rPr>
          <w:sz w:val="28"/>
          <w:szCs w:val="28"/>
        </w:rPr>
        <w:t xml:space="preserve"> </w:t>
      </w:r>
      <w:r w:rsidR="00B27761" w:rsidRPr="00900E17">
        <w:rPr>
          <w:sz w:val="28"/>
          <w:szCs w:val="28"/>
        </w:rPr>
        <w:t>bērna pienākumus pret sabiedrību</w:t>
      </w:r>
      <w:r w:rsidR="00B27761">
        <w:rPr>
          <w:sz w:val="28"/>
          <w:szCs w:val="28"/>
        </w:rPr>
        <w:t xml:space="preserve"> </w:t>
      </w:r>
      <w:r w:rsidR="00187319" w:rsidRPr="00D73E76">
        <w:rPr>
          <w:sz w:val="28"/>
          <w:szCs w:val="28"/>
        </w:rPr>
        <w:t>–</w:t>
      </w:r>
      <w:r w:rsidRPr="00D73E76">
        <w:rPr>
          <w:sz w:val="28"/>
          <w:szCs w:val="28"/>
        </w:rPr>
        <w:t xml:space="preserve"> bērnam jāievēro sabiedrības pieņemtie uzvedības noteikumi. Bērns </w:t>
      </w:r>
      <w:r w:rsidRPr="00D73E76">
        <w:rPr>
          <w:b/>
          <w:sz w:val="28"/>
          <w:szCs w:val="28"/>
        </w:rPr>
        <w:t>nedrīkst</w:t>
      </w:r>
      <w:r w:rsidRPr="00D73E76">
        <w:rPr>
          <w:sz w:val="28"/>
          <w:szCs w:val="28"/>
        </w:rPr>
        <w:t xml:space="preserve"> izmantot savas tiesības, </w:t>
      </w:r>
      <w:r w:rsidRPr="00D73E76">
        <w:rPr>
          <w:b/>
          <w:sz w:val="28"/>
          <w:szCs w:val="28"/>
        </w:rPr>
        <w:t>aizskart citu bērnu un pieaugušo tiesības</w:t>
      </w:r>
      <w:r w:rsidRPr="00D73E76">
        <w:rPr>
          <w:sz w:val="28"/>
          <w:szCs w:val="28"/>
        </w:rPr>
        <w:t xml:space="preserve"> un likumīgās intereses. Proti, normatīvai</w:t>
      </w:r>
      <w:r w:rsidR="000A5B08" w:rsidRPr="00D73E76">
        <w:rPr>
          <w:sz w:val="28"/>
          <w:szCs w:val="28"/>
        </w:rPr>
        <w:t>s</w:t>
      </w:r>
      <w:r w:rsidRPr="00D73E76">
        <w:rPr>
          <w:sz w:val="28"/>
          <w:szCs w:val="28"/>
        </w:rPr>
        <w:t xml:space="preserve"> regulējums nosaka, ka </w:t>
      </w:r>
      <w:r w:rsidR="007954EA" w:rsidRPr="00D73E76">
        <w:rPr>
          <w:sz w:val="28"/>
          <w:szCs w:val="28"/>
        </w:rPr>
        <w:t>pret bērnu nav pieļaujam</w:t>
      </w:r>
      <w:r w:rsidR="00E331F6">
        <w:rPr>
          <w:sz w:val="28"/>
          <w:szCs w:val="28"/>
        </w:rPr>
        <w:t>a</w:t>
      </w:r>
      <w:r w:rsidR="007954EA" w:rsidRPr="00D73E76">
        <w:rPr>
          <w:sz w:val="28"/>
          <w:szCs w:val="28"/>
        </w:rPr>
        <w:t xml:space="preserve"> nekāda veida vardarbība un pats bērns nav tiesīgs pārkāpt cita bērna </w:t>
      </w:r>
      <w:r w:rsidR="00E331F6">
        <w:rPr>
          <w:sz w:val="28"/>
          <w:szCs w:val="28"/>
        </w:rPr>
        <w:t>vai pieauguš</w:t>
      </w:r>
      <w:r w:rsidR="00900E17">
        <w:rPr>
          <w:sz w:val="28"/>
          <w:szCs w:val="28"/>
        </w:rPr>
        <w:t>ā</w:t>
      </w:r>
      <w:r w:rsidR="00E331F6">
        <w:rPr>
          <w:sz w:val="28"/>
          <w:szCs w:val="28"/>
        </w:rPr>
        <w:t xml:space="preserve"> </w:t>
      </w:r>
      <w:r w:rsidR="007954EA" w:rsidRPr="00D73E76">
        <w:rPr>
          <w:sz w:val="28"/>
          <w:szCs w:val="28"/>
        </w:rPr>
        <w:t>tiesības.</w:t>
      </w:r>
    </w:p>
    <w:p w14:paraId="553BBC15" w14:textId="2161D919" w:rsidR="58DB9D53" w:rsidRPr="00D73E76" w:rsidRDefault="009E0EAF" w:rsidP="00391801">
      <w:pPr>
        <w:pStyle w:val="NormalWeb"/>
        <w:shd w:val="clear" w:color="auto" w:fill="FFFFFF" w:themeFill="background1"/>
        <w:spacing w:before="0" w:beforeAutospacing="0" w:after="120" w:afterAutospacing="0" w:line="293" w:lineRule="atLeast"/>
        <w:ind w:firstLine="720"/>
        <w:jc w:val="both"/>
        <w:rPr>
          <w:sz w:val="28"/>
          <w:szCs w:val="28"/>
        </w:rPr>
      </w:pPr>
      <w:r w:rsidRPr="00D73E76">
        <w:rPr>
          <w:sz w:val="28"/>
          <w:szCs w:val="28"/>
        </w:rPr>
        <w:t>Izglītības likuma 54.</w:t>
      </w:r>
      <w:r w:rsidR="009E0761">
        <w:rPr>
          <w:sz w:val="28"/>
          <w:szCs w:val="28"/>
        </w:rPr>
        <w:t xml:space="preserve"> </w:t>
      </w:r>
      <w:r w:rsidRPr="00D73E76">
        <w:rPr>
          <w:sz w:val="28"/>
          <w:szCs w:val="28"/>
        </w:rPr>
        <w:t xml:space="preserve">pants nosaka izglītojamā pienākumus, </w:t>
      </w:r>
      <w:r w:rsidR="0042092A" w:rsidRPr="00D73E76">
        <w:rPr>
          <w:sz w:val="28"/>
          <w:szCs w:val="28"/>
        </w:rPr>
        <w:t>tostarp</w:t>
      </w:r>
      <w:r w:rsidRPr="00D73E76">
        <w:rPr>
          <w:sz w:val="28"/>
          <w:szCs w:val="28"/>
        </w:rPr>
        <w:t xml:space="preserve"> ievērot izglītības iestādes iekšējās kārtības noteikumus un ar savu rīcību nediskreditēt izglītības iestādi, ievērot pedagogu, skolēnu un citu personu tiesības un intereses, </w:t>
      </w:r>
      <w:r w:rsidRPr="00D73E76">
        <w:rPr>
          <w:b/>
          <w:bCs/>
          <w:sz w:val="28"/>
          <w:szCs w:val="28"/>
        </w:rPr>
        <w:t>nepieļaut emocionālu un fizisku vardarbību</w:t>
      </w:r>
      <w:r w:rsidR="00C657B9" w:rsidRPr="00D73E76">
        <w:rPr>
          <w:sz w:val="28"/>
          <w:szCs w:val="28"/>
        </w:rPr>
        <w:t xml:space="preserve">, kā arī </w:t>
      </w:r>
      <w:r w:rsidRPr="00D73E76">
        <w:rPr>
          <w:sz w:val="28"/>
          <w:szCs w:val="28"/>
        </w:rPr>
        <w:t>neapdraudēt savu un citu personu veselību, drošību un dzīvību.</w:t>
      </w:r>
      <w:r w:rsidR="0042092A" w:rsidRPr="00D73E76">
        <w:rPr>
          <w:sz w:val="28"/>
          <w:szCs w:val="28"/>
        </w:rPr>
        <w:t xml:space="preserve"> Turklāt </w:t>
      </w:r>
      <w:r w:rsidR="005A1CD6" w:rsidRPr="00D73E76">
        <w:rPr>
          <w:sz w:val="28"/>
          <w:szCs w:val="28"/>
        </w:rPr>
        <w:t xml:space="preserve">saskaņā </w:t>
      </w:r>
      <w:r w:rsidR="0042092A" w:rsidRPr="00D73E76">
        <w:rPr>
          <w:sz w:val="28"/>
          <w:szCs w:val="28"/>
        </w:rPr>
        <w:t>ar Izglītības likuma 55.</w:t>
      </w:r>
      <w:r w:rsidR="00942ABA" w:rsidRPr="00D73E76">
        <w:rPr>
          <w:color w:val="000000" w:themeColor="text1"/>
          <w:szCs w:val="28"/>
          <w:shd w:val="clear" w:color="auto" w:fill="FFFFFF"/>
        </w:rPr>
        <w:t> </w:t>
      </w:r>
      <w:r w:rsidR="0042092A" w:rsidRPr="00D73E76">
        <w:rPr>
          <w:sz w:val="28"/>
          <w:szCs w:val="28"/>
        </w:rPr>
        <w:t>panta 8.</w:t>
      </w:r>
      <w:r w:rsidR="00942ABA" w:rsidRPr="00D73E76">
        <w:rPr>
          <w:color w:val="000000" w:themeColor="text1"/>
          <w:szCs w:val="28"/>
          <w:shd w:val="clear" w:color="auto" w:fill="FFFFFF"/>
        </w:rPr>
        <w:t> </w:t>
      </w:r>
      <w:r w:rsidR="0042092A" w:rsidRPr="00D73E76">
        <w:rPr>
          <w:sz w:val="28"/>
          <w:szCs w:val="28"/>
        </w:rPr>
        <w:t>punktā noteikto katram izglītojamajam ir tiesības uz dzīvībai un veselībai drošiem apstākļiem izglītības iestādē un tās organizētajos pasākumos.</w:t>
      </w:r>
    </w:p>
    <w:p w14:paraId="6F007C2C" w14:textId="2A807948" w:rsidR="008A6951" w:rsidRPr="00D73E76" w:rsidRDefault="0042779C" w:rsidP="00A62532">
      <w:pPr>
        <w:pStyle w:val="Heading2"/>
        <w:rPr>
          <w:rFonts w:eastAsia="Times New Roman"/>
          <w:lang w:eastAsia="lv-LV"/>
        </w:rPr>
      </w:pPr>
      <w:bookmarkStart w:id="5" w:name="_Toc69917814"/>
      <w:r w:rsidRPr="00D73E76">
        <w:rPr>
          <w:rFonts w:eastAsia="Times New Roman"/>
          <w:lang w:eastAsia="lv-LV"/>
        </w:rPr>
        <w:lastRenderedPageBreak/>
        <w:t xml:space="preserve">1.2. Ņirgāšanās izplatība </w:t>
      </w:r>
      <w:r w:rsidR="00EE1A85" w:rsidRPr="00D73E76">
        <w:rPr>
          <w:rFonts w:eastAsia="Times New Roman"/>
          <w:lang w:eastAsia="lv-LV"/>
        </w:rPr>
        <w:t xml:space="preserve">Latvijas </w:t>
      </w:r>
      <w:r w:rsidRPr="00D73E76">
        <w:rPr>
          <w:rFonts w:eastAsia="Times New Roman"/>
          <w:lang w:eastAsia="lv-LV"/>
        </w:rPr>
        <w:t xml:space="preserve">izglītības </w:t>
      </w:r>
      <w:bookmarkEnd w:id="5"/>
      <w:r w:rsidR="00347635">
        <w:rPr>
          <w:rFonts w:eastAsia="Times New Roman"/>
          <w:lang w:eastAsia="lv-LV"/>
        </w:rPr>
        <w:t>vidē</w:t>
      </w:r>
    </w:p>
    <w:p w14:paraId="2F61F18A" w14:textId="1DB98717" w:rsidR="000219A3" w:rsidRDefault="005D6D2C" w:rsidP="00D73E76">
      <w:pPr>
        <w:spacing w:after="100" w:afterAutospacing="1" w:line="240" w:lineRule="auto"/>
        <w:ind w:firstLine="720"/>
        <w:jc w:val="both"/>
        <w:rPr>
          <w:rFonts w:eastAsia="Times New Roman" w:cs="Times New Roman"/>
          <w:szCs w:val="28"/>
          <w:lang w:eastAsia="lv-LV"/>
        </w:rPr>
      </w:pPr>
      <w:r w:rsidRPr="00D73E76">
        <w:rPr>
          <w:rFonts w:eastAsia="Times New Roman" w:cs="Times New Roman"/>
          <w:szCs w:val="28"/>
          <w:lang w:eastAsia="lv-LV"/>
        </w:rPr>
        <w:t>Salīdzinājumā ar citām valstīm</w:t>
      </w:r>
      <w:r w:rsidR="0030087F" w:rsidRPr="00D73E76">
        <w:rPr>
          <w:rFonts w:eastAsia="Times New Roman" w:cs="Times New Roman"/>
          <w:szCs w:val="28"/>
          <w:lang w:eastAsia="lv-LV"/>
        </w:rPr>
        <w:t xml:space="preserve"> Latvijā ir vērojami izteikti augsti skolēnu savstarpējās ņirgāšanās rādītāji</w:t>
      </w:r>
      <w:r w:rsidR="00036956" w:rsidRPr="00D73E76">
        <w:rPr>
          <w:rFonts w:eastAsia="Times New Roman" w:cs="Times New Roman"/>
          <w:szCs w:val="28"/>
          <w:lang w:eastAsia="lv-LV"/>
        </w:rPr>
        <w:t>. Kā liecina Ekonomiskās sadarbības un attīstības organizācijas (OECD) PISA (</w:t>
      </w:r>
      <w:proofErr w:type="spellStart"/>
      <w:r w:rsidR="00036956" w:rsidRPr="00A62532">
        <w:rPr>
          <w:rFonts w:eastAsia="Times New Roman" w:cs="Times New Roman"/>
          <w:i/>
          <w:iCs/>
          <w:szCs w:val="28"/>
          <w:lang w:eastAsia="lv-LV"/>
        </w:rPr>
        <w:t>Programme</w:t>
      </w:r>
      <w:proofErr w:type="spellEnd"/>
      <w:r w:rsidR="00036956" w:rsidRPr="00A62532">
        <w:rPr>
          <w:rFonts w:eastAsia="Times New Roman" w:cs="Times New Roman"/>
          <w:i/>
          <w:iCs/>
          <w:szCs w:val="28"/>
          <w:lang w:eastAsia="lv-LV"/>
        </w:rPr>
        <w:t xml:space="preserve"> </w:t>
      </w:r>
      <w:proofErr w:type="spellStart"/>
      <w:r w:rsidR="00036956" w:rsidRPr="00A62532">
        <w:rPr>
          <w:rFonts w:eastAsia="Times New Roman" w:cs="Times New Roman"/>
          <w:i/>
          <w:iCs/>
          <w:szCs w:val="28"/>
          <w:lang w:eastAsia="lv-LV"/>
        </w:rPr>
        <w:t>for</w:t>
      </w:r>
      <w:proofErr w:type="spellEnd"/>
      <w:r w:rsidR="00036956" w:rsidRPr="00A62532">
        <w:rPr>
          <w:rFonts w:eastAsia="Times New Roman" w:cs="Times New Roman"/>
          <w:i/>
          <w:iCs/>
          <w:szCs w:val="28"/>
          <w:lang w:eastAsia="lv-LV"/>
        </w:rPr>
        <w:t xml:space="preserve"> </w:t>
      </w:r>
      <w:proofErr w:type="spellStart"/>
      <w:r w:rsidR="00036956" w:rsidRPr="00A62532">
        <w:rPr>
          <w:rFonts w:eastAsia="Times New Roman" w:cs="Times New Roman"/>
          <w:i/>
          <w:iCs/>
          <w:szCs w:val="28"/>
          <w:lang w:eastAsia="lv-LV"/>
        </w:rPr>
        <w:t>International</w:t>
      </w:r>
      <w:proofErr w:type="spellEnd"/>
      <w:r w:rsidR="00036956" w:rsidRPr="00A62532">
        <w:rPr>
          <w:rFonts w:eastAsia="Times New Roman" w:cs="Times New Roman"/>
          <w:i/>
          <w:iCs/>
          <w:szCs w:val="28"/>
          <w:lang w:eastAsia="lv-LV"/>
        </w:rPr>
        <w:t xml:space="preserve"> Student </w:t>
      </w:r>
      <w:proofErr w:type="spellStart"/>
      <w:r w:rsidR="00036956" w:rsidRPr="00A62532">
        <w:rPr>
          <w:rFonts w:eastAsia="Times New Roman" w:cs="Times New Roman"/>
          <w:i/>
          <w:iCs/>
          <w:szCs w:val="28"/>
          <w:lang w:eastAsia="lv-LV"/>
        </w:rPr>
        <w:t>Assessment</w:t>
      </w:r>
      <w:proofErr w:type="spellEnd"/>
      <w:r w:rsidR="00036956" w:rsidRPr="00D73E76">
        <w:rPr>
          <w:rFonts w:eastAsia="Times New Roman" w:cs="Times New Roman"/>
          <w:szCs w:val="28"/>
          <w:lang w:eastAsia="lv-LV"/>
        </w:rPr>
        <w:t>) 2018.</w:t>
      </w:r>
      <w:r w:rsidR="000219A3">
        <w:rPr>
          <w:rFonts w:eastAsia="Times New Roman" w:cs="Times New Roman"/>
          <w:szCs w:val="28"/>
          <w:lang w:eastAsia="lv-LV"/>
        </w:rPr>
        <w:t xml:space="preserve"> </w:t>
      </w:r>
      <w:r w:rsidR="00036956" w:rsidRPr="00D73E76">
        <w:rPr>
          <w:rFonts w:eastAsia="Times New Roman" w:cs="Times New Roman"/>
          <w:szCs w:val="28"/>
          <w:lang w:eastAsia="lv-LV"/>
        </w:rPr>
        <w:t>gada starptautiskā pētījuma dati, pāridarījumu indekss, kuri vismaz pāris reize</w:t>
      </w:r>
      <w:r w:rsidR="004C64E7">
        <w:rPr>
          <w:rFonts w:eastAsia="Times New Roman" w:cs="Times New Roman"/>
          <w:szCs w:val="28"/>
          <w:lang w:eastAsia="lv-LV"/>
        </w:rPr>
        <w:t>s</w:t>
      </w:r>
      <w:r w:rsidR="00036956" w:rsidRPr="00D73E76">
        <w:rPr>
          <w:rFonts w:eastAsia="Times New Roman" w:cs="Times New Roman"/>
          <w:szCs w:val="28"/>
          <w:lang w:eastAsia="lv-LV"/>
        </w:rPr>
        <w:t xml:space="preserve"> mēnesī ir cietuši no jebkāda veida ņirgāšanās (piecpadsmit gadus vecu skolēnu vidū)</w:t>
      </w:r>
      <w:r w:rsidR="00E331F6">
        <w:rPr>
          <w:rFonts w:eastAsia="Times New Roman" w:cs="Times New Roman"/>
          <w:szCs w:val="28"/>
          <w:lang w:eastAsia="lv-LV"/>
        </w:rPr>
        <w:t>,</w:t>
      </w:r>
      <w:r w:rsidR="00036956" w:rsidRPr="00D73E76">
        <w:rPr>
          <w:rFonts w:eastAsia="Times New Roman" w:cs="Times New Roman"/>
          <w:szCs w:val="28"/>
          <w:lang w:eastAsia="lv-LV"/>
        </w:rPr>
        <w:t xml:space="preserve"> ir salīdzinoši augsts – 35%. Latvija</w:t>
      </w:r>
      <w:r w:rsidR="0030087F" w:rsidRPr="00D73E76">
        <w:rPr>
          <w:rFonts w:eastAsia="Times New Roman" w:cs="Times New Roman"/>
          <w:szCs w:val="28"/>
          <w:lang w:eastAsia="lv-LV"/>
        </w:rPr>
        <w:t xml:space="preserve"> ieņem pirmo vietu starp visām ES valstīm</w:t>
      </w:r>
      <w:r w:rsidR="0030087F" w:rsidRPr="00D73E76">
        <w:rPr>
          <w:rFonts w:eastAsia="Times New Roman" w:cs="Times New Roman"/>
          <w:szCs w:val="28"/>
          <w:vertAlign w:val="superscript"/>
          <w:lang w:eastAsia="lv-LV"/>
        </w:rPr>
        <w:footnoteReference w:id="19"/>
      </w:r>
      <w:r w:rsidR="0051425C" w:rsidRPr="00D73E76">
        <w:rPr>
          <w:rFonts w:eastAsia="Times New Roman" w:cs="Times New Roman"/>
          <w:szCs w:val="28"/>
          <w:lang w:eastAsia="lv-LV"/>
        </w:rPr>
        <w:t>, turklāt</w:t>
      </w:r>
      <w:r w:rsidR="000219A3">
        <w:rPr>
          <w:rFonts w:eastAsia="Times New Roman" w:cs="Times New Roman"/>
          <w:szCs w:val="28"/>
          <w:lang w:eastAsia="lv-LV"/>
        </w:rPr>
        <w:t>,</w:t>
      </w:r>
      <w:r w:rsidR="0051425C" w:rsidRPr="00D73E76">
        <w:rPr>
          <w:rFonts w:eastAsia="Times New Roman" w:cs="Times New Roman"/>
          <w:szCs w:val="28"/>
          <w:lang w:eastAsia="lv-LV"/>
        </w:rPr>
        <w:t xml:space="preserve"> salīdzinot ar 2015.</w:t>
      </w:r>
      <w:r w:rsidR="000219A3">
        <w:rPr>
          <w:rFonts w:eastAsia="Times New Roman" w:cs="Times New Roman"/>
          <w:szCs w:val="28"/>
          <w:lang w:eastAsia="lv-LV"/>
        </w:rPr>
        <w:t xml:space="preserve"> </w:t>
      </w:r>
      <w:r w:rsidR="0051425C" w:rsidRPr="00D73E76">
        <w:rPr>
          <w:rFonts w:eastAsia="Times New Roman" w:cs="Times New Roman"/>
          <w:szCs w:val="28"/>
          <w:lang w:eastAsia="lv-LV"/>
        </w:rPr>
        <w:t xml:space="preserve">gadā veikto </w:t>
      </w:r>
      <w:r w:rsidR="00036956" w:rsidRPr="00D73E76">
        <w:rPr>
          <w:rFonts w:eastAsia="Times New Roman" w:cs="Times New Roman"/>
          <w:szCs w:val="28"/>
          <w:lang w:eastAsia="lv-LV"/>
        </w:rPr>
        <w:t xml:space="preserve">OECD PISA </w:t>
      </w:r>
      <w:r w:rsidR="0051425C" w:rsidRPr="00D73E76">
        <w:rPr>
          <w:rFonts w:eastAsia="Times New Roman" w:cs="Times New Roman"/>
          <w:szCs w:val="28"/>
          <w:lang w:eastAsia="lv-LV"/>
        </w:rPr>
        <w:t>pētījumu</w:t>
      </w:r>
      <w:r w:rsidR="000219A3">
        <w:rPr>
          <w:rFonts w:eastAsia="Times New Roman" w:cs="Times New Roman"/>
          <w:szCs w:val="28"/>
          <w:lang w:eastAsia="lv-LV"/>
        </w:rPr>
        <w:t>,</w:t>
      </w:r>
      <w:r w:rsidR="0051425C" w:rsidRPr="00D73E76">
        <w:rPr>
          <w:rFonts w:eastAsia="Times New Roman" w:cs="Times New Roman"/>
          <w:szCs w:val="28"/>
          <w:lang w:eastAsia="lv-LV"/>
        </w:rPr>
        <w:t xml:space="preserve"> ņirgāšanās izplatības rādītāji ir pasliktinājušies</w:t>
      </w:r>
      <w:r w:rsidR="0051425C" w:rsidRPr="00D73E76">
        <w:rPr>
          <w:rStyle w:val="FootnoteReference"/>
          <w:rFonts w:eastAsia="Times New Roman" w:cs="Times New Roman"/>
          <w:szCs w:val="28"/>
          <w:lang w:eastAsia="lv-LV"/>
        </w:rPr>
        <w:footnoteReference w:id="20"/>
      </w:r>
      <w:r w:rsidR="0051425C" w:rsidRPr="00D73E76">
        <w:rPr>
          <w:rFonts w:eastAsia="Times New Roman" w:cs="Times New Roman"/>
          <w:szCs w:val="28"/>
          <w:lang w:eastAsia="lv-LV"/>
        </w:rPr>
        <w:t>.</w:t>
      </w:r>
    </w:p>
    <w:p w14:paraId="42067810" w14:textId="351F5678" w:rsidR="003B732B" w:rsidRPr="00A62532" w:rsidRDefault="006630EC" w:rsidP="00A62532">
      <w:pPr>
        <w:pStyle w:val="ListParagraph"/>
        <w:numPr>
          <w:ilvl w:val="0"/>
          <w:numId w:val="25"/>
        </w:numPr>
        <w:spacing w:after="0" w:line="240" w:lineRule="auto"/>
        <w:jc w:val="right"/>
        <w:rPr>
          <w:rFonts w:eastAsia="Times New Roman" w:cs="Times New Roman"/>
          <w:i/>
          <w:iCs/>
          <w:szCs w:val="28"/>
          <w:lang w:eastAsia="lv-LV"/>
        </w:rPr>
      </w:pPr>
      <w:r w:rsidRPr="00A62532">
        <w:rPr>
          <w:rFonts w:eastAsia="Times New Roman" w:cs="Times New Roman"/>
          <w:i/>
          <w:iCs/>
          <w:szCs w:val="28"/>
          <w:lang w:eastAsia="lv-LV"/>
        </w:rPr>
        <w:t xml:space="preserve">tabula </w:t>
      </w:r>
    </w:p>
    <w:p w14:paraId="6467D5E4" w14:textId="7FE2FCBA" w:rsidR="006630EC" w:rsidRPr="00261705" w:rsidDel="006630EC" w:rsidRDefault="006630EC" w:rsidP="00A62532">
      <w:pPr>
        <w:spacing w:line="240" w:lineRule="auto"/>
        <w:jc w:val="center"/>
        <w:rPr>
          <w:rFonts w:eastAsia="Times New Roman" w:cs="Times New Roman"/>
          <w:b/>
          <w:bCs/>
          <w:szCs w:val="28"/>
          <w:lang w:eastAsia="lv-LV"/>
        </w:rPr>
      </w:pPr>
      <w:r w:rsidRPr="00A62532">
        <w:rPr>
          <w:rFonts w:eastAsia="Times New Roman" w:cs="Times New Roman"/>
          <w:b/>
          <w:bCs/>
          <w:szCs w:val="28"/>
          <w:lang w:eastAsia="lv-LV"/>
        </w:rPr>
        <w:t>Ņirgāšanās izplatība (%) dzimuma un vecuma grupās 2017./2018. mācību gada dati</w:t>
      </w:r>
    </w:p>
    <w:tbl>
      <w:tblPr>
        <w:tblStyle w:val="TableGrid"/>
        <w:tblW w:w="0" w:type="auto"/>
        <w:tblLook w:val="04A0" w:firstRow="1" w:lastRow="0" w:firstColumn="1" w:lastColumn="0" w:noHBand="0" w:noVBand="1"/>
      </w:tblPr>
      <w:tblGrid>
        <w:gridCol w:w="1461"/>
        <w:gridCol w:w="804"/>
        <w:gridCol w:w="801"/>
        <w:gridCol w:w="801"/>
        <w:gridCol w:w="858"/>
        <w:gridCol w:w="971"/>
        <w:gridCol w:w="802"/>
        <w:gridCol w:w="802"/>
        <w:gridCol w:w="858"/>
        <w:gridCol w:w="858"/>
      </w:tblGrid>
      <w:tr w:rsidR="00946C3C" w:rsidRPr="00D73E76" w14:paraId="467EBD8C" w14:textId="77777777" w:rsidTr="00A62532">
        <w:tc>
          <w:tcPr>
            <w:tcW w:w="1284" w:type="dxa"/>
            <w:vMerge w:val="restart"/>
            <w:vAlign w:val="center"/>
          </w:tcPr>
          <w:p w14:paraId="72DA26CA" w14:textId="4840A8B0" w:rsidR="00946C3C" w:rsidRPr="00D73E76" w:rsidRDefault="00946C3C" w:rsidP="00261705">
            <w:pPr>
              <w:jc w:val="center"/>
              <w:rPr>
                <w:rFonts w:eastAsia="Times New Roman" w:cs="Times New Roman"/>
                <w:szCs w:val="28"/>
                <w:lang w:eastAsia="lv-LV"/>
              </w:rPr>
            </w:pPr>
            <w:r w:rsidRPr="00D73E76">
              <w:rPr>
                <w:rFonts w:eastAsia="Times New Roman" w:cs="Times New Roman"/>
                <w:szCs w:val="28"/>
                <w:lang w:eastAsia="lv-LV"/>
              </w:rPr>
              <w:t>Ņirgāšanās</w:t>
            </w:r>
          </w:p>
        </w:tc>
        <w:tc>
          <w:tcPr>
            <w:tcW w:w="3420" w:type="dxa"/>
            <w:gridSpan w:val="4"/>
            <w:shd w:val="clear" w:color="auto" w:fill="B4C6E7" w:themeFill="accent1" w:themeFillTint="66"/>
          </w:tcPr>
          <w:p w14:paraId="37274FA4" w14:textId="32735CEC" w:rsidR="00946C3C" w:rsidRPr="00D73E76" w:rsidRDefault="00946C3C" w:rsidP="00D73E76">
            <w:pPr>
              <w:jc w:val="center"/>
              <w:rPr>
                <w:rFonts w:eastAsia="Times New Roman" w:cs="Times New Roman"/>
                <w:szCs w:val="28"/>
                <w:lang w:eastAsia="lv-LV"/>
              </w:rPr>
            </w:pPr>
            <w:r w:rsidRPr="00D73E76">
              <w:rPr>
                <w:rFonts w:eastAsia="Times New Roman" w:cs="Times New Roman"/>
                <w:szCs w:val="28"/>
                <w:lang w:eastAsia="lv-LV"/>
              </w:rPr>
              <w:t>Zēni</w:t>
            </w:r>
          </w:p>
        </w:tc>
        <w:tc>
          <w:tcPr>
            <w:tcW w:w="3664" w:type="dxa"/>
            <w:gridSpan w:val="4"/>
            <w:shd w:val="clear" w:color="auto" w:fill="F7CAAC" w:themeFill="accent2" w:themeFillTint="66"/>
          </w:tcPr>
          <w:p w14:paraId="73F1C407" w14:textId="00634BBD" w:rsidR="00946C3C" w:rsidRPr="00D73E76" w:rsidRDefault="00946C3C" w:rsidP="00D73E76">
            <w:pPr>
              <w:jc w:val="center"/>
              <w:rPr>
                <w:rFonts w:eastAsia="Times New Roman" w:cs="Times New Roman"/>
                <w:szCs w:val="28"/>
                <w:lang w:eastAsia="lv-LV"/>
              </w:rPr>
            </w:pPr>
            <w:r w:rsidRPr="00D73E76">
              <w:rPr>
                <w:rFonts w:eastAsia="Times New Roman" w:cs="Times New Roman"/>
                <w:szCs w:val="28"/>
                <w:lang w:eastAsia="lv-LV"/>
              </w:rPr>
              <w:t>Meitenes</w:t>
            </w:r>
          </w:p>
        </w:tc>
        <w:tc>
          <w:tcPr>
            <w:tcW w:w="874" w:type="dxa"/>
            <w:vMerge w:val="restart"/>
          </w:tcPr>
          <w:p w14:paraId="1CFA398E" w14:textId="5A732124" w:rsidR="00946C3C" w:rsidRPr="00D73E76" w:rsidRDefault="00946C3C" w:rsidP="00D73E76">
            <w:pPr>
              <w:jc w:val="center"/>
              <w:rPr>
                <w:rFonts w:eastAsia="Times New Roman" w:cs="Times New Roman"/>
                <w:szCs w:val="28"/>
                <w:lang w:eastAsia="lv-LV"/>
              </w:rPr>
            </w:pPr>
            <w:r w:rsidRPr="00D73E76">
              <w:rPr>
                <w:rFonts w:eastAsia="Times New Roman" w:cs="Times New Roman"/>
                <w:szCs w:val="28"/>
                <w:lang w:eastAsia="lv-LV"/>
              </w:rPr>
              <w:t>Kopā</w:t>
            </w:r>
          </w:p>
        </w:tc>
      </w:tr>
      <w:tr w:rsidR="00946C3C" w:rsidRPr="00D73E76" w14:paraId="42CA6283" w14:textId="77777777" w:rsidTr="00A62532">
        <w:tc>
          <w:tcPr>
            <w:tcW w:w="1284" w:type="dxa"/>
            <w:vMerge/>
            <w:vAlign w:val="center"/>
          </w:tcPr>
          <w:p w14:paraId="073A9036" w14:textId="77777777" w:rsidR="00946C3C" w:rsidRPr="00D73E76" w:rsidRDefault="00946C3C">
            <w:pPr>
              <w:spacing w:after="100" w:afterAutospacing="1"/>
              <w:jc w:val="center"/>
              <w:rPr>
                <w:rFonts w:eastAsia="Times New Roman" w:cs="Times New Roman"/>
                <w:szCs w:val="28"/>
                <w:lang w:eastAsia="lv-LV"/>
              </w:rPr>
            </w:pPr>
          </w:p>
        </w:tc>
        <w:tc>
          <w:tcPr>
            <w:tcW w:w="852" w:type="dxa"/>
            <w:shd w:val="clear" w:color="auto" w:fill="B4C6E7" w:themeFill="accent1" w:themeFillTint="66"/>
          </w:tcPr>
          <w:p w14:paraId="6CBB0DC1" w14:textId="7D15C6F0" w:rsidR="00946C3C" w:rsidRPr="00D73E76" w:rsidRDefault="00946C3C"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11 gadi</w:t>
            </w:r>
          </w:p>
        </w:tc>
        <w:tc>
          <w:tcPr>
            <w:tcW w:w="847" w:type="dxa"/>
            <w:shd w:val="clear" w:color="auto" w:fill="B4C6E7" w:themeFill="accent1" w:themeFillTint="66"/>
          </w:tcPr>
          <w:p w14:paraId="5F0B9069" w14:textId="477DD355" w:rsidR="00946C3C" w:rsidRPr="00D73E76" w:rsidRDefault="00946C3C"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13 gadi</w:t>
            </w:r>
          </w:p>
        </w:tc>
        <w:tc>
          <w:tcPr>
            <w:tcW w:w="847" w:type="dxa"/>
            <w:shd w:val="clear" w:color="auto" w:fill="B4C6E7" w:themeFill="accent1" w:themeFillTint="66"/>
          </w:tcPr>
          <w:p w14:paraId="59AFEA2E" w14:textId="41213E51" w:rsidR="00946C3C" w:rsidRPr="00D73E76" w:rsidRDefault="00946C3C"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15 gadi</w:t>
            </w:r>
          </w:p>
        </w:tc>
        <w:tc>
          <w:tcPr>
            <w:tcW w:w="874" w:type="dxa"/>
            <w:shd w:val="clear" w:color="auto" w:fill="B4C6E7" w:themeFill="accent1" w:themeFillTint="66"/>
          </w:tcPr>
          <w:p w14:paraId="4CB7BEFA" w14:textId="19FA2978" w:rsidR="00946C3C" w:rsidRPr="00D73E76" w:rsidRDefault="00946C3C"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Kopā</w:t>
            </w:r>
          </w:p>
        </w:tc>
        <w:tc>
          <w:tcPr>
            <w:tcW w:w="1096" w:type="dxa"/>
            <w:shd w:val="clear" w:color="auto" w:fill="F7CAAC" w:themeFill="accent2" w:themeFillTint="66"/>
          </w:tcPr>
          <w:p w14:paraId="4026559C" w14:textId="345374DF" w:rsidR="00946C3C" w:rsidRPr="00D73E76" w:rsidRDefault="00946C3C"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11 gadi</w:t>
            </w:r>
          </w:p>
        </w:tc>
        <w:tc>
          <w:tcPr>
            <w:tcW w:w="847" w:type="dxa"/>
            <w:shd w:val="clear" w:color="auto" w:fill="F7CAAC" w:themeFill="accent2" w:themeFillTint="66"/>
          </w:tcPr>
          <w:p w14:paraId="19AF24E1" w14:textId="00B74F9B" w:rsidR="00946C3C" w:rsidRPr="00D73E76" w:rsidRDefault="00946C3C"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13 gadi</w:t>
            </w:r>
          </w:p>
        </w:tc>
        <w:tc>
          <w:tcPr>
            <w:tcW w:w="847" w:type="dxa"/>
            <w:shd w:val="clear" w:color="auto" w:fill="F7CAAC" w:themeFill="accent2" w:themeFillTint="66"/>
          </w:tcPr>
          <w:p w14:paraId="6F269218" w14:textId="13759074" w:rsidR="00946C3C" w:rsidRPr="00D73E76" w:rsidRDefault="00946C3C"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15 gadi</w:t>
            </w:r>
          </w:p>
        </w:tc>
        <w:tc>
          <w:tcPr>
            <w:tcW w:w="874" w:type="dxa"/>
            <w:shd w:val="clear" w:color="auto" w:fill="F7CAAC" w:themeFill="accent2" w:themeFillTint="66"/>
          </w:tcPr>
          <w:p w14:paraId="35BF9210" w14:textId="45449346" w:rsidR="00946C3C" w:rsidRPr="00D73E76" w:rsidRDefault="00946C3C"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Kopā</w:t>
            </w:r>
          </w:p>
        </w:tc>
        <w:tc>
          <w:tcPr>
            <w:tcW w:w="874" w:type="dxa"/>
            <w:vMerge/>
          </w:tcPr>
          <w:p w14:paraId="115346A8" w14:textId="77777777" w:rsidR="00946C3C" w:rsidRPr="00D73E76" w:rsidRDefault="00946C3C" w:rsidP="00D73E76">
            <w:pPr>
              <w:spacing w:after="100" w:afterAutospacing="1"/>
              <w:jc w:val="center"/>
              <w:rPr>
                <w:rFonts w:eastAsia="Times New Roman" w:cs="Times New Roman"/>
                <w:szCs w:val="28"/>
                <w:lang w:eastAsia="lv-LV"/>
              </w:rPr>
            </w:pPr>
          </w:p>
        </w:tc>
      </w:tr>
      <w:tr w:rsidR="00946C3C" w:rsidRPr="00D73E76" w14:paraId="3947C229" w14:textId="77777777" w:rsidTr="00A62532">
        <w:trPr>
          <w:trHeight w:val="665"/>
        </w:trPr>
        <w:tc>
          <w:tcPr>
            <w:tcW w:w="1284" w:type="dxa"/>
            <w:vAlign w:val="center"/>
          </w:tcPr>
          <w:p w14:paraId="6932205E" w14:textId="0DCB5579" w:rsidR="00D64F5D" w:rsidRPr="00D73E76" w:rsidRDefault="00D64F5D" w:rsidP="00261705">
            <w:pPr>
              <w:spacing w:after="100" w:afterAutospacing="1"/>
              <w:jc w:val="center"/>
              <w:rPr>
                <w:rFonts w:eastAsia="Times New Roman" w:cs="Times New Roman"/>
                <w:szCs w:val="28"/>
                <w:lang w:eastAsia="lv-LV"/>
              </w:rPr>
            </w:pPr>
            <w:r w:rsidRPr="00D73E76">
              <w:rPr>
                <w:rFonts w:eastAsia="Times New Roman" w:cs="Times New Roman"/>
                <w:szCs w:val="28"/>
                <w:lang w:eastAsia="lv-LV"/>
              </w:rPr>
              <w:t>Upuri</w:t>
            </w:r>
          </w:p>
        </w:tc>
        <w:tc>
          <w:tcPr>
            <w:tcW w:w="852" w:type="dxa"/>
            <w:shd w:val="clear" w:color="auto" w:fill="B4C6E7" w:themeFill="accent1" w:themeFillTint="66"/>
          </w:tcPr>
          <w:p w14:paraId="43109BC0" w14:textId="67B02135" w:rsidR="00D64F5D" w:rsidRPr="00D73E76" w:rsidRDefault="00C034D8"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23.4</w:t>
            </w:r>
          </w:p>
        </w:tc>
        <w:tc>
          <w:tcPr>
            <w:tcW w:w="847" w:type="dxa"/>
            <w:shd w:val="clear" w:color="auto" w:fill="B4C6E7" w:themeFill="accent1" w:themeFillTint="66"/>
          </w:tcPr>
          <w:p w14:paraId="6F33FA46" w14:textId="5D1D43F5" w:rsidR="00D64F5D" w:rsidRPr="00D73E76" w:rsidRDefault="00C034D8"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20.5</w:t>
            </w:r>
          </w:p>
        </w:tc>
        <w:tc>
          <w:tcPr>
            <w:tcW w:w="847" w:type="dxa"/>
            <w:shd w:val="clear" w:color="auto" w:fill="B4C6E7" w:themeFill="accent1" w:themeFillTint="66"/>
          </w:tcPr>
          <w:p w14:paraId="3815545A" w14:textId="6AF6D4AE" w:rsidR="00D64F5D" w:rsidRPr="00D73E76" w:rsidRDefault="00C034D8"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20.0</w:t>
            </w:r>
          </w:p>
        </w:tc>
        <w:tc>
          <w:tcPr>
            <w:tcW w:w="874" w:type="dxa"/>
            <w:shd w:val="clear" w:color="auto" w:fill="B4C6E7" w:themeFill="accent1" w:themeFillTint="66"/>
          </w:tcPr>
          <w:p w14:paraId="2551E387" w14:textId="1A49FCAB" w:rsidR="00D64F5D" w:rsidRPr="00D73E76" w:rsidRDefault="00C034D8"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21.4</w:t>
            </w:r>
          </w:p>
        </w:tc>
        <w:tc>
          <w:tcPr>
            <w:tcW w:w="1096" w:type="dxa"/>
            <w:shd w:val="clear" w:color="auto" w:fill="F7CAAC" w:themeFill="accent2" w:themeFillTint="66"/>
          </w:tcPr>
          <w:p w14:paraId="51927BEC" w14:textId="236EDD80" w:rsidR="00D64F5D" w:rsidRPr="00D73E76" w:rsidRDefault="00C034D8"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21.4</w:t>
            </w:r>
          </w:p>
        </w:tc>
        <w:tc>
          <w:tcPr>
            <w:tcW w:w="847" w:type="dxa"/>
            <w:shd w:val="clear" w:color="auto" w:fill="F7CAAC" w:themeFill="accent2" w:themeFillTint="66"/>
          </w:tcPr>
          <w:p w14:paraId="7BA8EA51" w14:textId="6F3445DF" w:rsidR="00D64F5D" w:rsidRPr="00D73E76" w:rsidRDefault="00C034D8"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24.8</w:t>
            </w:r>
          </w:p>
        </w:tc>
        <w:tc>
          <w:tcPr>
            <w:tcW w:w="847" w:type="dxa"/>
            <w:shd w:val="clear" w:color="auto" w:fill="F7CAAC" w:themeFill="accent2" w:themeFillTint="66"/>
          </w:tcPr>
          <w:p w14:paraId="1A32209C" w14:textId="43697C10" w:rsidR="00D64F5D" w:rsidRPr="00D73E76" w:rsidRDefault="00C034D8"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17.3</w:t>
            </w:r>
          </w:p>
        </w:tc>
        <w:tc>
          <w:tcPr>
            <w:tcW w:w="874" w:type="dxa"/>
            <w:shd w:val="clear" w:color="auto" w:fill="F7CAAC" w:themeFill="accent2" w:themeFillTint="66"/>
          </w:tcPr>
          <w:p w14:paraId="1019CBD4" w14:textId="40C95BFC" w:rsidR="00D64F5D" w:rsidRPr="00D73E76" w:rsidRDefault="00C034D8"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21.3</w:t>
            </w:r>
          </w:p>
        </w:tc>
        <w:tc>
          <w:tcPr>
            <w:tcW w:w="874" w:type="dxa"/>
          </w:tcPr>
          <w:p w14:paraId="48AD3E9C" w14:textId="07DABB27" w:rsidR="00D64F5D" w:rsidRPr="00D73E76" w:rsidRDefault="00C034D8"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21.3</w:t>
            </w:r>
          </w:p>
        </w:tc>
      </w:tr>
      <w:tr w:rsidR="00946C3C" w:rsidRPr="00D73E76" w14:paraId="53C8634B" w14:textId="77777777" w:rsidTr="00A62532">
        <w:trPr>
          <w:trHeight w:val="620"/>
        </w:trPr>
        <w:tc>
          <w:tcPr>
            <w:tcW w:w="1284" w:type="dxa"/>
            <w:vAlign w:val="center"/>
          </w:tcPr>
          <w:p w14:paraId="10F0706B" w14:textId="777AA761" w:rsidR="00D64F5D" w:rsidRPr="00D73E76" w:rsidRDefault="00D64F5D" w:rsidP="00261705">
            <w:pPr>
              <w:spacing w:after="100" w:afterAutospacing="1"/>
              <w:jc w:val="center"/>
              <w:rPr>
                <w:rFonts w:eastAsia="Times New Roman" w:cs="Times New Roman"/>
                <w:szCs w:val="28"/>
                <w:lang w:eastAsia="lv-LV"/>
              </w:rPr>
            </w:pPr>
            <w:r w:rsidRPr="00D73E76">
              <w:rPr>
                <w:rFonts w:eastAsia="Times New Roman" w:cs="Times New Roman"/>
                <w:szCs w:val="28"/>
                <w:lang w:eastAsia="lv-LV"/>
              </w:rPr>
              <w:t>Pāridarītāji</w:t>
            </w:r>
          </w:p>
        </w:tc>
        <w:tc>
          <w:tcPr>
            <w:tcW w:w="852" w:type="dxa"/>
            <w:shd w:val="clear" w:color="auto" w:fill="B4C6E7" w:themeFill="accent1" w:themeFillTint="66"/>
          </w:tcPr>
          <w:p w14:paraId="73158452" w14:textId="6D4A6A28" w:rsidR="00D64F5D" w:rsidRPr="00D73E76" w:rsidRDefault="00C034D8"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14.5</w:t>
            </w:r>
          </w:p>
        </w:tc>
        <w:tc>
          <w:tcPr>
            <w:tcW w:w="847" w:type="dxa"/>
            <w:shd w:val="clear" w:color="auto" w:fill="B4C6E7" w:themeFill="accent1" w:themeFillTint="66"/>
          </w:tcPr>
          <w:p w14:paraId="1B823A9F" w14:textId="5AD77A10" w:rsidR="00D64F5D" w:rsidRPr="00D73E76" w:rsidRDefault="00C034D8"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21.8</w:t>
            </w:r>
          </w:p>
        </w:tc>
        <w:tc>
          <w:tcPr>
            <w:tcW w:w="847" w:type="dxa"/>
            <w:shd w:val="clear" w:color="auto" w:fill="B4C6E7" w:themeFill="accent1" w:themeFillTint="66"/>
          </w:tcPr>
          <w:p w14:paraId="6E0FB0EA" w14:textId="3379437F" w:rsidR="00D64F5D" w:rsidRPr="00D73E76" w:rsidRDefault="00C034D8"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28.9</w:t>
            </w:r>
          </w:p>
        </w:tc>
        <w:tc>
          <w:tcPr>
            <w:tcW w:w="874" w:type="dxa"/>
            <w:shd w:val="clear" w:color="auto" w:fill="B4C6E7" w:themeFill="accent1" w:themeFillTint="66"/>
          </w:tcPr>
          <w:p w14:paraId="6B02E1F6" w14:textId="24E25BF5" w:rsidR="00D64F5D" w:rsidRPr="00D73E76" w:rsidRDefault="00C034D8"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21.4</w:t>
            </w:r>
          </w:p>
        </w:tc>
        <w:tc>
          <w:tcPr>
            <w:tcW w:w="1096" w:type="dxa"/>
            <w:shd w:val="clear" w:color="auto" w:fill="F7CAAC" w:themeFill="accent2" w:themeFillTint="66"/>
          </w:tcPr>
          <w:p w14:paraId="68A39C5E" w14:textId="1AEE9102" w:rsidR="00D64F5D" w:rsidRPr="00D73E76" w:rsidRDefault="00C034D8"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7.8</w:t>
            </w:r>
          </w:p>
        </w:tc>
        <w:tc>
          <w:tcPr>
            <w:tcW w:w="847" w:type="dxa"/>
            <w:shd w:val="clear" w:color="auto" w:fill="F7CAAC" w:themeFill="accent2" w:themeFillTint="66"/>
          </w:tcPr>
          <w:p w14:paraId="67B2A1AE" w14:textId="4D3DCCBF" w:rsidR="00D64F5D" w:rsidRPr="00D73E76" w:rsidRDefault="00C034D8"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15.2</w:t>
            </w:r>
          </w:p>
        </w:tc>
        <w:tc>
          <w:tcPr>
            <w:tcW w:w="847" w:type="dxa"/>
            <w:shd w:val="clear" w:color="auto" w:fill="F7CAAC" w:themeFill="accent2" w:themeFillTint="66"/>
          </w:tcPr>
          <w:p w14:paraId="4AF180C1" w14:textId="56E49F1D" w:rsidR="00D64F5D" w:rsidRPr="00D73E76" w:rsidRDefault="00C034D8"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14.6</w:t>
            </w:r>
          </w:p>
        </w:tc>
        <w:tc>
          <w:tcPr>
            <w:tcW w:w="874" w:type="dxa"/>
            <w:shd w:val="clear" w:color="auto" w:fill="F7CAAC" w:themeFill="accent2" w:themeFillTint="66"/>
          </w:tcPr>
          <w:p w14:paraId="2DE53F36" w14:textId="1BB912AC" w:rsidR="00D64F5D" w:rsidRPr="00D73E76" w:rsidRDefault="00C034D8"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12.3</w:t>
            </w:r>
          </w:p>
        </w:tc>
        <w:tc>
          <w:tcPr>
            <w:tcW w:w="874" w:type="dxa"/>
          </w:tcPr>
          <w:p w14:paraId="4EB6BEF4" w14:textId="260E22FB" w:rsidR="00D64F5D" w:rsidRPr="00D73E76" w:rsidRDefault="00C034D8"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16.8</w:t>
            </w:r>
          </w:p>
        </w:tc>
      </w:tr>
    </w:tbl>
    <w:p w14:paraId="77FF793A" w14:textId="2A421339" w:rsidR="00A84377" w:rsidRDefault="00036956" w:rsidP="00A62532">
      <w:pPr>
        <w:spacing w:before="240" w:after="100" w:afterAutospacing="1" w:line="240" w:lineRule="auto"/>
        <w:ind w:firstLine="720"/>
        <w:jc w:val="both"/>
        <w:rPr>
          <w:rFonts w:eastAsia="Times New Roman" w:cs="Times New Roman"/>
          <w:szCs w:val="28"/>
          <w:lang w:eastAsia="lv-LV"/>
        </w:rPr>
      </w:pPr>
      <w:r w:rsidRPr="00D73E76">
        <w:rPr>
          <w:rFonts w:eastAsia="Times New Roman" w:cs="Times New Roman"/>
          <w:szCs w:val="28"/>
          <w:lang w:eastAsia="lv-LV"/>
        </w:rPr>
        <w:t xml:space="preserve">Arī Latvijas mērogā veiktie pētījumi, piemēram, </w:t>
      </w:r>
      <w:r w:rsidR="008A6951" w:rsidRPr="00D73E76">
        <w:rPr>
          <w:rFonts w:eastAsia="Times New Roman" w:cs="Times New Roman"/>
          <w:szCs w:val="28"/>
          <w:lang w:eastAsia="lv-LV"/>
        </w:rPr>
        <w:t>Latvijas skolēnu veselības paradumu pētījuma 2017./2018. mācību gada aptaujas</w:t>
      </w:r>
      <w:r w:rsidR="006F4C71" w:rsidRPr="00D73E76">
        <w:rPr>
          <w:rFonts w:eastAsia="Times New Roman" w:cs="Times New Roman"/>
          <w:szCs w:val="28"/>
          <w:vertAlign w:val="superscript"/>
          <w:lang w:eastAsia="lv-LV"/>
        </w:rPr>
        <w:t>9</w:t>
      </w:r>
      <w:r w:rsidR="008A6951" w:rsidRPr="00D73E76">
        <w:rPr>
          <w:rFonts w:eastAsia="Times New Roman" w:cs="Times New Roman"/>
          <w:szCs w:val="28"/>
          <w:lang w:eastAsia="lv-LV"/>
        </w:rPr>
        <w:t xml:space="preserve"> rezultāt</w:t>
      </w:r>
      <w:r w:rsidR="0042779C" w:rsidRPr="00D73E76">
        <w:rPr>
          <w:rFonts w:eastAsia="Times New Roman" w:cs="Times New Roman"/>
          <w:szCs w:val="28"/>
          <w:lang w:eastAsia="lv-LV"/>
        </w:rPr>
        <w:t xml:space="preserve">i </w:t>
      </w:r>
      <w:r w:rsidRPr="00D73E76">
        <w:rPr>
          <w:rFonts w:eastAsia="Times New Roman" w:cs="Times New Roman"/>
          <w:szCs w:val="28"/>
          <w:lang w:eastAsia="lv-LV"/>
        </w:rPr>
        <w:t>liecina</w:t>
      </w:r>
      <w:r w:rsidR="0042779C" w:rsidRPr="00D73E76">
        <w:rPr>
          <w:rFonts w:eastAsia="Times New Roman" w:cs="Times New Roman"/>
          <w:szCs w:val="28"/>
          <w:lang w:eastAsia="lv-LV"/>
        </w:rPr>
        <w:t>, ka ņirgāšanās</w:t>
      </w:r>
      <w:r w:rsidR="008A6951" w:rsidRPr="00D73E76">
        <w:rPr>
          <w:rFonts w:eastAsia="Times New Roman" w:cs="Times New Roman"/>
          <w:szCs w:val="28"/>
          <w:lang w:eastAsia="lv-LV"/>
        </w:rPr>
        <w:t xml:space="preserve"> </w:t>
      </w:r>
      <w:r w:rsidRPr="00D73E76">
        <w:rPr>
          <w:rFonts w:eastAsia="Times New Roman" w:cs="Times New Roman"/>
          <w:szCs w:val="28"/>
          <w:lang w:eastAsia="lv-LV"/>
        </w:rPr>
        <w:t>izglītojamo</w:t>
      </w:r>
      <w:r w:rsidR="008A6951" w:rsidRPr="00D73E76">
        <w:rPr>
          <w:rFonts w:eastAsia="Times New Roman" w:cs="Times New Roman"/>
          <w:szCs w:val="28"/>
          <w:lang w:eastAsia="lv-LV"/>
        </w:rPr>
        <w:t xml:space="preserve"> vidū ir izplatīta problēma</w:t>
      </w:r>
      <w:r w:rsidR="0042779C" w:rsidRPr="00D73E76">
        <w:rPr>
          <w:rFonts w:eastAsia="Times New Roman" w:cs="Times New Roman"/>
          <w:szCs w:val="28"/>
          <w:lang w:eastAsia="lv-LV"/>
        </w:rPr>
        <w:t xml:space="preserve"> izglītības </w:t>
      </w:r>
      <w:r w:rsidR="00347635">
        <w:rPr>
          <w:rFonts w:eastAsia="Times New Roman" w:cs="Times New Roman"/>
          <w:szCs w:val="28"/>
          <w:lang w:eastAsia="lv-LV"/>
        </w:rPr>
        <w:t>vidē</w:t>
      </w:r>
      <w:r w:rsidR="008A6951" w:rsidRPr="00D73E76">
        <w:rPr>
          <w:rFonts w:eastAsia="Times New Roman" w:cs="Times New Roman"/>
          <w:szCs w:val="28"/>
          <w:lang w:eastAsia="lv-LV"/>
        </w:rPr>
        <w:t>. Vecuma grupā 11</w:t>
      </w:r>
      <w:r w:rsidR="00187319" w:rsidRPr="00D73E76">
        <w:rPr>
          <w:rFonts w:eastAsia="Calibri" w:cs="Times New Roman"/>
          <w:szCs w:val="28"/>
          <w:lang w:eastAsia="lv-LV"/>
        </w:rPr>
        <w:t> </w:t>
      </w:r>
      <w:r w:rsidR="00CE2E48">
        <w:rPr>
          <w:rFonts w:eastAsia="Times New Roman" w:cs="Times New Roman"/>
          <w:szCs w:val="28"/>
          <w:lang w:eastAsia="lv-LV"/>
        </w:rPr>
        <w:t>-</w:t>
      </w:r>
      <w:r w:rsidR="00187319" w:rsidRPr="00D73E76">
        <w:rPr>
          <w:rFonts w:eastAsia="Calibri" w:cs="Times New Roman"/>
          <w:szCs w:val="28"/>
          <w:lang w:eastAsia="lv-LV"/>
        </w:rPr>
        <w:t> </w:t>
      </w:r>
      <w:r w:rsidR="008A6951" w:rsidRPr="00D73E76">
        <w:rPr>
          <w:rFonts w:eastAsia="Times New Roman" w:cs="Times New Roman"/>
          <w:szCs w:val="28"/>
          <w:lang w:eastAsia="lv-LV"/>
        </w:rPr>
        <w:t xml:space="preserve">15 gadi vidēji 21,3% ir cietuši no </w:t>
      </w:r>
      <w:r w:rsidRPr="00D73E76">
        <w:rPr>
          <w:rFonts w:eastAsia="Times New Roman" w:cs="Times New Roman"/>
          <w:szCs w:val="28"/>
          <w:lang w:eastAsia="lv-LV"/>
        </w:rPr>
        <w:t>regulāras (2-3 reizes mēnesī)</w:t>
      </w:r>
      <w:r w:rsidR="008A6951" w:rsidRPr="00D73E76">
        <w:rPr>
          <w:rFonts w:eastAsia="Times New Roman" w:cs="Times New Roman"/>
          <w:szCs w:val="28"/>
          <w:lang w:eastAsia="lv-LV"/>
        </w:rPr>
        <w:t xml:space="preserve"> ņirgāšanās</w:t>
      </w:r>
      <w:r w:rsidR="0019320F" w:rsidRPr="00D73E76">
        <w:rPr>
          <w:rFonts w:eastAsia="Times New Roman" w:cs="Times New Roman"/>
          <w:szCs w:val="28"/>
          <w:lang w:eastAsia="lv-LV"/>
        </w:rPr>
        <w:t xml:space="preserve"> </w:t>
      </w:r>
      <w:r w:rsidRPr="00D73E76">
        <w:rPr>
          <w:rFonts w:eastAsia="Times New Roman" w:cs="Times New Roman"/>
          <w:szCs w:val="28"/>
          <w:lang w:eastAsia="lv-LV"/>
        </w:rPr>
        <w:t xml:space="preserve">izglītības </w:t>
      </w:r>
      <w:r w:rsidR="007F24F4">
        <w:rPr>
          <w:rFonts w:eastAsia="Times New Roman" w:cs="Times New Roman"/>
          <w:szCs w:val="28"/>
          <w:lang w:eastAsia="lv-LV"/>
        </w:rPr>
        <w:t>iestādēs</w:t>
      </w:r>
      <w:r w:rsidR="00732DC5" w:rsidRPr="00D73E76">
        <w:rPr>
          <w:rFonts w:eastAsia="Times New Roman" w:cs="Times New Roman"/>
          <w:szCs w:val="28"/>
          <w:lang w:eastAsia="lv-LV"/>
        </w:rPr>
        <w:t xml:space="preserve"> </w:t>
      </w:r>
      <w:r w:rsidR="0019320F" w:rsidRPr="00D73E76">
        <w:rPr>
          <w:rFonts w:eastAsia="Times New Roman" w:cs="Times New Roman"/>
          <w:szCs w:val="28"/>
          <w:lang w:eastAsia="lv-LV"/>
        </w:rPr>
        <w:t xml:space="preserve">(skatīt </w:t>
      </w:r>
      <w:r w:rsidR="0019320F" w:rsidRPr="00A62532">
        <w:rPr>
          <w:rFonts w:eastAsia="Times New Roman" w:cs="Times New Roman"/>
          <w:i/>
          <w:iCs/>
          <w:szCs w:val="28"/>
          <w:lang w:eastAsia="lv-LV"/>
        </w:rPr>
        <w:t>1.</w:t>
      </w:r>
      <w:r w:rsidR="00DA0F0B" w:rsidRPr="00A62532">
        <w:rPr>
          <w:rFonts w:eastAsia="Times New Roman" w:cs="Times New Roman"/>
          <w:i/>
          <w:iCs/>
          <w:szCs w:val="28"/>
          <w:lang w:eastAsia="lv-LV"/>
        </w:rPr>
        <w:t xml:space="preserve"> </w:t>
      </w:r>
      <w:r w:rsidR="0019320F" w:rsidRPr="00A62532">
        <w:rPr>
          <w:rFonts w:eastAsia="Times New Roman" w:cs="Times New Roman"/>
          <w:i/>
          <w:iCs/>
          <w:szCs w:val="28"/>
          <w:lang w:eastAsia="lv-LV"/>
        </w:rPr>
        <w:t>tabulu</w:t>
      </w:r>
      <w:r w:rsidR="0019320F" w:rsidRPr="00D73E76">
        <w:rPr>
          <w:rFonts w:eastAsia="Times New Roman" w:cs="Times New Roman"/>
          <w:szCs w:val="28"/>
          <w:lang w:eastAsia="lv-LV"/>
        </w:rPr>
        <w:t>)</w:t>
      </w:r>
      <w:r w:rsidR="008A6951" w:rsidRPr="00D73E76">
        <w:rPr>
          <w:rFonts w:eastAsia="Times New Roman" w:cs="Times New Roman"/>
          <w:szCs w:val="28"/>
          <w:lang w:eastAsia="lv-LV"/>
        </w:rPr>
        <w:t xml:space="preserve">. </w:t>
      </w:r>
      <w:r w:rsidRPr="00D73E76">
        <w:rPr>
          <w:rFonts w:eastAsia="Times New Roman" w:cs="Times New Roman"/>
          <w:szCs w:val="28"/>
          <w:lang w:eastAsia="lv-LV"/>
        </w:rPr>
        <w:t>Izglītojamo</w:t>
      </w:r>
      <w:r w:rsidR="008A6951" w:rsidRPr="00D73E76">
        <w:rPr>
          <w:rFonts w:eastAsia="Times New Roman" w:cs="Times New Roman"/>
          <w:szCs w:val="28"/>
          <w:lang w:eastAsia="lv-LV"/>
        </w:rPr>
        <w:t xml:space="preserve"> īpatsvars, kas</w:t>
      </w:r>
      <w:r w:rsidR="00DA0F0B">
        <w:rPr>
          <w:rFonts w:eastAsia="Times New Roman" w:cs="Times New Roman"/>
          <w:szCs w:val="28"/>
          <w:lang w:eastAsia="lv-LV"/>
        </w:rPr>
        <w:t xml:space="preserve"> </w:t>
      </w:r>
      <w:r w:rsidR="008A6951" w:rsidRPr="00D73E76">
        <w:rPr>
          <w:rFonts w:eastAsia="Times New Roman" w:cs="Times New Roman"/>
          <w:szCs w:val="28"/>
          <w:lang w:eastAsia="lv-LV"/>
        </w:rPr>
        <w:t xml:space="preserve">pēdējo pāris mēnešu laikā </w:t>
      </w:r>
      <w:r w:rsidRPr="00D73E76">
        <w:rPr>
          <w:rFonts w:eastAsia="Times New Roman" w:cs="Times New Roman"/>
          <w:szCs w:val="28"/>
          <w:lang w:eastAsia="lv-LV"/>
        </w:rPr>
        <w:t>regulāri</w:t>
      </w:r>
      <w:r w:rsidR="008A6951" w:rsidRPr="00D73E76">
        <w:rPr>
          <w:rFonts w:eastAsia="Times New Roman" w:cs="Times New Roman"/>
          <w:szCs w:val="28"/>
          <w:lang w:eastAsia="lv-LV"/>
        </w:rPr>
        <w:t xml:space="preserve"> ņirgājušies par citiem ir 16,8%. Šis rādītājs ir </w:t>
      </w:r>
      <w:r w:rsidR="00CA4B93" w:rsidRPr="00D73E76">
        <w:rPr>
          <w:rFonts w:eastAsia="Times New Roman" w:cs="Times New Roman"/>
          <w:szCs w:val="28"/>
          <w:lang w:eastAsia="lv-LV"/>
        </w:rPr>
        <w:t xml:space="preserve">izteikti augstāks </w:t>
      </w:r>
      <w:r w:rsidR="008A6951" w:rsidRPr="00D73E76">
        <w:rPr>
          <w:rFonts w:eastAsia="Times New Roman" w:cs="Times New Roman"/>
          <w:szCs w:val="28"/>
          <w:lang w:eastAsia="lv-LV"/>
        </w:rPr>
        <w:t>zēniem</w:t>
      </w:r>
      <w:r w:rsidR="00DA0F0B">
        <w:rPr>
          <w:rFonts w:eastAsia="Times New Roman" w:cs="Times New Roman"/>
          <w:szCs w:val="28"/>
          <w:lang w:eastAsia="lv-LV"/>
        </w:rPr>
        <w:t>,</w:t>
      </w:r>
      <w:r w:rsidR="008A6951" w:rsidRPr="00D73E76">
        <w:rPr>
          <w:rFonts w:eastAsia="Times New Roman" w:cs="Times New Roman"/>
          <w:szCs w:val="28"/>
          <w:lang w:eastAsia="lv-LV"/>
        </w:rPr>
        <w:t xml:space="preserve"> un </w:t>
      </w:r>
      <w:r w:rsidR="00CA4B93" w:rsidRPr="00D73E76">
        <w:rPr>
          <w:rFonts w:eastAsia="Times New Roman" w:cs="Times New Roman"/>
          <w:szCs w:val="28"/>
          <w:lang w:eastAsia="lv-LV"/>
        </w:rPr>
        <w:t xml:space="preserve">tas </w:t>
      </w:r>
      <w:r w:rsidR="008A6951" w:rsidRPr="00D73E76">
        <w:rPr>
          <w:rFonts w:eastAsia="Times New Roman" w:cs="Times New Roman"/>
          <w:szCs w:val="28"/>
          <w:lang w:eastAsia="lv-LV"/>
        </w:rPr>
        <w:t xml:space="preserve">pieaug </w:t>
      </w:r>
      <w:r w:rsidR="00CA4B93" w:rsidRPr="00D73E76">
        <w:rPr>
          <w:rFonts w:eastAsia="Times New Roman" w:cs="Times New Roman"/>
          <w:szCs w:val="28"/>
          <w:lang w:eastAsia="lv-LV"/>
        </w:rPr>
        <w:t xml:space="preserve">līdz </w:t>
      </w:r>
      <w:r w:rsidR="008A6951" w:rsidRPr="00D73E76">
        <w:rPr>
          <w:rFonts w:eastAsia="Times New Roman" w:cs="Times New Roman"/>
          <w:szCs w:val="28"/>
          <w:lang w:eastAsia="lv-LV"/>
        </w:rPr>
        <w:t xml:space="preserve">ar vecumu – 11 gados tie ir 14,5%, 13 gados </w:t>
      </w:r>
      <w:r w:rsidR="00CE2E48" w:rsidRPr="00D73E76">
        <w:rPr>
          <w:rFonts w:eastAsia="Times New Roman" w:cs="Times New Roman"/>
          <w:szCs w:val="28"/>
          <w:lang w:eastAsia="lv-LV"/>
        </w:rPr>
        <w:t>–</w:t>
      </w:r>
      <w:r w:rsidR="006F4C71" w:rsidRPr="00D73E76">
        <w:rPr>
          <w:rFonts w:eastAsia="Times New Roman" w:cs="Times New Roman"/>
          <w:szCs w:val="28"/>
          <w:lang w:eastAsia="lv-LV"/>
        </w:rPr>
        <w:t xml:space="preserve"> </w:t>
      </w:r>
      <w:r w:rsidR="008A6951" w:rsidRPr="00D73E76">
        <w:rPr>
          <w:rFonts w:eastAsia="Times New Roman" w:cs="Times New Roman"/>
          <w:szCs w:val="28"/>
          <w:lang w:eastAsia="lv-LV"/>
        </w:rPr>
        <w:t>21,8%, bet 15 gados jau 28,9%</w:t>
      </w:r>
      <w:r w:rsidR="00CA4B93" w:rsidRPr="00D73E76">
        <w:rPr>
          <w:rFonts w:eastAsia="Times New Roman" w:cs="Times New Roman"/>
          <w:szCs w:val="28"/>
          <w:lang w:eastAsia="lv-LV"/>
        </w:rPr>
        <w:t xml:space="preserve"> zēnu ņirgājas par citiem</w:t>
      </w:r>
      <w:r w:rsidR="008A6951" w:rsidRPr="00D73E76">
        <w:rPr>
          <w:rFonts w:eastAsia="Times New Roman" w:cs="Times New Roman"/>
          <w:szCs w:val="28"/>
          <w:lang w:eastAsia="lv-LV"/>
        </w:rPr>
        <w:t xml:space="preserve">. </w:t>
      </w:r>
    </w:p>
    <w:p w14:paraId="002202E4" w14:textId="29515928" w:rsidR="00C4283F" w:rsidRDefault="00C4283F" w:rsidP="00C4283F">
      <w:pPr>
        <w:spacing w:after="100" w:afterAutospacing="1" w:line="240" w:lineRule="auto"/>
        <w:ind w:firstLine="720"/>
        <w:jc w:val="both"/>
        <w:rPr>
          <w:rFonts w:eastAsia="Times New Roman" w:cs="Times New Roman"/>
          <w:szCs w:val="28"/>
          <w:lang w:eastAsia="lv-LV"/>
        </w:rPr>
      </w:pPr>
      <w:r w:rsidRPr="00D73E76">
        <w:rPr>
          <w:rFonts w:eastAsia="Times New Roman" w:cs="Times New Roman"/>
          <w:szCs w:val="28"/>
          <w:lang w:eastAsia="lv-LV"/>
        </w:rPr>
        <w:t>Meiteņu vidū nav tik izteiktas atšķirības. Ņirgāšanās upuru īpatsvars Latvijā, pamatojoties uz Latvijas skolēnu veselības paradumu pētījuma datiem, kopumā nav izteikti mainījies. Novērojams, ka pēdējo gadu laikā pieaudzis to meiteņu skaits, kuras cietušas no ņirgāšanās izglītības iestādēs no 16</w:t>
      </w:r>
      <w:r>
        <w:rPr>
          <w:rFonts w:eastAsia="Times New Roman" w:cs="Times New Roman"/>
          <w:szCs w:val="28"/>
          <w:lang w:eastAsia="lv-LV"/>
        </w:rPr>
        <w:t>,</w:t>
      </w:r>
      <w:r w:rsidRPr="00D73E76">
        <w:rPr>
          <w:rFonts w:eastAsia="Times New Roman" w:cs="Times New Roman"/>
          <w:szCs w:val="28"/>
          <w:lang w:eastAsia="lv-LV"/>
        </w:rPr>
        <w:t>2% līdz 21</w:t>
      </w:r>
      <w:r>
        <w:rPr>
          <w:rFonts w:eastAsia="Times New Roman" w:cs="Times New Roman"/>
          <w:szCs w:val="28"/>
          <w:lang w:eastAsia="lv-LV"/>
        </w:rPr>
        <w:t>,</w:t>
      </w:r>
      <w:r w:rsidRPr="00D73E76">
        <w:rPr>
          <w:rFonts w:eastAsia="Times New Roman" w:cs="Times New Roman"/>
          <w:szCs w:val="28"/>
          <w:lang w:eastAsia="lv-LV"/>
        </w:rPr>
        <w:t xml:space="preserve">3%, bet zēniem nav novērojamas būtiskas izmaiņas (skatīt </w:t>
      </w:r>
      <w:r w:rsidRPr="00C40E39">
        <w:rPr>
          <w:rFonts w:eastAsia="Times New Roman" w:cs="Times New Roman"/>
          <w:i/>
          <w:iCs/>
          <w:szCs w:val="28"/>
          <w:lang w:eastAsia="lv-LV"/>
        </w:rPr>
        <w:t>1.attēlu</w:t>
      </w:r>
      <w:r w:rsidRPr="00D73E76">
        <w:rPr>
          <w:rFonts w:eastAsia="Times New Roman" w:cs="Times New Roman"/>
          <w:szCs w:val="28"/>
          <w:lang w:eastAsia="lv-LV"/>
        </w:rPr>
        <w:t>).</w:t>
      </w:r>
    </w:p>
    <w:p w14:paraId="43E82B1A" w14:textId="77777777" w:rsidR="00C4283F" w:rsidRDefault="00C4283F" w:rsidP="00C4283F">
      <w:pPr>
        <w:spacing w:after="100" w:afterAutospacing="1" w:line="240" w:lineRule="auto"/>
        <w:ind w:firstLine="720"/>
        <w:jc w:val="both"/>
        <w:rPr>
          <w:rFonts w:eastAsia="Times New Roman" w:cs="Times New Roman"/>
          <w:szCs w:val="28"/>
          <w:lang w:eastAsia="lv-LV"/>
        </w:rPr>
      </w:pPr>
    </w:p>
    <w:p w14:paraId="055D33E6" w14:textId="76763EA4" w:rsidR="00DA0F0B" w:rsidRPr="00A62532" w:rsidRDefault="006F4C71" w:rsidP="00A62532">
      <w:pPr>
        <w:pStyle w:val="ListParagraph"/>
        <w:numPr>
          <w:ilvl w:val="0"/>
          <w:numId w:val="26"/>
        </w:numPr>
        <w:spacing w:after="0" w:line="240" w:lineRule="auto"/>
        <w:jc w:val="right"/>
        <w:rPr>
          <w:rFonts w:eastAsia="Times New Roman" w:cs="Times New Roman"/>
          <w:szCs w:val="28"/>
          <w:lang w:eastAsia="lv-LV"/>
        </w:rPr>
      </w:pPr>
      <w:r w:rsidRPr="00A62532">
        <w:rPr>
          <w:rFonts w:eastAsia="Times New Roman" w:cs="Times New Roman"/>
          <w:i/>
          <w:iCs/>
          <w:szCs w:val="28"/>
          <w:lang w:eastAsia="lv-LV"/>
        </w:rPr>
        <w:t>attēls</w:t>
      </w:r>
      <w:r w:rsidRPr="00A62532">
        <w:rPr>
          <w:rFonts w:eastAsia="Times New Roman" w:cs="Times New Roman"/>
          <w:szCs w:val="28"/>
          <w:lang w:eastAsia="lv-LV"/>
        </w:rPr>
        <w:t xml:space="preserve"> </w:t>
      </w:r>
    </w:p>
    <w:p w14:paraId="0D1B54EF" w14:textId="2DF664A4" w:rsidR="006F4C71" w:rsidRPr="00D73E76" w:rsidRDefault="006F4C71" w:rsidP="00D73E76">
      <w:pPr>
        <w:spacing w:after="0" w:line="240" w:lineRule="auto"/>
        <w:jc w:val="center"/>
        <w:rPr>
          <w:rFonts w:eastAsia="Times New Roman" w:cs="Times New Roman"/>
          <w:b/>
          <w:bCs/>
          <w:szCs w:val="28"/>
          <w:lang w:eastAsia="lv-LV"/>
        </w:rPr>
      </w:pPr>
      <w:r w:rsidRPr="00D73E76">
        <w:rPr>
          <w:rFonts w:eastAsia="Times New Roman" w:cs="Times New Roman"/>
          <w:b/>
          <w:bCs/>
          <w:szCs w:val="28"/>
          <w:lang w:eastAsia="lv-LV"/>
        </w:rPr>
        <w:t>Bērnu īpatsvars, kas cietuši no ņirgāšanās izglītības iestādēs</w:t>
      </w:r>
      <w:r w:rsidR="00DA0F0B" w:rsidRPr="00D73E76">
        <w:rPr>
          <w:noProof/>
          <w:szCs w:val="28"/>
          <w:lang w:val="en-US"/>
        </w:rPr>
        <w:drawing>
          <wp:anchor distT="0" distB="0" distL="114300" distR="114300" simplePos="0" relativeHeight="251658240" behindDoc="0" locked="0" layoutInCell="1" allowOverlap="1" wp14:anchorId="5198915A" wp14:editId="6DC97165">
            <wp:simplePos x="0" y="0"/>
            <wp:positionH relativeFrom="margin">
              <wp:align>left</wp:align>
            </wp:positionH>
            <wp:positionV relativeFrom="paragraph">
              <wp:posOffset>277793</wp:posOffset>
            </wp:positionV>
            <wp:extent cx="5676900" cy="245110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676900" cy="2451100"/>
                    </a:xfrm>
                    <a:prstGeom prst="rect">
                      <a:avLst/>
                    </a:prstGeom>
                  </pic:spPr>
                </pic:pic>
              </a:graphicData>
            </a:graphic>
          </wp:anchor>
        </w:drawing>
      </w:r>
    </w:p>
    <w:p w14:paraId="6C96005B" w14:textId="77777777" w:rsidR="006F4C71" w:rsidRPr="00D73E76" w:rsidRDefault="006F4C71" w:rsidP="00D73E76">
      <w:pPr>
        <w:spacing w:after="0" w:line="240" w:lineRule="auto"/>
        <w:jc w:val="center"/>
        <w:rPr>
          <w:rFonts w:eastAsia="Times New Roman" w:cs="Times New Roman"/>
          <w:szCs w:val="28"/>
          <w:lang w:eastAsia="lv-LV"/>
        </w:rPr>
      </w:pPr>
    </w:p>
    <w:p w14:paraId="532602C1" w14:textId="0460C2B0" w:rsidR="005C2A70" w:rsidRPr="00D73E76" w:rsidRDefault="00D73E76" w:rsidP="00C40E39">
      <w:pPr>
        <w:spacing w:after="100" w:afterAutospacing="1" w:line="240" w:lineRule="auto"/>
        <w:ind w:firstLine="720"/>
        <w:jc w:val="both"/>
        <w:rPr>
          <w:rFonts w:eastAsia="Times New Roman" w:cs="Times New Roman"/>
          <w:szCs w:val="28"/>
          <w:lang w:eastAsia="lv-LV"/>
        </w:rPr>
      </w:pPr>
      <w:r w:rsidRPr="00D73E76">
        <w:rPr>
          <w:rFonts w:eastAsia="Times New Roman" w:cs="Times New Roman"/>
          <w:szCs w:val="28"/>
          <w:lang w:eastAsia="lv-LV"/>
        </w:rPr>
        <w:t xml:space="preserve">Latvijas skolēnu veselības paradumu pētījuma dati par 2017./2018.mācību gadu norāda, ka izglītojamo īpatsvars, kas pēdējo pāris mēnešu laikā cietuši no </w:t>
      </w:r>
      <w:proofErr w:type="spellStart"/>
      <w:r w:rsidRPr="00D73E76">
        <w:rPr>
          <w:rFonts w:eastAsia="Times New Roman" w:cs="Times New Roman"/>
          <w:szCs w:val="28"/>
          <w:lang w:eastAsia="lv-LV"/>
        </w:rPr>
        <w:t>kiberņirgāšanās</w:t>
      </w:r>
      <w:proofErr w:type="spellEnd"/>
      <w:r w:rsidRPr="00D73E76">
        <w:rPr>
          <w:rFonts w:eastAsia="Times New Roman" w:cs="Times New Roman"/>
          <w:szCs w:val="28"/>
          <w:lang w:eastAsia="lv-LV"/>
        </w:rPr>
        <w:t xml:space="preserve">, salīdzinoši ir neliels – 5.5%. </w:t>
      </w:r>
      <w:r w:rsidR="00E331F6">
        <w:rPr>
          <w:rFonts w:eastAsia="Times New Roman" w:cs="Times New Roman"/>
          <w:szCs w:val="28"/>
          <w:lang w:eastAsia="lv-LV"/>
        </w:rPr>
        <w:t>N</w:t>
      </w:r>
      <w:r w:rsidRPr="00D73E76">
        <w:rPr>
          <w:rFonts w:eastAsia="Times New Roman" w:cs="Times New Roman"/>
          <w:szCs w:val="28"/>
          <w:lang w:eastAsia="lv-LV"/>
        </w:rPr>
        <w:t xml:space="preserve">o </w:t>
      </w:r>
      <w:proofErr w:type="spellStart"/>
      <w:r w:rsidRPr="00D73E76">
        <w:rPr>
          <w:rFonts w:eastAsia="Times New Roman" w:cs="Times New Roman"/>
          <w:szCs w:val="28"/>
          <w:lang w:eastAsia="lv-LV"/>
        </w:rPr>
        <w:t>kiberņirgāšanās</w:t>
      </w:r>
      <w:proofErr w:type="spellEnd"/>
      <w:r w:rsidRPr="00D73E76">
        <w:rPr>
          <w:rFonts w:eastAsia="Times New Roman" w:cs="Times New Roman"/>
          <w:szCs w:val="28"/>
          <w:lang w:eastAsia="lv-LV"/>
        </w:rPr>
        <w:t xml:space="preserve"> vairāk cieš zēni (6,2%) nekā meitenes (4,9%) (skatīt </w:t>
      </w:r>
      <w:r w:rsidRPr="00C40E39">
        <w:rPr>
          <w:rFonts w:eastAsia="Times New Roman" w:cs="Times New Roman"/>
          <w:i/>
          <w:iCs/>
          <w:szCs w:val="28"/>
          <w:lang w:eastAsia="lv-LV"/>
        </w:rPr>
        <w:t>2.</w:t>
      </w:r>
      <w:r w:rsidR="00DA0F0B" w:rsidRPr="00C40E39">
        <w:rPr>
          <w:rFonts w:eastAsia="Times New Roman" w:cs="Times New Roman"/>
          <w:i/>
          <w:iCs/>
          <w:szCs w:val="28"/>
          <w:lang w:eastAsia="lv-LV"/>
        </w:rPr>
        <w:t xml:space="preserve"> </w:t>
      </w:r>
      <w:r w:rsidRPr="00C40E39">
        <w:rPr>
          <w:rFonts w:eastAsia="Times New Roman" w:cs="Times New Roman"/>
          <w:i/>
          <w:iCs/>
          <w:szCs w:val="28"/>
          <w:lang w:eastAsia="lv-LV"/>
        </w:rPr>
        <w:t>tabulu</w:t>
      </w:r>
      <w:r w:rsidRPr="00D73E76">
        <w:rPr>
          <w:rFonts w:eastAsia="Times New Roman" w:cs="Times New Roman"/>
          <w:szCs w:val="28"/>
          <w:lang w:eastAsia="lv-LV"/>
        </w:rPr>
        <w:t>).</w:t>
      </w:r>
    </w:p>
    <w:p w14:paraId="34D8D778" w14:textId="77777777" w:rsidR="00DA0F0B" w:rsidRPr="00C40E39" w:rsidRDefault="00A84377" w:rsidP="00C40E39">
      <w:pPr>
        <w:spacing w:after="0" w:line="240" w:lineRule="auto"/>
        <w:jc w:val="right"/>
        <w:rPr>
          <w:rFonts w:eastAsia="Times New Roman" w:cs="Times New Roman"/>
          <w:i/>
          <w:szCs w:val="28"/>
          <w:lang w:eastAsia="lv-LV"/>
        </w:rPr>
      </w:pPr>
      <w:r w:rsidRPr="00C40E39">
        <w:rPr>
          <w:rFonts w:eastAsia="Times New Roman" w:cs="Times New Roman"/>
          <w:i/>
          <w:szCs w:val="28"/>
          <w:lang w:eastAsia="lv-LV"/>
        </w:rPr>
        <w:t xml:space="preserve">2.tabula </w:t>
      </w:r>
    </w:p>
    <w:p w14:paraId="621778EE" w14:textId="580AE3FA" w:rsidR="00A84377" w:rsidRPr="00261705" w:rsidRDefault="00A84377" w:rsidP="00C40E39">
      <w:pPr>
        <w:spacing w:line="240" w:lineRule="auto"/>
        <w:jc w:val="center"/>
        <w:rPr>
          <w:rFonts w:eastAsia="Times New Roman" w:cs="Times New Roman"/>
          <w:b/>
          <w:bCs/>
          <w:iCs/>
          <w:szCs w:val="28"/>
          <w:lang w:eastAsia="lv-LV"/>
        </w:rPr>
      </w:pPr>
      <w:r w:rsidRPr="00C40E39">
        <w:rPr>
          <w:rFonts w:eastAsia="Times New Roman" w:cs="Times New Roman"/>
          <w:b/>
          <w:bCs/>
          <w:iCs/>
          <w:szCs w:val="28"/>
          <w:lang w:eastAsia="lv-LV"/>
        </w:rPr>
        <w:t>Kiberņirgāšanās izplatība (%) dzimuma un vecuma grupās 2017./2018.mācību gada dati</w:t>
      </w:r>
    </w:p>
    <w:tbl>
      <w:tblPr>
        <w:tblStyle w:val="TableGrid"/>
        <w:tblW w:w="9176" w:type="dxa"/>
        <w:tblLook w:val="04A0" w:firstRow="1" w:lastRow="0" w:firstColumn="1" w:lastColumn="0" w:noHBand="0" w:noVBand="1"/>
      </w:tblPr>
      <w:tblGrid>
        <w:gridCol w:w="2038"/>
        <w:gridCol w:w="746"/>
        <w:gridCol w:w="767"/>
        <w:gridCol w:w="738"/>
        <w:gridCol w:w="829"/>
        <w:gridCol w:w="796"/>
        <w:gridCol w:w="748"/>
        <w:gridCol w:w="748"/>
        <w:gridCol w:w="827"/>
        <w:gridCol w:w="933"/>
        <w:gridCol w:w="6"/>
      </w:tblGrid>
      <w:tr w:rsidR="00A84377" w:rsidRPr="00D73E76" w14:paraId="246F6109" w14:textId="77777777" w:rsidTr="00C40E39">
        <w:trPr>
          <w:trHeight w:val="398"/>
        </w:trPr>
        <w:tc>
          <w:tcPr>
            <w:tcW w:w="2038" w:type="dxa"/>
            <w:vMerge w:val="restart"/>
            <w:vAlign w:val="center"/>
          </w:tcPr>
          <w:p w14:paraId="3987345B" w14:textId="77777777" w:rsidR="00A84377" w:rsidRPr="00D73E76" w:rsidRDefault="00A84377" w:rsidP="00261705">
            <w:pPr>
              <w:jc w:val="center"/>
              <w:rPr>
                <w:rFonts w:eastAsia="Times New Roman" w:cs="Times New Roman"/>
                <w:szCs w:val="28"/>
                <w:lang w:eastAsia="lv-LV"/>
              </w:rPr>
            </w:pPr>
            <w:r w:rsidRPr="00D73E76">
              <w:rPr>
                <w:rFonts w:eastAsia="Times New Roman" w:cs="Times New Roman"/>
                <w:szCs w:val="28"/>
                <w:lang w:eastAsia="lv-LV"/>
              </w:rPr>
              <w:t>Kiberņirgāšanās</w:t>
            </w:r>
          </w:p>
        </w:tc>
        <w:tc>
          <w:tcPr>
            <w:tcW w:w="3082" w:type="dxa"/>
            <w:gridSpan w:val="4"/>
            <w:shd w:val="clear" w:color="auto" w:fill="B4C6E7" w:themeFill="accent1" w:themeFillTint="66"/>
          </w:tcPr>
          <w:p w14:paraId="12F04999" w14:textId="77777777" w:rsidR="00A84377" w:rsidRPr="00D73E76" w:rsidRDefault="00A84377" w:rsidP="00D73E76">
            <w:pPr>
              <w:jc w:val="center"/>
              <w:rPr>
                <w:rFonts w:eastAsia="Times New Roman" w:cs="Times New Roman"/>
                <w:szCs w:val="28"/>
                <w:lang w:eastAsia="lv-LV"/>
              </w:rPr>
            </w:pPr>
            <w:r w:rsidRPr="00D73E76">
              <w:rPr>
                <w:rFonts w:eastAsia="Times New Roman" w:cs="Times New Roman"/>
                <w:szCs w:val="28"/>
                <w:lang w:eastAsia="lv-LV"/>
              </w:rPr>
              <w:t>Zēni</w:t>
            </w:r>
          </w:p>
        </w:tc>
        <w:tc>
          <w:tcPr>
            <w:tcW w:w="3122" w:type="dxa"/>
            <w:gridSpan w:val="4"/>
            <w:shd w:val="clear" w:color="auto" w:fill="F7CAAC" w:themeFill="accent2" w:themeFillTint="66"/>
          </w:tcPr>
          <w:p w14:paraId="27443173" w14:textId="77777777" w:rsidR="00A84377" w:rsidRPr="00D73E76" w:rsidRDefault="00A84377" w:rsidP="00D73E76">
            <w:pPr>
              <w:jc w:val="center"/>
              <w:rPr>
                <w:rFonts w:eastAsia="Times New Roman" w:cs="Times New Roman"/>
                <w:szCs w:val="28"/>
                <w:lang w:eastAsia="lv-LV"/>
              </w:rPr>
            </w:pPr>
            <w:r w:rsidRPr="00D73E76">
              <w:rPr>
                <w:rFonts w:eastAsia="Times New Roman" w:cs="Times New Roman"/>
                <w:szCs w:val="28"/>
                <w:lang w:eastAsia="lv-LV"/>
              </w:rPr>
              <w:t>Meitenes</w:t>
            </w:r>
          </w:p>
        </w:tc>
        <w:tc>
          <w:tcPr>
            <w:tcW w:w="934" w:type="dxa"/>
            <w:gridSpan w:val="2"/>
            <w:vMerge w:val="restart"/>
          </w:tcPr>
          <w:p w14:paraId="7E29CB76" w14:textId="77777777" w:rsidR="00A84377" w:rsidRPr="00D73E76" w:rsidRDefault="00A84377" w:rsidP="00D73E76">
            <w:pPr>
              <w:jc w:val="center"/>
              <w:rPr>
                <w:rFonts w:eastAsia="Times New Roman" w:cs="Times New Roman"/>
                <w:szCs w:val="28"/>
                <w:lang w:eastAsia="lv-LV"/>
              </w:rPr>
            </w:pPr>
            <w:r w:rsidRPr="00D73E76">
              <w:rPr>
                <w:rFonts w:eastAsia="Times New Roman" w:cs="Times New Roman"/>
                <w:szCs w:val="28"/>
                <w:lang w:eastAsia="lv-LV"/>
              </w:rPr>
              <w:t>Kopā</w:t>
            </w:r>
          </w:p>
        </w:tc>
      </w:tr>
      <w:tr w:rsidR="00A84377" w:rsidRPr="00D73E76" w14:paraId="524AD5F5" w14:textId="77777777" w:rsidTr="00C40E39">
        <w:trPr>
          <w:gridAfter w:val="1"/>
          <w:wAfter w:w="6" w:type="dxa"/>
          <w:trHeight w:val="819"/>
        </w:trPr>
        <w:tc>
          <w:tcPr>
            <w:tcW w:w="2038" w:type="dxa"/>
            <w:vMerge/>
            <w:vAlign w:val="center"/>
          </w:tcPr>
          <w:p w14:paraId="5FEA50C9" w14:textId="77777777" w:rsidR="00A84377" w:rsidRPr="00D73E76" w:rsidRDefault="00A84377">
            <w:pPr>
              <w:spacing w:after="100" w:afterAutospacing="1"/>
              <w:jc w:val="center"/>
              <w:rPr>
                <w:rFonts w:eastAsia="Times New Roman" w:cs="Times New Roman"/>
                <w:szCs w:val="28"/>
                <w:lang w:eastAsia="lv-LV"/>
              </w:rPr>
            </w:pPr>
          </w:p>
        </w:tc>
        <w:tc>
          <w:tcPr>
            <w:tcW w:w="747" w:type="dxa"/>
            <w:shd w:val="clear" w:color="auto" w:fill="B4C6E7" w:themeFill="accent1" w:themeFillTint="66"/>
          </w:tcPr>
          <w:p w14:paraId="3B2A29E7"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11 gadi</w:t>
            </w:r>
          </w:p>
        </w:tc>
        <w:tc>
          <w:tcPr>
            <w:tcW w:w="768" w:type="dxa"/>
            <w:shd w:val="clear" w:color="auto" w:fill="B4C6E7" w:themeFill="accent1" w:themeFillTint="66"/>
          </w:tcPr>
          <w:p w14:paraId="5B96588F"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13 gadi</w:t>
            </w:r>
          </w:p>
        </w:tc>
        <w:tc>
          <w:tcPr>
            <w:tcW w:w="738" w:type="dxa"/>
            <w:shd w:val="clear" w:color="auto" w:fill="B4C6E7" w:themeFill="accent1" w:themeFillTint="66"/>
          </w:tcPr>
          <w:p w14:paraId="31D05764"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15 gadi</w:t>
            </w:r>
          </w:p>
        </w:tc>
        <w:tc>
          <w:tcPr>
            <w:tcW w:w="826" w:type="dxa"/>
            <w:shd w:val="clear" w:color="auto" w:fill="B4C6E7" w:themeFill="accent1" w:themeFillTint="66"/>
          </w:tcPr>
          <w:p w14:paraId="20B57152"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Kopā</w:t>
            </w:r>
          </w:p>
        </w:tc>
        <w:tc>
          <w:tcPr>
            <w:tcW w:w="797" w:type="dxa"/>
            <w:shd w:val="clear" w:color="auto" w:fill="F7CAAC" w:themeFill="accent2" w:themeFillTint="66"/>
          </w:tcPr>
          <w:p w14:paraId="6BC91008"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11 gadi</w:t>
            </w:r>
          </w:p>
        </w:tc>
        <w:tc>
          <w:tcPr>
            <w:tcW w:w="749" w:type="dxa"/>
            <w:shd w:val="clear" w:color="auto" w:fill="F7CAAC" w:themeFill="accent2" w:themeFillTint="66"/>
          </w:tcPr>
          <w:p w14:paraId="1B78FA6B"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13 gadi</w:t>
            </w:r>
          </w:p>
        </w:tc>
        <w:tc>
          <w:tcPr>
            <w:tcW w:w="749" w:type="dxa"/>
            <w:shd w:val="clear" w:color="auto" w:fill="F7CAAC" w:themeFill="accent2" w:themeFillTint="66"/>
          </w:tcPr>
          <w:p w14:paraId="0B2BA9ED"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15 gadi</w:t>
            </w:r>
          </w:p>
        </w:tc>
        <w:tc>
          <w:tcPr>
            <w:tcW w:w="824" w:type="dxa"/>
            <w:shd w:val="clear" w:color="auto" w:fill="F7CAAC" w:themeFill="accent2" w:themeFillTint="66"/>
          </w:tcPr>
          <w:p w14:paraId="25228E6A"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Kopā</w:t>
            </w:r>
          </w:p>
        </w:tc>
        <w:tc>
          <w:tcPr>
            <w:tcW w:w="934" w:type="dxa"/>
            <w:vMerge/>
          </w:tcPr>
          <w:p w14:paraId="39BE3D84" w14:textId="77777777" w:rsidR="00A84377" w:rsidRPr="00D73E76" w:rsidRDefault="00A84377" w:rsidP="00D73E76">
            <w:pPr>
              <w:spacing w:after="100" w:afterAutospacing="1"/>
              <w:jc w:val="center"/>
              <w:rPr>
                <w:rFonts w:eastAsia="Times New Roman" w:cs="Times New Roman"/>
                <w:szCs w:val="28"/>
                <w:lang w:eastAsia="lv-LV"/>
              </w:rPr>
            </w:pPr>
          </w:p>
        </w:tc>
      </w:tr>
      <w:tr w:rsidR="00A84377" w:rsidRPr="00D73E76" w14:paraId="4207C6B4" w14:textId="77777777" w:rsidTr="00C40E39">
        <w:trPr>
          <w:gridAfter w:val="1"/>
          <w:wAfter w:w="6" w:type="dxa"/>
          <w:trHeight w:val="409"/>
        </w:trPr>
        <w:tc>
          <w:tcPr>
            <w:tcW w:w="2038" w:type="dxa"/>
            <w:vAlign w:val="center"/>
          </w:tcPr>
          <w:p w14:paraId="1BFEEC27" w14:textId="77777777" w:rsidR="00A84377" w:rsidRPr="00D73E76" w:rsidRDefault="00A84377" w:rsidP="00261705">
            <w:pPr>
              <w:spacing w:after="100" w:afterAutospacing="1"/>
              <w:jc w:val="center"/>
              <w:rPr>
                <w:rFonts w:eastAsia="Times New Roman" w:cs="Times New Roman"/>
                <w:szCs w:val="28"/>
                <w:lang w:eastAsia="lv-LV"/>
              </w:rPr>
            </w:pPr>
            <w:r w:rsidRPr="00D73E76">
              <w:rPr>
                <w:rFonts w:eastAsia="Times New Roman" w:cs="Times New Roman"/>
                <w:szCs w:val="28"/>
                <w:lang w:eastAsia="lv-LV"/>
              </w:rPr>
              <w:t>Upuri</w:t>
            </w:r>
          </w:p>
        </w:tc>
        <w:tc>
          <w:tcPr>
            <w:tcW w:w="747" w:type="dxa"/>
            <w:shd w:val="clear" w:color="auto" w:fill="B4C6E7" w:themeFill="accent1" w:themeFillTint="66"/>
          </w:tcPr>
          <w:p w14:paraId="1DB646F9"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4.9</w:t>
            </w:r>
          </w:p>
        </w:tc>
        <w:tc>
          <w:tcPr>
            <w:tcW w:w="768" w:type="dxa"/>
            <w:shd w:val="clear" w:color="auto" w:fill="B4C6E7" w:themeFill="accent1" w:themeFillTint="66"/>
          </w:tcPr>
          <w:p w14:paraId="74CD77C6"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7.3</w:t>
            </w:r>
          </w:p>
        </w:tc>
        <w:tc>
          <w:tcPr>
            <w:tcW w:w="738" w:type="dxa"/>
            <w:shd w:val="clear" w:color="auto" w:fill="B4C6E7" w:themeFill="accent1" w:themeFillTint="66"/>
          </w:tcPr>
          <w:p w14:paraId="0978E56A"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6.3</w:t>
            </w:r>
          </w:p>
        </w:tc>
        <w:tc>
          <w:tcPr>
            <w:tcW w:w="826" w:type="dxa"/>
            <w:shd w:val="clear" w:color="auto" w:fill="B4C6E7" w:themeFill="accent1" w:themeFillTint="66"/>
          </w:tcPr>
          <w:p w14:paraId="7E05B7FF"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6.2</w:t>
            </w:r>
          </w:p>
        </w:tc>
        <w:tc>
          <w:tcPr>
            <w:tcW w:w="797" w:type="dxa"/>
            <w:shd w:val="clear" w:color="auto" w:fill="F7CAAC" w:themeFill="accent2" w:themeFillTint="66"/>
          </w:tcPr>
          <w:p w14:paraId="3C709D16"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4.9</w:t>
            </w:r>
          </w:p>
        </w:tc>
        <w:tc>
          <w:tcPr>
            <w:tcW w:w="749" w:type="dxa"/>
            <w:shd w:val="clear" w:color="auto" w:fill="F7CAAC" w:themeFill="accent2" w:themeFillTint="66"/>
          </w:tcPr>
          <w:p w14:paraId="47471AC0"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5.4</w:t>
            </w:r>
          </w:p>
        </w:tc>
        <w:tc>
          <w:tcPr>
            <w:tcW w:w="749" w:type="dxa"/>
            <w:shd w:val="clear" w:color="auto" w:fill="F7CAAC" w:themeFill="accent2" w:themeFillTint="66"/>
          </w:tcPr>
          <w:p w14:paraId="0DDA15B7"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4.4</w:t>
            </w:r>
          </w:p>
        </w:tc>
        <w:tc>
          <w:tcPr>
            <w:tcW w:w="824" w:type="dxa"/>
            <w:shd w:val="clear" w:color="auto" w:fill="F7CAAC" w:themeFill="accent2" w:themeFillTint="66"/>
          </w:tcPr>
          <w:p w14:paraId="027FB86B"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4.9</w:t>
            </w:r>
          </w:p>
        </w:tc>
        <w:tc>
          <w:tcPr>
            <w:tcW w:w="934" w:type="dxa"/>
          </w:tcPr>
          <w:p w14:paraId="78D2976A"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5.5</w:t>
            </w:r>
          </w:p>
        </w:tc>
      </w:tr>
      <w:tr w:rsidR="00A84377" w:rsidRPr="00D73E76" w14:paraId="755B0F65" w14:textId="77777777" w:rsidTr="00C40E39">
        <w:trPr>
          <w:gridAfter w:val="1"/>
          <w:wAfter w:w="6" w:type="dxa"/>
          <w:trHeight w:val="398"/>
        </w:trPr>
        <w:tc>
          <w:tcPr>
            <w:tcW w:w="2038" w:type="dxa"/>
            <w:vAlign w:val="center"/>
          </w:tcPr>
          <w:p w14:paraId="3F5EC846" w14:textId="77777777" w:rsidR="00A84377" w:rsidRPr="00D73E76" w:rsidRDefault="00A84377" w:rsidP="00261705">
            <w:pPr>
              <w:spacing w:after="100" w:afterAutospacing="1"/>
              <w:jc w:val="center"/>
              <w:rPr>
                <w:rFonts w:eastAsia="Times New Roman" w:cs="Times New Roman"/>
                <w:szCs w:val="28"/>
                <w:lang w:eastAsia="lv-LV"/>
              </w:rPr>
            </w:pPr>
            <w:r w:rsidRPr="00D73E76">
              <w:rPr>
                <w:rFonts w:eastAsia="Times New Roman" w:cs="Times New Roman"/>
                <w:szCs w:val="28"/>
                <w:lang w:eastAsia="lv-LV"/>
              </w:rPr>
              <w:t>Pāridarītāji</w:t>
            </w:r>
          </w:p>
        </w:tc>
        <w:tc>
          <w:tcPr>
            <w:tcW w:w="747" w:type="dxa"/>
            <w:shd w:val="clear" w:color="auto" w:fill="B4C6E7" w:themeFill="accent1" w:themeFillTint="66"/>
          </w:tcPr>
          <w:p w14:paraId="3235F9F3"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4.2</w:t>
            </w:r>
          </w:p>
        </w:tc>
        <w:tc>
          <w:tcPr>
            <w:tcW w:w="768" w:type="dxa"/>
            <w:shd w:val="clear" w:color="auto" w:fill="B4C6E7" w:themeFill="accent1" w:themeFillTint="66"/>
          </w:tcPr>
          <w:p w14:paraId="5BC2B4EB"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9.5</w:t>
            </w:r>
          </w:p>
        </w:tc>
        <w:tc>
          <w:tcPr>
            <w:tcW w:w="738" w:type="dxa"/>
            <w:shd w:val="clear" w:color="auto" w:fill="B4C6E7" w:themeFill="accent1" w:themeFillTint="66"/>
          </w:tcPr>
          <w:p w14:paraId="57A38CD0"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13.1</w:t>
            </w:r>
          </w:p>
        </w:tc>
        <w:tc>
          <w:tcPr>
            <w:tcW w:w="826" w:type="dxa"/>
            <w:shd w:val="clear" w:color="auto" w:fill="B4C6E7" w:themeFill="accent1" w:themeFillTint="66"/>
          </w:tcPr>
          <w:p w14:paraId="385DE18D"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8.7</w:t>
            </w:r>
          </w:p>
        </w:tc>
        <w:tc>
          <w:tcPr>
            <w:tcW w:w="797" w:type="dxa"/>
            <w:shd w:val="clear" w:color="auto" w:fill="F7CAAC" w:themeFill="accent2" w:themeFillTint="66"/>
          </w:tcPr>
          <w:p w14:paraId="04A2BDD6"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1.4</w:t>
            </w:r>
          </w:p>
        </w:tc>
        <w:tc>
          <w:tcPr>
            <w:tcW w:w="749" w:type="dxa"/>
            <w:shd w:val="clear" w:color="auto" w:fill="F7CAAC" w:themeFill="accent2" w:themeFillTint="66"/>
          </w:tcPr>
          <w:p w14:paraId="72596586"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4.3</w:t>
            </w:r>
          </w:p>
        </w:tc>
        <w:tc>
          <w:tcPr>
            <w:tcW w:w="749" w:type="dxa"/>
            <w:shd w:val="clear" w:color="auto" w:fill="F7CAAC" w:themeFill="accent2" w:themeFillTint="66"/>
          </w:tcPr>
          <w:p w14:paraId="6A98BB04"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5.0</w:t>
            </w:r>
          </w:p>
        </w:tc>
        <w:tc>
          <w:tcPr>
            <w:tcW w:w="824" w:type="dxa"/>
            <w:shd w:val="clear" w:color="auto" w:fill="F7CAAC" w:themeFill="accent2" w:themeFillTint="66"/>
          </w:tcPr>
          <w:p w14:paraId="004B73AE"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3.5</w:t>
            </w:r>
          </w:p>
        </w:tc>
        <w:tc>
          <w:tcPr>
            <w:tcW w:w="934" w:type="dxa"/>
          </w:tcPr>
          <w:p w14:paraId="69A18AEA" w14:textId="77777777" w:rsidR="00A84377" w:rsidRPr="00D73E76" w:rsidRDefault="00A84377" w:rsidP="00D73E76">
            <w:pPr>
              <w:spacing w:after="100" w:afterAutospacing="1"/>
              <w:jc w:val="center"/>
              <w:rPr>
                <w:rFonts w:eastAsia="Times New Roman" w:cs="Times New Roman"/>
                <w:szCs w:val="28"/>
                <w:lang w:eastAsia="lv-LV"/>
              </w:rPr>
            </w:pPr>
            <w:r w:rsidRPr="00D73E76">
              <w:rPr>
                <w:rFonts w:eastAsia="Times New Roman" w:cs="Times New Roman"/>
                <w:szCs w:val="28"/>
                <w:lang w:eastAsia="lv-LV"/>
              </w:rPr>
              <w:t>6.1</w:t>
            </w:r>
          </w:p>
        </w:tc>
      </w:tr>
    </w:tbl>
    <w:p w14:paraId="73AEABAC" w14:textId="77777777" w:rsidR="00391801" w:rsidRDefault="00391801" w:rsidP="0061020B">
      <w:pPr>
        <w:spacing w:after="120" w:line="240" w:lineRule="auto"/>
        <w:ind w:firstLine="720"/>
        <w:jc w:val="both"/>
        <w:rPr>
          <w:rFonts w:eastAsia="Times New Roman" w:cs="Times New Roman"/>
          <w:szCs w:val="28"/>
          <w:lang w:eastAsia="lv-LV"/>
        </w:rPr>
      </w:pPr>
    </w:p>
    <w:p w14:paraId="65669AA0" w14:textId="5CC7AFC3" w:rsidR="006E3F0D" w:rsidRDefault="009A6919" w:rsidP="0061020B">
      <w:pPr>
        <w:spacing w:after="120" w:line="240" w:lineRule="auto"/>
        <w:ind w:firstLine="720"/>
        <w:jc w:val="both"/>
        <w:rPr>
          <w:rFonts w:eastAsia="Times New Roman" w:cs="Times New Roman"/>
          <w:szCs w:val="28"/>
          <w:lang w:eastAsia="lv-LV"/>
        </w:rPr>
      </w:pPr>
      <w:r w:rsidRPr="00D73E76">
        <w:rPr>
          <w:rFonts w:eastAsia="Times New Roman" w:cs="Times New Roman"/>
          <w:szCs w:val="28"/>
          <w:lang w:eastAsia="lv-LV"/>
        </w:rPr>
        <w:t xml:space="preserve">Kā liecina dati, </w:t>
      </w:r>
      <w:r w:rsidR="00C47483" w:rsidRPr="00D73E76">
        <w:rPr>
          <w:rFonts w:eastAsia="Times New Roman" w:cs="Times New Roman"/>
          <w:szCs w:val="28"/>
          <w:lang w:eastAsia="lv-LV"/>
        </w:rPr>
        <w:t>zēn</w:t>
      </w:r>
      <w:r w:rsidR="00C47483">
        <w:rPr>
          <w:rFonts w:eastAsia="Times New Roman" w:cs="Times New Roman"/>
          <w:szCs w:val="28"/>
          <w:lang w:eastAsia="lv-LV"/>
        </w:rPr>
        <w:t>u</w:t>
      </w:r>
      <w:r w:rsidR="00C47483" w:rsidRPr="00D73E76">
        <w:rPr>
          <w:rFonts w:eastAsia="Times New Roman" w:cs="Times New Roman"/>
          <w:szCs w:val="28"/>
          <w:lang w:eastAsia="lv-LV"/>
        </w:rPr>
        <w:t xml:space="preserve"> </w:t>
      </w:r>
      <w:r w:rsidR="0030087F" w:rsidRPr="00D73E76">
        <w:rPr>
          <w:rFonts w:eastAsia="Times New Roman" w:cs="Times New Roman"/>
          <w:szCs w:val="28"/>
          <w:lang w:eastAsia="lv-LV"/>
        </w:rPr>
        <w:t xml:space="preserve">īpatsvars, kas pēdējo pāris mēnešu laikā </w:t>
      </w:r>
      <w:proofErr w:type="spellStart"/>
      <w:r w:rsidR="0030087F" w:rsidRPr="00D73E76">
        <w:rPr>
          <w:rFonts w:eastAsia="Times New Roman" w:cs="Times New Roman"/>
          <w:szCs w:val="28"/>
          <w:lang w:eastAsia="lv-LV"/>
        </w:rPr>
        <w:t>kiberņirgājušies</w:t>
      </w:r>
      <w:proofErr w:type="spellEnd"/>
      <w:r w:rsidR="0030087F" w:rsidRPr="00D73E76">
        <w:rPr>
          <w:rFonts w:eastAsia="Times New Roman" w:cs="Times New Roman"/>
          <w:szCs w:val="28"/>
          <w:lang w:eastAsia="lv-LV"/>
        </w:rPr>
        <w:t xml:space="preserve"> par citiem </w:t>
      </w:r>
      <w:r w:rsidRPr="00D73E76">
        <w:rPr>
          <w:rFonts w:eastAsia="Times New Roman" w:cs="Times New Roman"/>
          <w:szCs w:val="28"/>
          <w:lang w:eastAsia="lv-LV"/>
        </w:rPr>
        <w:t xml:space="preserve">ir </w:t>
      </w:r>
      <w:r w:rsidR="0030087F" w:rsidRPr="00D73E76">
        <w:rPr>
          <w:rFonts w:eastAsia="Times New Roman" w:cs="Times New Roman"/>
          <w:szCs w:val="28"/>
          <w:lang w:eastAsia="lv-LV"/>
        </w:rPr>
        <w:t>vismaz divas reizes lielāks</w:t>
      </w:r>
      <w:r w:rsidRPr="00D73E76">
        <w:rPr>
          <w:rFonts w:eastAsia="Times New Roman" w:cs="Times New Roman"/>
          <w:szCs w:val="28"/>
          <w:lang w:eastAsia="lv-LV"/>
        </w:rPr>
        <w:t xml:space="preserve"> - </w:t>
      </w:r>
      <w:r w:rsidR="0030087F" w:rsidRPr="00D73E76">
        <w:rPr>
          <w:rFonts w:eastAsia="Times New Roman" w:cs="Times New Roman"/>
          <w:szCs w:val="28"/>
          <w:lang w:eastAsia="lv-LV"/>
        </w:rPr>
        <w:t xml:space="preserve">8,7%, </w:t>
      </w:r>
      <w:r w:rsidRPr="00D73E76">
        <w:rPr>
          <w:rFonts w:eastAsia="Times New Roman" w:cs="Times New Roman"/>
          <w:szCs w:val="28"/>
          <w:lang w:eastAsia="lv-LV"/>
        </w:rPr>
        <w:t xml:space="preserve">salīdzinot ar meiteņu īpatsvaru, kuras </w:t>
      </w:r>
      <w:proofErr w:type="spellStart"/>
      <w:r w:rsidRPr="00D73E76">
        <w:rPr>
          <w:rFonts w:eastAsia="Times New Roman" w:cs="Times New Roman"/>
          <w:szCs w:val="28"/>
          <w:lang w:eastAsia="lv-LV"/>
        </w:rPr>
        <w:t>kiberņirgājušās</w:t>
      </w:r>
      <w:proofErr w:type="spellEnd"/>
      <w:r w:rsidRPr="00D73E76">
        <w:rPr>
          <w:rFonts w:eastAsia="Times New Roman" w:cs="Times New Roman"/>
          <w:szCs w:val="28"/>
          <w:lang w:eastAsia="lv-LV"/>
        </w:rPr>
        <w:t xml:space="preserve"> par citiem</w:t>
      </w:r>
      <w:r w:rsidR="0030087F" w:rsidRPr="00D73E76">
        <w:rPr>
          <w:rFonts w:eastAsia="Times New Roman" w:cs="Times New Roman"/>
          <w:szCs w:val="28"/>
          <w:lang w:eastAsia="lv-LV"/>
        </w:rPr>
        <w:t xml:space="preserve"> </w:t>
      </w:r>
      <w:r w:rsidRPr="00D73E76">
        <w:rPr>
          <w:rFonts w:eastAsia="Times New Roman" w:cs="Times New Roman"/>
          <w:szCs w:val="28"/>
          <w:lang w:eastAsia="lv-LV"/>
        </w:rPr>
        <w:t>(</w:t>
      </w:r>
      <w:r w:rsidR="0030087F" w:rsidRPr="00D73E76">
        <w:rPr>
          <w:rFonts w:eastAsia="Times New Roman" w:cs="Times New Roman"/>
          <w:szCs w:val="28"/>
          <w:lang w:eastAsia="lv-LV"/>
        </w:rPr>
        <w:t>3,5%</w:t>
      </w:r>
      <w:r w:rsidRPr="00D73E76">
        <w:rPr>
          <w:rFonts w:eastAsia="Times New Roman" w:cs="Times New Roman"/>
          <w:szCs w:val="28"/>
          <w:lang w:eastAsia="lv-LV"/>
        </w:rPr>
        <w:t>)</w:t>
      </w:r>
      <w:r w:rsidR="00DE1030" w:rsidRPr="00D73E76">
        <w:rPr>
          <w:rFonts w:eastAsia="Times New Roman" w:cs="Times New Roman"/>
          <w:szCs w:val="28"/>
          <w:vertAlign w:val="superscript"/>
          <w:lang w:eastAsia="lv-LV"/>
        </w:rPr>
        <w:footnoteReference w:id="21"/>
      </w:r>
      <w:r w:rsidR="008A6951" w:rsidRPr="00D73E76">
        <w:rPr>
          <w:rFonts w:eastAsia="Times New Roman" w:cs="Times New Roman"/>
          <w:szCs w:val="28"/>
          <w:lang w:eastAsia="lv-LV"/>
        </w:rPr>
        <w:t>.</w:t>
      </w:r>
    </w:p>
    <w:p w14:paraId="515BC48F" w14:textId="376805A3" w:rsidR="0069431D" w:rsidRDefault="0030087F" w:rsidP="0061020B">
      <w:pPr>
        <w:spacing w:after="120" w:line="240" w:lineRule="auto"/>
        <w:ind w:firstLine="720"/>
        <w:jc w:val="both"/>
        <w:textAlignment w:val="baseline"/>
        <w:rPr>
          <w:rFonts w:eastAsia="Times New Roman" w:cs="Times New Roman"/>
          <w:szCs w:val="28"/>
          <w:lang w:eastAsia="lv-LV"/>
        </w:rPr>
      </w:pPr>
      <w:r w:rsidRPr="00D73E76">
        <w:rPr>
          <w:rFonts w:eastAsia="Times New Roman" w:cs="Times New Roman"/>
          <w:szCs w:val="28"/>
          <w:lang w:eastAsia="lv-LV"/>
        </w:rPr>
        <w:t>Rīgas Stradiņ</w:t>
      </w:r>
      <w:r w:rsidR="003C06D1" w:rsidRPr="00D73E76">
        <w:rPr>
          <w:rFonts w:eastAsia="Times New Roman" w:cs="Times New Roman"/>
          <w:szCs w:val="28"/>
          <w:lang w:eastAsia="lv-LV"/>
        </w:rPr>
        <w:t>a</w:t>
      </w:r>
      <w:r w:rsidRPr="00D73E76">
        <w:rPr>
          <w:rFonts w:eastAsia="Times New Roman" w:cs="Times New Roman"/>
          <w:szCs w:val="28"/>
          <w:lang w:eastAsia="lv-LV"/>
        </w:rPr>
        <w:t xml:space="preserve"> universitātes 2016.</w:t>
      </w:r>
      <w:r w:rsidR="00EE3E3F">
        <w:rPr>
          <w:rFonts w:eastAsia="Times New Roman" w:cs="Times New Roman"/>
          <w:szCs w:val="28"/>
          <w:lang w:eastAsia="lv-LV"/>
        </w:rPr>
        <w:t xml:space="preserve"> </w:t>
      </w:r>
      <w:r w:rsidRPr="00D73E76">
        <w:rPr>
          <w:rFonts w:eastAsia="Times New Roman" w:cs="Times New Roman"/>
          <w:szCs w:val="28"/>
          <w:lang w:eastAsia="lv-LV"/>
        </w:rPr>
        <w:t>gadā veikt</w:t>
      </w:r>
      <w:r w:rsidR="00BD271F" w:rsidRPr="00D73E76">
        <w:rPr>
          <w:rFonts w:eastAsia="Times New Roman" w:cs="Times New Roman"/>
          <w:szCs w:val="28"/>
          <w:lang w:eastAsia="lv-LV"/>
        </w:rPr>
        <w:t>ais</w:t>
      </w:r>
      <w:r w:rsidRPr="00D73E76">
        <w:rPr>
          <w:rFonts w:eastAsia="Times New Roman" w:cs="Times New Roman"/>
          <w:szCs w:val="28"/>
          <w:lang w:eastAsia="lv-LV"/>
        </w:rPr>
        <w:t xml:space="preserve"> pētījum</w:t>
      </w:r>
      <w:r w:rsidR="00C47483">
        <w:rPr>
          <w:rFonts w:eastAsia="Times New Roman" w:cs="Times New Roman"/>
          <w:szCs w:val="28"/>
          <w:lang w:eastAsia="lv-LV"/>
        </w:rPr>
        <w:t xml:space="preserve">s </w:t>
      </w:r>
      <w:r w:rsidR="00EE3E3F">
        <w:rPr>
          <w:rFonts w:eastAsia="Times New Roman" w:cs="Times New Roman"/>
          <w:szCs w:val="28"/>
          <w:lang w:eastAsia="lv-LV"/>
        </w:rPr>
        <w:t>“</w:t>
      </w:r>
      <w:r w:rsidR="00855CF4" w:rsidRPr="00D73E76">
        <w:rPr>
          <w:rFonts w:eastAsia="Times New Roman" w:cs="Times New Roman"/>
          <w:szCs w:val="28"/>
          <w:lang w:eastAsia="lv-LV"/>
        </w:rPr>
        <w:t>Kiberņirgāšanās izplatība Latvijas skolēnu vidū saistībā ar sociāli demogrāfiskiem faktoriem un ņirgāšanos skolā”</w:t>
      </w:r>
      <w:r w:rsidRPr="00D73E76">
        <w:rPr>
          <w:rFonts w:eastAsia="Times New Roman" w:cs="Times New Roman"/>
          <w:szCs w:val="28"/>
          <w:lang w:eastAsia="lv-LV"/>
        </w:rPr>
        <w:t xml:space="preserve"> </w:t>
      </w:r>
      <w:r w:rsidR="00BD271F" w:rsidRPr="00D73E76">
        <w:rPr>
          <w:rFonts w:eastAsia="Times New Roman" w:cs="Times New Roman"/>
          <w:szCs w:val="28"/>
          <w:lang w:eastAsia="lv-LV"/>
        </w:rPr>
        <w:t>liek</w:t>
      </w:r>
      <w:r w:rsidRPr="00D73E76">
        <w:rPr>
          <w:rFonts w:eastAsia="Times New Roman" w:cs="Times New Roman"/>
          <w:szCs w:val="28"/>
          <w:lang w:eastAsia="lv-LV"/>
        </w:rPr>
        <w:t xml:space="preserve"> secināt, ka </w:t>
      </w:r>
      <w:proofErr w:type="spellStart"/>
      <w:r w:rsidRPr="00D73E76">
        <w:rPr>
          <w:rFonts w:eastAsia="Times New Roman" w:cs="Times New Roman"/>
          <w:szCs w:val="28"/>
          <w:lang w:eastAsia="lv-LV"/>
        </w:rPr>
        <w:t>kiberņirgāšanās</w:t>
      </w:r>
      <w:proofErr w:type="spellEnd"/>
      <w:r w:rsidRPr="00D73E76">
        <w:rPr>
          <w:rFonts w:eastAsia="Times New Roman" w:cs="Times New Roman"/>
          <w:szCs w:val="28"/>
          <w:lang w:eastAsia="lv-LV"/>
        </w:rPr>
        <w:t xml:space="preserve"> divu gadu laikā nav būtiski mazinājusies. Kiberņirgāšanās upuru izplatība </w:t>
      </w:r>
      <w:r w:rsidR="00AB7CF5" w:rsidRPr="00D73E76">
        <w:rPr>
          <w:rFonts w:eastAsia="Times New Roman" w:cs="Times New Roman"/>
          <w:szCs w:val="28"/>
          <w:lang w:eastAsia="lv-LV"/>
        </w:rPr>
        <w:t>Latvijas skolēnu vidū 2016.</w:t>
      </w:r>
      <w:r w:rsidR="00EE3E3F">
        <w:rPr>
          <w:rFonts w:eastAsia="Times New Roman" w:cs="Times New Roman"/>
          <w:szCs w:val="28"/>
          <w:lang w:eastAsia="lv-LV"/>
        </w:rPr>
        <w:t xml:space="preserve"> </w:t>
      </w:r>
      <w:r w:rsidR="00AB7CF5" w:rsidRPr="00D73E76">
        <w:rPr>
          <w:rFonts w:eastAsia="Times New Roman" w:cs="Times New Roman"/>
          <w:szCs w:val="28"/>
          <w:lang w:eastAsia="lv-LV"/>
        </w:rPr>
        <w:t xml:space="preserve">gadā zēnu vidū bija augstāka </w:t>
      </w:r>
      <w:r w:rsidR="00C40E39" w:rsidRPr="00D73E76">
        <w:rPr>
          <w:rFonts w:eastAsia="Times New Roman" w:cs="Times New Roman"/>
          <w:szCs w:val="28"/>
          <w:lang w:eastAsia="lv-LV"/>
        </w:rPr>
        <w:t>–</w:t>
      </w:r>
      <w:r w:rsidR="00EE3E3F">
        <w:rPr>
          <w:rFonts w:eastAsia="Times New Roman" w:cs="Times New Roman"/>
          <w:szCs w:val="28"/>
          <w:lang w:eastAsia="lv-LV"/>
        </w:rPr>
        <w:t xml:space="preserve"> </w:t>
      </w:r>
      <w:r w:rsidR="00AB7CF5" w:rsidRPr="00D73E76">
        <w:rPr>
          <w:rFonts w:eastAsia="Times New Roman" w:cs="Times New Roman"/>
          <w:szCs w:val="28"/>
          <w:lang w:eastAsia="lv-LV"/>
        </w:rPr>
        <w:t xml:space="preserve">7,1 %, salīdzinot ar īpatsvaru meiteņu vidū </w:t>
      </w:r>
      <w:r w:rsidR="00C40E39" w:rsidRPr="00D73E76">
        <w:rPr>
          <w:rFonts w:eastAsia="Times New Roman" w:cs="Times New Roman"/>
          <w:szCs w:val="28"/>
          <w:lang w:eastAsia="lv-LV"/>
        </w:rPr>
        <w:t>–</w:t>
      </w:r>
      <w:r w:rsidR="00EE3E3F">
        <w:rPr>
          <w:rFonts w:eastAsia="Times New Roman" w:cs="Times New Roman"/>
          <w:szCs w:val="28"/>
          <w:lang w:eastAsia="lv-LV"/>
        </w:rPr>
        <w:t xml:space="preserve"> </w:t>
      </w:r>
      <w:r w:rsidR="00AB7CF5" w:rsidRPr="00D73E76">
        <w:rPr>
          <w:rFonts w:eastAsia="Times New Roman" w:cs="Times New Roman"/>
          <w:szCs w:val="28"/>
          <w:lang w:eastAsia="lv-LV"/>
        </w:rPr>
        <w:t>5,9</w:t>
      </w:r>
      <w:r w:rsidR="00C90AF7" w:rsidRPr="00D73E76">
        <w:rPr>
          <w:rFonts w:eastAsia="Times New Roman" w:cs="Times New Roman"/>
          <w:szCs w:val="28"/>
          <w:lang w:eastAsia="lv-LV"/>
        </w:rPr>
        <w:t xml:space="preserve"> %</w:t>
      </w:r>
      <w:r w:rsidR="00AB7CF5" w:rsidRPr="00D73E76">
        <w:rPr>
          <w:rFonts w:eastAsia="Times New Roman" w:cs="Times New Roman"/>
          <w:szCs w:val="28"/>
          <w:lang w:eastAsia="lv-LV"/>
        </w:rPr>
        <w:t xml:space="preserve">, </w:t>
      </w:r>
      <w:r w:rsidR="00C90AF7" w:rsidRPr="00D73E76">
        <w:rPr>
          <w:rFonts w:eastAsia="Times New Roman" w:cs="Times New Roman"/>
          <w:szCs w:val="28"/>
          <w:lang w:eastAsia="lv-LV"/>
        </w:rPr>
        <w:lastRenderedPageBreak/>
        <w:t>tomēr statistiski nozīmīgas atšķirības starp dzimumi</w:t>
      </w:r>
      <w:r w:rsidR="00AB7CF5" w:rsidRPr="00D73E76">
        <w:rPr>
          <w:rFonts w:eastAsia="Times New Roman" w:cs="Times New Roman"/>
          <w:szCs w:val="28"/>
          <w:lang w:eastAsia="lv-LV"/>
        </w:rPr>
        <w:t>em netika konstatētas</w:t>
      </w:r>
      <w:r w:rsidR="00C90AF7" w:rsidRPr="00D73E76">
        <w:rPr>
          <w:rFonts w:eastAsia="Times New Roman" w:cs="Times New Roman"/>
          <w:szCs w:val="28"/>
          <w:lang w:eastAsia="lv-LV"/>
        </w:rPr>
        <w:t>.</w:t>
      </w:r>
      <w:r w:rsidR="00AB7CF5" w:rsidRPr="00D73E76">
        <w:rPr>
          <w:rFonts w:eastAsia="Times New Roman" w:cs="Times New Roman"/>
          <w:szCs w:val="28"/>
          <w:lang w:eastAsia="lv-LV"/>
        </w:rPr>
        <w:t xml:space="preserve"> Pētījumā tika konstatēt</w:t>
      </w:r>
      <w:r w:rsidR="00EE3E3F">
        <w:rPr>
          <w:rFonts w:eastAsia="Times New Roman" w:cs="Times New Roman"/>
          <w:szCs w:val="28"/>
          <w:lang w:eastAsia="lv-LV"/>
        </w:rPr>
        <w:t>a</w:t>
      </w:r>
      <w:r w:rsidR="00AB7CF5" w:rsidRPr="00D73E76">
        <w:rPr>
          <w:rFonts w:eastAsia="Times New Roman" w:cs="Times New Roman"/>
          <w:szCs w:val="28"/>
          <w:lang w:eastAsia="lv-LV"/>
        </w:rPr>
        <w:t xml:space="preserve">s </w:t>
      </w:r>
      <w:r w:rsidR="00C90AF7" w:rsidRPr="00D73E76">
        <w:rPr>
          <w:rFonts w:eastAsia="Times New Roman" w:cs="Times New Roman"/>
          <w:szCs w:val="28"/>
          <w:lang w:eastAsia="lv-LV"/>
        </w:rPr>
        <w:t xml:space="preserve">statistiski nozīmīgas atšķirības </w:t>
      </w:r>
      <w:r w:rsidR="00CE2E48" w:rsidRPr="00D73E76">
        <w:rPr>
          <w:rFonts w:eastAsia="Times New Roman" w:cs="Times New Roman"/>
          <w:szCs w:val="28"/>
          <w:lang w:eastAsia="lv-LV"/>
        </w:rPr>
        <w:t>–</w:t>
      </w:r>
      <w:r w:rsidR="00AB7CF5" w:rsidRPr="00D73E76">
        <w:rPr>
          <w:rFonts w:eastAsia="Times New Roman" w:cs="Times New Roman"/>
          <w:szCs w:val="28"/>
          <w:lang w:eastAsia="lv-LV"/>
        </w:rPr>
        <w:t xml:space="preserve"> p</w:t>
      </w:r>
      <w:r w:rsidR="00C90AF7" w:rsidRPr="00D73E76">
        <w:rPr>
          <w:rFonts w:eastAsia="Times New Roman" w:cs="Times New Roman"/>
          <w:szCs w:val="28"/>
          <w:lang w:eastAsia="lv-LV"/>
        </w:rPr>
        <w:t>ieaugot vecumam</w:t>
      </w:r>
      <w:r w:rsidR="00EE3E3F">
        <w:rPr>
          <w:rFonts w:eastAsia="Times New Roman" w:cs="Times New Roman"/>
          <w:szCs w:val="28"/>
          <w:lang w:eastAsia="lv-LV"/>
        </w:rPr>
        <w:t>,</w:t>
      </w:r>
      <w:r w:rsidR="00C90AF7" w:rsidRPr="00D73E76">
        <w:rPr>
          <w:rFonts w:eastAsia="Times New Roman" w:cs="Times New Roman"/>
          <w:szCs w:val="28"/>
          <w:lang w:eastAsia="lv-LV"/>
        </w:rPr>
        <w:t xml:space="preserve"> samazinās </w:t>
      </w:r>
      <w:proofErr w:type="spellStart"/>
      <w:r w:rsidR="00C90AF7" w:rsidRPr="00D73E76">
        <w:rPr>
          <w:rFonts w:eastAsia="Times New Roman" w:cs="Times New Roman"/>
          <w:szCs w:val="28"/>
          <w:lang w:eastAsia="lv-LV"/>
        </w:rPr>
        <w:t>kiberņirgāšanās</w:t>
      </w:r>
      <w:proofErr w:type="spellEnd"/>
      <w:r w:rsidR="00C90AF7" w:rsidRPr="00D73E76">
        <w:rPr>
          <w:rFonts w:eastAsia="Times New Roman" w:cs="Times New Roman"/>
          <w:szCs w:val="28"/>
          <w:lang w:eastAsia="lv-LV"/>
        </w:rPr>
        <w:t xml:space="preserve"> upuru īpatsvars, proti, 11 gad</w:t>
      </w:r>
      <w:r w:rsidR="00AB7CF5" w:rsidRPr="00D73E76">
        <w:rPr>
          <w:rFonts w:eastAsia="Times New Roman" w:cs="Times New Roman"/>
          <w:szCs w:val="28"/>
          <w:lang w:eastAsia="lv-LV"/>
        </w:rPr>
        <w:t>u vecumā 7,3 %</w:t>
      </w:r>
      <w:r w:rsidR="00C90AF7" w:rsidRPr="00D73E76">
        <w:rPr>
          <w:rFonts w:eastAsia="Times New Roman" w:cs="Times New Roman"/>
          <w:szCs w:val="28"/>
          <w:lang w:eastAsia="lv-LV"/>
        </w:rPr>
        <w:t xml:space="preserve"> skolēnu ir cietuši no </w:t>
      </w:r>
      <w:proofErr w:type="spellStart"/>
      <w:r w:rsidR="00C90AF7" w:rsidRPr="00D73E76">
        <w:rPr>
          <w:rFonts w:eastAsia="Times New Roman" w:cs="Times New Roman"/>
          <w:szCs w:val="28"/>
          <w:lang w:eastAsia="lv-LV"/>
        </w:rPr>
        <w:t>kiberņirgāšanās</w:t>
      </w:r>
      <w:proofErr w:type="spellEnd"/>
      <w:r w:rsidR="00C90AF7" w:rsidRPr="00D73E76">
        <w:rPr>
          <w:rFonts w:eastAsia="Times New Roman" w:cs="Times New Roman"/>
          <w:szCs w:val="28"/>
          <w:lang w:eastAsia="lv-LV"/>
        </w:rPr>
        <w:t xml:space="preserve">, 13 gadu </w:t>
      </w:r>
      <w:r w:rsidR="00AB7CF5" w:rsidRPr="00D73E76">
        <w:rPr>
          <w:rFonts w:eastAsia="Times New Roman" w:cs="Times New Roman"/>
          <w:szCs w:val="28"/>
          <w:lang w:eastAsia="lv-LV"/>
        </w:rPr>
        <w:t>vecumā – 6,7 %</w:t>
      </w:r>
      <w:r w:rsidR="00C90AF7" w:rsidRPr="00D73E76">
        <w:rPr>
          <w:rFonts w:eastAsia="Times New Roman" w:cs="Times New Roman"/>
          <w:szCs w:val="28"/>
          <w:lang w:eastAsia="lv-LV"/>
        </w:rPr>
        <w:t>, savukārt 15 gad</w:t>
      </w:r>
      <w:r w:rsidR="00AB7CF5" w:rsidRPr="00D73E76">
        <w:rPr>
          <w:rFonts w:eastAsia="Times New Roman" w:cs="Times New Roman"/>
          <w:szCs w:val="28"/>
          <w:lang w:eastAsia="lv-LV"/>
        </w:rPr>
        <w:t>u vecumā 5,3 %</w:t>
      </w:r>
      <w:r w:rsidR="00C90AF7" w:rsidRPr="00D73E76">
        <w:rPr>
          <w:rFonts w:eastAsia="Times New Roman" w:cs="Times New Roman"/>
          <w:szCs w:val="28"/>
          <w:lang w:eastAsia="lv-LV"/>
        </w:rPr>
        <w:t xml:space="preserve"> skolēnu ir cietuši no </w:t>
      </w:r>
      <w:proofErr w:type="spellStart"/>
      <w:r w:rsidR="00C90AF7" w:rsidRPr="00D73E76">
        <w:rPr>
          <w:rFonts w:eastAsia="Times New Roman" w:cs="Times New Roman"/>
          <w:szCs w:val="28"/>
          <w:lang w:eastAsia="lv-LV"/>
        </w:rPr>
        <w:t>kiberņirgāšanās</w:t>
      </w:r>
      <w:proofErr w:type="spellEnd"/>
      <w:r w:rsidR="00C90AF7" w:rsidRPr="00D73E76">
        <w:rPr>
          <w:rFonts w:eastAsia="Times New Roman" w:cs="Times New Roman"/>
          <w:szCs w:val="28"/>
          <w:lang w:eastAsia="lv-LV"/>
        </w:rPr>
        <w:t>.</w:t>
      </w:r>
      <w:r w:rsidR="00AB7CF5" w:rsidRPr="00D73E76">
        <w:rPr>
          <w:rFonts w:eastAsia="Times New Roman" w:cs="Times New Roman"/>
          <w:szCs w:val="28"/>
          <w:lang w:eastAsia="lv-LV"/>
        </w:rPr>
        <w:t xml:space="preserve"> </w:t>
      </w:r>
      <w:r w:rsidR="009000E3" w:rsidRPr="00D73E76">
        <w:rPr>
          <w:rFonts w:eastAsia="Times New Roman" w:cs="Times New Roman"/>
          <w:szCs w:val="28"/>
          <w:lang w:eastAsia="lv-LV"/>
        </w:rPr>
        <w:t xml:space="preserve">Šajā pētījumā tika konstatēts, ka būtiska ietekme uz </w:t>
      </w:r>
      <w:proofErr w:type="spellStart"/>
      <w:r w:rsidR="009000E3" w:rsidRPr="00D73E76">
        <w:rPr>
          <w:rFonts w:eastAsia="Times New Roman" w:cs="Times New Roman"/>
          <w:szCs w:val="28"/>
          <w:lang w:eastAsia="lv-LV"/>
        </w:rPr>
        <w:t>kiberņirgāšanās</w:t>
      </w:r>
      <w:proofErr w:type="spellEnd"/>
      <w:r w:rsidR="009000E3" w:rsidRPr="00D73E76">
        <w:rPr>
          <w:rFonts w:eastAsia="Times New Roman" w:cs="Times New Roman"/>
          <w:szCs w:val="28"/>
          <w:lang w:eastAsia="lv-LV"/>
        </w:rPr>
        <w:t xml:space="preserve"> upuru izplatību skolēnu vidū ir ņirgāšanās lomai skolā. Proti, skolēniem, kuri ir ņirgāšanās upuri skolā, ir gandrīz piecas reizes lielākas </w:t>
      </w:r>
      <w:r w:rsidR="00C5755F" w:rsidRPr="00D73E76">
        <w:rPr>
          <w:rFonts w:eastAsia="Times New Roman" w:cs="Times New Roman"/>
          <w:szCs w:val="28"/>
          <w:lang w:eastAsia="lv-LV"/>
        </w:rPr>
        <w:t xml:space="preserve">(65 %) </w:t>
      </w:r>
      <w:r w:rsidR="009000E3" w:rsidRPr="00D73E76">
        <w:rPr>
          <w:rFonts w:eastAsia="Times New Roman" w:cs="Times New Roman"/>
          <w:szCs w:val="28"/>
          <w:lang w:eastAsia="lv-LV"/>
        </w:rPr>
        <w:t xml:space="preserve">izredzes kļūt par </w:t>
      </w:r>
      <w:proofErr w:type="spellStart"/>
      <w:r w:rsidR="009000E3" w:rsidRPr="00D73E76">
        <w:rPr>
          <w:rFonts w:eastAsia="Times New Roman" w:cs="Times New Roman"/>
          <w:szCs w:val="28"/>
          <w:lang w:eastAsia="lv-LV"/>
        </w:rPr>
        <w:t>kiberņirgāšanās</w:t>
      </w:r>
      <w:proofErr w:type="spellEnd"/>
      <w:r w:rsidR="009000E3" w:rsidRPr="00D73E76">
        <w:rPr>
          <w:rFonts w:eastAsia="Times New Roman" w:cs="Times New Roman"/>
          <w:szCs w:val="28"/>
          <w:lang w:eastAsia="lv-LV"/>
        </w:rPr>
        <w:t xml:space="preserve"> upuriem nekā skolēniem, kuri nav iesaistīti ņirgāšanās procesos skolā. Šāda sakarība palika spēkā, veicot samērošanu gan pēc dzimuma un vecuma, gan ģimenes pārticības līmeņa</w:t>
      </w:r>
      <w:r w:rsidR="00804F71" w:rsidRPr="00D73E76">
        <w:rPr>
          <w:rFonts w:eastAsia="Times New Roman" w:cs="Times New Roman"/>
          <w:szCs w:val="28"/>
          <w:vertAlign w:val="superscript"/>
          <w:lang w:eastAsia="lv-LV"/>
        </w:rPr>
        <w:footnoteReference w:id="22"/>
      </w:r>
      <w:r w:rsidR="00804F71" w:rsidRPr="00D73E76">
        <w:rPr>
          <w:rFonts w:eastAsia="Times New Roman" w:cs="Times New Roman"/>
          <w:szCs w:val="28"/>
          <w:lang w:eastAsia="lv-LV"/>
        </w:rPr>
        <w:t>.</w:t>
      </w:r>
    </w:p>
    <w:p w14:paraId="58F2D90F" w14:textId="3CD20B4D" w:rsidR="00C67A7C" w:rsidRDefault="000D3B41" w:rsidP="0061020B">
      <w:pPr>
        <w:spacing w:after="120" w:line="240" w:lineRule="auto"/>
        <w:ind w:firstLine="720"/>
        <w:jc w:val="both"/>
        <w:textAlignment w:val="baseline"/>
        <w:rPr>
          <w:rFonts w:eastAsia="Times New Roman" w:cs="Times New Roman"/>
          <w:szCs w:val="28"/>
          <w:lang w:eastAsia="lv-LV"/>
        </w:rPr>
      </w:pPr>
      <w:r>
        <w:rPr>
          <w:rFonts w:eastAsia="Times New Roman" w:cs="Times New Roman"/>
          <w:szCs w:val="28"/>
          <w:lang w:eastAsia="lv-LV"/>
        </w:rPr>
        <w:t xml:space="preserve">Pasaules </w:t>
      </w:r>
      <w:r w:rsidR="00065DEE">
        <w:rPr>
          <w:rFonts w:eastAsia="Times New Roman" w:cs="Times New Roman"/>
          <w:szCs w:val="28"/>
          <w:lang w:eastAsia="lv-LV"/>
        </w:rPr>
        <w:t>V</w:t>
      </w:r>
      <w:r>
        <w:rPr>
          <w:rFonts w:eastAsia="Times New Roman" w:cs="Times New Roman"/>
          <w:szCs w:val="28"/>
          <w:lang w:eastAsia="lv-LV"/>
        </w:rPr>
        <w:t xml:space="preserve">eselības organizācijas ziņojumā par pusaudžu veselību un labklājību norādīts, </w:t>
      </w:r>
      <w:r w:rsidR="00C67A7C">
        <w:rPr>
          <w:rFonts w:eastAsia="Times New Roman" w:cs="Times New Roman"/>
          <w:szCs w:val="28"/>
          <w:lang w:eastAsia="lv-LV"/>
        </w:rPr>
        <w:t xml:space="preserve">ka </w:t>
      </w:r>
      <w:proofErr w:type="spellStart"/>
      <w:r w:rsidR="00C67A7C">
        <w:rPr>
          <w:rFonts w:eastAsia="Times New Roman" w:cs="Times New Roman"/>
          <w:szCs w:val="28"/>
          <w:lang w:eastAsia="lv-LV"/>
        </w:rPr>
        <w:t>kiberņirgāšanās</w:t>
      </w:r>
      <w:proofErr w:type="spellEnd"/>
      <w:r w:rsidR="00C67A7C">
        <w:rPr>
          <w:rFonts w:eastAsia="Times New Roman" w:cs="Times New Roman"/>
          <w:szCs w:val="28"/>
          <w:lang w:eastAsia="lv-LV"/>
        </w:rPr>
        <w:t xml:space="preserve"> izplatība ir ļoti atšķirīga dažādu valstu un reģionu ietvaros, bet tendence, ka zēni lielākoties ir </w:t>
      </w:r>
      <w:proofErr w:type="spellStart"/>
      <w:r w:rsidR="00C67A7C">
        <w:rPr>
          <w:rFonts w:eastAsia="Times New Roman" w:cs="Times New Roman"/>
          <w:szCs w:val="28"/>
          <w:lang w:eastAsia="lv-LV"/>
        </w:rPr>
        <w:t>kiberņirgāšanās</w:t>
      </w:r>
      <w:proofErr w:type="spellEnd"/>
      <w:r w:rsidR="00C67A7C">
        <w:rPr>
          <w:rFonts w:eastAsia="Times New Roman" w:cs="Times New Roman"/>
          <w:szCs w:val="28"/>
          <w:lang w:eastAsia="lv-LV"/>
        </w:rPr>
        <w:t xml:space="preserve"> indikatori, bet meitenes </w:t>
      </w:r>
      <w:r w:rsidR="00CE2E48" w:rsidRPr="00D73E76">
        <w:rPr>
          <w:rFonts w:eastAsia="Times New Roman" w:cs="Times New Roman"/>
          <w:szCs w:val="28"/>
          <w:lang w:eastAsia="lv-LV"/>
        </w:rPr>
        <w:t>–</w:t>
      </w:r>
      <w:r w:rsidR="00C67A7C">
        <w:rPr>
          <w:rFonts w:eastAsia="Times New Roman" w:cs="Times New Roman"/>
          <w:szCs w:val="28"/>
          <w:lang w:eastAsia="lv-LV"/>
        </w:rPr>
        <w:t xml:space="preserve"> upuri, saglabājas līdzīg</w:t>
      </w:r>
      <w:r w:rsidR="00EE6944">
        <w:rPr>
          <w:rFonts w:eastAsia="Times New Roman" w:cs="Times New Roman"/>
          <w:szCs w:val="28"/>
          <w:lang w:eastAsia="lv-LV"/>
        </w:rPr>
        <w:t>a</w:t>
      </w:r>
      <w:r w:rsidR="00C67A7C">
        <w:rPr>
          <w:rFonts w:eastAsia="Times New Roman" w:cs="Times New Roman"/>
          <w:szCs w:val="28"/>
          <w:lang w:eastAsia="lv-LV"/>
        </w:rPr>
        <w:t xml:space="preserve">. </w:t>
      </w:r>
      <w:r w:rsidR="00F9034A">
        <w:rPr>
          <w:rFonts w:eastAsia="Times New Roman" w:cs="Times New Roman"/>
          <w:szCs w:val="28"/>
          <w:lang w:eastAsia="lv-LV"/>
        </w:rPr>
        <w:t xml:space="preserve">Kā liecina </w:t>
      </w:r>
      <w:r>
        <w:rPr>
          <w:rFonts w:eastAsia="Times New Roman" w:cs="Times New Roman"/>
          <w:szCs w:val="28"/>
          <w:lang w:eastAsia="lv-LV"/>
        </w:rPr>
        <w:t>iekļautā informācija par starptautisko pētījumu Veselības uzvedība skolas vecuma bērniem (</w:t>
      </w:r>
      <w:r w:rsidRPr="00C40E39">
        <w:rPr>
          <w:rFonts w:eastAsia="Times New Roman" w:cs="Times New Roman"/>
          <w:i/>
          <w:iCs/>
          <w:szCs w:val="28"/>
          <w:lang w:eastAsia="lv-LV"/>
        </w:rPr>
        <w:t xml:space="preserve">Health </w:t>
      </w:r>
      <w:proofErr w:type="spellStart"/>
      <w:r w:rsidRPr="00C40E39">
        <w:rPr>
          <w:rFonts w:eastAsia="Times New Roman" w:cs="Times New Roman"/>
          <w:i/>
          <w:iCs/>
          <w:szCs w:val="28"/>
          <w:lang w:eastAsia="lv-LV"/>
        </w:rPr>
        <w:t>Behaviour</w:t>
      </w:r>
      <w:proofErr w:type="spellEnd"/>
      <w:r w:rsidRPr="00C40E39">
        <w:rPr>
          <w:rFonts w:eastAsia="Times New Roman" w:cs="Times New Roman"/>
          <w:i/>
          <w:iCs/>
          <w:szCs w:val="28"/>
          <w:lang w:eastAsia="lv-LV"/>
        </w:rPr>
        <w:t xml:space="preserve"> </w:t>
      </w:r>
      <w:proofErr w:type="spellStart"/>
      <w:r w:rsidRPr="00C40E39">
        <w:rPr>
          <w:rFonts w:eastAsia="Times New Roman" w:cs="Times New Roman"/>
          <w:i/>
          <w:iCs/>
          <w:szCs w:val="28"/>
          <w:lang w:eastAsia="lv-LV"/>
        </w:rPr>
        <w:t>in</w:t>
      </w:r>
      <w:proofErr w:type="spellEnd"/>
      <w:r w:rsidRPr="00C40E39">
        <w:rPr>
          <w:rFonts w:eastAsia="Times New Roman" w:cs="Times New Roman"/>
          <w:i/>
          <w:iCs/>
          <w:szCs w:val="28"/>
          <w:lang w:eastAsia="lv-LV"/>
        </w:rPr>
        <w:t xml:space="preserve"> School-</w:t>
      </w:r>
      <w:proofErr w:type="spellStart"/>
      <w:r w:rsidRPr="00C40E39">
        <w:rPr>
          <w:rFonts w:eastAsia="Times New Roman" w:cs="Times New Roman"/>
          <w:i/>
          <w:iCs/>
          <w:szCs w:val="28"/>
          <w:lang w:eastAsia="lv-LV"/>
        </w:rPr>
        <w:t>aged</w:t>
      </w:r>
      <w:proofErr w:type="spellEnd"/>
      <w:r w:rsidRPr="00C40E39">
        <w:rPr>
          <w:rFonts w:eastAsia="Times New Roman" w:cs="Times New Roman"/>
          <w:i/>
          <w:iCs/>
          <w:szCs w:val="28"/>
          <w:lang w:eastAsia="lv-LV"/>
        </w:rPr>
        <w:t xml:space="preserve"> </w:t>
      </w:r>
      <w:proofErr w:type="spellStart"/>
      <w:r w:rsidRPr="00C40E39">
        <w:rPr>
          <w:rFonts w:eastAsia="Times New Roman" w:cs="Times New Roman"/>
          <w:i/>
          <w:iCs/>
          <w:szCs w:val="28"/>
          <w:lang w:eastAsia="lv-LV"/>
        </w:rPr>
        <w:t>Children</w:t>
      </w:r>
      <w:proofErr w:type="spellEnd"/>
      <w:r w:rsidRPr="00C40E39">
        <w:rPr>
          <w:rFonts w:eastAsia="Times New Roman" w:cs="Times New Roman"/>
          <w:i/>
          <w:iCs/>
          <w:szCs w:val="28"/>
          <w:lang w:eastAsia="lv-LV"/>
        </w:rPr>
        <w:t xml:space="preserve"> (HBSC)</w:t>
      </w:r>
      <w:r>
        <w:rPr>
          <w:rFonts w:eastAsia="Times New Roman" w:cs="Times New Roman"/>
          <w:szCs w:val="28"/>
          <w:lang w:eastAsia="lv-LV"/>
        </w:rPr>
        <w:t>)</w:t>
      </w:r>
      <w:r w:rsidR="00F9034A">
        <w:rPr>
          <w:rFonts w:eastAsia="Times New Roman" w:cs="Times New Roman"/>
          <w:szCs w:val="28"/>
          <w:lang w:eastAsia="lv-LV"/>
        </w:rPr>
        <w:t xml:space="preserve">, lielākais no </w:t>
      </w:r>
      <w:proofErr w:type="spellStart"/>
      <w:r w:rsidR="00F9034A">
        <w:rPr>
          <w:rFonts w:eastAsia="Times New Roman" w:cs="Times New Roman"/>
          <w:szCs w:val="28"/>
          <w:lang w:eastAsia="lv-LV"/>
        </w:rPr>
        <w:t>kiberņirgāšanās</w:t>
      </w:r>
      <w:proofErr w:type="spellEnd"/>
      <w:r w:rsidR="00F9034A">
        <w:rPr>
          <w:rFonts w:eastAsia="Times New Roman" w:cs="Times New Roman"/>
          <w:szCs w:val="28"/>
          <w:lang w:eastAsia="lv-LV"/>
        </w:rPr>
        <w:t xml:space="preserve"> cietušo izglītojamo īpatsvara pieaugums </w:t>
      </w:r>
      <w:r w:rsidR="00B25539">
        <w:rPr>
          <w:rFonts w:eastAsia="Times New Roman" w:cs="Times New Roman"/>
          <w:szCs w:val="28"/>
          <w:lang w:eastAsia="lv-LV"/>
        </w:rPr>
        <w:t xml:space="preserve">starp Eiropas valstīm 2017./2018. mācību gadā </w:t>
      </w:r>
      <w:r w:rsidR="00F9034A">
        <w:rPr>
          <w:rFonts w:eastAsia="Times New Roman" w:cs="Times New Roman"/>
          <w:szCs w:val="28"/>
          <w:lang w:eastAsia="lv-LV"/>
        </w:rPr>
        <w:t xml:space="preserve">novērojams Latvijā, </w:t>
      </w:r>
      <w:r w:rsidR="00B25539">
        <w:rPr>
          <w:rFonts w:eastAsia="Times New Roman" w:cs="Times New Roman"/>
          <w:szCs w:val="28"/>
          <w:lang w:eastAsia="lv-LV"/>
        </w:rPr>
        <w:t xml:space="preserve">kur kopumā </w:t>
      </w:r>
      <w:proofErr w:type="spellStart"/>
      <w:r w:rsidR="00B25539">
        <w:rPr>
          <w:rFonts w:eastAsia="Times New Roman" w:cs="Times New Roman"/>
          <w:szCs w:val="28"/>
          <w:lang w:eastAsia="lv-LV"/>
        </w:rPr>
        <w:t>kiberņirgāšanās</w:t>
      </w:r>
      <w:proofErr w:type="spellEnd"/>
      <w:r w:rsidR="00B25539">
        <w:rPr>
          <w:rFonts w:eastAsia="Times New Roman" w:cs="Times New Roman"/>
          <w:szCs w:val="28"/>
          <w:lang w:eastAsia="lv-LV"/>
        </w:rPr>
        <w:t xml:space="preserve"> 15 gadus veciem </w:t>
      </w:r>
      <w:r w:rsidR="00C60D85">
        <w:rPr>
          <w:rFonts w:eastAsia="Times New Roman" w:cs="Times New Roman"/>
          <w:szCs w:val="28"/>
          <w:lang w:eastAsia="lv-LV"/>
        </w:rPr>
        <w:t>zē</w:t>
      </w:r>
      <w:r w:rsidR="00B25539">
        <w:rPr>
          <w:rFonts w:eastAsia="Times New Roman" w:cs="Times New Roman"/>
          <w:szCs w:val="28"/>
          <w:lang w:eastAsia="lv-LV"/>
        </w:rPr>
        <w:t>niem sa</w:t>
      </w:r>
      <w:r w:rsidR="000E74FE">
        <w:rPr>
          <w:rFonts w:eastAsia="Times New Roman" w:cs="Times New Roman"/>
          <w:szCs w:val="28"/>
          <w:lang w:eastAsia="lv-LV"/>
        </w:rPr>
        <w:t>s</w:t>
      </w:r>
      <w:r w:rsidR="00B25539">
        <w:rPr>
          <w:rFonts w:eastAsia="Times New Roman" w:cs="Times New Roman"/>
          <w:szCs w:val="28"/>
          <w:lang w:eastAsia="lv-LV"/>
        </w:rPr>
        <w:t>niedz 31%</w:t>
      </w:r>
      <w:r w:rsidR="00847130">
        <w:rPr>
          <w:rFonts w:eastAsia="Times New Roman" w:cs="Times New Roman"/>
          <w:szCs w:val="28"/>
          <w:lang w:eastAsia="lv-LV"/>
        </w:rPr>
        <w:t xml:space="preserve"> punktus</w:t>
      </w:r>
      <w:r w:rsidR="00847130">
        <w:rPr>
          <w:rStyle w:val="FootnoteReference"/>
          <w:rFonts w:eastAsia="Times New Roman" w:cs="Times New Roman"/>
          <w:szCs w:val="28"/>
          <w:lang w:eastAsia="lv-LV"/>
        </w:rPr>
        <w:footnoteReference w:id="23"/>
      </w:r>
      <w:r w:rsidR="00F9034A">
        <w:rPr>
          <w:rFonts w:eastAsia="Times New Roman" w:cs="Times New Roman"/>
          <w:szCs w:val="28"/>
          <w:lang w:eastAsia="lv-LV"/>
        </w:rPr>
        <w:t>.</w:t>
      </w:r>
    </w:p>
    <w:p w14:paraId="537F5435" w14:textId="1009F4BC" w:rsidR="007C2DF0" w:rsidRPr="00F1337C" w:rsidRDefault="00C2473A" w:rsidP="0061020B">
      <w:pPr>
        <w:spacing w:after="120" w:line="240" w:lineRule="auto"/>
        <w:ind w:firstLine="720"/>
        <w:jc w:val="both"/>
        <w:textAlignment w:val="baseline"/>
      </w:pPr>
      <w:r w:rsidRPr="00D73E76">
        <w:rPr>
          <w:rFonts w:eastAsia="Times New Roman" w:cs="Times New Roman"/>
          <w:szCs w:val="28"/>
          <w:lang w:eastAsia="lv-LV"/>
        </w:rPr>
        <w:t xml:space="preserve">Ņirgāšanās upura </w:t>
      </w:r>
      <w:r w:rsidRPr="00D12A8A">
        <w:rPr>
          <w:rFonts w:eastAsia="Times New Roman" w:cs="Times New Roman"/>
          <w:szCs w:val="28"/>
          <w:lang w:eastAsia="lv-LV"/>
        </w:rPr>
        <w:t>loma</w:t>
      </w:r>
      <w:r w:rsidRPr="00D73E76">
        <w:rPr>
          <w:rFonts w:eastAsia="Times New Roman" w:cs="Times New Roman"/>
          <w:szCs w:val="28"/>
          <w:lang w:eastAsia="lv-LV"/>
        </w:rPr>
        <w:t xml:space="preserve"> </w:t>
      </w:r>
      <w:r w:rsidR="00D12A8A">
        <w:rPr>
          <w:rFonts w:eastAsia="Times New Roman" w:cs="Times New Roman"/>
          <w:szCs w:val="28"/>
          <w:lang w:eastAsia="lv-LV"/>
        </w:rPr>
        <w:t xml:space="preserve">izglītības vidē </w:t>
      </w:r>
      <w:r w:rsidR="00391021" w:rsidRPr="00D73E76">
        <w:rPr>
          <w:rFonts w:eastAsia="Times New Roman" w:cs="Times New Roman"/>
          <w:szCs w:val="28"/>
          <w:lang w:eastAsia="lv-LV"/>
        </w:rPr>
        <w:t xml:space="preserve">ir būtisks riska faktors </w:t>
      </w:r>
      <w:r w:rsidR="009000E3" w:rsidRPr="00D73E76">
        <w:rPr>
          <w:rFonts w:eastAsia="Times New Roman" w:cs="Times New Roman"/>
          <w:szCs w:val="28"/>
          <w:lang w:eastAsia="lv-LV"/>
        </w:rPr>
        <w:t xml:space="preserve">kļūšanai </w:t>
      </w:r>
      <w:r w:rsidR="00D12A8A">
        <w:rPr>
          <w:rFonts w:eastAsia="Times New Roman" w:cs="Times New Roman"/>
          <w:szCs w:val="28"/>
          <w:lang w:eastAsia="lv-LV"/>
        </w:rPr>
        <w:t xml:space="preserve">arī </w:t>
      </w:r>
      <w:r w:rsidR="009000E3" w:rsidRPr="00D73E76">
        <w:rPr>
          <w:rFonts w:eastAsia="Times New Roman" w:cs="Times New Roman"/>
          <w:szCs w:val="28"/>
          <w:lang w:eastAsia="lv-LV"/>
        </w:rPr>
        <w:t xml:space="preserve">par </w:t>
      </w:r>
      <w:proofErr w:type="spellStart"/>
      <w:r w:rsidR="009000E3" w:rsidRPr="00D73E76">
        <w:rPr>
          <w:rFonts w:eastAsia="Times New Roman" w:cs="Times New Roman"/>
          <w:szCs w:val="28"/>
          <w:lang w:eastAsia="lv-LV"/>
        </w:rPr>
        <w:t>kiberņirgāšanās</w:t>
      </w:r>
      <w:proofErr w:type="spellEnd"/>
      <w:r w:rsidR="009000E3" w:rsidRPr="00D73E76">
        <w:rPr>
          <w:rFonts w:eastAsia="Times New Roman" w:cs="Times New Roman"/>
          <w:szCs w:val="28"/>
          <w:lang w:eastAsia="lv-LV"/>
        </w:rPr>
        <w:t xml:space="preserve"> upuri</w:t>
      </w:r>
      <w:r w:rsidR="00E53F5D">
        <w:rPr>
          <w:rFonts w:eastAsia="Times New Roman" w:cs="Times New Roman"/>
          <w:szCs w:val="28"/>
          <w:lang w:eastAsia="lv-LV"/>
        </w:rPr>
        <w:t xml:space="preserve"> ārpus tās</w:t>
      </w:r>
      <w:r w:rsidR="00D12A8A">
        <w:rPr>
          <w:rFonts w:eastAsia="Times New Roman" w:cs="Times New Roman"/>
          <w:szCs w:val="28"/>
          <w:lang w:eastAsia="lv-LV"/>
        </w:rPr>
        <w:t>. Abi</w:t>
      </w:r>
      <w:r w:rsidR="00847130">
        <w:rPr>
          <w:rFonts w:eastAsia="Times New Roman" w:cs="Times New Roman"/>
          <w:szCs w:val="28"/>
          <w:lang w:eastAsia="lv-LV"/>
        </w:rPr>
        <w:t xml:space="preserve"> emocionālās vardarbības veid</w:t>
      </w:r>
      <w:r w:rsidR="00D12A8A">
        <w:rPr>
          <w:rFonts w:eastAsia="Times New Roman" w:cs="Times New Roman"/>
          <w:szCs w:val="28"/>
          <w:lang w:eastAsia="lv-LV"/>
        </w:rPr>
        <w:t>i</w:t>
      </w:r>
      <w:r w:rsidR="00847130">
        <w:rPr>
          <w:rFonts w:eastAsia="Times New Roman" w:cs="Times New Roman"/>
          <w:szCs w:val="28"/>
          <w:lang w:eastAsia="lv-LV"/>
        </w:rPr>
        <w:t xml:space="preserve"> </w:t>
      </w:r>
      <w:r w:rsidR="00847130" w:rsidRPr="00D73E76">
        <w:rPr>
          <w:rFonts w:eastAsia="Times New Roman" w:cs="Times New Roman"/>
          <w:szCs w:val="28"/>
          <w:lang w:eastAsia="lv-LV"/>
        </w:rPr>
        <w:t xml:space="preserve">ir cieši </w:t>
      </w:r>
      <w:r w:rsidR="00C47483" w:rsidRPr="00D73E76">
        <w:rPr>
          <w:rFonts w:eastAsia="Times New Roman" w:cs="Times New Roman"/>
          <w:szCs w:val="28"/>
          <w:lang w:eastAsia="lv-LV"/>
        </w:rPr>
        <w:t>saistīt</w:t>
      </w:r>
      <w:r w:rsidR="00E53F5D">
        <w:rPr>
          <w:rFonts w:eastAsia="Times New Roman" w:cs="Times New Roman"/>
          <w:szCs w:val="28"/>
          <w:lang w:eastAsia="lv-LV"/>
        </w:rPr>
        <w:t>i</w:t>
      </w:r>
      <w:r w:rsidR="00C47483" w:rsidRPr="00D73E76">
        <w:rPr>
          <w:rFonts w:eastAsia="Times New Roman" w:cs="Times New Roman"/>
          <w:szCs w:val="28"/>
          <w:lang w:eastAsia="lv-LV"/>
        </w:rPr>
        <w:t xml:space="preserve"> </w:t>
      </w:r>
      <w:r w:rsidR="00847130" w:rsidRPr="00D73E76">
        <w:rPr>
          <w:rFonts w:eastAsia="Times New Roman" w:cs="Times New Roman"/>
          <w:szCs w:val="28"/>
          <w:lang w:eastAsia="lv-LV"/>
        </w:rPr>
        <w:t xml:space="preserve">ar </w:t>
      </w:r>
      <w:r w:rsidR="00D12A8A">
        <w:rPr>
          <w:rFonts w:eastAsia="Times New Roman" w:cs="Times New Roman"/>
          <w:szCs w:val="28"/>
          <w:lang w:eastAsia="lv-LV"/>
        </w:rPr>
        <w:t xml:space="preserve">izglītības </w:t>
      </w:r>
      <w:r w:rsidR="00847130" w:rsidRPr="00D73E76">
        <w:rPr>
          <w:rFonts w:eastAsia="Times New Roman" w:cs="Times New Roman"/>
          <w:szCs w:val="28"/>
          <w:lang w:eastAsia="lv-LV"/>
        </w:rPr>
        <w:t xml:space="preserve">vidi un </w:t>
      </w:r>
      <w:r w:rsidR="00560AC4">
        <w:rPr>
          <w:rFonts w:eastAsia="Times New Roman" w:cs="Times New Roman"/>
          <w:szCs w:val="28"/>
          <w:lang w:eastAsia="lv-LV"/>
        </w:rPr>
        <w:t xml:space="preserve">organizētajiem </w:t>
      </w:r>
      <w:r w:rsidR="00E53F5D">
        <w:rPr>
          <w:rFonts w:eastAsia="Times New Roman" w:cs="Times New Roman"/>
          <w:szCs w:val="28"/>
          <w:lang w:eastAsia="lv-LV"/>
        </w:rPr>
        <w:t>pasākumiem</w:t>
      </w:r>
      <w:r w:rsidR="0030087F" w:rsidRPr="00D73E76">
        <w:rPr>
          <w:rFonts w:eastAsia="Times New Roman" w:cs="Times New Roman"/>
          <w:szCs w:val="28"/>
          <w:vertAlign w:val="superscript"/>
          <w:lang w:eastAsia="lv-LV"/>
        </w:rPr>
        <w:footnoteReference w:id="24"/>
      </w:r>
      <w:r w:rsidR="00C90AF7" w:rsidRPr="00D73E76">
        <w:rPr>
          <w:rFonts w:eastAsia="Times New Roman" w:cs="Times New Roman"/>
          <w:szCs w:val="28"/>
          <w:lang w:eastAsia="lv-LV"/>
        </w:rPr>
        <w:t>.</w:t>
      </w:r>
    </w:p>
    <w:p w14:paraId="07B02E4D" w14:textId="2778D5DA" w:rsidR="007C2DF0" w:rsidRPr="00D73E76" w:rsidRDefault="00C5755F" w:rsidP="003F1A35">
      <w:pPr>
        <w:pStyle w:val="Heading2"/>
        <w:rPr>
          <w:rFonts w:eastAsia="Times New Roman"/>
          <w:lang w:eastAsia="lv-LV"/>
        </w:rPr>
      </w:pPr>
      <w:bookmarkStart w:id="6" w:name="_Toc69917815"/>
      <w:r w:rsidRPr="00D73E76">
        <w:t>1.3</w:t>
      </w:r>
      <w:r w:rsidR="00C90AF7" w:rsidRPr="00D73E76">
        <w:t xml:space="preserve">. Ņirgāšanās ietekme uz </w:t>
      </w:r>
      <w:r w:rsidR="0007250A" w:rsidRPr="00D73E76">
        <w:t xml:space="preserve">sabiedrības </w:t>
      </w:r>
      <w:r w:rsidR="00C90AF7" w:rsidRPr="00D73E76">
        <w:t>veselību</w:t>
      </w:r>
      <w:bookmarkEnd w:id="6"/>
    </w:p>
    <w:p w14:paraId="5CE1F77D" w14:textId="15029024" w:rsidR="0083749F" w:rsidRDefault="007C2DF0" w:rsidP="0061020B">
      <w:pPr>
        <w:spacing w:after="120"/>
        <w:ind w:firstLine="720"/>
        <w:jc w:val="both"/>
        <w:rPr>
          <w:rFonts w:eastAsia="Times New Roman" w:cs="Times New Roman"/>
          <w:szCs w:val="28"/>
          <w:lang w:eastAsia="lv-LV"/>
        </w:rPr>
      </w:pPr>
      <w:r w:rsidRPr="00D73E76">
        <w:rPr>
          <w:rFonts w:eastAsia="Times New Roman" w:cs="Times New Roman"/>
          <w:szCs w:val="28"/>
          <w:lang w:eastAsia="lv-LV"/>
        </w:rPr>
        <w:t>Arvien vairāk pētījumu pierāda, ka ņ</w:t>
      </w:r>
      <w:r w:rsidR="00A45B28" w:rsidRPr="00D73E76">
        <w:rPr>
          <w:rFonts w:eastAsia="Times New Roman" w:cs="Times New Roman"/>
          <w:szCs w:val="28"/>
          <w:lang w:eastAsia="lv-LV"/>
        </w:rPr>
        <w:t xml:space="preserve">irgāšanās var radīt un atstāt būtiskas negatīvas sekas gan uz psihisko, gan </w:t>
      </w:r>
      <w:r w:rsidR="00F115ED">
        <w:rPr>
          <w:rFonts w:eastAsia="Times New Roman" w:cs="Times New Roman"/>
          <w:szCs w:val="28"/>
          <w:lang w:eastAsia="lv-LV"/>
        </w:rPr>
        <w:t xml:space="preserve">uz </w:t>
      </w:r>
      <w:r w:rsidR="00A45B28" w:rsidRPr="00D73E76">
        <w:rPr>
          <w:rFonts w:eastAsia="Times New Roman" w:cs="Times New Roman"/>
          <w:szCs w:val="28"/>
          <w:lang w:eastAsia="lv-LV"/>
        </w:rPr>
        <w:t>fizisko (</w:t>
      </w:r>
      <w:proofErr w:type="spellStart"/>
      <w:r w:rsidR="003142B3" w:rsidRPr="00D73E76">
        <w:rPr>
          <w:rFonts w:eastAsia="Times New Roman" w:cs="Times New Roman"/>
          <w:szCs w:val="28"/>
          <w:lang w:eastAsia="lv-LV"/>
        </w:rPr>
        <w:t>somatisko</w:t>
      </w:r>
      <w:proofErr w:type="spellEnd"/>
      <w:r w:rsidR="003142B3" w:rsidRPr="00D73E76">
        <w:rPr>
          <w:rFonts w:eastAsia="Times New Roman" w:cs="Times New Roman"/>
          <w:szCs w:val="28"/>
          <w:lang w:eastAsia="lv-LV"/>
        </w:rPr>
        <w:t>) veselību</w:t>
      </w:r>
      <w:r w:rsidR="00303D71">
        <w:rPr>
          <w:rFonts w:eastAsia="Times New Roman" w:cs="Times New Roman"/>
          <w:szCs w:val="28"/>
          <w:lang w:eastAsia="lv-LV"/>
        </w:rPr>
        <w:t>,</w:t>
      </w:r>
      <w:r w:rsidR="00C406E6" w:rsidRPr="00D73E76">
        <w:rPr>
          <w:rFonts w:eastAsia="Times New Roman" w:cs="Times New Roman"/>
          <w:szCs w:val="28"/>
          <w:lang w:eastAsia="lv-LV"/>
        </w:rPr>
        <w:t xml:space="preserve"> ietekmē</w:t>
      </w:r>
      <w:r w:rsidR="00303D71">
        <w:rPr>
          <w:rFonts w:eastAsia="Times New Roman" w:cs="Times New Roman"/>
          <w:szCs w:val="28"/>
          <w:lang w:eastAsia="lv-LV"/>
        </w:rPr>
        <w:t>t</w:t>
      </w:r>
      <w:r w:rsidR="00C406E6" w:rsidRPr="00D73E76">
        <w:rPr>
          <w:rFonts w:eastAsia="Times New Roman" w:cs="Times New Roman"/>
          <w:szCs w:val="28"/>
          <w:lang w:eastAsia="lv-LV"/>
        </w:rPr>
        <w:t xml:space="preserve"> bērnu labklājību</w:t>
      </w:r>
      <w:r w:rsidR="004D0C25" w:rsidRPr="00D73E76">
        <w:rPr>
          <w:rFonts w:eastAsia="Times New Roman" w:cs="Times New Roman"/>
          <w:szCs w:val="28"/>
          <w:lang w:eastAsia="lv-LV"/>
        </w:rPr>
        <w:t>,</w:t>
      </w:r>
      <w:r w:rsidR="00C406E6" w:rsidRPr="00D73E76">
        <w:rPr>
          <w:rFonts w:eastAsia="Times New Roman" w:cs="Times New Roman"/>
          <w:szCs w:val="28"/>
          <w:lang w:eastAsia="lv-LV"/>
        </w:rPr>
        <w:t xml:space="preserve"> sociālās prasmes</w:t>
      </w:r>
      <w:r w:rsidR="00303D71">
        <w:rPr>
          <w:rFonts w:eastAsia="Times New Roman" w:cs="Times New Roman"/>
          <w:szCs w:val="28"/>
          <w:lang w:eastAsia="lv-LV"/>
        </w:rPr>
        <w:t>, kā arī</w:t>
      </w:r>
      <w:r w:rsidR="004D0C25" w:rsidRPr="00D73E76">
        <w:rPr>
          <w:rFonts w:eastAsia="Times New Roman" w:cs="Times New Roman"/>
          <w:szCs w:val="28"/>
          <w:lang w:eastAsia="lv-LV"/>
        </w:rPr>
        <w:t xml:space="preserve"> izraisīt psihiskus traucējumus</w:t>
      </w:r>
      <w:r w:rsidR="003142B3" w:rsidRPr="00D73E76">
        <w:rPr>
          <w:rFonts w:eastAsia="Times New Roman" w:cs="Times New Roman"/>
          <w:szCs w:val="28"/>
          <w:lang w:eastAsia="lv-LV"/>
        </w:rPr>
        <w:t xml:space="preserve">. </w:t>
      </w:r>
      <w:r w:rsidR="00C406E6" w:rsidRPr="00D73E76">
        <w:rPr>
          <w:rFonts w:eastAsia="Times New Roman" w:cs="Times New Roman"/>
          <w:szCs w:val="28"/>
          <w:lang w:eastAsia="lv-LV"/>
        </w:rPr>
        <w:t xml:space="preserve">Pusaudžiem raksturīga savu robežu apzināšana, pareizas rīcības un attieksmes meklēšana, kas ietver </w:t>
      </w:r>
      <w:r w:rsidR="00303D71">
        <w:rPr>
          <w:rFonts w:eastAsia="Times New Roman" w:cs="Times New Roman"/>
          <w:szCs w:val="28"/>
          <w:lang w:eastAsia="lv-LV"/>
        </w:rPr>
        <w:t xml:space="preserve">arī </w:t>
      </w:r>
      <w:r w:rsidR="00741022" w:rsidRPr="00D73E76">
        <w:rPr>
          <w:rFonts w:eastAsia="Times New Roman" w:cs="Times New Roman"/>
          <w:szCs w:val="28"/>
          <w:lang w:eastAsia="lv-LV"/>
        </w:rPr>
        <w:t xml:space="preserve">konfliktus, bet </w:t>
      </w:r>
      <w:r w:rsidR="00741022" w:rsidRPr="00D73E76">
        <w:rPr>
          <w:rFonts w:eastAsia="Calibri" w:cs="Times New Roman"/>
          <w:szCs w:val="28"/>
          <w:lang w:eastAsia="lv-LV"/>
        </w:rPr>
        <w:t>ņirgāšanās nav pašattīstības posms</w:t>
      </w:r>
      <w:r w:rsidR="00F55FE7">
        <w:rPr>
          <w:rFonts w:eastAsia="Calibri" w:cs="Times New Roman"/>
          <w:szCs w:val="28"/>
          <w:lang w:eastAsia="lv-LV"/>
        </w:rPr>
        <w:t>.</w:t>
      </w:r>
      <w:r w:rsidR="00303D71">
        <w:rPr>
          <w:rFonts w:eastAsia="Calibri" w:cs="Times New Roman"/>
          <w:szCs w:val="28"/>
          <w:lang w:eastAsia="lv-LV"/>
        </w:rPr>
        <w:t xml:space="preserve"> </w:t>
      </w:r>
      <w:r w:rsidR="00F55FE7">
        <w:rPr>
          <w:rFonts w:eastAsia="Calibri" w:cs="Times New Roman"/>
          <w:szCs w:val="28"/>
          <w:lang w:eastAsia="lv-LV"/>
        </w:rPr>
        <w:t>Š</w:t>
      </w:r>
      <w:r w:rsidR="00303D71">
        <w:rPr>
          <w:rFonts w:eastAsia="Calibri" w:cs="Times New Roman"/>
          <w:szCs w:val="28"/>
          <w:lang w:eastAsia="lv-LV"/>
        </w:rPr>
        <w:t>āda uzvedība</w:t>
      </w:r>
      <w:r w:rsidR="00741022" w:rsidRPr="00D73E76">
        <w:rPr>
          <w:rFonts w:eastAsia="Calibri" w:cs="Times New Roman"/>
          <w:szCs w:val="28"/>
          <w:lang w:eastAsia="lv-LV"/>
        </w:rPr>
        <w:t xml:space="preserve"> rada potenciāli nopietnākus draudus veselīgai pusaudža attīstībai</w:t>
      </w:r>
      <w:r w:rsidR="00F55FE7">
        <w:rPr>
          <w:rFonts w:eastAsia="Calibri" w:cs="Times New Roman"/>
          <w:szCs w:val="28"/>
          <w:lang w:eastAsia="lv-LV"/>
        </w:rPr>
        <w:t xml:space="preserve"> un psihiskajai veselībai</w:t>
      </w:r>
      <w:r w:rsidR="00741022" w:rsidRPr="00D73E76">
        <w:rPr>
          <w:rFonts w:eastAsia="Calibri" w:cs="Times New Roman"/>
          <w:szCs w:val="28"/>
          <w:vertAlign w:val="superscript"/>
          <w:lang w:eastAsia="lv-LV"/>
        </w:rPr>
        <w:footnoteReference w:id="25"/>
      </w:r>
      <w:r w:rsidR="007D3765" w:rsidRPr="00D73E76">
        <w:rPr>
          <w:rFonts w:eastAsia="Calibri" w:cs="Times New Roman"/>
          <w:szCs w:val="28"/>
          <w:lang w:eastAsia="lv-LV"/>
        </w:rPr>
        <w:t>.</w:t>
      </w:r>
      <w:r w:rsidR="00741022" w:rsidRPr="00D73E76">
        <w:rPr>
          <w:rFonts w:eastAsia="Calibri" w:cs="Times New Roman"/>
          <w:szCs w:val="28"/>
          <w:lang w:eastAsia="lv-LV"/>
        </w:rPr>
        <w:t xml:space="preserve"> </w:t>
      </w:r>
      <w:r w:rsidR="00741022" w:rsidRPr="00D73E76">
        <w:rPr>
          <w:rFonts w:eastAsia="Times New Roman" w:cs="Times New Roman"/>
          <w:szCs w:val="28"/>
          <w:lang w:eastAsia="lv-LV"/>
        </w:rPr>
        <w:t>Pētījumos ir konstatēts</w:t>
      </w:r>
      <w:r w:rsidR="00A45B28" w:rsidRPr="00D73E76">
        <w:rPr>
          <w:rFonts w:eastAsia="Times New Roman" w:cs="Times New Roman"/>
          <w:szCs w:val="28"/>
          <w:lang w:eastAsia="lv-LV"/>
        </w:rPr>
        <w:t xml:space="preserve">, ka bērni un pusaudži, kuri cietuši no ņirgāšanās, daudz biežāk </w:t>
      </w:r>
      <w:r w:rsidR="00A45B28" w:rsidRPr="00F55FE7">
        <w:rPr>
          <w:rFonts w:eastAsia="Times New Roman" w:cs="Times New Roman"/>
          <w:b/>
          <w:bCs/>
          <w:szCs w:val="28"/>
          <w:lang w:eastAsia="lv-LV"/>
        </w:rPr>
        <w:t>piedzīvo dažādus psihiskās veselības tra</w:t>
      </w:r>
      <w:r w:rsidR="0083749F" w:rsidRPr="00F55FE7">
        <w:rPr>
          <w:rFonts w:eastAsia="Times New Roman" w:cs="Times New Roman"/>
          <w:b/>
          <w:bCs/>
          <w:szCs w:val="28"/>
          <w:lang w:eastAsia="lv-LV"/>
        </w:rPr>
        <w:t>ucējumus</w:t>
      </w:r>
      <w:r w:rsidR="0083749F" w:rsidRPr="00D73E76">
        <w:rPr>
          <w:rFonts w:eastAsia="Times New Roman" w:cs="Times New Roman"/>
          <w:szCs w:val="28"/>
          <w:lang w:eastAsia="lv-LV"/>
        </w:rPr>
        <w:t>, piemēram, depresiju,</w:t>
      </w:r>
      <w:r w:rsidR="00A45B28" w:rsidRPr="00D73E76">
        <w:rPr>
          <w:rFonts w:eastAsia="Times New Roman" w:cs="Times New Roman"/>
          <w:szCs w:val="28"/>
          <w:lang w:eastAsia="lv-LV"/>
        </w:rPr>
        <w:t xml:space="preserve"> trauksmi</w:t>
      </w:r>
      <w:r w:rsidR="0083749F" w:rsidRPr="00D73E76">
        <w:rPr>
          <w:rFonts w:eastAsia="Times New Roman" w:cs="Times New Roman"/>
          <w:szCs w:val="28"/>
          <w:lang w:eastAsia="lv-LV"/>
        </w:rPr>
        <w:t>,</w:t>
      </w:r>
      <w:r w:rsidR="00A45B28" w:rsidRPr="00D73E76">
        <w:rPr>
          <w:rFonts w:eastAsia="Times New Roman" w:cs="Times New Roman"/>
          <w:szCs w:val="28"/>
          <w:lang w:eastAsia="lv-LV"/>
        </w:rPr>
        <w:t xml:space="preserve"> </w:t>
      </w:r>
      <w:r w:rsidR="0083749F" w:rsidRPr="00D73E76">
        <w:rPr>
          <w:rFonts w:eastAsia="Times New Roman" w:cs="Times New Roman"/>
          <w:szCs w:val="28"/>
          <w:lang w:eastAsia="lv-LV"/>
        </w:rPr>
        <w:t xml:space="preserve">bezmiegu, zemu pašvērtējumu, </w:t>
      </w:r>
      <w:r w:rsidR="00303D71">
        <w:rPr>
          <w:rFonts w:eastAsia="Times New Roman" w:cs="Times New Roman"/>
          <w:szCs w:val="28"/>
          <w:lang w:eastAsia="lv-LV"/>
        </w:rPr>
        <w:t>ēšanas traucējumus</w:t>
      </w:r>
      <w:r w:rsidR="00F55FE7">
        <w:rPr>
          <w:rFonts w:eastAsia="Times New Roman" w:cs="Times New Roman"/>
          <w:szCs w:val="28"/>
          <w:lang w:eastAsia="lv-LV"/>
        </w:rPr>
        <w:t xml:space="preserve">. Ņirgāšanās </w:t>
      </w:r>
      <w:r w:rsidR="006B5883">
        <w:rPr>
          <w:rFonts w:eastAsia="Times New Roman" w:cs="Times New Roman"/>
          <w:szCs w:val="28"/>
          <w:lang w:eastAsia="lv-LV"/>
        </w:rPr>
        <w:t>izraisa</w:t>
      </w:r>
      <w:r w:rsidR="00303D71">
        <w:rPr>
          <w:rFonts w:eastAsia="Times New Roman" w:cs="Times New Roman"/>
          <w:szCs w:val="28"/>
          <w:lang w:eastAsia="lv-LV"/>
        </w:rPr>
        <w:t xml:space="preserve"> </w:t>
      </w:r>
      <w:r w:rsidR="0083749F" w:rsidRPr="00D73E76">
        <w:rPr>
          <w:rFonts w:eastAsia="Times New Roman" w:cs="Times New Roman"/>
          <w:szCs w:val="28"/>
          <w:lang w:eastAsia="lv-LV"/>
        </w:rPr>
        <w:t>biežu slimošanu</w:t>
      </w:r>
      <w:r w:rsidR="00303D71">
        <w:rPr>
          <w:rFonts w:eastAsia="Times New Roman" w:cs="Times New Roman"/>
          <w:szCs w:val="28"/>
          <w:lang w:eastAsia="lv-LV"/>
        </w:rPr>
        <w:t xml:space="preserve"> vai izvairīšanos </w:t>
      </w:r>
      <w:r w:rsidR="00F55FE7">
        <w:rPr>
          <w:rFonts w:eastAsia="Times New Roman" w:cs="Times New Roman"/>
          <w:szCs w:val="28"/>
          <w:lang w:eastAsia="lv-LV"/>
        </w:rPr>
        <w:t xml:space="preserve">no </w:t>
      </w:r>
      <w:r w:rsidR="00F55FE7">
        <w:rPr>
          <w:rFonts w:eastAsia="Times New Roman" w:cs="Times New Roman"/>
          <w:szCs w:val="28"/>
          <w:lang w:eastAsia="lv-LV"/>
        </w:rPr>
        <w:lastRenderedPageBreak/>
        <w:t>saskarsmes ar pusaudžiem</w:t>
      </w:r>
      <w:r w:rsidR="0083749F" w:rsidRPr="00D73E76">
        <w:rPr>
          <w:rFonts w:eastAsia="Times New Roman" w:cs="Times New Roman"/>
          <w:szCs w:val="28"/>
          <w:lang w:eastAsia="lv-LV"/>
        </w:rPr>
        <w:t>, kā arī pastāv lielāks risks atkarību izraisošo vielu lietošanas uzsākšanai</w:t>
      </w:r>
      <w:r w:rsidR="004F6C2D">
        <w:rPr>
          <w:rFonts w:eastAsia="Times New Roman" w:cs="Times New Roman"/>
          <w:szCs w:val="28"/>
          <w:lang w:eastAsia="lv-LV"/>
        </w:rPr>
        <w:t xml:space="preserve"> un pārmērīgai </w:t>
      </w:r>
      <w:proofErr w:type="spellStart"/>
      <w:r w:rsidR="004F6C2D">
        <w:rPr>
          <w:rFonts w:eastAsia="Times New Roman" w:cs="Times New Roman"/>
          <w:szCs w:val="28"/>
          <w:lang w:eastAsia="lv-LV"/>
        </w:rPr>
        <w:t>viedierīču</w:t>
      </w:r>
      <w:proofErr w:type="spellEnd"/>
      <w:r w:rsidR="004F6C2D">
        <w:rPr>
          <w:rFonts w:eastAsia="Times New Roman" w:cs="Times New Roman"/>
          <w:szCs w:val="28"/>
          <w:lang w:eastAsia="lv-LV"/>
        </w:rPr>
        <w:t xml:space="preserve"> lietošanai</w:t>
      </w:r>
      <w:r w:rsidR="0083749F" w:rsidRPr="00D73E76">
        <w:rPr>
          <w:rFonts w:eastAsia="Times New Roman" w:cs="Times New Roman"/>
          <w:szCs w:val="28"/>
          <w:lang w:eastAsia="lv-LV"/>
        </w:rPr>
        <w:t>, agres</w:t>
      </w:r>
      <w:r w:rsidR="006B5883">
        <w:rPr>
          <w:rFonts w:eastAsia="Times New Roman" w:cs="Times New Roman"/>
          <w:szCs w:val="28"/>
          <w:lang w:eastAsia="lv-LV"/>
        </w:rPr>
        <w:t>īvai uzvedībai</w:t>
      </w:r>
      <w:r w:rsidR="00162D43" w:rsidRPr="00D73E76">
        <w:rPr>
          <w:rFonts w:eastAsia="Times New Roman" w:cs="Times New Roman"/>
          <w:szCs w:val="28"/>
          <w:lang w:eastAsia="lv-LV"/>
        </w:rPr>
        <w:t xml:space="preserve"> (t</w:t>
      </w:r>
      <w:r w:rsidR="0059498C" w:rsidRPr="00D73E76">
        <w:rPr>
          <w:rFonts w:eastAsia="Times New Roman" w:cs="Times New Roman"/>
          <w:szCs w:val="28"/>
          <w:lang w:eastAsia="lv-LV"/>
        </w:rPr>
        <w:t xml:space="preserve">ai </w:t>
      </w:r>
      <w:r w:rsidR="00162D43" w:rsidRPr="00D73E76">
        <w:rPr>
          <w:rFonts w:eastAsia="Times New Roman" w:cs="Times New Roman"/>
          <w:szCs w:val="28"/>
          <w:lang w:eastAsia="lv-LV"/>
        </w:rPr>
        <w:t>sk</w:t>
      </w:r>
      <w:r w:rsidR="0059498C" w:rsidRPr="00D73E76">
        <w:rPr>
          <w:rFonts w:eastAsia="Times New Roman" w:cs="Times New Roman"/>
          <w:szCs w:val="28"/>
          <w:lang w:eastAsia="lv-LV"/>
        </w:rPr>
        <w:t>aitā</w:t>
      </w:r>
      <w:r w:rsidR="00162D43" w:rsidRPr="00D73E76">
        <w:rPr>
          <w:rFonts w:eastAsia="Times New Roman" w:cs="Times New Roman"/>
          <w:szCs w:val="28"/>
          <w:lang w:eastAsia="lv-LV"/>
        </w:rPr>
        <w:t xml:space="preserve"> agresīvai auto</w:t>
      </w:r>
      <w:r w:rsidR="00DD05C6" w:rsidRPr="00D73E76">
        <w:rPr>
          <w:rFonts w:eastAsia="Times New Roman" w:cs="Times New Roman"/>
          <w:szCs w:val="28"/>
          <w:lang w:eastAsia="lv-LV"/>
        </w:rPr>
        <w:t>transporta</w:t>
      </w:r>
      <w:r w:rsidR="00162D43" w:rsidRPr="00D73E76">
        <w:rPr>
          <w:rFonts w:eastAsia="Times New Roman" w:cs="Times New Roman"/>
          <w:szCs w:val="28"/>
          <w:lang w:eastAsia="lv-LV"/>
        </w:rPr>
        <w:t xml:space="preserve"> vadīšanai) </w:t>
      </w:r>
      <w:r w:rsidR="0083749F" w:rsidRPr="00D73E76">
        <w:rPr>
          <w:rFonts w:eastAsia="Times New Roman" w:cs="Times New Roman"/>
          <w:szCs w:val="28"/>
          <w:lang w:eastAsia="lv-LV"/>
        </w:rPr>
        <w:t xml:space="preserve">un </w:t>
      </w:r>
      <w:r w:rsidR="00F115ED" w:rsidRPr="00D73E76">
        <w:rPr>
          <w:rFonts w:eastAsia="Times New Roman" w:cs="Times New Roman"/>
          <w:szCs w:val="28"/>
          <w:lang w:eastAsia="lv-LV"/>
        </w:rPr>
        <w:t>iesaist</w:t>
      </w:r>
      <w:r w:rsidR="00F115ED">
        <w:rPr>
          <w:rFonts w:eastAsia="Times New Roman" w:cs="Times New Roman"/>
          <w:szCs w:val="28"/>
          <w:lang w:eastAsia="lv-LV"/>
        </w:rPr>
        <w:t>ei</w:t>
      </w:r>
      <w:r w:rsidR="00F115ED" w:rsidRPr="00D73E76">
        <w:rPr>
          <w:rFonts w:eastAsia="Times New Roman" w:cs="Times New Roman"/>
          <w:szCs w:val="28"/>
          <w:lang w:eastAsia="lv-LV"/>
        </w:rPr>
        <w:t xml:space="preserve"> </w:t>
      </w:r>
      <w:r w:rsidR="0083749F" w:rsidRPr="00D73E76">
        <w:rPr>
          <w:rFonts w:eastAsia="Times New Roman" w:cs="Times New Roman"/>
          <w:szCs w:val="28"/>
          <w:lang w:eastAsia="lv-LV"/>
        </w:rPr>
        <w:t>vardarbī</w:t>
      </w:r>
      <w:r w:rsidR="006B5883">
        <w:rPr>
          <w:rFonts w:eastAsia="Times New Roman" w:cs="Times New Roman"/>
          <w:szCs w:val="28"/>
          <w:lang w:eastAsia="lv-LV"/>
        </w:rPr>
        <w:t>g</w:t>
      </w:r>
      <w:r w:rsidR="0083749F" w:rsidRPr="00D73E76">
        <w:rPr>
          <w:rFonts w:eastAsia="Times New Roman" w:cs="Times New Roman"/>
          <w:szCs w:val="28"/>
          <w:lang w:eastAsia="lv-LV"/>
        </w:rPr>
        <w:t>ā vai noziedzī</w:t>
      </w:r>
      <w:r w:rsidR="006B5883">
        <w:rPr>
          <w:rFonts w:eastAsia="Times New Roman" w:cs="Times New Roman"/>
          <w:szCs w:val="28"/>
          <w:lang w:eastAsia="lv-LV"/>
        </w:rPr>
        <w:t>g</w:t>
      </w:r>
      <w:r w:rsidR="0083749F" w:rsidRPr="00D73E76">
        <w:rPr>
          <w:rFonts w:eastAsia="Times New Roman" w:cs="Times New Roman"/>
          <w:szCs w:val="28"/>
          <w:lang w:eastAsia="lv-LV"/>
        </w:rPr>
        <w:t>ā (īpaši zēniem)</w:t>
      </w:r>
      <w:r w:rsidR="006B5883">
        <w:rPr>
          <w:rFonts w:eastAsia="Times New Roman" w:cs="Times New Roman"/>
          <w:szCs w:val="28"/>
          <w:lang w:eastAsia="lv-LV"/>
        </w:rPr>
        <w:t xml:space="preserve"> rīcībā</w:t>
      </w:r>
      <w:r w:rsidR="0083749F" w:rsidRPr="00D73E76">
        <w:rPr>
          <w:rFonts w:eastAsia="Times New Roman" w:cs="Times New Roman"/>
          <w:szCs w:val="28"/>
          <w:lang w:eastAsia="lv-LV"/>
        </w:rPr>
        <w:t xml:space="preserve">. Ņirgāšanās var </w:t>
      </w:r>
      <w:r w:rsidR="006B5883">
        <w:rPr>
          <w:rFonts w:eastAsia="Times New Roman" w:cs="Times New Roman"/>
          <w:szCs w:val="28"/>
          <w:lang w:eastAsia="lv-LV"/>
        </w:rPr>
        <w:t>veicināt</w:t>
      </w:r>
      <w:r w:rsidR="0083749F" w:rsidRPr="00D73E76">
        <w:rPr>
          <w:rFonts w:eastAsia="Times New Roman" w:cs="Times New Roman"/>
          <w:szCs w:val="28"/>
          <w:lang w:eastAsia="lv-LV"/>
        </w:rPr>
        <w:t xml:space="preserve"> arī </w:t>
      </w:r>
      <w:r w:rsidR="006B5883">
        <w:rPr>
          <w:rFonts w:eastAsia="Times New Roman" w:cs="Times New Roman"/>
          <w:szCs w:val="28"/>
          <w:lang w:eastAsia="lv-LV"/>
        </w:rPr>
        <w:t>pusaudžu</w:t>
      </w:r>
      <w:r w:rsidR="000D2929">
        <w:rPr>
          <w:rFonts w:eastAsia="Times New Roman" w:cs="Times New Roman"/>
          <w:szCs w:val="28"/>
          <w:lang w:eastAsia="lv-LV"/>
        </w:rPr>
        <w:t xml:space="preserve"> </w:t>
      </w:r>
      <w:r w:rsidR="0083749F" w:rsidRPr="00D73E76">
        <w:rPr>
          <w:rFonts w:eastAsia="Times New Roman" w:cs="Times New Roman"/>
          <w:szCs w:val="28"/>
          <w:lang w:eastAsia="lv-LV"/>
        </w:rPr>
        <w:t>vēlm</w:t>
      </w:r>
      <w:r w:rsidR="006B5883">
        <w:rPr>
          <w:rFonts w:eastAsia="Times New Roman" w:cs="Times New Roman"/>
          <w:szCs w:val="28"/>
          <w:lang w:eastAsia="lv-LV"/>
        </w:rPr>
        <w:t>i</w:t>
      </w:r>
      <w:r w:rsidR="0083749F" w:rsidRPr="00D73E76">
        <w:rPr>
          <w:rFonts w:eastAsia="Times New Roman" w:cs="Times New Roman"/>
          <w:szCs w:val="28"/>
          <w:lang w:eastAsia="lv-LV"/>
        </w:rPr>
        <w:t xml:space="preserve"> izdarīt pašnāvību</w:t>
      </w:r>
      <w:r w:rsidR="00A45B28" w:rsidRPr="00D73E76">
        <w:rPr>
          <w:rFonts w:eastAsia="Times New Roman" w:cs="Times New Roman"/>
          <w:szCs w:val="28"/>
          <w:vertAlign w:val="superscript"/>
          <w:lang w:eastAsia="lv-LV"/>
        </w:rPr>
        <w:footnoteReference w:id="26"/>
      </w:r>
      <w:r w:rsidR="00A45B28" w:rsidRPr="00D73E76">
        <w:rPr>
          <w:rFonts w:eastAsia="Times New Roman" w:cs="Times New Roman"/>
          <w:szCs w:val="28"/>
          <w:vertAlign w:val="superscript"/>
          <w:lang w:eastAsia="lv-LV"/>
        </w:rPr>
        <w:t>,</w:t>
      </w:r>
      <w:r w:rsidR="0083749F" w:rsidRPr="00D73E76">
        <w:rPr>
          <w:rFonts w:eastAsia="Times New Roman" w:cs="Times New Roman"/>
          <w:szCs w:val="28"/>
          <w:vertAlign w:val="superscript"/>
          <w:lang w:eastAsia="lv-LV"/>
        </w:rPr>
        <w:footnoteReference w:id="27"/>
      </w:r>
      <w:r w:rsidR="00A45B28" w:rsidRPr="00D73E76">
        <w:rPr>
          <w:rFonts w:eastAsia="Times New Roman" w:cs="Times New Roman"/>
          <w:szCs w:val="28"/>
          <w:lang w:eastAsia="lv-LV"/>
        </w:rPr>
        <w:t xml:space="preserve">. </w:t>
      </w:r>
      <w:r w:rsidR="004B1B80" w:rsidRPr="00D73E76">
        <w:rPr>
          <w:rFonts w:eastAsia="Times New Roman" w:cs="Times New Roman"/>
          <w:szCs w:val="28"/>
          <w:lang w:eastAsia="lv-LV"/>
        </w:rPr>
        <w:t xml:space="preserve">Pēdējie pieejamie Slimības profilakses un kontroles centra dati liecina, ka </w:t>
      </w:r>
      <w:r w:rsidR="00B564E3" w:rsidRPr="00D73E76">
        <w:rPr>
          <w:rFonts w:eastAsia="Times New Roman" w:cs="Times New Roman"/>
          <w:szCs w:val="28"/>
          <w:lang w:eastAsia="lv-LV"/>
        </w:rPr>
        <w:t xml:space="preserve">Latvijā </w:t>
      </w:r>
      <w:r w:rsidR="004B1B80" w:rsidRPr="00D73E76">
        <w:rPr>
          <w:rFonts w:eastAsia="Times New Roman" w:cs="Times New Roman"/>
          <w:szCs w:val="28"/>
          <w:lang w:eastAsia="lv-LV"/>
        </w:rPr>
        <w:t>201</w:t>
      </w:r>
      <w:r w:rsidR="00563174" w:rsidRPr="00D73E76">
        <w:rPr>
          <w:rFonts w:eastAsia="Times New Roman" w:cs="Times New Roman"/>
          <w:szCs w:val="28"/>
          <w:lang w:eastAsia="lv-LV"/>
        </w:rPr>
        <w:t>7</w:t>
      </w:r>
      <w:r w:rsidR="004B1B80" w:rsidRPr="00D73E76">
        <w:rPr>
          <w:rFonts w:eastAsia="Times New Roman" w:cs="Times New Roman"/>
          <w:szCs w:val="28"/>
          <w:lang w:eastAsia="lv-LV"/>
        </w:rPr>
        <w:t>.</w:t>
      </w:r>
      <w:r w:rsidR="00B564E3">
        <w:rPr>
          <w:rFonts w:eastAsia="Times New Roman" w:cs="Times New Roman"/>
          <w:szCs w:val="28"/>
          <w:lang w:eastAsia="lv-LV"/>
        </w:rPr>
        <w:t xml:space="preserve"> </w:t>
      </w:r>
      <w:r w:rsidR="004B1B80" w:rsidRPr="00D73E76">
        <w:rPr>
          <w:rFonts w:eastAsia="Times New Roman" w:cs="Times New Roman"/>
          <w:szCs w:val="28"/>
          <w:lang w:eastAsia="lv-LV"/>
        </w:rPr>
        <w:t>gada beigās Reģistra</w:t>
      </w:r>
      <w:r w:rsidR="00A56DD2">
        <w:rPr>
          <w:rStyle w:val="FootnoteReference"/>
          <w:rFonts w:eastAsia="Times New Roman" w:cs="Times New Roman"/>
          <w:szCs w:val="28"/>
          <w:lang w:eastAsia="lv-LV"/>
        </w:rPr>
        <w:footnoteReference w:id="28"/>
      </w:r>
      <w:r w:rsidR="004B1B80" w:rsidRPr="00D73E76">
        <w:rPr>
          <w:rFonts w:eastAsia="Times New Roman" w:cs="Times New Roman"/>
          <w:szCs w:val="28"/>
          <w:lang w:eastAsia="lv-LV"/>
        </w:rPr>
        <w:t xml:space="preserve"> uzskaitē atradās 8</w:t>
      </w:r>
      <w:r w:rsidR="00563174" w:rsidRPr="00D73E76">
        <w:rPr>
          <w:rFonts w:eastAsia="Times New Roman" w:cs="Times New Roman"/>
          <w:szCs w:val="28"/>
          <w:lang w:eastAsia="lv-LV"/>
        </w:rPr>
        <w:t>9</w:t>
      </w:r>
      <w:r w:rsidR="004B1B80" w:rsidRPr="00D73E76">
        <w:rPr>
          <w:rFonts w:eastAsia="Times New Roman" w:cs="Times New Roman"/>
          <w:szCs w:val="28"/>
          <w:lang w:eastAsia="lv-LV"/>
        </w:rPr>
        <w:t xml:space="preserve"> </w:t>
      </w:r>
      <w:r w:rsidR="00563174" w:rsidRPr="00D73E76">
        <w:rPr>
          <w:rFonts w:eastAsia="Times New Roman" w:cs="Times New Roman"/>
          <w:szCs w:val="28"/>
          <w:lang w:eastAsia="lv-LV"/>
        </w:rPr>
        <w:t>668</w:t>
      </w:r>
      <w:r w:rsidR="004B1B80" w:rsidRPr="00D73E76">
        <w:rPr>
          <w:rFonts w:eastAsia="Times New Roman" w:cs="Times New Roman"/>
          <w:szCs w:val="28"/>
          <w:lang w:eastAsia="lv-LV"/>
        </w:rPr>
        <w:t xml:space="preserve"> pacienti ar psihiskiem un uzvedības traucējumiem, </w:t>
      </w:r>
      <w:r w:rsidR="0033747E">
        <w:rPr>
          <w:rFonts w:eastAsia="Times New Roman" w:cs="Times New Roman"/>
          <w:szCs w:val="28"/>
          <w:lang w:eastAsia="lv-LV"/>
        </w:rPr>
        <w:t>uzsverot, ka 10 697 no tiem bija bērni vecumā līdz 17 gadiem</w:t>
      </w:r>
      <w:r w:rsidR="0033747E">
        <w:rPr>
          <w:rStyle w:val="FootnoteReference"/>
          <w:rFonts w:eastAsia="Times New Roman" w:cs="Times New Roman"/>
          <w:szCs w:val="28"/>
          <w:lang w:eastAsia="lv-LV"/>
        </w:rPr>
        <w:footnoteReference w:id="29"/>
      </w:r>
      <w:r w:rsidR="0033747E">
        <w:rPr>
          <w:rFonts w:eastAsia="Times New Roman" w:cs="Times New Roman"/>
          <w:szCs w:val="28"/>
          <w:lang w:eastAsia="lv-LV"/>
        </w:rPr>
        <w:t xml:space="preserve">. </w:t>
      </w:r>
      <w:r w:rsidR="009F62F7">
        <w:rPr>
          <w:rFonts w:eastAsia="Times New Roman" w:cs="Times New Roman"/>
          <w:szCs w:val="28"/>
          <w:lang w:eastAsia="lv-LV"/>
        </w:rPr>
        <w:t xml:space="preserve">Šie dati apliecina, ka </w:t>
      </w:r>
      <w:r w:rsidR="004B1B80" w:rsidRPr="00D73E76">
        <w:rPr>
          <w:rFonts w:eastAsia="Times New Roman" w:cs="Times New Roman"/>
          <w:szCs w:val="28"/>
          <w:lang w:eastAsia="lv-LV"/>
        </w:rPr>
        <w:t>4,</w:t>
      </w:r>
      <w:r w:rsidR="00563174" w:rsidRPr="00D73E76">
        <w:rPr>
          <w:rFonts w:eastAsia="Times New Roman" w:cs="Times New Roman"/>
          <w:szCs w:val="28"/>
          <w:lang w:eastAsia="lv-LV"/>
        </w:rPr>
        <w:t>6</w:t>
      </w:r>
      <w:r w:rsidR="004B1B80" w:rsidRPr="00D73E76">
        <w:rPr>
          <w:rFonts w:eastAsia="Times New Roman" w:cs="Times New Roman"/>
          <w:szCs w:val="28"/>
          <w:lang w:eastAsia="lv-LV"/>
        </w:rPr>
        <w:t xml:space="preserve">% no Latvijas </w:t>
      </w:r>
      <w:r w:rsidR="009F62F7">
        <w:rPr>
          <w:rFonts w:eastAsia="Times New Roman" w:cs="Times New Roman"/>
          <w:szCs w:val="28"/>
          <w:lang w:eastAsia="lv-LV"/>
        </w:rPr>
        <w:t xml:space="preserve">iedzīvotājiem pēdējo gadu laikā </w:t>
      </w:r>
      <w:proofErr w:type="spellStart"/>
      <w:r w:rsidR="009F62F7">
        <w:rPr>
          <w:rFonts w:eastAsia="Times New Roman" w:cs="Times New Roman"/>
          <w:szCs w:val="28"/>
          <w:lang w:eastAsia="lv-LV"/>
        </w:rPr>
        <w:t>saskārušies</w:t>
      </w:r>
      <w:proofErr w:type="spellEnd"/>
      <w:r w:rsidR="009F62F7">
        <w:rPr>
          <w:rFonts w:eastAsia="Times New Roman" w:cs="Times New Roman"/>
          <w:szCs w:val="28"/>
          <w:lang w:eastAsia="lv-LV"/>
        </w:rPr>
        <w:t xml:space="preserve"> ar psihiskās veselības traucējumiem. Reālie dati varētu būt lielāki, jo ne visi iedzīvotāji vēršas pēc palīdzības pie speciālistiem</w:t>
      </w:r>
      <w:r w:rsidR="004175FE" w:rsidRPr="00D73E76">
        <w:rPr>
          <w:rStyle w:val="FootnoteReference"/>
          <w:rFonts w:eastAsia="Times New Roman" w:cs="Times New Roman"/>
          <w:szCs w:val="28"/>
          <w:lang w:eastAsia="lv-LV"/>
        </w:rPr>
        <w:footnoteReference w:id="30"/>
      </w:r>
      <w:r w:rsidR="004B1B80" w:rsidRPr="00D73E76">
        <w:rPr>
          <w:rFonts w:eastAsia="Times New Roman" w:cs="Times New Roman"/>
          <w:szCs w:val="28"/>
          <w:lang w:eastAsia="lv-LV"/>
        </w:rPr>
        <w:t xml:space="preserve">. </w:t>
      </w:r>
      <w:r w:rsidR="0008299B" w:rsidRPr="00D73E76">
        <w:rPr>
          <w:rFonts w:eastAsia="Times New Roman" w:cs="Times New Roman"/>
          <w:szCs w:val="28"/>
          <w:lang w:eastAsia="lv-LV"/>
        </w:rPr>
        <w:t>Pēdējie dati liecina, ka</w:t>
      </w:r>
      <w:r w:rsidR="004B1B80" w:rsidRPr="00D73E76">
        <w:rPr>
          <w:rFonts w:eastAsia="Times New Roman" w:cs="Times New Roman"/>
          <w:szCs w:val="28"/>
          <w:lang w:eastAsia="lv-LV"/>
        </w:rPr>
        <w:t xml:space="preserve"> </w:t>
      </w:r>
      <w:r w:rsidR="00E71F7F" w:rsidRPr="00D73E76">
        <w:rPr>
          <w:rFonts w:eastAsia="Times New Roman" w:cs="Times New Roman"/>
          <w:szCs w:val="28"/>
          <w:lang w:eastAsia="lv-LV"/>
        </w:rPr>
        <w:t>psihisko slimību un psihiskās veselības traucējumu izplatība pasaulē pieaug un skar gandrīz katru</w:t>
      </w:r>
      <w:r w:rsidR="005B5094" w:rsidRPr="00D73E76">
        <w:rPr>
          <w:rStyle w:val="FootnoteReference"/>
          <w:rFonts w:eastAsia="Times New Roman" w:cs="Times New Roman"/>
          <w:szCs w:val="28"/>
          <w:lang w:eastAsia="lv-LV"/>
        </w:rPr>
        <w:footnoteReference w:id="31"/>
      </w:r>
      <w:r w:rsidR="00E71F7F" w:rsidRPr="00D73E76">
        <w:rPr>
          <w:rFonts w:eastAsia="Times New Roman" w:cs="Times New Roman"/>
          <w:szCs w:val="28"/>
          <w:lang w:eastAsia="lv-LV"/>
        </w:rPr>
        <w:t>.</w:t>
      </w:r>
    </w:p>
    <w:p w14:paraId="45B94E18" w14:textId="650E8065" w:rsidR="003F1A35" w:rsidRDefault="00A45B28" w:rsidP="0061020B">
      <w:pPr>
        <w:spacing w:after="120"/>
        <w:ind w:firstLine="720"/>
        <w:jc w:val="both"/>
        <w:rPr>
          <w:rFonts w:eastAsia="Times New Roman" w:cs="Times New Roman"/>
          <w:szCs w:val="28"/>
          <w:lang w:eastAsia="lv-LV"/>
        </w:rPr>
      </w:pPr>
      <w:r w:rsidRPr="00D73E76">
        <w:rPr>
          <w:rFonts w:eastAsia="Times New Roman" w:cs="Times New Roman"/>
          <w:szCs w:val="28"/>
          <w:lang w:eastAsia="lv-LV"/>
        </w:rPr>
        <w:t xml:space="preserve">Ņirgāšanās tiek </w:t>
      </w:r>
      <w:r w:rsidR="003142B3" w:rsidRPr="00D73E76">
        <w:rPr>
          <w:rFonts w:eastAsia="Times New Roman" w:cs="Times New Roman"/>
          <w:szCs w:val="28"/>
          <w:lang w:eastAsia="lv-LV"/>
        </w:rPr>
        <w:t xml:space="preserve">saistīta ar </w:t>
      </w:r>
      <w:r w:rsidR="00581A57" w:rsidRPr="00D73E76">
        <w:rPr>
          <w:rFonts w:eastAsia="Times New Roman" w:cs="Times New Roman"/>
          <w:szCs w:val="28"/>
          <w:lang w:eastAsia="lv-LV"/>
        </w:rPr>
        <w:t xml:space="preserve">dažāda veida problēmām </w:t>
      </w:r>
      <w:r w:rsidR="00823386" w:rsidRPr="00D73E76">
        <w:rPr>
          <w:rFonts w:eastAsia="Times New Roman" w:cs="Times New Roman"/>
          <w:szCs w:val="28"/>
          <w:lang w:eastAsia="lv-LV"/>
        </w:rPr>
        <w:t xml:space="preserve">izglītības </w:t>
      </w:r>
      <w:r w:rsidR="00732DC5">
        <w:rPr>
          <w:rFonts w:eastAsia="Times New Roman" w:cs="Times New Roman"/>
          <w:szCs w:val="28"/>
          <w:lang w:eastAsia="lv-LV"/>
        </w:rPr>
        <w:t>vidē</w:t>
      </w:r>
      <w:r w:rsidR="0048615D">
        <w:rPr>
          <w:rFonts w:eastAsia="Times New Roman" w:cs="Times New Roman"/>
          <w:szCs w:val="28"/>
          <w:lang w:eastAsia="lv-LV"/>
        </w:rPr>
        <w:t>. Piedzīvota ņirgāšanās</w:t>
      </w:r>
      <w:r w:rsidR="00581A57" w:rsidRPr="00D73E76">
        <w:rPr>
          <w:rFonts w:eastAsia="Times New Roman" w:cs="Times New Roman"/>
          <w:szCs w:val="28"/>
          <w:lang w:eastAsia="lv-LV"/>
        </w:rPr>
        <w:t xml:space="preserve"> </w:t>
      </w:r>
      <w:r w:rsidR="003142B3" w:rsidRPr="00D73E76">
        <w:rPr>
          <w:rFonts w:eastAsia="Times New Roman" w:cs="Times New Roman"/>
          <w:szCs w:val="28"/>
          <w:lang w:eastAsia="lv-LV"/>
        </w:rPr>
        <w:t>veicin</w:t>
      </w:r>
      <w:r w:rsidR="00581A57" w:rsidRPr="00D73E76">
        <w:rPr>
          <w:rFonts w:eastAsia="Times New Roman" w:cs="Times New Roman"/>
          <w:szCs w:val="28"/>
          <w:lang w:eastAsia="lv-LV"/>
        </w:rPr>
        <w:t>a</w:t>
      </w:r>
      <w:r w:rsidR="003142B3" w:rsidRPr="00D73E76">
        <w:rPr>
          <w:rFonts w:eastAsia="Times New Roman" w:cs="Times New Roman"/>
          <w:szCs w:val="28"/>
          <w:lang w:eastAsia="lv-LV"/>
        </w:rPr>
        <w:t xml:space="preserve"> nesekmību</w:t>
      </w:r>
      <w:r w:rsidRPr="00D73E76">
        <w:rPr>
          <w:rFonts w:eastAsia="Times New Roman" w:cs="Times New Roman"/>
          <w:szCs w:val="28"/>
          <w:lang w:eastAsia="lv-LV"/>
        </w:rPr>
        <w:t xml:space="preserve">, </w:t>
      </w:r>
      <w:r w:rsidR="00581A57" w:rsidRPr="00D73E76">
        <w:rPr>
          <w:rFonts w:eastAsia="Times New Roman" w:cs="Times New Roman"/>
          <w:szCs w:val="28"/>
          <w:lang w:eastAsia="lv-LV"/>
        </w:rPr>
        <w:t xml:space="preserve">grūtības koncentrēties, </w:t>
      </w:r>
      <w:r w:rsidR="003142B3" w:rsidRPr="00D73E76">
        <w:rPr>
          <w:rFonts w:eastAsia="Times New Roman" w:cs="Times New Roman"/>
          <w:szCs w:val="28"/>
          <w:lang w:eastAsia="lv-LV"/>
        </w:rPr>
        <w:t>priekšlaicīgu mācību pārtraukšanu, skolas kavēšanu</w:t>
      </w:r>
      <w:r w:rsidRPr="00D73E76">
        <w:rPr>
          <w:rFonts w:eastAsia="Times New Roman" w:cs="Times New Roman"/>
          <w:szCs w:val="28"/>
          <w:lang w:eastAsia="lv-LV"/>
        </w:rPr>
        <w:t xml:space="preserve">, </w:t>
      </w:r>
      <w:r w:rsidR="00581A57" w:rsidRPr="00D73E76">
        <w:rPr>
          <w:rFonts w:eastAsia="Times New Roman" w:cs="Times New Roman"/>
          <w:szCs w:val="28"/>
          <w:lang w:eastAsia="lv-LV"/>
        </w:rPr>
        <w:t xml:space="preserve">kā arī </w:t>
      </w:r>
      <w:r w:rsidR="003142B3" w:rsidRPr="00D73E76">
        <w:rPr>
          <w:rFonts w:eastAsia="Times New Roman" w:cs="Times New Roman"/>
          <w:szCs w:val="28"/>
          <w:lang w:eastAsia="lv-LV"/>
        </w:rPr>
        <w:t>grūtības</w:t>
      </w:r>
      <w:r w:rsidRPr="00D73E76">
        <w:rPr>
          <w:rFonts w:eastAsia="Times New Roman" w:cs="Times New Roman"/>
          <w:szCs w:val="28"/>
          <w:lang w:eastAsia="lv-LV"/>
        </w:rPr>
        <w:t xml:space="preserve"> veidot attiecības ar apkārtējiem un iegūt draugus, </w:t>
      </w:r>
      <w:r w:rsidR="00581A57" w:rsidRPr="00D73E76">
        <w:rPr>
          <w:rFonts w:eastAsia="Times New Roman" w:cs="Times New Roman"/>
          <w:szCs w:val="28"/>
          <w:lang w:eastAsia="lv-LV"/>
        </w:rPr>
        <w:t xml:space="preserve">izraisa </w:t>
      </w:r>
      <w:r w:rsidRPr="00D73E76">
        <w:rPr>
          <w:rFonts w:eastAsia="Times New Roman" w:cs="Times New Roman"/>
          <w:szCs w:val="28"/>
          <w:lang w:eastAsia="lv-LV"/>
        </w:rPr>
        <w:t>vientulības sajūtu</w:t>
      </w:r>
      <w:r w:rsidR="003142B3" w:rsidRPr="00D73E76">
        <w:rPr>
          <w:rFonts w:eastAsia="Times New Roman" w:cs="Times New Roman"/>
          <w:szCs w:val="28"/>
          <w:lang w:eastAsia="lv-LV"/>
        </w:rPr>
        <w:t>, noslēgšanos sevī</w:t>
      </w:r>
      <w:r w:rsidRPr="00D73E76">
        <w:rPr>
          <w:rFonts w:eastAsia="Times New Roman" w:cs="Times New Roman"/>
          <w:szCs w:val="28"/>
          <w:lang w:eastAsia="lv-LV"/>
        </w:rPr>
        <w:t xml:space="preserve"> un psihosomatisk</w:t>
      </w:r>
      <w:r w:rsidR="00581A57" w:rsidRPr="00D73E76">
        <w:rPr>
          <w:rFonts w:eastAsia="Times New Roman" w:cs="Times New Roman"/>
          <w:szCs w:val="28"/>
          <w:lang w:eastAsia="lv-LV"/>
        </w:rPr>
        <w:t>os</w:t>
      </w:r>
      <w:r w:rsidRPr="00D73E76">
        <w:rPr>
          <w:rFonts w:eastAsia="Times New Roman" w:cs="Times New Roman"/>
          <w:szCs w:val="28"/>
          <w:lang w:eastAsia="lv-LV"/>
        </w:rPr>
        <w:t xml:space="preserve"> traucējum</w:t>
      </w:r>
      <w:r w:rsidR="00581A57" w:rsidRPr="00D73E76">
        <w:rPr>
          <w:rFonts w:eastAsia="Times New Roman" w:cs="Times New Roman"/>
          <w:szCs w:val="28"/>
          <w:lang w:eastAsia="lv-LV"/>
        </w:rPr>
        <w:t>us</w:t>
      </w:r>
      <w:r w:rsidR="0094418D" w:rsidRPr="00D73E76">
        <w:rPr>
          <w:rFonts w:eastAsia="Times New Roman" w:cs="Times New Roman"/>
          <w:szCs w:val="28"/>
          <w:vertAlign w:val="superscript"/>
          <w:lang w:eastAsia="lv-LV"/>
        </w:rPr>
        <w:footnoteReference w:id="32"/>
      </w:r>
      <w:r w:rsidR="00C406E6" w:rsidRPr="00D73E76">
        <w:rPr>
          <w:rFonts w:eastAsia="Times New Roman" w:cs="Times New Roman"/>
          <w:szCs w:val="28"/>
          <w:vertAlign w:val="superscript"/>
          <w:lang w:eastAsia="lv-LV"/>
        </w:rPr>
        <w:t>,</w:t>
      </w:r>
      <w:r w:rsidR="00C406E6" w:rsidRPr="00D73E76">
        <w:rPr>
          <w:rFonts w:cs="Times New Roman"/>
          <w:szCs w:val="28"/>
          <w:vertAlign w:val="superscript"/>
        </w:rPr>
        <w:footnoteReference w:id="33"/>
      </w:r>
      <w:r w:rsidRPr="00D73E76">
        <w:rPr>
          <w:rFonts w:eastAsia="Times New Roman" w:cs="Times New Roman"/>
          <w:szCs w:val="28"/>
          <w:lang w:eastAsia="lv-LV"/>
        </w:rPr>
        <w:t xml:space="preserve">. </w:t>
      </w:r>
      <w:r w:rsidR="00D13CA1">
        <w:rPr>
          <w:rFonts w:eastAsia="Times New Roman" w:cs="Times New Roman"/>
          <w:szCs w:val="28"/>
          <w:lang w:eastAsia="lv-LV"/>
        </w:rPr>
        <w:t>P</w:t>
      </w:r>
      <w:r w:rsidR="00D13CA1" w:rsidRPr="00D73E76">
        <w:rPr>
          <w:rFonts w:eastAsia="Times New Roman" w:cs="Times New Roman"/>
          <w:szCs w:val="28"/>
          <w:lang w:eastAsia="lv-LV"/>
        </w:rPr>
        <w:t xml:space="preserve">ētījumu dati liecina, ka ņirgāšanās </w:t>
      </w:r>
      <w:r w:rsidRPr="00D73E76">
        <w:rPr>
          <w:rFonts w:eastAsia="Times New Roman" w:cs="Times New Roman"/>
          <w:szCs w:val="28"/>
          <w:lang w:eastAsia="lv-LV"/>
        </w:rPr>
        <w:t xml:space="preserve">bērnībā </w:t>
      </w:r>
      <w:r w:rsidR="0094418D" w:rsidRPr="00D73E76">
        <w:rPr>
          <w:rFonts w:eastAsia="Times New Roman" w:cs="Times New Roman"/>
          <w:szCs w:val="28"/>
          <w:lang w:eastAsia="lv-LV"/>
        </w:rPr>
        <w:t xml:space="preserve">vai </w:t>
      </w:r>
      <w:r w:rsidR="00D13CA1">
        <w:rPr>
          <w:rFonts w:eastAsia="Times New Roman" w:cs="Times New Roman"/>
          <w:szCs w:val="28"/>
          <w:lang w:eastAsia="lv-LV"/>
        </w:rPr>
        <w:t>pusaudžu</w:t>
      </w:r>
      <w:r w:rsidR="0094418D" w:rsidRPr="00D73E76">
        <w:rPr>
          <w:rFonts w:eastAsia="Times New Roman" w:cs="Times New Roman"/>
          <w:szCs w:val="28"/>
          <w:lang w:eastAsia="lv-LV"/>
        </w:rPr>
        <w:t xml:space="preserve"> vecumā </w:t>
      </w:r>
      <w:r w:rsidRPr="00D73E76">
        <w:rPr>
          <w:rFonts w:eastAsia="Times New Roman" w:cs="Times New Roman"/>
          <w:szCs w:val="28"/>
          <w:lang w:eastAsia="lv-LV"/>
        </w:rPr>
        <w:t>var atstāt nopietnas sekas uz psihisko veselību pieaugušo vecumā</w:t>
      </w:r>
      <w:r w:rsidR="00A6308F">
        <w:rPr>
          <w:rFonts w:eastAsia="Times New Roman" w:cs="Times New Roman"/>
          <w:szCs w:val="28"/>
          <w:lang w:eastAsia="lv-LV"/>
        </w:rPr>
        <w:t>, tai skaitā veicinot depresijas</w:t>
      </w:r>
      <w:r w:rsidRPr="00D73E76">
        <w:rPr>
          <w:rFonts w:eastAsia="Times New Roman" w:cs="Times New Roman"/>
          <w:szCs w:val="28"/>
          <w:lang w:eastAsia="lv-LV"/>
        </w:rPr>
        <w:t xml:space="preserve"> </w:t>
      </w:r>
      <w:r w:rsidR="0094418D" w:rsidRPr="00D73E76">
        <w:rPr>
          <w:rFonts w:eastAsia="Times New Roman" w:cs="Times New Roman"/>
          <w:szCs w:val="28"/>
          <w:lang w:eastAsia="lv-LV"/>
        </w:rPr>
        <w:t xml:space="preserve">un citu saslimšanas </w:t>
      </w:r>
      <w:r w:rsidRPr="00D73E76">
        <w:rPr>
          <w:rFonts w:eastAsia="Times New Roman" w:cs="Times New Roman"/>
          <w:szCs w:val="28"/>
          <w:lang w:eastAsia="lv-LV"/>
        </w:rPr>
        <w:t xml:space="preserve">risku </w:t>
      </w:r>
      <w:r w:rsidR="00A6308F">
        <w:rPr>
          <w:rFonts w:eastAsia="Times New Roman" w:cs="Times New Roman"/>
          <w:szCs w:val="28"/>
          <w:lang w:eastAsia="lv-LV"/>
        </w:rPr>
        <w:t>attīstību</w:t>
      </w:r>
      <w:r w:rsidR="003142B3" w:rsidRPr="00D73E76">
        <w:rPr>
          <w:rFonts w:eastAsia="Times New Roman" w:cs="Times New Roman"/>
          <w:szCs w:val="28"/>
          <w:vertAlign w:val="superscript"/>
          <w:lang w:eastAsia="lv-LV"/>
        </w:rPr>
        <w:footnoteReference w:id="34"/>
      </w:r>
      <w:r w:rsidR="0094418D" w:rsidRPr="00D73E76">
        <w:rPr>
          <w:rFonts w:eastAsia="Times New Roman" w:cs="Times New Roman"/>
          <w:szCs w:val="28"/>
          <w:vertAlign w:val="superscript"/>
          <w:lang w:eastAsia="lv-LV"/>
        </w:rPr>
        <w:t>,</w:t>
      </w:r>
      <w:r w:rsidR="0094418D" w:rsidRPr="00D73E76">
        <w:rPr>
          <w:rFonts w:cs="Times New Roman"/>
          <w:szCs w:val="28"/>
          <w:vertAlign w:val="superscript"/>
        </w:rPr>
        <w:footnoteReference w:id="35"/>
      </w:r>
      <w:r w:rsidRPr="00D73E76">
        <w:rPr>
          <w:rFonts w:eastAsia="Times New Roman" w:cs="Times New Roman"/>
          <w:szCs w:val="28"/>
          <w:lang w:eastAsia="lv-LV"/>
        </w:rPr>
        <w:t>.</w:t>
      </w:r>
    </w:p>
    <w:p w14:paraId="1704E0FC" w14:textId="6D48E14A" w:rsidR="00AE2347" w:rsidRDefault="00F028D3" w:rsidP="0061020B">
      <w:pPr>
        <w:spacing w:after="120"/>
        <w:ind w:firstLine="720"/>
        <w:jc w:val="both"/>
        <w:rPr>
          <w:rFonts w:eastAsia="Times New Roman" w:cs="Times New Roman"/>
          <w:szCs w:val="28"/>
          <w:lang w:eastAsia="lv-LV"/>
        </w:rPr>
      </w:pPr>
      <w:r w:rsidRPr="00F4056D">
        <w:rPr>
          <w:rFonts w:eastAsia="Times New Roman" w:cs="Times New Roman"/>
          <w:szCs w:val="28"/>
          <w:lang w:eastAsia="lv-LV"/>
        </w:rPr>
        <w:t>Bērniem un pusaudžiem,</w:t>
      </w:r>
      <w:r w:rsidR="00F91126">
        <w:rPr>
          <w:rFonts w:eastAsia="Times New Roman" w:cs="Times New Roman"/>
          <w:szCs w:val="28"/>
          <w:lang w:eastAsia="lv-LV"/>
        </w:rPr>
        <w:t xml:space="preserve"> </w:t>
      </w:r>
      <w:r w:rsidRPr="00F4056D">
        <w:rPr>
          <w:rFonts w:eastAsia="Times New Roman" w:cs="Times New Roman"/>
          <w:b/>
          <w:bCs/>
          <w:szCs w:val="28"/>
          <w:lang w:eastAsia="lv-LV"/>
        </w:rPr>
        <w:t>kuri veic ņirgāšanos</w:t>
      </w:r>
      <w:r w:rsidRPr="00F4056D">
        <w:rPr>
          <w:rFonts w:eastAsia="Times New Roman" w:cs="Times New Roman"/>
          <w:szCs w:val="28"/>
          <w:lang w:eastAsia="lv-LV"/>
        </w:rPr>
        <w:t xml:space="preserve">, arī pieaugušā vecumā ir risks </w:t>
      </w:r>
      <w:r w:rsidRPr="005179E0">
        <w:rPr>
          <w:rFonts w:eastAsia="Times New Roman" w:cs="Times New Roman"/>
          <w:szCs w:val="28"/>
          <w:lang w:eastAsia="lv-LV"/>
        </w:rPr>
        <w:t xml:space="preserve">turpināt vardarbīgu un cita veida </w:t>
      </w:r>
      <w:r w:rsidR="00EA164E" w:rsidRPr="005179E0">
        <w:rPr>
          <w:rFonts w:eastAsia="Times New Roman" w:cs="Times New Roman"/>
          <w:szCs w:val="28"/>
          <w:lang w:eastAsia="lv-LV"/>
        </w:rPr>
        <w:t xml:space="preserve">destruktīvu un </w:t>
      </w:r>
      <w:r w:rsidRPr="005179E0">
        <w:rPr>
          <w:rFonts w:eastAsia="Times New Roman" w:cs="Times New Roman"/>
          <w:szCs w:val="28"/>
          <w:lang w:eastAsia="lv-LV"/>
        </w:rPr>
        <w:t>riskantu uzvedību. Ja</w:t>
      </w:r>
      <w:r w:rsidR="00EA164E" w:rsidRPr="005179E0">
        <w:rPr>
          <w:rFonts w:eastAsia="Times New Roman" w:cs="Times New Roman"/>
          <w:szCs w:val="28"/>
          <w:lang w:eastAsia="lv-LV"/>
        </w:rPr>
        <w:t xml:space="preserve"> šāda veida</w:t>
      </w:r>
      <w:r w:rsidRPr="005179E0">
        <w:rPr>
          <w:rFonts w:eastAsia="Times New Roman" w:cs="Times New Roman"/>
          <w:szCs w:val="28"/>
          <w:lang w:eastAsia="lv-LV"/>
        </w:rPr>
        <w:t xml:space="preserve"> uzvedība netiek koriģēta un </w:t>
      </w:r>
      <w:r w:rsidR="00EA164E" w:rsidRPr="005179E0">
        <w:rPr>
          <w:rFonts w:eastAsia="Times New Roman" w:cs="Times New Roman"/>
          <w:szCs w:val="28"/>
          <w:lang w:eastAsia="lv-LV"/>
        </w:rPr>
        <w:t xml:space="preserve">varmākam savlaicīgi netiek sniegts </w:t>
      </w:r>
      <w:r w:rsidRPr="005179E0">
        <w:rPr>
          <w:rFonts w:eastAsia="Times New Roman" w:cs="Times New Roman"/>
          <w:szCs w:val="28"/>
          <w:lang w:eastAsia="lv-LV"/>
        </w:rPr>
        <w:t>atbilstošs atbalsts un palīdzība</w:t>
      </w:r>
      <w:r w:rsidR="00EA164E" w:rsidRPr="005179E0">
        <w:rPr>
          <w:rFonts w:eastAsia="Times New Roman" w:cs="Times New Roman"/>
          <w:szCs w:val="28"/>
          <w:lang w:eastAsia="lv-LV"/>
        </w:rPr>
        <w:t xml:space="preserve"> pusaudža vecumā</w:t>
      </w:r>
      <w:r w:rsidRPr="005179E0">
        <w:rPr>
          <w:rFonts w:eastAsia="Times New Roman" w:cs="Times New Roman"/>
          <w:szCs w:val="28"/>
          <w:lang w:eastAsia="lv-LV"/>
        </w:rPr>
        <w:t xml:space="preserve">, </w:t>
      </w:r>
      <w:r w:rsidR="00EA164E" w:rsidRPr="005179E0">
        <w:rPr>
          <w:rFonts w:eastAsia="Times New Roman" w:cs="Times New Roman"/>
          <w:szCs w:val="28"/>
          <w:lang w:eastAsia="lv-LV"/>
        </w:rPr>
        <w:t xml:space="preserve">pastāv risks, ka </w:t>
      </w:r>
      <w:r w:rsidRPr="005179E0">
        <w:rPr>
          <w:rFonts w:eastAsia="Times New Roman" w:cs="Times New Roman"/>
          <w:szCs w:val="28"/>
          <w:lang w:eastAsia="lv-LV"/>
        </w:rPr>
        <w:t>ņirgāšanās veicēj</w:t>
      </w:r>
      <w:r w:rsidR="00EA164E" w:rsidRPr="005179E0">
        <w:rPr>
          <w:rFonts w:eastAsia="Times New Roman" w:cs="Times New Roman"/>
          <w:szCs w:val="28"/>
          <w:lang w:eastAsia="lv-LV"/>
        </w:rPr>
        <w:t>s pieaugušā vecumā būs vardarbīgs pret kolēģiem, partneri, bērniem un citiem ģimenes locekļiem. Pastāv risks veidot riskantas, nedrošas seksuālās attiecības, kļūt par dažāda veida atkarību izraisošo vielu lietotāju</w:t>
      </w:r>
      <w:r w:rsidR="00D13CA1" w:rsidRPr="005179E0">
        <w:rPr>
          <w:rFonts w:eastAsia="Times New Roman" w:cs="Times New Roman"/>
          <w:szCs w:val="28"/>
          <w:lang w:eastAsia="lv-LV"/>
        </w:rPr>
        <w:t xml:space="preserve"> vai tikt krimināli sodītam. </w:t>
      </w:r>
      <w:r w:rsidR="00D13CA1" w:rsidRPr="005179E0">
        <w:rPr>
          <w:rFonts w:eastAsia="Times New Roman" w:cs="Times New Roman"/>
          <w:szCs w:val="28"/>
          <w:lang w:eastAsia="lv-LV"/>
        </w:rPr>
        <w:lastRenderedPageBreak/>
        <w:t>Ir pierādīts, ka ņirgāšanās iespaido dzīves uztveri, attīstību un personības veidošanos ne tikai upurim, bet arī varmākam un novērotājiem</w:t>
      </w:r>
      <w:r w:rsidR="00D13CA1">
        <w:rPr>
          <w:rStyle w:val="FootnoteReference"/>
          <w:rFonts w:eastAsia="Times New Roman" w:cs="Times New Roman"/>
          <w:szCs w:val="28"/>
          <w:lang w:eastAsia="lv-LV"/>
        </w:rPr>
        <w:footnoteReference w:id="36"/>
      </w:r>
      <w:r w:rsidR="00D13CA1">
        <w:rPr>
          <w:rFonts w:eastAsia="Times New Roman" w:cs="Times New Roman"/>
          <w:szCs w:val="28"/>
          <w:lang w:eastAsia="lv-LV"/>
        </w:rPr>
        <w:t>.</w:t>
      </w:r>
    </w:p>
    <w:p w14:paraId="73A9561B" w14:textId="2B45CE0A" w:rsidR="00C90AF7" w:rsidRDefault="00741022" w:rsidP="0061020B">
      <w:pPr>
        <w:spacing w:after="120"/>
        <w:ind w:firstLine="720"/>
        <w:jc w:val="both"/>
        <w:rPr>
          <w:rFonts w:eastAsia="Calibri" w:cs="Times New Roman"/>
          <w:szCs w:val="28"/>
          <w:lang w:eastAsia="lv-LV"/>
        </w:rPr>
      </w:pPr>
      <w:r w:rsidRPr="00D73E76">
        <w:rPr>
          <w:rFonts w:eastAsia="Calibri" w:cs="Times New Roman"/>
          <w:szCs w:val="28"/>
          <w:lang w:eastAsia="lv-LV"/>
        </w:rPr>
        <w:t>Emocionālās vardarbības</w:t>
      </w:r>
      <w:r w:rsidR="00A553D9" w:rsidRPr="00D73E76">
        <w:rPr>
          <w:rFonts w:eastAsia="Calibri" w:cs="Times New Roman"/>
          <w:szCs w:val="28"/>
          <w:lang w:eastAsia="lv-LV"/>
        </w:rPr>
        <w:t>, tai skaitā ņirgāšanās</w:t>
      </w:r>
      <w:r w:rsidR="005C4C79" w:rsidRPr="00D73E76">
        <w:rPr>
          <w:rFonts w:eastAsia="Calibri" w:cs="Times New Roman"/>
          <w:szCs w:val="28"/>
          <w:lang w:eastAsia="lv-LV"/>
        </w:rPr>
        <w:t>,</w:t>
      </w:r>
      <w:r w:rsidR="00A553D9" w:rsidRPr="00D73E76">
        <w:rPr>
          <w:rFonts w:eastAsia="Calibri" w:cs="Times New Roman"/>
          <w:szCs w:val="28"/>
          <w:lang w:eastAsia="lv-LV"/>
        </w:rPr>
        <w:t xml:space="preserve"> fiziskās sekas var būt acīmredzamas </w:t>
      </w:r>
      <w:r w:rsidRPr="00D73E76">
        <w:rPr>
          <w:rFonts w:eastAsia="Calibri" w:cs="Times New Roman"/>
          <w:szCs w:val="28"/>
          <w:lang w:eastAsia="lv-LV"/>
        </w:rPr>
        <w:t xml:space="preserve">un tūlītējas vai izpausties vēlāk laika gaitā. </w:t>
      </w:r>
      <w:r w:rsidRPr="00A6308F">
        <w:rPr>
          <w:rFonts w:eastAsia="Calibri" w:cs="Times New Roman"/>
          <w:b/>
          <w:bCs/>
          <w:szCs w:val="28"/>
          <w:lang w:eastAsia="lv-LV"/>
        </w:rPr>
        <w:t>Bērns</w:t>
      </w:r>
      <w:r w:rsidR="005179E0">
        <w:rPr>
          <w:rFonts w:eastAsia="Calibri" w:cs="Times New Roman"/>
          <w:b/>
          <w:bCs/>
          <w:szCs w:val="28"/>
          <w:lang w:eastAsia="lv-LV"/>
        </w:rPr>
        <w:t xml:space="preserve"> vai pusaudzis</w:t>
      </w:r>
      <w:r w:rsidRPr="00A6308F">
        <w:rPr>
          <w:rFonts w:eastAsia="Calibri" w:cs="Times New Roman"/>
          <w:b/>
          <w:bCs/>
          <w:szCs w:val="28"/>
          <w:lang w:eastAsia="lv-LV"/>
        </w:rPr>
        <w:t>, kurš ir cietis</w:t>
      </w:r>
      <w:r w:rsidRPr="00D73E76">
        <w:rPr>
          <w:rFonts w:eastAsia="Calibri" w:cs="Times New Roman"/>
          <w:szCs w:val="28"/>
          <w:lang w:eastAsia="lv-LV"/>
        </w:rPr>
        <w:t xml:space="preserve"> no ņirgāšanās, var saskarties ar </w:t>
      </w:r>
      <w:proofErr w:type="spellStart"/>
      <w:r w:rsidRPr="00D73E76">
        <w:rPr>
          <w:rFonts w:eastAsia="Calibri" w:cs="Times New Roman"/>
          <w:szCs w:val="28"/>
          <w:lang w:eastAsia="lv-LV"/>
        </w:rPr>
        <w:t>somatiskas</w:t>
      </w:r>
      <w:proofErr w:type="spellEnd"/>
      <w:r w:rsidRPr="00D73E76">
        <w:rPr>
          <w:rFonts w:eastAsia="Calibri" w:cs="Times New Roman"/>
          <w:szCs w:val="28"/>
          <w:lang w:eastAsia="lv-LV"/>
        </w:rPr>
        <w:t xml:space="preserve"> saslimšanas</w:t>
      </w:r>
      <w:r w:rsidR="00DB0C01" w:rsidRPr="00D73E76">
        <w:rPr>
          <w:rFonts w:eastAsia="Calibri" w:cs="Times New Roman"/>
          <w:szCs w:val="28"/>
          <w:lang w:eastAsia="lv-LV"/>
        </w:rPr>
        <w:t xml:space="preserve"> problēmām</w:t>
      </w:r>
      <w:r w:rsidRPr="00D73E76">
        <w:rPr>
          <w:rFonts w:eastAsia="Calibri" w:cs="Times New Roman"/>
          <w:szCs w:val="28"/>
          <w:lang w:eastAsia="lv-LV"/>
        </w:rPr>
        <w:t>, kas var izpausties kā miega traucējumi, vēdersāpes, galvassāpes, sirdsklauves</w:t>
      </w:r>
      <w:r w:rsidR="00162D43" w:rsidRPr="00D73E76">
        <w:rPr>
          <w:rFonts w:eastAsia="Calibri" w:cs="Times New Roman"/>
          <w:szCs w:val="28"/>
          <w:lang w:eastAsia="lv-LV"/>
        </w:rPr>
        <w:t>, galvas reiboņ</w:t>
      </w:r>
      <w:r w:rsidRPr="00D73E76">
        <w:rPr>
          <w:rFonts w:eastAsia="Calibri" w:cs="Times New Roman"/>
          <w:szCs w:val="28"/>
          <w:lang w:eastAsia="lv-LV"/>
        </w:rPr>
        <w:t>i un dažādām citām sajūtām, kurām nevar izskaidrot medicīnisku cēloni. Ņirgāšanās palielina arī stresa hormo</w:t>
      </w:r>
      <w:r w:rsidR="00162D43" w:rsidRPr="00D73E76">
        <w:rPr>
          <w:rFonts w:eastAsia="Calibri" w:cs="Times New Roman"/>
          <w:szCs w:val="28"/>
          <w:lang w:eastAsia="lv-LV"/>
        </w:rPr>
        <w:t xml:space="preserve">na – </w:t>
      </w:r>
      <w:proofErr w:type="spellStart"/>
      <w:r w:rsidR="00162D43" w:rsidRPr="00D73E76">
        <w:rPr>
          <w:rFonts w:eastAsia="Calibri" w:cs="Times New Roman"/>
          <w:szCs w:val="28"/>
          <w:lang w:eastAsia="lv-LV"/>
        </w:rPr>
        <w:t>kortizola</w:t>
      </w:r>
      <w:proofErr w:type="spellEnd"/>
      <w:r w:rsidR="00162D43" w:rsidRPr="00D73E76">
        <w:rPr>
          <w:rFonts w:eastAsia="Calibri" w:cs="Times New Roman"/>
          <w:szCs w:val="28"/>
          <w:lang w:eastAsia="lv-LV"/>
        </w:rPr>
        <w:t xml:space="preserve"> līmeni organismā, kas savukārt var veicināt</w:t>
      </w:r>
      <w:r w:rsidR="007C2DF0" w:rsidRPr="00D73E76">
        <w:rPr>
          <w:rFonts w:eastAsia="Calibri" w:cs="Times New Roman"/>
          <w:szCs w:val="28"/>
          <w:lang w:eastAsia="lv-LV"/>
        </w:rPr>
        <w:t xml:space="preserve"> aptaukošanos, kā arī saslimšanas risku</w:t>
      </w:r>
      <w:r w:rsidR="00162D43" w:rsidRPr="00D73E76">
        <w:rPr>
          <w:rFonts w:eastAsia="Calibri" w:cs="Times New Roman"/>
          <w:szCs w:val="28"/>
          <w:lang w:eastAsia="lv-LV"/>
        </w:rPr>
        <w:t xml:space="preserve"> ar sirds un asinsvadu slimībām.</w:t>
      </w:r>
      <w:r w:rsidRPr="00D73E76">
        <w:rPr>
          <w:rFonts w:eastAsia="Calibri" w:cs="Times New Roman"/>
          <w:szCs w:val="28"/>
          <w:lang w:eastAsia="lv-LV"/>
        </w:rPr>
        <w:t xml:space="preserve"> Ņirgāšanās spriedze</w:t>
      </w:r>
      <w:r w:rsidR="000A7616">
        <w:rPr>
          <w:rFonts w:eastAsia="Calibri" w:cs="Times New Roman"/>
          <w:szCs w:val="28"/>
          <w:lang w:eastAsia="lv-LV"/>
        </w:rPr>
        <w:t xml:space="preserve"> </w:t>
      </w:r>
      <w:r w:rsidRPr="00D73E76">
        <w:rPr>
          <w:rFonts w:eastAsia="Calibri" w:cs="Times New Roman"/>
          <w:szCs w:val="28"/>
          <w:lang w:eastAsia="lv-LV"/>
        </w:rPr>
        <w:t>var ietekmēt imūnsistēmu un ho</w:t>
      </w:r>
      <w:r w:rsidR="00162D43" w:rsidRPr="00D73E76">
        <w:rPr>
          <w:rFonts w:eastAsia="Calibri" w:cs="Times New Roman"/>
          <w:szCs w:val="28"/>
          <w:lang w:eastAsia="lv-LV"/>
        </w:rPr>
        <w:t>rmona līmeni</w:t>
      </w:r>
      <w:r w:rsidR="00AE2347">
        <w:rPr>
          <w:rFonts w:eastAsia="Calibri" w:cs="Times New Roman"/>
          <w:szCs w:val="28"/>
          <w:lang w:eastAsia="lv-LV"/>
        </w:rPr>
        <w:t xml:space="preserve"> p</w:t>
      </w:r>
      <w:r w:rsidR="00162D43" w:rsidRPr="00D73E76">
        <w:rPr>
          <w:rFonts w:eastAsia="Calibri" w:cs="Times New Roman"/>
          <w:szCs w:val="28"/>
          <w:lang w:eastAsia="lv-LV"/>
        </w:rPr>
        <w:t>usaudža organismā</w:t>
      </w:r>
      <w:r w:rsidR="009F41E0">
        <w:rPr>
          <w:rFonts w:eastAsia="Calibri" w:cs="Times New Roman"/>
          <w:szCs w:val="28"/>
          <w:lang w:eastAsia="lv-LV"/>
        </w:rPr>
        <w:t xml:space="preserve">, </w:t>
      </w:r>
      <w:r w:rsidR="009F41E0" w:rsidRPr="00F91126">
        <w:rPr>
          <w:rFonts w:eastAsia="Calibri" w:cs="Times New Roman"/>
          <w:szCs w:val="28"/>
          <w:lang w:eastAsia="lv-LV"/>
        </w:rPr>
        <w:t xml:space="preserve">savukārt pieaugušā vecumā </w:t>
      </w:r>
      <w:r w:rsidR="00BC3CB9" w:rsidRPr="00F91126">
        <w:rPr>
          <w:rFonts w:eastAsia="Calibri" w:cs="Times New Roman"/>
          <w:szCs w:val="28"/>
          <w:lang w:eastAsia="lv-LV"/>
        </w:rPr>
        <w:t>veicināt</w:t>
      </w:r>
      <w:r w:rsidR="009F41E0" w:rsidRPr="00F91126">
        <w:rPr>
          <w:rFonts w:eastAsia="Calibri" w:cs="Times New Roman"/>
          <w:szCs w:val="28"/>
          <w:lang w:eastAsia="lv-LV"/>
        </w:rPr>
        <w:t xml:space="preserve"> depresijas un citu </w:t>
      </w:r>
      <w:r w:rsidR="00E308E8" w:rsidRPr="00C04AC8">
        <w:rPr>
          <w:rFonts w:eastAsia="Calibri" w:cs="Times New Roman"/>
          <w:szCs w:val="28"/>
          <w:lang w:eastAsia="lv-LV"/>
        </w:rPr>
        <w:t>psihisko traucējumu attīstību</w:t>
      </w:r>
      <w:r w:rsidR="00115C32" w:rsidRPr="00D73E76">
        <w:rPr>
          <w:rStyle w:val="FootnoteReference"/>
          <w:rFonts w:eastAsia="Calibri" w:cs="Times New Roman"/>
          <w:szCs w:val="28"/>
          <w:lang w:eastAsia="lv-LV"/>
        </w:rPr>
        <w:footnoteReference w:id="37"/>
      </w:r>
      <w:r w:rsidR="00115C32" w:rsidRPr="000A7616">
        <w:rPr>
          <w:rFonts w:eastAsia="Calibri" w:cs="Times New Roman"/>
          <w:szCs w:val="28"/>
          <w:vertAlign w:val="superscript"/>
          <w:lang w:eastAsia="lv-LV"/>
        </w:rPr>
        <w:t>,</w:t>
      </w:r>
      <w:r w:rsidR="0081165D" w:rsidRPr="00D73E76">
        <w:rPr>
          <w:rStyle w:val="FootnoteReference"/>
          <w:rFonts w:eastAsia="Calibri" w:cs="Times New Roman"/>
          <w:szCs w:val="28"/>
          <w:lang w:eastAsia="lv-LV"/>
        </w:rPr>
        <w:footnoteReference w:id="38"/>
      </w:r>
      <w:r w:rsidR="0081165D" w:rsidRPr="000A7616">
        <w:rPr>
          <w:rFonts w:eastAsia="Calibri" w:cs="Times New Roman"/>
          <w:szCs w:val="28"/>
          <w:vertAlign w:val="superscript"/>
          <w:lang w:eastAsia="lv-LV"/>
        </w:rPr>
        <w:t>,</w:t>
      </w:r>
      <w:r w:rsidR="0081165D" w:rsidRPr="00D73E76">
        <w:rPr>
          <w:rStyle w:val="FootnoteReference"/>
          <w:rFonts w:eastAsia="Calibri" w:cs="Times New Roman"/>
          <w:szCs w:val="28"/>
          <w:lang w:eastAsia="lv-LV"/>
        </w:rPr>
        <w:footnoteReference w:id="39"/>
      </w:r>
      <w:r w:rsidR="0081165D" w:rsidRPr="000A7616">
        <w:rPr>
          <w:rFonts w:eastAsia="Calibri" w:cs="Times New Roman"/>
          <w:szCs w:val="28"/>
          <w:vertAlign w:val="superscript"/>
          <w:lang w:eastAsia="lv-LV"/>
        </w:rPr>
        <w:t>,</w:t>
      </w:r>
      <w:r w:rsidR="00E103CE" w:rsidRPr="00D73E76">
        <w:rPr>
          <w:rStyle w:val="FootnoteReference"/>
          <w:rFonts w:eastAsia="Calibri" w:cs="Times New Roman"/>
          <w:szCs w:val="28"/>
          <w:lang w:eastAsia="lv-LV"/>
        </w:rPr>
        <w:footnoteReference w:id="40"/>
      </w:r>
      <w:r w:rsidR="00115C32" w:rsidRPr="000A7616">
        <w:rPr>
          <w:rFonts w:eastAsia="Calibri" w:cs="Times New Roman"/>
          <w:szCs w:val="28"/>
          <w:vertAlign w:val="superscript"/>
          <w:lang w:eastAsia="lv-LV"/>
        </w:rPr>
        <w:t>,</w:t>
      </w:r>
      <w:r w:rsidR="00115C32" w:rsidRPr="00D73E76">
        <w:rPr>
          <w:rStyle w:val="FootnoteReference"/>
          <w:rFonts w:eastAsia="Calibri" w:cs="Times New Roman"/>
          <w:szCs w:val="28"/>
          <w:lang w:eastAsia="lv-LV"/>
        </w:rPr>
        <w:footnoteReference w:id="41"/>
      </w:r>
      <w:r w:rsidR="00115C32" w:rsidRPr="000A7616">
        <w:rPr>
          <w:rFonts w:eastAsia="Calibri" w:cs="Times New Roman"/>
          <w:szCs w:val="28"/>
          <w:vertAlign w:val="superscript"/>
          <w:lang w:eastAsia="lv-LV"/>
        </w:rPr>
        <w:t>,</w:t>
      </w:r>
      <w:r w:rsidRPr="00D73E76">
        <w:rPr>
          <w:rStyle w:val="FootnoteReference"/>
          <w:rFonts w:eastAsia="Calibri" w:cs="Times New Roman"/>
          <w:szCs w:val="28"/>
          <w:lang w:eastAsia="lv-LV"/>
        </w:rPr>
        <w:footnoteReference w:id="42"/>
      </w:r>
      <w:r w:rsidR="00162D43" w:rsidRPr="00D73E76">
        <w:rPr>
          <w:rFonts w:eastAsia="Calibri" w:cs="Times New Roman"/>
          <w:szCs w:val="28"/>
          <w:lang w:eastAsia="lv-LV"/>
        </w:rPr>
        <w:t>.</w:t>
      </w:r>
    </w:p>
    <w:p w14:paraId="7B152053" w14:textId="7774D5C3" w:rsidR="00E01875" w:rsidRDefault="00E01875" w:rsidP="0061020B">
      <w:pPr>
        <w:spacing w:after="120"/>
        <w:ind w:firstLine="720"/>
        <w:jc w:val="both"/>
        <w:rPr>
          <w:rFonts w:eastAsia="Times New Roman" w:cs="Times New Roman"/>
          <w:szCs w:val="28"/>
          <w:lang w:eastAsia="lv-LV"/>
        </w:rPr>
      </w:pPr>
      <w:r w:rsidRPr="00C04AC8">
        <w:rPr>
          <w:rFonts w:eastAsia="Times New Roman" w:cs="Times New Roman"/>
          <w:szCs w:val="28"/>
          <w:lang w:eastAsia="lv-LV"/>
        </w:rPr>
        <w:t xml:space="preserve">Bērniem un pusaudžiem, kuri ikdienā ir </w:t>
      </w:r>
      <w:r w:rsidRPr="00C04AC8">
        <w:rPr>
          <w:rFonts w:eastAsia="Times New Roman" w:cs="Times New Roman"/>
          <w:b/>
          <w:bCs/>
          <w:szCs w:val="28"/>
          <w:lang w:eastAsia="lv-LV"/>
        </w:rPr>
        <w:t>ņirgāšanās aculiecinieki</w:t>
      </w:r>
      <w:r w:rsidRPr="00C04AC8">
        <w:rPr>
          <w:rFonts w:eastAsia="Times New Roman" w:cs="Times New Roman"/>
          <w:szCs w:val="28"/>
          <w:lang w:eastAsia="lv-LV"/>
        </w:rPr>
        <w:t>, pastāv lielāks risks sajust trauksmi, nomāktību un depresiju, piedzīvot panikas lēkmes, kā arī citas psihiskās veselības problēmas. Pasliktinās arī izglītojamo sekmes un sasniegumi, novērojama nevēlēšanās apmeklēt izglītības iestādi, kā arī būtiski pieaug alkohola un citu atkarību izraisošo vielu lietošana</w:t>
      </w:r>
      <w:r w:rsidR="003F1A35">
        <w:rPr>
          <w:rFonts w:eastAsia="Times New Roman" w:cs="Times New Roman"/>
          <w:szCs w:val="28"/>
          <w:lang w:eastAsia="lv-LV"/>
        </w:rPr>
        <w:t>s risks</w:t>
      </w:r>
      <w:r w:rsidRPr="00C04AC8">
        <w:rPr>
          <w:rStyle w:val="FootnoteReference"/>
          <w:rFonts w:eastAsia="Times New Roman" w:cs="Times New Roman"/>
          <w:szCs w:val="28"/>
          <w:lang w:eastAsia="lv-LV"/>
        </w:rPr>
        <w:footnoteReference w:id="43"/>
      </w:r>
      <w:r w:rsidRPr="00C04AC8">
        <w:rPr>
          <w:rFonts w:eastAsia="Times New Roman" w:cs="Times New Roman"/>
          <w:szCs w:val="28"/>
          <w:lang w:eastAsia="lv-LV"/>
        </w:rPr>
        <w:t>.</w:t>
      </w:r>
    </w:p>
    <w:p w14:paraId="54C0D1BC" w14:textId="0F547DBA" w:rsidR="0017058A" w:rsidRPr="00D73E76" w:rsidRDefault="00D13CA1" w:rsidP="0061020B">
      <w:pPr>
        <w:spacing w:after="120"/>
        <w:ind w:firstLine="720"/>
        <w:jc w:val="both"/>
        <w:rPr>
          <w:rFonts w:eastAsia="Calibri" w:cs="Times New Roman"/>
          <w:b/>
          <w:szCs w:val="28"/>
          <w:lang w:eastAsia="lv-LV"/>
        </w:rPr>
      </w:pPr>
      <w:r w:rsidRPr="00C04AC8">
        <w:rPr>
          <w:rFonts w:eastAsia="Times New Roman" w:cs="Times New Roman"/>
          <w:szCs w:val="28"/>
          <w:lang w:eastAsia="lv-LV"/>
        </w:rPr>
        <w:t>Lai mazinātu ņirgāšanās izplatību, svarīgi ir mācīt bērniem pareizu uzvedību, iecietību un sapratni, ka vardarbīga rīcība ir nepareiza</w:t>
      </w:r>
      <w:r w:rsidR="00F115ED" w:rsidRPr="00C04AC8">
        <w:rPr>
          <w:rFonts w:eastAsia="Times New Roman" w:cs="Times New Roman"/>
          <w:szCs w:val="28"/>
          <w:lang w:eastAsia="lv-LV"/>
        </w:rPr>
        <w:t>,</w:t>
      </w:r>
      <w:r w:rsidRPr="00C04AC8">
        <w:rPr>
          <w:rFonts w:eastAsia="Times New Roman" w:cs="Times New Roman"/>
          <w:szCs w:val="28"/>
          <w:lang w:eastAsia="lv-LV"/>
        </w:rPr>
        <w:t xml:space="preserve"> un uzsvērt, ka šāda rīcība ietekmē ikvienu sabiedrības pārstāvi</w:t>
      </w:r>
      <w:r>
        <w:rPr>
          <w:rFonts w:eastAsia="Times New Roman" w:cs="Times New Roman"/>
          <w:szCs w:val="28"/>
          <w:lang w:eastAsia="lv-LV"/>
        </w:rPr>
        <w:t>.</w:t>
      </w:r>
    </w:p>
    <w:p w14:paraId="70DE31CE" w14:textId="3DA588E4" w:rsidR="00EB5AFD" w:rsidRPr="00D73E76" w:rsidRDefault="00EB5AFD" w:rsidP="009A114B">
      <w:pPr>
        <w:pStyle w:val="Heading2"/>
        <w:rPr>
          <w:rFonts w:eastAsia="Calibri"/>
          <w:lang w:eastAsia="lv-LV"/>
        </w:rPr>
      </w:pPr>
      <w:bookmarkStart w:id="7" w:name="_Toc69917816"/>
      <w:r w:rsidRPr="00D73E76">
        <w:rPr>
          <w:rFonts w:eastAsia="Calibri"/>
          <w:lang w:eastAsia="lv-LV"/>
        </w:rPr>
        <w:t xml:space="preserve">1.4. </w:t>
      </w:r>
      <w:r w:rsidR="0017058A" w:rsidRPr="00D73E76">
        <w:rPr>
          <w:rFonts w:eastAsia="Calibri"/>
          <w:lang w:eastAsia="lv-LV"/>
        </w:rPr>
        <w:t>Līdz šim v</w:t>
      </w:r>
      <w:r w:rsidRPr="00D73E76">
        <w:rPr>
          <w:rFonts w:eastAsia="Calibri"/>
          <w:lang w:eastAsia="lv-LV"/>
        </w:rPr>
        <w:t>eiktās aktivitātes</w:t>
      </w:r>
      <w:r w:rsidR="00CC47D1" w:rsidRPr="00D73E76">
        <w:rPr>
          <w:rFonts w:eastAsia="Calibri"/>
          <w:lang w:eastAsia="lv-LV"/>
        </w:rPr>
        <w:t xml:space="preserve"> ņirgāšanās izplatības mazināšanai</w:t>
      </w:r>
      <w:bookmarkEnd w:id="7"/>
    </w:p>
    <w:p w14:paraId="5A59B086" w14:textId="1FF7BD29" w:rsidR="00481CC6" w:rsidRDefault="003E6C19" w:rsidP="0061020B">
      <w:pPr>
        <w:spacing w:after="120" w:line="276" w:lineRule="auto"/>
        <w:ind w:firstLine="720"/>
        <w:jc w:val="both"/>
        <w:rPr>
          <w:rFonts w:eastAsia="Calibri" w:cs="Times New Roman"/>
          <w:szCs w:val="28"/>
          <w:lang w:eastAsia="lv-LV"/>
        </w:rPr>
      </w:pPr>
      <w:r w:rsidRPr="00D864FF">
        <w:rPr>
          <w:rFonts w:eastAsia="Calibri" w:cs="Times New Roman"/>
          <w:szCs w:val="28"/>
          <w:lang w:eastAsia="lv-LV"/>
        </w:rPr>
        <w:t xml:space="preserve">Pēdējo pāris gadu laikā dažādas aktivitātes un pasākumus </w:t>
      </w:r>
      <w:r w:rsidR="00E44228" w:rsidRPr="00D864FF">
        <w:rPr>
          <w:rFonts w:eastAsia="Calibri" w:cs="Times New Roman"/>
          <w:szCs w:val="28"/>
          <w:lang w:eastAsia="lv-LV"/>
        </w:rPr>
        <w:t xml:space="preserve">ņirgāšanās izplatības mazināšanai izglītības </w:t>
      </w:r>
      <w:r w:rsidR="00732DC5">
        <w:rPr>
          <w:rFonts w:eastAsia="Calibri" w:cs="Times New Roman"/>
          <w:szCs w:val="28"/>
          <w:lang w:eastAsia="lv-LV"/>
        </w:rPr>
        <w:t>vidē</w:t>
      </w:r>
      <w:r w:rsidR="00732DC5" w:rsidRPr="00D864FF">
        <w:rPr>
          <w:rFonts w:eastAsia="Calibri" w:cs="Times New Roman"/>
          <w:szCs w:val="28"/>
          <w:lang w:eastAsia="lv-LV"/>
        </w:rPr>
        <w:t xml:space="preserve"> </w:t>
      </w:r>
      <w:r w:rsidRPr="00D864FF">
        <w:rPr>
          <w:rFonts w:eastAsia="Calibri" w:cs="Times New Roman"/>
          <w:szCs w:val="28"/>
          <w:lang w:eastAsia="lv-LV"/>
        </w:rPr>
        <w:t>īstenojušas gan valsts un pašvaldību institūcijas, gan nevalstiskās organizācijas.</w:t>
      </w:r>
    </w:p>
    <w:p w14:paraId="6C6E2B55" w14:textId="11037D11" w:rsidR="003E6C19" w:rsidRDefault="00017E61" w:rsidP="0061020B">
      <w:pPr>
        <w:spacing w:after="120" w:line="276" w:lineRule="auto"/>
        <w:ind w:firstLine="720"/>
        <w:jc w:val="both"/>
        <w:rPr>
          <w:rFonts w:cs="Times New Roman"/>
          <w:color w:val="000000" w:themeColor="text1"/>
          <w:szCs w:val="28"/>
          <w:shd w:val="clear" w:color="auto" w:fill="FFFFFF"/>
        </w:rPr>
      </w:pPr>
      <w:r w:rsidRPr="005179E0">
        <w:rPr>
          <w:rFonts w:eastAsia="Calibri" w:cs="Times New Roman"/>
          <w:szCs w:val="28"/>
          <w:lang w:eastAsia="lv-LV"/>
        </w:rPr>
        <w:lastRenderedPageBreak/>
        <w:t xml:space="preserve">Veselības ministrija un tās padotības iestādes, īstenojot gan </w:t>
      </w:r>
      <w:r w:rsidRPr="00D864FF">
        <w:rPr>
          <w:rFonts w:cs="Times New Roman"/>
          <w:color w:val="000000" w:themeColor="text1"/>
          <w:szCs w:val="28"/>
          <w:shd w:val="clear" w:color="auto" w:fill="FFFFFF"/>
        </w:rPr>
        <w:t xml:space="preserve">Eiropas Sociālā fonda (turpmāk </w:t>
      </w:r>
      <w:r w:rsidR="009A114B" w:rsidRPr="00D73E76">
        <w:rPr>
          <w:rFonts w:eastAsia="Times New Roman" w:cs="Times New Roman"/>
          <w:szCs w:val="28"/>
          <w:lang w:eastAsia="lv-LV"/>
        </w:rPr>
        <w:t>–</w:t>
      </w:r>
      <w:r w:rsidRPr="00D864FF">
        <w:rPr>
          <w:rFonts w:cs="Times New Roman"/>
          <w:color w:val="000000" w:themeColor="text1"/>
          <w:szCs w:val="28"/>
          <w:shd w:val="clear" w:color="auto" w:fill="FFFFFF"/>
        </w:rPr>
        <w:t xml:space="preserve"> ES fonds), gan pašu iniciētus pasākumus, vērsusi uzmanību psihiskās veselības veicināšanai, tai skaitā ņirgāšanās un to saistīto jautājumu risināšanai</w:t>
      </w:r>
      <w:r>
        <w:rPr>
          <w:rFonts w:cs="Times New Roman"/>
          <w:color w:val="000000" w:themeColor="text1"/>
          <w:szCs w:val="28"/>
          <w:shd w:val="clear" w:color="auto" w:fill="FFFFFF"/>
        </w:rPr>
        <w:t>.</w:t>
      </w:r>
    </w:p>
    <w:p w14:paraId="466F81CF" w14:textId="1D1E0409" w:rsidR="00DD0D73" w:rsidRDefault="00481CC6" w:rsidP="0061020B">
      <w:pPr>
        <w:spacing w:after="120" w:line="240" w:lineRule="auto"/>
        <w:ind w:firstLine="709"/>
        <w:jc w:val="both"/>
        <w:rPr>
          <w:szCs w:val="28"/>
        </w:rPr>
      </w:pPr>
      <w:r w:rsidRPr="00D73E76">
        <w:rPr>
          <w:rFonts w:eastAsia="Calibri" w:cs="Times New Roman"/>
          <w:szCs w:val="28"/>
          <w:lang w:eastAsia="lv-LV"/>
        </w:rPr>
        <w:t>Veselības ministrija 2016.</w:t>
      </w:r>
      <w:r w:rsidR="007A41BA">
        <w:rPr>
          <w:rFonts w:eastAsia="Calibri" w:cs="Times New Roman"/>
          <w:szCs w:val="28"/>
          <w:lang w:eastAsia="lv-LV"/>
        </w:rPr>
        <w:t xml:space="preserve"> </w:t>
      </w:r>
      <w:r w:rsidRPr="00D73E76">
        <w:rPr>
          <w:rFonts w:eastAsia="Calibri" w:cs="Times New Roman"/>
          <w:szCs w:val="28"/>
          <w:lang w:eastAsia="lv-LV"/>
        </w:rPr>
        <w:t>gada novembrī uzsāka īstenot E</w:t>
      </w:r>
      <w:r w:rsidR="00017E61">
        <w:rPr>
          <w:rFonts w:eastAsia="Calibri" w:cs="Times New Roman"/>
          <w:szCs w:val="28"/>
          <w:lang w:eastAsia="lv-LV"/>
        </w:rPr>
        <w:t xml:space="preserve">S </w:t>
      </w:r>
      <w:r w:rsidRPr="00D73E76">
        <w:rPr>
          <w:rFonts w:eastAsia="Calibri" w:cs="Times New Roman"/>
          <w:szCs w:val="28"/>
          <w:lang w:eastAsia="lv-LV"/>
        </w:rPr>
        <w:t>fonda projektu Nr. 9.2.4.1/16/I/001 “Kompleksi veselības veicināšanas un slimību profilakses pasākumi”</w:t>
      </w:r>
      <w:r w:rsidR="000512CE">
        <w:rPr>
          <w:rFonts w:eastAsia="Calibri" w:cs="Times New Roman"/>
          <w:szCs w:val="28"/>
          <w:lang w:eastAsia="lv-LV"/>
        </w:rPr>
        <w:t xml:space="preserve"> (turpmāk – </w:t>
      </w:r>
      <w:r w:rsidR="001741CE">
        <w:rPr>
          <w:rFonts w:eastAsia="Calibri" w:cs="Times New Roman"/>
          <w:szCs w:val="28"/>
          <w:lang w:eastAsia="lv-LV"/>
        </w:rPr>
        <w:t xml:space="preserve">VM </w:t>
      </w:r>
      <w:r w:rsidR="000512CE">
        <w:rPr>
          <w:rFonts w:eastAsia="Calibri" w:cs="Times New Roman"/>
          <w:szCs w:val="28"/>
          <w:lang w:eastAsia="lv-LV"/>
        </w:rPr>
        <w:t>Projekts)</w:t>
      </w:r>
      <w:r w:rsidRPr="00D73E76">
        <w:rPr>
          <w:rFonts w:eastAsia="Calibri" w:cs="Times New Roman"/>
          <w:szCs w:val="28"/>
          <w:lang w:eastAsia="lv-LV"/>
        </w:rPr>
        <w:t xml:space="preserve">. </w:t>
      </w:r>
      <w:r w:rsidR="001B40BA">
        <w:rPr>
          <w:rFonts w:eastAsia="Calibri" w:cs="Times New Roman"/>
          <w:szCs w:val="28"/>
          <w:lang w:eastAsia="lv-LV"/>
        </w:rPr>
        <w:t xml:space="preserve">VM </w:t>
      </w:r>
      <w:r w:rsidRPr="00D73E76">
        <w:rPr>
          <w:rFonts w:eastAsia="Calibri" w:cs="Times New Roman"/>
          <w:szCs w:val="28"/>
          <w:lang w:eastAsia="lv-LV"/>
        </w:rPr>
        <w:t xml:space="preserve">Projekta mērķis ir uzlabot pieejamību veselības veicināšanas un slimību profilakses pakalpojumiem visiem Latvijas iedzīvotājiem, jo īpaši teritoriālās, nabadzības un sociālās atstumtības riskam pakļautajiem iedzīvotājiem, īstenojot </w:t>
      </w:r>
      <w:r w:rsidRPr="000512CE">
        <w:rPr>
          <w:rFonts w:eastAsia="Calibri" w:cs="Times New Roman"/>
          <w:b/>
          <w:bCs/>
          <w:szCs w:val="28"/>
          <w:lang w:eastAsia="lv-LV"/>
        </w:rPr>
        <w:t>nacionāla</w:t>
      </w:r>
      <w:r w:rsidRPr="00D73E76">
        <w:rPr>
          <w:rFonts w:eastAsia="Calibri" w:cs="Times New Roman"/>
          <w:szCs w:val="28"/>
          <w:lang w:eastAsia="lv-LV"/>
        </w:rPr>
        <w:t xml:space="preserve"> </w:t>
      </w:r>
      <w:r w:rsidR="00481797">
        <w:rPr>
          <w:rFonts w:eastAsia="Calibri" w:cs="Times New Roman"/>
          <w:szCs w:val="28"/>
          <w:lang w:eastAsia="lv-LV"/>
        </w:rPr>
        <w:t>(Nr.9.</w:t>
      </w:r>
      <w:r w:rsidR="00E334E9">
        <w:rPr>
          <w:rFonts w:eastAsia="Calibri" w:cs="Times New Roman"/>
          <w:szCs w:val="28"/>
          <w:lang w:eastAsia="lv-LV"/>
        </w:rPr>
        <w:t>2.</w:t>
      </w:r>
      <w:r w:rsidR="00481797">
        <w:rPr>
          <w:rFonts w:eastAsia="Calibri" w:cs="Times New Roman"/>
          <w:szCs w:val="28"/>
          <w:lang w:eastAsia="lv-LV"/>
        </w:rPr>
        <w:t xml:space="preserve">4.1.) </w:t>
      </w:r>
      <w:r w:rsidRPr="00D73E76">
        <w:rPr>
          <w:rFonts w:eastAsia="Calibri" w:cs="Times New Roman"/>
          <w:szCs w:val="28"/>
          <w:lang w:eastAsia="lv-LV"/>
        </w:rPr>
        <w:t>mēroga pasākumus</w:t>
      </w:r>
      <w:r w:rsidR="000512CE">
        <w:rPr>
          <w:rFonts w:eastAsia="Calibri" w:cs="Times New Roman"/>
          <w:szCs w:val="28"/>
          <w:lang w:eastAsia="lv-LV"/>
        </w:rPr>
        <w:t>.</w:t>
      </w:r>
      <w:r w:rsidRPr="00D73E76">
        <w:rPr>
          <w:rFonts w:eastAsia="Calibri" w:cs="Times New Roman"/>
          <w:szCs w:val="28"/>
          <w:lang w:eastAsia="lv-LV"/>
        </w:rPr>
        <w:t xml:space="preserve"> </w:t>
      </w:r>
      <w:r w:rsidR="001B40BA">
        <w:rPr>
          <w:rFonts w:eastAsia="Calibri" w:cs="Times New Roman"/>
          <w:szCs w:val="28"/>
          <w:lang w:eastAsia="lv-LV"/>
        </w:rPr>
        <w:t xml:space="preserve">VM </w:t>
      </w:r>
      <w:r w:rsidR="000512CE" w:rsidRPr="004C4DBF">
        <w:rPr>
          <w:szCs w:val="28"/>
        </w:rPr>
        <w:t xml:space="preserve">Projekta aktivitātes </w:t>
      </w:r>
      <w:r w:rsidR="000512CE">
        <w:rPr>
          <w:szCs w:val="28"/>
        </w:rPr>
        <w:t xml:space="preserve">ietver </w:t>
      </w:r>
      <w:r w:rsidR="000512CE" w:rsidRPr="00DD0D73">
        <w:rPr>
          <w:rFonts w:eastAsia="Calibri" w:cs="Times New Roman"/>
          <w:szCs w:val="28"/>
          <w:lang w:eastAsia="lv-LV"/>
        </w:rPr>
        <w:t xml:space="preserve">dažādas rīcības </w:t>
      </w:r>
      <w:proofErr w:type="spellStart"/>
      <w:r w:rsidR="000512CE" w:rsidRPr="00DD0D73">
        <w:rPr>
          <w:rFonts w:eastAsia="Calibri" w:cs="Times New Roman"/>
          <w:szCs w:val="28"/>
          <w:lang w:eastAsia="lv-LV"/>
        </w:rPr>
        <w:t>apakšjomas</w:t>
      </w:r>
      <w:proofErr w:type="spellEnd"/>
      <w:r w:rsidR="000512CE" w:rsidRPr="00DD0D73">
        <w:rPr>
          <w:rFonts w:eastAsia="Calibri" w:cs="Times New Roman"/>
          <w:szCs w:val="28"/>
          <w:lang w:eastAsia="lv-LV"/>
        </w:rPr>
        <w:t xml:space="preserve">, tostarp </w:t>
      </w:r>
      <w:r w:rsidR="000512CE">
        <w:rPr>
          <w:rFonts w:eastAsia="Calibri" w:cs="Times New Roman"/>
          <w:szCs w:val="28"/>
          <w:lang w:eastAsia="lv-LV"/>
        </w:rPr>
        <w:t>psihiskā veselība</w:t>
      </w:r>
      <w:r w:rsidR="000512CE" w:rsidRPr="00DD0D73">
        <w:rPr>
          <w:rFonts w:eastAsia="Calibri" w:cs="Times New Roman"/>
          <w:szCs w:val="28"/>
          <w:lang w:eastAsia="lv-LV"/>
        </w:rPr>
        <w:t>, fiziskās aktivitātes, atkarību izraisošo vielu un procesu izplatības mazināšana u.c.</w:t>
      </w:r>
    </w:p>
    <w:p w14:paraId="2D15BD00" w14:textId="6BCEE6DE" w:rsidR="00DD0D73" w:rsidRDefault="00E334E9" w:rsidP="0061020B">
      <w:pPr>
        <w:spacing w:after="120" w:line="240" w:lineRule="auto"/>
        <w:ind w:firstLine="709"/>
        <w:jc w:val="both"/>
        <w:rPr>
          <w:rFonts w:eastAsia="Calibri" w:cs="Times New Roman"/>
          <w:szCs w:val="28"/>
          <w:lang w:eastAsia="lv-LV"/>
        </w:rPr>
      </w:pPr>
      <w:r>
        <w:rPr>
          <w:rFonts w:eastAsia="Calibri" w:cs="Times New Roman"/>
          <w:szCs w:val="28"/>
          <w:lang w:eastAsia="lv-LV"/>
        </w:rPr>
        <w:t>ESF fonda</w:t>
      </w:r>
      <w:r w:rsidR="001B40BA">
        <w:rPr>
          <w:rFonts w:eastAsia="Calibri" w:cs="Times New Roman"/>
          <w:szCs w:val="28"/>
          <w:lang w:eastAsia="lv-LV"/>
        </w:rPr>
        <w:t xml:space="preserve"> </w:t>
      </w:r>
      <w:r>
        <w:rPr>
          <w:rFonts w:eastAsia="Calibri" w:cs="Times New Roman"/>
          <w:szCs w:val="28"/>
          <w:lang w:eastAsia="lv-LV"/>
        </w:rPr>
        <w:t>p</w:t>
      </w:r>
      <w:r w:rsidR="00DD0D73" w:rsidRPr="00D73E76">
        <w:rPr>
          <w:rFonts w:eastAsia="Calibri" w:cs="Times New Roman"/>
          <w:szCs w:val="28"/>
          <w:lang w:eastAsia="lv-LV"/>
        </w:rPr>
        <w:t>rojekta</w:t>
      </w:r>
      <w:r w:rsidR="001741CE">
        <w:rPr>
          <w:rFonts w:eastAsia="Calibri" w:cs="Times New Roman"/>
          <w:szCs w:val="28"/>
          <w:lang w:eastAsia="lv-LV"/>
        </w:rPr>
        <w:t xml:space="preserve"> Nr.9.2.4.2.</w:t>
      </w:r>
      <w:r w:rsidR="00DD0D73" w:rsidRPr="00D73E76">
        <w:rPr>
          <w:rFonts w:eastAsia="Calibri" w:cs="Times New Roman"/>
          <w:szCs w:val="28"/>
          <w:lang w:eastAsia="lv-LV"/>
        </w:rPr>
        <w:t xml:space="preserve"> </w:t>
      </w:r>
      <w:r w:rsidR="00415857">
        <w:rPr>
          <w:rFonts w:eastAsia="Calibri" w:cs="Times New Roman"/>
          <w:szCs w:val="28"/>
          <w:lang w:eastAsia="lv-LV"/>
        </w:rPr>
        <w:t>“</w:t>
      </w:r>
      <w:r w:rsidR="00DD0D73" w:rsidRPr="00D73E76">
        <w:rPr>
          <w:rFonts w:eastAsia="Calibri" w:cs="Times New Roman"/>
          <w:szCs w:val="28"/>
          <w:lang w:eastAsia="lv-LV"/>
        </w:rPr>
        <w:t>Pasākumi vietējās sabiedrības veselības veicināšanai un slimību profilaksei</w:t>
      </w:r>
      <w:r w:rsidR="00415857">
        <w:rPr>
          <w:rFonts w:eastAsia="Calibri" w:cs="Times New Roman"/>
          <w:szCs w:val="28"/>
          <w:lang w:eastAsia="lv-LV"/>
        </w:rPr>
        <w:t>”</w:t>
      </w:r>
      <w:r w:rsidR="00DD0D73" w:rsidRPr="00D73E76">
        <w:rPr>
          <w:rFonts w:eastAsia="Calibri" w:cs="Times New Roman"/>
          <w:szCs w:val="28"/>
          <w:lang w:eastAsia="lv-LV"/>
        </w:rPr>
        <w:t xml:space="preserve"> ietvaros </w:t>
      </w:r>
      <w:r w:rsidR="00F52B22">
        <w:rPr>
          <w:rFonts w:eastAsia="Calibri" w:cs="Times New Roman"/>
          <w:szCs w:val="28"/>
          <w:lang w:eastAsia="lv-LV"/>
        </w:rPr>
        <w:t>96</w:t>
      </w:r>
      <w:r w:rsidR="006D0497">
        <w:rPr>
          <w:rFonts w:eastAsia="Calibri" w:cs="Times New Roman"/>
          <w:szCs w:val="28"/>
          <w:lang w:eastAsia="lv-LV"/>
        </w:rPr>
        <w:t xml:space="preserve"> Latvijas </w:t>
      </w:r>
      <w:r w:rsidR="00DD0D73" w:rsidRPr="00D73E76">
        <w:rPr>
          <w:rFonts w:eastAsia="Calibri" w:cs="Times New Roman"/>
          <w:szCs w:val="28"/>
          <w:lang w:eastAsia="lv-LV"/>
        </w:rPr>
        <w:t xml:space="preserve">pašvaldībās tiek īstenotas </w:t>
      </w:r>
      <w:r w:rsidR="006D0497" w:rsidRPr="00717101">
        <w:rPr>
          <w:rFonts w:eastAsia="Calibri" w:cs="Times New Roman"/>
          <w:b/>
          <w:bCs/>
          <w:szCs w:val="28"/>
          <w:lang w:eastAsia="lv-LV"/>
        </w:rPr>
        <w:t>vietēja</w:t>
      </w:r>
      <w:r w:rsidR="006D0497">
        <w:rPr>
          <w:rFonts w:eastAsia="Calibri" w:cs="Times New Roman"/>
          <w:szCs w:val="28"/>
          <w:lang w:eastAsia="lv-LV"/>
        </w:rPr>
        <w:t xml:space="preserve"> mēroga veselības veicināšanas un slimību profilakses aktivitātes, tai skaitā lekcijas, semināri</w:t>
      </w:r>
      <w:r w:rsidR="001741CE">
        <w:rPr>
          <w:rFonts w:eastAsia="Calibri" w:cs="Times New Roman"/>
          <w:szCs w:val="28"/>
          <w:lang w:eastAsia="lv-LV"/>
        </w:rPr>
        <w:t xml:space="preserve">, </w:t>
      </w:r>
      <w:r w:rsidR="006D0497">
        <w:rPr>
          <w:rFonts w:eastAsia="Calibri" w:cs="Times New Roman"/>
          <w:szCs w:val="28"/>
          <w:lang w:eastAsia="lv-LV"/>
        </w:rPr>
        <w:t>izglītojoš</w:t>
      </w:r>
      <w:r w:rsidR="001741CE">
        <w:rPr>
          <w:rFonts w:eastAsia="Calibri" w:cs="Times New Roman"/>
          <w:szCs w:val="28"/>
          <w:lang w:eastAsia="lv-LV"/>
        </w:rPr>
        <w:t>i</w:t>
      </w:r>
      <w:r w:rsidR="006D0497">
        <w:rPr>
          <w:rFonts w:eastAsia="Calibri" w:cs="Times New Roman"/>
          <w:szCs w:val="28"/>
          <w:lang w:eastAsia="lv-LV"/>
        </w:rPr>
        <w:t xml:space="preserve"> un praktisk</w:t>
      </w:r>
      <w:r w:rsidR="001741CE">
        <w:rPr>
          <w:rFonts w:eastAsia="Calibri" w:cs="Times New Roman"/>
          <w:szCs w:val="28"/>
          <w:lang w:eastAsia="lv-LV"/>
        </w:rPr>
        <w:t>i pasākumi</w:t>
      </w:r>
      <w:r w:rsidR="00415857">
        <w:rPr>
          <w:rFonts w:eastAsia="Calibri" w:cs="Times New Roman"/>
          <w:szCs w:val="28"/>
          <w:lang w:eastAsia="lv-LV"/>
        </w:rPr>
        <w:t xml:space="preserve"> </w:t>
      </w:r>
      <w:r w:rsidR="00DD0D73" w:rsidRPr="00D73E76">
        <w:rPr>
          <w:rFonts w:eastAsia="Calibri" w:cs="Times New Roman"/>
          <w:szCs w:val="28"/>
          <w:lang w:eastAsia="lv-LV"/>
        </w:rPr>
        <w:t>psihiskās veselības jomā, piemēram, atbalsta grupas personām ar atkarību, personām ar onkoloģisku saslimšanu, nodarbības skolēniem par ņirgāšanās profilaksi, lekcijas pieaugušajiem par stresa mazināšanu u.c.</w:t>
      </w:r>
    </w:p>
    <w:p w14:paraId="732E3485" w14:textId="05F4FCC4" w:rsidR="002C370C" w:rsidRDefault="00415857" w:rsidP="0061020B">
      <w:pPr>
        <w:spacing w:after="120" w:line="240" w:lineRule="auto"/>
        <w:ind w:firstLine="709"/>
        <w:jc w:val="both"/>
        <w:rPr>
          <w:color w:val="000000" w:themeColor="text1"/>
          <w:szCs w:val="28"/>
        </w:rPr>
      </w:pPr>
      <w:r>
        <w:rPr>
          <w:rFonts w:cs="Times New Roman"/>
          <w:color w:val="000000" w:themeColor="text1"/>
          <w:szCs w:val="28"/>
          <w:shd w:val="clear" w:color="auto" w:fill="FFFFFF"/>
        </w:rPr>
        <w:t>P</w:t>
      </w:r>
      <w:r w:rsidR="000512CE" w:rsidRPr="00D73E76">
        <w:rPr>
          <w:rFonts w:cs="Times New Roman"/>
          <w:color w:val="000000" w:themeColor="text1"/>
          <w:szCs w:val="28"/>
          <w:shd w:val="clear" w:color="auto" w:fill="FFFFFF"/>
        </w:rPr>
        <w:t>rojekta </w:t>
      </w:r>
      <w:r w:rsidR="001741CE" w:rsidRPr="00D73E76">
        <w:rPr>
          <w:rFonts w:cs="Times New Roman"/>
          <w:color w:val="000000" w:themeColor="text1"/>
          <w:szCs w:val="28"/>
          <w:shd w:val="clear" w:color="auto" w:fill="FFFFFF"/>
        </w:rPr>
        <w:t>Nr</w:t>
      </w:r>
      <w:r w:rsidR="001741CE" w:rsidRPr="001B40BA">
        <w:rPr>
          <w:rFonts w:cs="Times New Roman"/>
          <w:color w:val="000000" w:themeColor="text1"/>
          <w:szCs w:val="28"/>
          <w:shd w:val="clear" w:color="auto" w:fill="FFFFFF"/>
        </w:rPr>
        <w:t>.</w:t>
      </w:r>
      <w:r w:rsidR="001741CE" w:rsidRPr="001B40BA">
        <w:rPr>
          <w:rFonts w:cs="Times New Roman"/>
          <w:b/>
          <w:color w:val="000000" w:themeColor="text1"/>
          <w:szCs w:val="28"/>
          <w:shd w:val="clear" w:color="auto" w:fill="FFFFFF"/>
        </w:rPr>
        <w:t xml:space="preserve"> </w:t>
      </w:r>
      <w:r w:rsidR="001741CE" w:rsidRPr="001B40BA">
        <w:rPr>
          <w:rFonts w:cs="Times New Roman"/>
          <w:color w:val="000000" w:themeColor="text1"/>
          <w:szCs w:val="28"/>
          <w:shd w:val="clear" w:color="auto" w:fill="FFFFFF"/>
        </w:rPr>
        <w:t>9.2.4.2</w:t>
      </w:r>
      <w:r w:rsidR="007A41BA">
        <w:rPr>
          <w:rFonts w:cs="Times New Roman"/>
          <w:color w:val="000000" w:themeColor="text1"/>
          <w:szCs w:val="28"/>
          <w:shd w:val="clear" w:color="auto" w:fill="FFFFFF"/>
        </w:rPr>
        <w:t>.</w:t>
      </w:r>
      <w:r w:rsidR="001741CE" w:rsidRPr="00D73E76">
        <w:rPr>
          <w:rFonts w:cs="Times New Roman"/>
          <w:color w:val="000000" w:themeColor="text1"/>
          <w:szCs w:val="28"/>
        </w:rPr>
        <w:t xml:space="preserve"> </w:t>
      </w:r>
      <w:r w:rsidR="007A41BA">
        <w:rPr>
          <w:rStyle w:val="Strong"/>
          <w:rFonts w:cs="Times New Roman"/>
          <w:b w:val="0"/>
          <w:color w:val="000000" w:themeColor="text1"/>
          <w:szCs w:val="28"/>
          <w:bdr w:val="none" w:sz="0" w:space="0" w:color="auto" w:frame="1"/>
          <w:shd w:val="clear" w:color="auto" w:fill="FFFFFF"/>
        </w:rPr>
        <w:t>“</w:t>
      </w:r>
      <w:r w:rsidR="000512CE" w:rsidRPr="00D73E76">
        <w:rPr>
          <w:rStyle w:val="Strong"/>
          <w:rFonts w:cs="Times New Roman"/>
          <w:b w:val="0"/>
          <w:color w:val="000000" w:themeColor="text1"/>
          <w:szCs w:val="28"/>
          <w:bdr w:val="none" w:sz="0" w:space="0" w:color="auto" w:frame="1"/>
          <w:shd w:val="clear" w:color="auto" w:fill="FFFFFF"/>
        </w:rPr>
        <w:t xml:space="preserve">Slimību profilakses un kontroles centra organizēti </w:t>
      </w:r>
      <w:r w:rsidR="000512CE" w:rsidRPr="008A2C95">
        <w:rPr>
          <w:rStyle w:val="Strong"/>
          <w:rFonts w:cs="Times New Roman"/>
          <w:b w:val="0"/>
          <w:color w:val="000000" w:themeColor="text1"/>
          <w:szCs w:val="28"/>
          <w:bdr w:val="none" w:sz="0" w:space="0" w:color="auto" w:frame="1"/>
          <w:shd w:val="clear" w:color="auto" w:fill="FFFFFF"/>
        </w:rPr>
        <w:t>vietēja</w:t>
      </w:r>
      <w:r w:rsidR="000512CE" w:rsidRPr="00D73E76">
        <w:rPr>
          <w:rStyle w:val="Strong"/>
          <w:rFonts w:cs="Times New Roman"/>
          <w:b w:val="0"/>
          <w:color w:val="000000" w:themeColor="text1"/>
          <w:szCs w:val="28"/>
          <w:bdr w:val="none" w:sz="0" w:space="0" w:color="auto" w:frame="1"/>
          <w:shd w:val="clear" w:color="auto" w:fill="FFFFFF"/>
        </w:rPr>
        <w:t xml:space="preserve"> mēroga pasākumi sabiedrības veselības veicināšanai un slimību profilaksei pašvaldībās”</w:t>
      </w:r>
      <w:r w:rsidR="000512CE" w:rsidRPr="00D73E76">
        <w:rPr>
          <w:rFonts w:cs="Times New Roman"/>
          <w:color w:val="000000" w:themeColor="text1"/>
          <w:szCs w:val="28"/>
          <w:shd w:val="clear" w:color="auto" w:fill="FFFFFF"/>
        </w:rPr>
        <w:t> </w:t>
      </w:r>
      <w:r w:rsidR="000512CE" w:rsidRPr="00D73E76">
        <w:rPr>
          <w:rFonts w:cs="Times New Roman"/>
          <w:color w:val="000000" w:themeColor="text1"/>
          <w:szCs w:val="28"/>
        </w:rPr>
        <w:t xml:space="preserve"> ietvaros laikā no 2017.</w:t>
      </w:r>
      <w:r w:rsidR="007A41BA">
        <w:rPr>
          <w:rFonts w:cs="Times New Roman"/>
          <w:color w:val="000000" w:themeColor="text1"/>
          <w:szCs w:val="28"/>
        </w:rPr>
        <w:t xml:space="preserve"> </w:t>
      </w:r>
      <w:r w:rsidR="000512CE" w:rsidRPr="00D73E76">
        <w:rPr>
          <w:rFonts w:cs="Times New Roman"/>
          <w:color w:val="000000" w:themeColor="text1"/>
          <w:szCs w:val="28"/>
        </w:rPr>
        <w:t>gada līdz 2019.</w:t>
      </w:r>
      <w:r w:rsidR="007A41BA">
        <w:rPr>
          <w:rFonts w:cs="Times New Roman"/>
          <w:color w:val="000000" w:themeColor="text1"/>
          <w:szCs w:val="28"/>
        </w:rPr>
        <w:t xml:space="preserve"> </w:t>
      </w:r>
      <w:r w:rsidR="000512CE" w:rsidRPr="00D73E76">
        <w:rPr>
          <w:rFonts w:cs="Times New Roman"/>
          <w:color w:val="000000" w:themeColor="text1"/>
          <w:szCs w:val="28"/>
        </w:rPr>
        <w:t xml:space="preserve">gadam Latvijas 24 pašvaldībās </w:t>
      </w:r>
      <w:r w:rsidR="000512CE" w:rsidRPr="00D73E76">
        <w:rPr>
          <w:color w:val="000000" w:themeColor="text1"/>
          <w:szCs w:val="28"/>
        </w:rPr>
        <w:t>īstenoti divu dienu pasākumu kopumi (kopā 41 pasākumu kopums) bērniem un pusaudžiem (7.</w:t>
      </w:r>
      <w:r w:rsidR="000512CE">
        <w:rPr>
          <w:color w:val="000000" w:themeColor="text1"/>
          <w:szCs w:val="28"/>
        </w:rPr>
        <w:t>-</w:t>
      </w:r>
      <w:r w:rsidR="000512CE" w:rsidRPr="00D73E76">
        <w:rPr>
          <w:color w:val="000000" w:themeColor="text1"/>
          <w:szCs w:val="28"/>
        </w:rPr>
        <w:t>9. klase) par pozitīvas savstarpējās komunikācijas veidošanu un konfliktu risināšanu ņirgāšanās profilaksei</w:t>
      </w:r>
      <w:r w:rsidR="007A41BA">
        <w:rPr>
          <w:color w:val="000000" w:themeColor="text1"/>
          <w:szCs w:val="28"/>
        </w:rPr>
        <w:t>,</w:t>
      </w:r>
      <w:r w:rsidR="000512CE" w:rsidRPr="00D73E76">
        <w:rPr>
          <w:color w:val="000000" w:themeColor="text1"/>
          <w:szCs w:val="28"/>
        </w:rPr>
        <w:t xml:space="preserve"> un izstrādāts </w:t>
      </w:r>
      <w:r w:rsidR="000512CE" w:rsidRPr="00D73E76">
        <w:rPr>
          <w:rStyle w:val="Hyperlink"/>
          <w:color w:val="000000" w:themeColor="text1"/>
          <w:szCs w:val="28"/>
          <w:u w:val="none"/>
        </w:rPr>
        <w:t>metodiskais materiāls pedagogiem</w:t>
      </w:r>
      <w:r w:rsidR="000512CE" w:rsidRPr="00D73E76">
        <w:rPr>
          <w:color w:val="000000" w:themeColor="text1"/>
          <w:szCs w:val="28"/>
        </w:rPr>
        <w:t xml:space="preserve"> cieņpilnas komunikācijas kultūras veicināšanai klasē.</w:t>
      </w:r>
    </w:p>
    <w:p w14:paraId="777B10DC" w14:textId="13B206CA" w:rsidR="006D0497" w:rsidRDefault="006D0497" w:rsidP="0061020B">
      <w:pPr>
        <w:spacing w:after="120" w:line="240" w:lineRule="auto"/>
        <w:ind w:firstLine="709"/>
        <w:jc w:val="both"/>
        <w:rPr>
          <w:rFonts w:eastAsia="Times New Roman"/>
          <w:szCs w:val="28"/>
        </w:rPr>
      </w:pPr>
      <w:r w:rsidRPr="00D73E76">
        <w:rPr>
          <w:rFonts w:eastAsia="Calibri" w:cs="Times New Roman"/>
          <w:szCs w:val="28"/>
          <w:lang w:eastAsia="lv-LV"/>
        </w:rPr>
        <w:t xml:space="preserve">Slimību profilakses un kontroles centrs sadarbībā ar nozares speciālistiem labklājības veicināšanai un ņirgāšanās mazināšanai </w:t>
      </w:r>
      <w:r w:rsidR="00E53F5D">
        <w:rPr>
          <w:rFonts w:eastAsia="Calibri" w:cs="Times New Roman"/>
          <w:szCs w:val="28"/>
          <w:lang w:eastAsia="lv-LV"/>
        </w:rPr>
        <w:t xml:space="preserve">izglītības iestādē </w:t>
      </w:r>
      <w:r w:rsidRPr="00D73E76">
        <w:rPr>
          <w:rFonts w:eastAsia="Calibri" w:cs="Times New Roman"/>
          <w:szCs w:val="28"/>
          <w:lang w:eastAsia="lv-LV"/>
        </w:rPr>
        <w:t>un interneta vidē 2016.</w:t>
      </w:r>
      <w:r w:rsidR="009A114B" w:rsidRPr="00D73E76">
        <w:rPr>
          <w:rFonts w:cs="Times New Roman"/>
          <w:color w:val="000000" w:themeColor="text1"/>
          <w:szCs w:val="28"/>
          <w:shd w:val="clear" w:color="auto" w:fill="FFFFFF"/>
        </w:rPr>
        <w:t> </w:t>
      </w:r>
      <w:r w:rsidRPr="00D73E76">
        <w:rPr>
          <w:rFonts w:eastAsia="Calibri" w:cs="Times New Roman"/>
          <w:szCs w:val="28"/>
          <w:lang w:eastAsia="lv-LV"/>
        </w:rPr>
        <w:t xml:space="preserve">gadā izstrādāja divas mācību filmas par ņirgāšanos un tās profilaksi – filma “Katrīna” vēsta par ņirgāšanos </w:t>
      </w:r>
      <w:r w:rsidR="00E53F5D">
        <w:rPr>
          <w:rFonts w:eastAsia="Calibri" w:cs="Times New Roman"/>
          <w:szCs w:val="28"/>
          <w:lang w:eastAsia="lv-LV"/>
        </w:rPr>
        <w:t>izglītības</w:t>
      </w:r>
      <w:r w:rsidRPr="00D73E76">
        <w:rPr>
          <w:rFonts w:eastAsia="Calibri" w:cs="Times New Roman"/>
          <w:szCs w:val="28"/>
          <w:lang w:eastAsia="lv-LV"/>
        </w:rPr>
        <w:t xml:space="preserve"> vidē, savukārt </w:t>
      </w:r>
      <w:r w:rsidR="00F115ED" w:rsidRPr="00D73E76">
        <w:rPr>
          <w:rFonts w:eastAsia="Calibri" w:cs="Times New Roman"/>
          <w:szCs w:val="28"/>
          <w:lang w:eastAsia="lv-LV"/>
        </w:rPr>
        <w:t>film</w:t>
      </w:r>
      <w:r w:rsidR="00F115ED">
        <w:rPr>
          <w:rFonts w:eastAsia="Calibri" w:cs="Times New Roman"/>
          <w:szCs w:val="28"/>
          <w:lang w:eastAsia="lv-LV"/>
        </w:rPr>
        <w:t>ā</w:t>
      </w:r>
      <w:r w:rsidR="00F115ED" w:rsidRPr="00D73E76">
        <w:rPr>
          <w:rFonts w:eastAsia="Calibri" w:cs="Times New Roman"/>
          <w:szCs w:val="28"/>
          <w:lang w:eastAsia="lv-LV"/>
        </w:rPr>
        <w:t xml:space="preserve"> </w:t>
      </w:r>
      <w:r w:rsidR="00261705">
        <w:rPr>
          <w:rFonts w:eastAsia="Calibri" w:cs="Times New Roman"/>
          <w:szCs w:val="28"/>
          <w:lang w:eastAsia="lv-LV"/>
        </w:rPr>
        <w:t>“</w:t>
      </w:r>
      <w:r w:rsidRPr="00D73E76">
        <w:rPr>
          <w:rFonts w:eastAsia="Calibri" w:cs="Times New Roman"/>
          <w:szCs w:val="28"/>
          <w:lang w:eastAsia="lv-LV"/>
        </w:rPr>
        <w:t>Roberts” stāstīts par ņirgāšanos interneta vidē. Izstrādāti arī ieteikumi pedagogiem, kā strādāt ar šo materiālu</w:t>
      </w:r>
      <w:r w:rsidRPr="00D73E76">
        <w:rPr>
          <w:rFonts w:eastAsia="Calibri" w:cs="Times New Roman"/>
          <w:szCs w:val="28"/>
          <w:vertAlign w:val="superscript"/>
          <w:lang w:eastAsia="lv-LV"/>
        </w:rPr>
        <w:footnoteReference w:id="44"/>
      </w:r>
      <w:r w:rsidRPr="00D73E76">
        <w:rPr>
          <w:rFonts w:eastAsia="Calibri" w:cs="Times New Roman"/>
          <w:szCs w:val="28"/>
          <w:lang w:eastAsia="lv-LV"/>
        </w:rPr>
        <w:t xml:space="preserve">. </w:t>
      </w:r>
      <w:r w:rsidRPr="00D73E76">
        <w:rPr>
          <w:color w:val="000000" w:themeColor="text1"/>
          <w:szCs w:val="28"/>
          <w:shd w:val="clear" w:color="auto" w:fill="FFFFFF"/>
        </w:rPr>
        <w:t xml:space="preserve">Lai veicinātu </w:t>
      </w:r>
      <w:r w:rsidRPr="00D73E76">
        <w:rPr>
          <w:rFonts w:eastAsia="Times New Roman"/>
          <w:szCs w:val="28"/>
        </w:rPr>
        <w:t xml:space="preserve">pozitīvu savstarpējo attiecību veidošanu, </w:t>
      </w:r>
      <w:proofErr w:type="spellStart"/>
      <w:r w:rsidRPr="00D73E76">
        <w:rPr>
          <w:rFonts w:eastAsia="Times New Roman"/>
          <w:szCs w:val="28"/>
        </w:rPr>
        <w:t>psihoemocionālo</w:t>
      </w:r>
      <w:proofErr w:type="spellEnd"/>
      <w:r w:rsidRPr="00D73E76">
        <w:rPr>
          <w:rFonts w:eastAsia="Times New Roman"/>
          <w:szCs w:val="28"/>
        </w:rPr>
        <w:t xml:space="preserve"> labklājību un ņirgāšanās profilaksi </w:t>
      </w:r>
      <w:r w:rsidR="00E53F5D">
        <w:rPr>
          <w:rFonts w:eastAsia="Times New Roman"/>
          <w:szCs w:val="28"/>
        </w:rPr>
        <w:t>izglītības iestādēs</w:t>
      </w:r>
      <w:r w:rsidRPr="00D73E76">
        <w:rPr>
          <w:rFonts w:eastAsia="Times New Roman"/>
          <w:szCs w:val="28"/>
        </w:rPr>
        <w:t>,</w:t>
      </w:r>
      <w:r w:rsidRPr="00D73E76">
        <w:rPr>
          <w:color w:val="000000" w:themeColor="text1"/>
          <w:szCs w:val="28"/>
          <w:shd w:val="clear" w:color="auto" w:fill="FFFFFF"/>
        </w:rPr>
        <w:t xml:space="preserve"> 2016.</w:t>
      </w:r>
      <w:r w:rsidR="00261705">
        <w:rPr>
          <w:color w:val="000000" w:themeColor="text1"/>
          <w:szCs w:val="28"/>
          <w:shd w:val="clear" w:color="auto" w:fill="FFFFFF"/>
        </w:rPr>
        <w:t xml:space="preserve"> </w:t>
      </w:r>
      <w:r w:rsidRPr="00D73E76">
        <w:rPr>
          <w:color w:val="000000" w:themeColor="text1"/>
          <w:szCs w:val="28"/>
          <w:shd w:val="clear" w:color="auto" w:fill="FFFFFF"/>
        </w:rPr>
        <w:t xml:space="preserve">gadā īstenoti arī semināri </w:t>
      </w:r>
      <w:r w:rsidRPr="00D73E76">
        <w:rPr>
          <w:rFonts w:eastAsia="Times New Roman"/>
          <w:szCs w:val="28"/>
        </w:rPr>
        <w:t>pedagogiem un psihologiem un izglītojoši pasākumi 5.</w:t>
      </w:r>
      <w:r w:rsidRPr="00D73E76">
        <w:rPr>
          <w:rFonts w:cs="Times New Roman"/>
          <w:color w:val="000000" w:themeColor="text1"/>
          <w:szCs w:val="28"/>
          <w:shd w:val="clear" w:color="auto" w:fill="FFFFFF"/>
        </w:rPr>
        <w:t> </w:t>
      </w:r>
      <w:r>
        <w:rPr>
          <w:rFonts w:eastAsia="Times New Roman"/>
          <w:szCs w:val="28"/>
        </w:rPr>
        <w:t>-</w:t>
      </w:r>
      <w:r w:rsidRPr="00D73E76">
        <w:rPr>
          <w:rFonts w:cs="Times New Roman"/>
          <w:color w:val="000000" w:themeColor="text1"/>
          <w:szCs w:val="28"/>
          <w:shd w:val="clear" w:color="auto" w:fill="FFFFFF"/>
        </w:rPr>
        <w:t> </w:t>
      </w:r>
      <w:r w:rsidRPr="00D73E76">
        <w:rPr>
          <w:rFonts w:eastAsia="Times New Roman"/>
          <w:szCs w:val="28"/>
        </w:rPr>
        <w:t>7. klašu skolēniem.</w:t>
      </w:r>
    </w:p>
    <w:p w14:paraId="49A8AF84" w14:textId="78FA3D9F" w:rsidR="001602AE" w:rsidRPr="00DE3384" w:rsidRDefault="0061020B" w:rsidP="0061020B">
      <w:pPr>
        <w:tabs>
          <w:tab w:val="left" w:pos="709"/>
        </w:tabs>
        <w:spacing w:after="120" w:line="240" w:lineRule="auto"/>
        <w:ind w:firstLine="567"/>
        <w:jc w:val="both"/>
        <w:rPr>
          <w:rFonts w:eastAsia="Calibri" w:cs="Times New Roman"/>
          <w:szCs w:val="28"/>
          <w:lang w:eastAsia="lv-LV"/>
        </w:rPr>
      </w:pPr>
      <w:r>
        <w:rPr>
          <w:rFonts w:eastAsia="Calibri" w:cs="Times New Roman"/>
          <w:szCs w:val="28"/>
          <w:lang w:eastAsia="lv-LV"/>
        </w:rPr>
        <w:tab/>
      </w:r>
      <w:r w:rsidR="001602AE" w:rsidRPr="00372955">
        <w:rPr>
          <w:rFonts w:eastAsia="Calibri" w:cs="Times New Roman"/>
          <w:szCs w:val="28"/>
          <w:lang w:eastAsia="lv-LV"/>
        </w:rPr>
        <w:t>Psihiskās veselības aprūpes pieejamības uzlabošanas plāna 2019.</w:t>
      </w:r>
      <w:r w:rsidR="00972A6C" w:rsidRPr="00D73E76">
        <w:rPr>
          <w:rFonts w:cs="Times New Roman"/>
          <w:color w:val="000000" w:themeColor="text1"/>
          <w:szCs w:val="28"/>
          <w:shd w:val="clear" w:color="auto" w:fill="FFFFFF"/>
        </w:rPr>
        <w:t> </w:t>
      </w:r>
      <w:r w:rsidR="001602AE" w:rsidRPr="00372955">
        <w:rPr>
          <w:rFonts w:eastAsia="Calibri" w:cs="Times New Roman"/>
          <w:szCs w:val="28"/>
          <w:lang w:eastAsia="lv-LV"/>
        </w:rPr>
        <w:t>-</w:t>
      </w:r>
      <w:r w:rsidR="00972A6C" w:rsidRPr="00D73E76">
        <w:rPr>
          <w:rFonts w:cs="Times New Roman"/>
          <w:color w:val="000000" w:themeColor="text1"/>
          <w:szCs w:val="28"/>
          <w:shd w:val="clear" w:color="auto" w:fill="FFFFFF"/>
        </w:rPr>
        <w:t> </w:t>
      </w:r>
      <w:r w:rsidR="001602AE" w:rsidRPr="00372955">
        <w:rPr>
          <w:rFonts w:eastAsia="Calibri" w:cs="Times New Roman"/>
          <w:szCs w:val="28"/>
          <w:lang w:eastAsia="lv-LV"/>
        </w:rPr>
        <w:t>2020.</w:t>
      </w:r>
      <w:r w:rsidR="00972A6C" w:rsidRPr="00D73E76">
        <w:rPr>
          <w:rFonts w:cs="Times New Roman"/>
          <w:color w:val="000000" w:themeColor="text1"/>
          <w:szCs w:val="28"/>
          <w:shd w:val="clear" w:color="auto" w:fill="FFFFFF"/>
        </w:rPr>
        <w:t> </w:t>
      </w:r>
      <w:r w:rsidR="001602AE" w:rsidRPr="00372955">
        <w:rPr>
          <w:rFonts w:eastAsia="Calibri" w:cs="Times New Roman"/>
          <w:szCs w:val="28"/>
          <w:lang w:eastAsia="lv-LV"/>
        </w:rPr>
        <w:t xml:space="preserve">gadam ietvaros tika īstenoti dažādi pasākumi gan veselības </w:t>
      </w:r>
      <w:r w:rsidR="001602AE" w:rsidRPr="00372955">
        <w:rPr>
          <w:rFonts w:eastAsia="Calibri" w:cs="Times New Roman"/>
          <w:szCs w:val="28"/>
          <w:lang w:eastAsia="lv-LV"/>
        </w:rPr>
        <w:lastRenderedPageBreak/>
        <w:t>veicināšanas, gan slimību profilakses jomās.</w:t>
      </w:r>
      <w:r w:rsidR="00372955">
        <w:rPr>
          <w:rFonts w:eastAsia="Calibri" w:cs="Times New Roman"/>
          <w:szCs w:val="28"/>
          <w:lang w:eastAsia="lv-LV"/>
        </w:rPr>
        <w:t xml:space="preserve"> </w:t>
      </w:r>
      <w:r w:rsidR="001602AE" w:rsidRPr="00372955">
        <w:rPr>
          <w:rFonts w:eastAsia="Calibri" w:cs="Times New Roman"/>
          <w:szCs w:val="28"/>
          <w:lang w:eastAsia="lv-LV"/>
        </w:rPr>
        <w:t xml:space="preserve">Plāna mērķis bija nodrošināt iedzīvotājiem uz pierādījumiem balstītu, iespējami mūsdienīgu, kvalitatīvu un viņu vajadzībām atbilstošu psihiskās veselības aprūpes pieejamību, īstenojot </w:t>
      </w:r>
      <w:r w:rsidR="00DE3384" w:rsidRPr="00372955">
        <w:rPr>
          <w:rFonts w:eastAsia="Calibri" w:cs="Times New Roman"/>
          <w:szCs w:val="28"/>
          <w:lang w:eastAsia="lv-LV"/>
        </w:rPr>
        <w:t xml:space="preserve">dažādus </w:t>
      </w:r>
      <w:r w:rsidR="001602AE" w:rsidRPr="00372955">
        <w:rPr>
          <w:rFonts w:eastAsia="Calibri" w:cs="Times New Roman"/>
          <w:szCs w:val="28"/>
          <w:lang w:eastAsia="lv-LV"/>
        </w:rPr>
        <w:t xml:space="preserve">psihiskās veselības veicināšanas </w:t>
      </w:r>
      <w:r w:rsidR="00DE3384" w:rsidRPr="00372955">
        <w:rPr>
          <w:rFonts w:eastAsia="Calibri" w:cs="Times New Roman"/>
          <w:szCs w:val="28"/>
          <w:lang w:eastAsia="lv-LV"/>
        </w:rPr>
        <w:t xml:space="preserve">un slimību profilakses </w:t>
      </w:r>
      <w:r w:rsidR="001602AE" w:rsidRPr="00372955">
        <w:rPr>
          <w:rFonts w:eastAsia="Calibri" w:cs="Times New Roman"/>
          <w:szCs w:val="28"/>
          <w:lang w:eastAsia="lv-LV"/>
        </w:rPr>
        <w:t>pasākumus, veicinot psihisko saslimšanu agrīnu diagnostiku, uzsākot savlaicīgu ārstēšanu un medicīnisko rehabilitāciju.</w:t>
      </w:r>
    </w:p>
    <w:p w14:paraId="7CB0B5B2" w14:textId="3AFBB7BD" w:rsidR="00DD0D73" w:rsidRDefault="0061020B" w:rsidP="0061020B">
      <w:pPr>
        <w:tabs>
          <w:tab w:val="left" w:pos="709"/>
        </w:tabs>
        <w:spacing w:after="120" w:line="240" w:lineRule="auto"/>
        <w:ind w:firstLine="567"/>
        <w:jc w:val="both"/>
        <w:rPr>
          <w:rFonts w:eastAsia="Calibri" w:cs="Times New Roman"/>
          <w:szCs w:val="28"/>
          <w:lang w:eastAsia="lv-LV"/>
        </w:rPr>
      </w:pPr>
      <w:r>
        <w:rPr>
          <w:rFonts w:eastAsia="Calibri" w:cs="Times New Roman"/>
          <w:szCs w:val="28"/>
          <w:lang w:eastAsia="lv-LV"/>
        </w:rPr>
        <w:tab/>
      </w:r>
      <w:r w:rsidR="001741CE">
        <w:rPr>
          <w:rFonts w:eastAsia="Calibri" w:cs="Times New Roman"/>
          <w:szCs w:val="28"/>
          <w:lang w:eastAsia="lv-LV"/>
        </w:rPr>
        <w:t xml:space="preserve">VM </w:t>
      </w:r>
      <w:r w:rsidR="008776D6" w:rsidRPr="00D73E76">
        <w:rPr>
          <w:rFonts w:eastAsia="Calibri" w:cs="Times New Roman"/>
          <w:szCs w:val="28"/>
          <w:lang w:eastAsia="lv-LV"/>
        </w:rPr>
        <w:t xml:space="preserve">Projekta ietvaros </w:t>
      </w:r>
      <w:r w:rsidR="003331F5" w:rsidRPr="00D73E76">
        <w:rPr>
          <w:rFonts w:eastAsia="Calibri" w:cs="Times New Roman"/>
          <w:szCs w:val="28"/>
          <w:lang w:eastAsia="lv-LV"/>
        </w:rPr>
        <w:t>no 2017.</w:t>
      </w:r>
      <w:r w:rsidR="00733622">
        <w:rPr>
          <w:rFonts w:eastAsia="Calibri" w:cs="Times New Roman"/>
          <w:szCs w:val="28"/>
          <w:lang w:eastAsia="lv-LV"/>
        </w:rPr>
        <w:t xml:space="preserve"> līdz </w:t>
      </w:r>
      <w:r w:rsidR="003331F5" w:rsidRPr="00D73E76">
        <w:rPr>
          <w:rFonts w:eastAsia="Calibri" w:cs="Times New Roman"/>
          <w:szCs w:val="28"/>
          <w:lang w:eastAsia="lv-LV"/>
        </w:rPr>
        <w:t>2018.</w:t>
      </w:r>
      <w:r w:rsidR="00972A6C" w:rsidRPr="00D73E76">
        <w:rPr>
          <w:rFonts w:cs="Times New Roman"/>
          <w:color w:val="000000" w:themeColor="text1"/>
          <w:szCs w:val="28"/>
          <w:shd w:val="clear" w:color="auto" w:fill="FFFFFF"/>
        </w:rPr>
        <w:t> </w:t>
      </w:r>
      <w:r w:rsidR="003331F5" w:rsidRPr="00D73E76">
        <w:rPr>
          <w:rFonts w:eastAsia="Calibri" w:cs="Times New Roman"/>
          <w:szCs w:val="28"/>
          <w:lang w:eastAsia="lv-LV"/>
        </w:rPr>
        <w:t xml:space="preserve">gadam </w:t>
      </w:r>
      <w:r w:rsidR="008776D6" w:rsidRPr="00D73E76">
        <w:rPr>
          <w:rFonts w:eastAsia="Calibri" w:cs="Times New Roman"/>
          <w:szCs w:val="28"/>
          <w:lang w:eastAsia="lv-LV"/>
        </w:rPr>
        <w:t xml:space="preserve">sadarbībā ar Paula Stradiņa Medicīnas vēstures muzeju tika īstenota ceļojošā izstāde </w:t>
      </w:r>
      <w:r w:rsidR="00261705">
        <w:rPr>
          <w:rFonts w:eastAsia="Calibri" w:cs="Times New Roman"/>
          <w:szCs w:val="28"/>
          <w:lang w:eastAsia="lv-LV"/>
        </w:rPr>
        <w:t>“</w:t>
      </w:r>
      <w:r w:rsidR="008776D6" w:rsidRPr="00D73E76">
        <w:rPr>
          <w:rFonts w:eastAsia="Calibri" w:cs="Times New Roman"/>
          <w:szCs w:val="28"/>
          <w:lang w:eastAsia="lv-LV"/>
        </w:rPr>
        <w:t>Garīgā veselība</w:t>
      </w:r>
      <w:r w:rsidR="00261705">
        <w:rPr>
          <w:rFonts w:eastAsia="Calibri" w:cs="Times New Roman"/>
          <w:szCs w:val="28"/>
          <w:lang w:eastAsia="lv-LV"/>
        </w:rPr>
        <w:t>”</w:t>
      </w:r>
      <w:r w:rsidR="008776D6" w:rsidRPr="00D73E76">
        <w:rPr>
          <w:rFonts w:eastAsia="Calibri" w:cs="Times New Roman"/>
          <w:szCs w:val="28"/>
          <w:lang w:eastAsia="lv-LV"/>
        </w:rPr>
        <w:t xml:space="preserve">. </w:t>
      </w:r>
      <w:r w:rsidR="00504FEE">
        <w:rPr>
          <w:rFonts w:eastAsia="Calibri" w:cs="Times New Roman"/>
          <w:szCs w:val="28"/>
          <w:lang w:eastAsia="lv-LV"/>
        </w:rPr>
        <w:t>V</w:t>
      </w:r>
      <w:r w:rsidR="00504FEE" w:rsidRPr="00D73E76">
        <w:rPr>
          <w:rFonts w:eastAsia="Calibri" w:cs="Times New Roman"/>
          <w:szCs w:val="28"/>
          <w:lang w:eastAsia="lv-LV"/>
        </w:rPr>
        <w:t xml:space="preserve">iens </w:t>
      </w:r>
      <w:r w:rsidR="008776D6" w:rsidRPr="00D73E76">
        <w:rPr>
          <w:rFonts w:eastAsia="Calibri" w:cs="Times New Roman"/>
          <w:szCs w:val="28"/>
          <w:lang w:eastAsia="lv-LV"/>
        </w:rPr>
        <w:t xml:space="preserve">no </w:t>
      </w:r>
      <w:r w:rsidR="00504FEE">
        <w:rPr>
          <w:rFonts w:eastAsia="Calibri" w:cs="Times New Roman"/>
          <w:szCs w:val="28"/>
          <w:lang w:eastAsia="lv-LV"/>
        </w:rPr>
        <w:t xml:space="preserve">tās </w:t>
      </w:r>
      <w:r w:rsidR="008776D6" w:rsidRPr="00D73E76">
        <w:rPr>
          <w:rFonts w:eastAsia="Calibri" w:cs="Times New Roman"/>
          <w:szCs w:val="28"/>
          <w:lang w:eastAsia="lv-LV"/>
        </w:rPr>
        <w:t xml:space="preserve">mērķiem </w:t>
      </w:r>
      <w:r w:rsidR="003331F5" w:rsidRPr="00D73E76">
        <w:rPr>
          <w:rFonts w:eastAsia="Calibri" w:cs="Times New Roman"/>
          <w:szCs w:val="28"/>
          <w:lang w:eastAsia="lv-LV"/>
        </w:rPr>
        <w:t>bija</w:t>
      </w:r>
      <w:r w:rsidR="008776D6" w:rsidRPr="00D73E76">
        <w:rPr>
          <w:rFonts w:eastAsia="Calibri" w:cs="Times New Roman"/>
          <w:szCs w:val="28"/>
          <w:lang w:eastAsia="lv-LV"/>
        </w:rPr>
        <w:t xml:space="preserve"> veicināt sabiedrības izpratni par </w:t>
      </w:r>
      <w:r w:rsidR="00E53F5D">
        <w:rPr>
          <w:rFonts w:eastAsia="Calibri" w:cs="Times New Roman"/>
          <w:szCs w:val="28"/>
          <w:lang w:eastAsia="lv-LV"/>
        </w:rPr>
        <w:t>psihisko</w:t>
      </w:r>
      <w:r w:rsidR="008776D6" w:rsidRPr="00D73E76">
        <w:rPr>
          <w:rFonts w:eastAsia="Calibri" w:cs="Times New Roman"/>
          <w:szCs w:val="28"/>
          <w:lang w:eastAsia="lv-LV"/>
        </w:rPr>
        <w:t xml:space="preserve"> veselību, veselīga dzīvesveida nozīmi depresijas profilaksē, riska faktoriem, kas nelabvēlīgi ietekmē garīgo veselību, kā arī pievērst iedzīvotāju uzmanību savai un līdzcilvēku </w:t>
      </w:r>
      <w:r w:rsidR="00657C64" w:rsidRPr="00E53F5D">
        <w:rPr>
          <w:rFonts w:eastAsia="Calibri" w:cs="Times New Roman"/>
          <w:szCs w:val="28"/>
          <w:lang w:eastAsia="lv-LV"/>
        </w:rPr>
        <w:t>psihiskajai</w:t>
      </w:r>
      <w:r w:rsidR="008776D6" w:rsidRPr="00D73E76">
        <w:rPr>
          <w:rFonts w:eastAsia="Calibri" w:cs="Times New Roman"/>
          <w:szCs w:val="28"/>
          <w:lang w:eastAsia="lv-LV"/>
        </w:rPr>
        <w:t xml:space="preserve"> veselībai.</w:t>
      </w:r>
    </w:p>
    <w:p w14:paraId="420060AC" w14:textId="4EC07FBF" w:rsidR="00DD0D73" w:rsidRDefault="0061020B" w:rsidP="0061020B">
      <w:pPr>
        <w:tabs>
          <w:tab w:val="left" w:pos="709"/>
        </w:tabs>
        <w:spacing w:after="120" w:line="240" w:lineRule="auto"/>
        <w:ind w:firstLine="567"/>
        <w:jc w:val="both"/>
        <w:rPr>
          <w:rFonts w:eastAsia="Calibri" w:cs="Times New Roman"/>
          <w:szCs w:val="28"/>
          <w:lang w:eastAsia="lv-LV"/>
        </w:rPr>
      </w:pPr>
      <w:r>
        <w:rPr>
          <w:rFonts w:eastAsia="Calibri" w:cs="Times New Roman"/>
          <w:szCs w:val="28"/>
          <w:lang w:eastAsia="lv-LV"/>
        </w:rPr>
        <w:tab/>
      </w:r>
      <w:r w:rsidR="008776D6" w:rsidRPr="00D73E76">
        <w:rPr>
          <w:rFonts w:eastAsia="Calibri" w:cs="Times New Roman"/>
          <w:szCs w:val="28"/>
          <w:lang w:eastAsia="lv-LV"/>
        </w:rPr>
        <w:t>2019.</w:t>
      </w:r>
      <w:r w:rsidR="00972A6C" w:rsidRPr="00D73E76">
        <w:rPr>
          <w:rFonts w:cs="Times New Roman"/>
          <w:color w:val="000000" w:themeColor="text1"/>
          <w:szCs w:val="28"/>
          <w:shd w:val="clear" w:color="auto" w:fill="FFFFFF"/>
        </w:rPr>
        <w:t> </w:t>
      </w:r>
      <w:r w:rsidR="008776D6" w:rsidRPr="00D73E76">
        <w:rPr>
          <w:rFonts w:eastAsia="Calibri" w:cs="Times New Roman"/>
          <w:szCs w:val="28"/>
          <w:lang w:eastAsia="lv-LV"/>
        </w:rPr>
        <w:t xml:space="preserve">gadā </w:t>
      </w:r>
      <w:r w:rsidR="001741CE">
        <w:rPr>
          <w:rFonts w:eastAsia="Calibri" w:cs="Times New Roman"/>
          <w:szCs w:val="28"/>
          <w:lang w:eastAsia="lv-LV"/>
        </w:rPr>
        <w:t xml:space="preserve">VM </w:t>
      </w:r>
      <w:r w:rsidR="00C96E30">
        <w:rPr>
          <w:rFonts w:eastAsia="Calibri" w:cs="Times New Roman"/>
          <w:szCs w:val="28"/>
          <w:lang w:eastAsia="lv-LV"/>
        </w:rPr>
        <w:t xml:space="preserve">Projekta ietvaros </w:t>
      </w:r>
      <w:r w:rsidR="008776D6" w:rsidRPr="00D73E76">
        <w:rPr>
          <w:rFonts w:eastAsia="Calibri" w:cs="Times New Roman"/>
          <w:szCs w:val="28"/>
          <w:lang w:eastAsia="lv-LV"/>
        </w:rPr>
        <w:t xml:space="preserve">īstenota </w:t>
      </w:r>
      <w:r w:rsidR="00DD0D73">
        <w:rPr>
          <w:rFonts w:eastAsia="Calibri" w:cs="Times New Roman"/>
          <w:szCs w:val="28"/>
          <w:lang w:eastAsia="lv-LV"/>
        </w:rPr>
        <w:t>profesionālās kompetences pilnveides</w:t>
      </w:r>
      <w:r w:rsidR="008776D6" w:rsidRPr="00D73E76">
        <w:rPr>
          <w:rFonts w:eastAsia="Calibri" w:cs="Times New Roman"/>
          <w:szCs w:val="28"/>
          <w:lang w:eastAsia="lv-LV"/>
        </w:rPr>
        <w:t xml:space="preserve"> programm</w:t>
      </w:r>
      <w:r w:rsidR="008D7729">
        <w:rPr>
          <w:rFonts w:eastAsia="Calibri" w:cs="Times New Roman"/>
          <w:szCs w:val="28"/>
          <w:lang w:eastAsia="lv-LV"/>
        </w:rPr>
        <w:t>a</w:t>
      </w:r>
      <w:r w:rsidR="008776D6" w:rsidRPr="00D73E76">
        <w:rPr>
          <w:rFonts w:eastAsia="Calibri" w:cs="Times New Roman"/>
          <w:szCs w:val="28"/>
          <w:lang w:eastAsia="lv-LV"/>
        </w:rPr>
        <w:t xml:space="preserve"> pedagogiem par veselības izglītības jautājumiem darbā ar 1.-6. klašu, 7.-9. klašu un 10.-12. klašu skolēniem, kā vienu no piecām apmācību tēmām izceļot psihisko veselību. Apmācību laikā tiek pārrunātas tādas tēmas kā attiecību veidošanas un konfliktu risināšanas prasmes, </w:t>
      </w:r>
      <w:r w:rsidR="00AF7CA2" w:rsidRPr="00D73E76">
        <w:rPr>
          <w:rFonts w:eastAsia="Calibri" w:cs="Times New Roman"/>
          <w:szCs w:val="28"/>
          <w:lang w:eastAsia="lv-LV"/>
        </w:rPr>
        <w:t xml:space="preserve">ņirgāšanās mazināšana, </w:t>
      </w:r>
      <w:r w:rsidR="008776D6" w:rsidRPr="00D73E76">
        <w:rPr>
          <w:rFonts w:eastAsia="Calibri" w:cs="Times New Roman"/>
          <w:szCs w:val="28"/>
          <w:lang w:eastAsia="lv-LV"/>
        </w:rPr>
        <w:t>emociju atpazīšana un emocionālā paškontrole, stress un pārslodze mācībās</w:t>
      </w:r>
      <w:r w:rsidR="00AF7CA2" w:rsidRPr="00D73E76">
        <w:rPr>
          <w:rFonts w:eastAsia="Calibri" w:cs="Times New Roman"/>
          <w:szCs w:val="28"/>
          <w:lang w:eastAsia="lv-LV"/>
        </w:rPr>
        <w:t xml:space="preserve">. </w:t>
      </w:r>
    </w:p>
    <w:p w14:paraId="5BD88B7E" w14:textId="0F34E768" w:rsidR="006474A3" w:rsidRDefault="0061020B" w:rsidP="0061020B">
      <w:pPr>
        <w:shd w:val="clear" w:color="auto" w:fill="FFFFFF" w:themeFill="background1"/>
        <w:tabs>
          <w:tab w:val="left" w:pos="709"/>
        </w:tabs>
        <w:spacing w:after="120" w:line="240" w:lineRule="auto"/>
        <w:ind w:firstLine="567"/>
        <w:jc w:val="both"/>
        <w:rPr>
          <w:rFonts w:eastAsia="Calibri" w:cs="Times New Roman"/>
          <w:szCs w:val="28"/>
          <w:lang w:eastAsia="lv-LV"/>
        </w:rPr>
      </w:pPr>
      <w:r>
        <w:rPr>
          <w:rFonts w:eastAsia="Calibri" w:cs="Times New Roman"/>
          <w:szCs w:val="28"/>
          <w:lang w:eastAsia="lv-LV"/>
        </w:rPr>
        <w:tab/>
      </w:r>
      <w:r w:rsidR="006474A3" w:rsidRPr="00D73E76">
        <w:rPr>
          <w:rFonts w:eastAsia="Calibri" w:cs="Times New Roman"/>
          <w:szCs w:val="28"/>
          <w:lang w:eastAsia="lv-LV"/>
        </w:rPr>
        <w:t>2019.</w:t>
      </w:r>
      <w:r w:rsidR="00972A6C" w:rsidRPr="00D73E76">
        <w:rPr>
          <w:rFonts w:cs="Times New Roman"/>
          <w:color w:val="000000" w:themeColor="text1"/>
          <w:szCs w:val="28"/>
          <w:shd w:val="clear" w:color="auto" w:fill="FFFFFF"/>
        </w:rPr>
        <w:t> </w:t>
      </w:r>
      <w:r w:rsidR="006474A3" w:rsidRPr="00D73E76">
        <w:rPr>
          <w:rFonts w:eastAsia="Calibri" w:cs="Times New Roman"/>
          <w:szCs w:val="28"/>
          <w:lang w:eastAsia="lv-LV"/>
        </w:rPr>
        <w:t xml:space="preserve">gada vasarā </w:t>
      </w:r>
      <w:r w:rsidR="001B40BA">
        <w:rPr>
          <w:rFonts w:eastAsia="Calibri" w:cs="Times New Roman"/>
          <w:szCs w:val="28"/>
          <w:lang w:eastAsia="lv-LV"/>
        </w:rPr>
        <w:t xml:space="preserve">Veselības ministrija </w:t>
      </w:r>
      <w:r w:rsidR="006474A3" w:rsidRPr="00D73E76">
        <w:rPr>
          <w:rFonts w:eastAsia="Calibri" w:cs="Times New Roman"/>
          <w:szCs w:val="28"/>
          <w:lang w:eastAsia="lv-LV"/>
        </w:rPr>
        <w:t>V</w:t>
      </w:r>
      <w:r w:rsidR="001741CE">
        <w:rPr>
          <w:rFonts w:eastAsia="Calibri" w:cs="Times New Roman"/>
          <w:szCs w:val="28"/>
          <w:lang w:eastAsia="lv-LV"/>
        </w:rPr>
        <w:t>M</w:t>
      </w:r>
      <w:r w:rsidR="006474A3" w:rsidRPr="00D73E76">
        <w:rPr>
          <w:rFonts w:eastAsia="Calibri" w:cs="Times New Roman"/>
          <w:szCs w:val="28"/>
          <w:lang w:eastAsia="lv-LV"/>
        </w:rPr>
        <w:t xml:space="preserve"> </w:t>
      </w:r>
      <w:r w:rsidR="00A145B6">
        <w:rPr>
          <w:rFonts w:eastAsia="Calibri" w:cs="Times New Roman"/>
          <w:szCs w:val="28"/>
          <w:lang w:eastAsia="lv-LV"/>
        </w:rPr>
        <w:t>P</w:t>
      </w:r>
      <w:r w:rsidR="006474A3" w:rsidRPr="00D73E76">
        <w:rPr>
          <w:rFonts w:eastAsia="Calibri" w:cs="Times New Roman"/>
          <w:szCs w:val="28"/>
          <w:lang w:eastAsia="lv-LV"/>
        </w:rPr>
        <w:t xml:space="preserve">rojekta ietvaros piedalījās sarunu festivālā </w:t>
      </w:r>
      <w:r w:rsidR="00261705">
        <w:rPr>
          <w:rFonts w:eastAsia="Calibri" w:cs="Times New Roman"/>
          <w:szCs w:val="28"/>
          <w:lang w:eastAsia="lv-LV"/>
        </w:rPr>
        <w:t>“</w:t>
      </w:r>
      <w:r w:rsidR="006474A3" w:rsidRPr="00D73E76">
        <w:rPr>
          <w:rFonts w:eastAsia="Calibri" w:cs="Times New Roman"/>
          <w:szCs w:val="28"/>
          <w:lang w:eastAsia="lv-LV"/>
        </w:rPr>
        <w:t>Lampa</w:t>
      </w:r>
      <w:r w:rsidR="00261705">
        <w:rPr>
          <w:rFonts w:eastAsia="Calibri" w:cs="Times New Roman"/>
          <w:szCs w:val="28"/>
          <w:lang w:eastAsia="lv-LV"/>
        </w:rPr>
        <w:t>”</w:t>
      </w:r>
      <w:r w:rsidR="006474A3" w:rsidRPr="00D73E76">
        <w:rPr>
          <w:rFonts w:eastAsia="Calibri" w:cs="Times New Roman"/>
          <w:szCs w:val="28"/>
          <w:lang w:eastAsia="lv-LV"/>
        </w:rPr>
        <w:t xml:space="preserve"> un festivālā </w:t>
      </w:r>
      <w:r w:rsidR="00261705">
        <w:rPr>
          <w:rFonts w:eastAsia="Calibri" w:cs="Times New Roman"/>
          <w:szCs w:val="28"/>
          <w:lang w:eastAsia="lv-LV"/>
        </w:rPr>
        <w:t>“</w:t>
      </w:r>
      <w:r w:rsidR="006474A3" w:rsidRPr="00D73E76">
        <w:rPr>
          <w:rFonts w:eastAsia="Calibri" w:cs="Times New Roman"/>
          <w:szCs w:val="28"/>
          <w:lang w:eastAsia="lv-LV"/>
        </w:rPr>
        <w:t>Ogle</w:t>
      </w:r>
      <w:r w:rsidR="00261705">
        <w:rPr>
          <w:rFonts w:eastAsia="Calibri" w:cs="Times New Roman"/>
          <w:szCs w:val="28"/>
          <w:lang w:eastAsia="lv-LV"/>
        </w:rPr>
        <w:t>”</w:t>
      </w:r>
      <w:r w:rsidR="006474A3" w:rsidRPr="00D73E76">
        <w:rPr>
          <w:rFonts w:eastAsia="Calibri" w:cs="Times New Roman"/>
          <w:szCs w:val="28"/>
          <w:lang w:eastAsia="lv-LV"/>
        </w:rPr>
        <w:t xml:space="preserve">, kuros tika aktualizēti jautājumi par </w:t>
      </w:r>
      <w:proofErr w:type="spellStart"/>
      <w:r w:rsidR="006474A3" w:rsidRPr="00D73E76">
        <w:rPr>
          <w:rFonts w:eastAsia="Calibri" w:cs="Times New Roman"/>
          <w:szCs w:val="28"/>
          <w:lang w:eastAsia="lv-LV"/>
        </w:rPr>
        <w:t>deinstitucionalizāciju</w:t>
      </w:r>
      <w:proofErr w:type="spellEnd"/>
      <w:r w:rsidR="006474A3" w:rsidRPr="00D73E76">
        <w:rPr>
          <w:rFonts w:eastAsia="Calibri" w:cs="Times New Roman"/>
          <w:szCs w:val="28"/>
          <w:lang w:eastAsia="lv-LV"/>
        </w:rPr>
        <w:t xml:space="preserve">, </w:t>
      </w:r>
      <w:r w:rsidR="006474A3" w:rsidRPr="00E53F5D">
        <w:rPr>
          <w:rFonts w:eastAsia="Calibri" w:cs="Times New Roman"/>
          <w:szCs w:val="28"/>
          <w:lang w:eastAsia="lv-LV"/>
        </w:rPr>
        <w:t>garīga rakstura traucējumiem</w:t>
      </w:r>
      <w:r w:rsidR="00261705">
        <w:rPr>
          <w:rFonts w:eastAsia="Calibri" w:cs="Times New Roman"/>
          <w:szCs w:val="28"/>
          <w:lang w:eastAsia="lv-LV"/>
        </w:rPr>
        <w:t>,</w:t>
      </w:r>
      <w:r w:rsidR="006474A3" w:rsidRPr="00D73E76">
        <w:rPr>
          <w:rFonts w:eastAsia="Calibri" w:cs="Times New Roman"/>
          <w:szCs w:val="28"/>
          <w:lang w:eastAsia="lv-LV"/>
        </w:rPr>
        <w:t xml:space="preserve"> psihisko veselību, izdegšanu, atkarībām</w:t>
      </w:r>
      <w:r w:rsidR="00261705">
        <w:rPr>
          <w:rFonts w:eastAsia="Calibri" w:cs="Times New Roman"/>
          <w:szCs w:val="28"/>
          <w:lang w:eastAsia="lv-LV"/>
        </w:rPr>
        <w:t xml:space="preserve">, </w:t>
      </w:r>
      <w:r w:rsidR="006474A3" w:rsidRPr="00D73E76">
        <w:rPr>
          <w:rFonts w:eastAsia="Calibri" w:cs="Times New Roman"/>
          <w:szCs w:val="28"/>
          <w:lang w:eastAsia="lv-LV"/>
        </w:rPr>
        <w:t>depresiju, ņirgāšanos izglītības iestādēs un interneta vidē, kā arī par atbalstu un palīdzības saņemšanu.</w:t>
      </w:r>
    </w:p>
    <w:p w14:paraId="61DFE52B" w14:textId="54887005" w:rsidR="005978CF" w:rsidRDefault="0061020B" w:rsidP="0061020B">
      <w:pPr>
        <w:pStyle w:val="NormalWeb"/>
        <w:shd w:val="clear" w:color="auto" w:fill="FFFFFF" w:themeFill="background1"/>
        <w:tabs>
          <w:tab w:val="left" w:pos="709"/>
        </w:tabs>
        <w:spacing w:before="0" w:beforeAutospacing="0" w:after="120" w:afterAutospacing="0"/>
        <w:ind w:firstLine="567"/>
        <w:jc w:val="both"/>
        <w:rPr>
          <w:rFonts w:eastAsia="Calibri"/>
          <w:sz w:val="28"/>
          <w:szCs w:val="28"/>
        </w:rPr>
      </w:pPr>
      <w:r>
        <w:rPr>
          <w:rFonts w:eastAsia="Calibri"/>
          <w:sz w:val="28"/>
          <w:szCs w:val="28"/>
        </w:rPr>
        <w:tab/>
      </w:r>
      <w:r w:rsidR="001B40BA">
        <w:rPr>
          <w:rFonts w:eastAsia="Calibri"/>
          <w:sz w:val="28"/>
          <w:szCs w:val="28"/>
        </w:rPr>
        <w:t xml:space="preserve">VM </w:t>
      </w:r>
      <w:r w:rsidR="00C96E30">
        <w:rPr>
          <w:rFonts w:eastAsia="Calibri"/>
          <w:sz w:val="28"/>
          <w:szCs w:val="28"/>
        </w:rPr>
        <w:t>P</w:t>
      </w:r>
      <w:r w:rsidR="003331F5" w:rsidRPr="00D73E76">
        <w:rPr>
          <w:rFonts w:eastAsia="Calibri"/>
          <w:sz w:val="28"/>
          <w:szCs w:val="28"/>
        </w:rPr>
        <w:t xml:space="preserve">rojekta ietvaros </w:t>
      </w:r>
      <w:r w:rsidR="00730F58">
        <w:rPr>
          <w:rFonts w:eastAsia="Calibri"/>
          <w:sz w:val="28"/>
          <w:szCs w:val="28"/>
        </w:rPr>
        <w:t>2020.</w:t>
      </w:r>
      <w:r w:rsidR="00972A6C" w:rsidRPr="00D73E76">
        <w:rPr>
          <w:color w:val="000000" w:themeColor="text1"/>
          <w:szCs w:val="28"/>
          <w:shd w:val="clear" w:color="auto" w:fill="FFFFFF"/>
        </w:rPr>
        <w:t> </w:t>
      </w:r>
      <w:r w:rsidR="00730F58">
        <w:rPr>
          <w:rFonts w:eastAsia="Calibri"/>
          <w:sz w:val="28"/>
          <w:szCs w:val="28"/>
        </w:rPr>
        <w:t xml:space="preserve">gada oktobrī </w:t>
      </w:r>
      <w:r w:rsidR="003331F5" w:rsidRPr="00D73E76">
        <w:rPr>
          <w:rFonts w:eastAsia="Calibri"/>
          <w:sz w:val="28"/>
          <w:szCs w:val="28"/>
        </w:rPr>
        <w:t>Veselības ministrija ir izveidojusi trīs video stāstus, kas iepazīstina ar konkrētām pašpalīdzības tehnikām nomāktības, trauksmes vai panikas mazināšanai. Video viegli uztveramā un saprotamā veidā pastāstīts, kā sarežģījumi rodas un kā cilvēks var palīdzēt sev tos mazināt.</w:t>
      </w:r>
    </w:p>
    <w:p w14:paraId="218C5739" w14:textId="1198359F" w:rsidR="005978CF" w:rsidRDefault="005978CF" w:rsidP="0061020B">
      <w:pPr>
        <w:pStyle w:val="NormalWeb"/>
        <w:shd w:val="clear" w:color="auto" w:fill="FFFFFF" w:themeFill="background1"/>
        <w:spacing w:before="0" w:beforeAutospacing="0" w:after="120" w:afterAutospacing="0"/>
        <w:ind w:firstLine="720"/>
        <w:jc w:val="both"/>
        <w:rPr>
          <w:rFonts w:eastAsia="Calibri"/>
          <w:sz w:val="28"/>
          <w:szCs w:val="28"/>
        </w:rPr>
      </w:pPr>
      <w:r w:rsidRPr="00D73E76">
        <w:rPr>
          <w:rFonts w:eastAsia="Calibri"/>
          <w:sz w:val="28"/>
          <w:szCs w:val="28"/>
        </w:rPr>
        <w:t>Veselības ministrija sadarbībā ar Slimību profilakses un kontroles centru jau 2014. un 2015.</w:t>
      </w:r>
      <w:r w:rsidR="00972A6C" w:rsidRPr="00D73E76">
        <w:rPr>
          <w:color w:val="000000" w:themeColor="text1"/>
          <w:szCs w:val="28"/>
          <w:shd w:val="clear" w:color="auto" w:fill="FFFFFF"/>
        </w:rPr>
        <w:t> </w:t>
      </w:r>
      <w:r w:rsidRPr="00D73E76">
        <w:rPr>
          <w:rFonts w:eastAsia="Calibri"/>
          <w:sz w:val="28"/>
          <w:szCs w:val="28"/>
        </w:rPr>
        <w:t xml:space="preserve">gadā īstenoja nacionāla mēroga kampaņu </w:t>
      </w:r>
      <w:r w:rsidR="00261705">
        <w:rPr>
          <w:rFonts w:eastAsia="Calibri"/>
          <w:sz w:val="28"/>
          <w:szCs w:val="28"/>
        </w:rPr>
        <w:t>“</w:t>
      </w:r>
      <w:r w:rsidRPr="00D73E76">
        <w:rPr>
          <w:rFonts w:eastAsia="Calibri"/>
          <w:sz w:val="28"/>
          <w:szCs w:val="28"/>
        </w:rPr>
        <w:t>Nenovērsies!”, kuras viens no mērķiem</w:t>
      </w:r>
      <w:r>
        <w:rPr>
          <w:rFonts w:eastAsia="Calibri"/>
          <w:sz w:val="28"/>
          <w:szCs w:val="28"/>
        </w:rPr>
        <w:t xml:space="preserve"> </w:t>
      </w:r>
      <w:r w:rsidRPr="00D73E76">
        <w:rPr>
          <w:rFonts w:eastAsia="Calibri"/>
          <w:sz w:val="28"/>
          <w:szCs w:val="28"/>
        </w:rPr>
        <w:t>bija rosināt cilvēkus atpazīt psihisko traucējumu pazīmes (simptomus) un vērsties pēc palīdzības, kā arī mazināt sabiedrībā pastāvošos aizspriedumus (stigmu) saistībā ar psihiskās veselības jautājumiem.</w:t>
      </w:r>
    </w:p>
    <w:p w14:paraId="1E740C19" w14:textId="740AFFB4" w:rsidR="006474A3" w:rsidRDefault="005978CF" w:rsidP="0061020B">
      <w:pPr>
        <w:pStyle w:val="NormalWeb"/>
        <w:shd w:val="clear" w:color="auto" w:fill="FFFFFF" w:themeFill="background1"/>
        <w:spacing w:before="0" w:beforeAutospacing="0" w:after="120" w:afterAutospacing="0"/>
        <w:ind w:firstLine="720"/>
        <w:jc w:val="both"/>
        <w:rPr>
          <w:sz w:val="28"/>
          <w:szCs w:val="28"/>
          <w:bdr w:val="none" w:sz="0" w:space="0" w:color="auto" w:frame="1"/>
          <w:shd w:val="clear" w:color="auto" w:fill="FFFFFF"/>
        </w:rPr>
      </w:pPr>
      <w:r>
        <w:rPr>
          <w:rFonts w:eastAsia="Calibri"/>
          <w:sz w:val="28"/>
          <w:szCs w:val="28"/>
        </w:rPr>
        <w:t>Savukārt</w:t>
      </w:r>
      <w:r w:rsidR="006474A3" w:rsidRPr="00D73E76">
        <w:rPr>
          <w:rFonts w:eastAsia="Calibri"/>
          <w:sz w:val="28"/>
          <w:szCs w:val="28"/>
        </w:rPr>
        <w:t xml:space="preserve"> 2020.</w:t>
      </w:r>
      <w:r w:rsidR="00972A6C" w:rsidRPr="00D73E76">
        <w:rPr>
          <w:color w:val="000000" w:themeColor="text1"/>
          <w:szCs w:val="28"/>
          <w:shd w:val="clear" w:color="auto" w:fill="FFFFFF"/>
        </w:rPr>
        <w:t> </w:t>
      </w:r>
      <w:r w:rsidR="006474A3" w:rsidRPr="00D73E76">
        <w:rPr>
          <w:rFonts w:eastAsia="Calibri"/>
          <w:sz w:val="28"/>
          <w:szCs w:val="28"/>
        </w:rPr>
        <w:t xml:space="preserve">gada jūlijā </w:t>
      </w:r>
      <w:r w:rsidR="001741CE">
        <w:rPr>
          <w:rFonts w:eastAsia="Calibri"/>
          <w:sz w:val="28"/>
          <w:szCs w:val="28"/>
        </w:rPr>
        <w:t xml:space="preserve">VM </w:t>
      </w:r>
      <w:r w:rsidR="006474A3">
        <w:rPr>
          <w:rFonts w:eastAsia="Calibri"/>
          <w:sz w:val="28"/>
          <w:szCs w:val="28"/>
        </w:rPr>
        <w:t xml:space="preserve">Projekta ietvaros </w:t>
      </w:r>
      <w:r>
        <w:rPr>
          <w:rFonts w:eastAsia="Calibri"/>
          <w:sz w:val="28"/>
          <w:szCs w:val="28"/>
        </w:rPr>
        <w:t xml:space="preserve">Veselības ministrija </w:t>
      </w:r>
      <w:r w:rsidR="006474A3" w:rsidRPr="00D73E76">
        <w:rPr>
          <w:rFonts w:eastAsia="Calibri"/>
          <w:sz w:val="28"/>
          <w:szCs w:val="28"/>
        </w:rPr>
        <w:t xml:space="preserve">uzsāka jaunu kampaņu par stigmas mazināšanu psihiskās veselības jomā. Šīs kampaņas mērķis ir veidot priekšstatus un izpratni par psihiskās veselības </w:t>
      </w:r>
      <w:r w:rsidR="006474A3">
        <w:rPr>
          <w:rFonts w:eastAsia="Calibri"/>
          <w:sz w:val="28"/>
          <w:szCs w:val="28"/>
        </w:rPr>
        <w:t>traucējumiem</w:t>
      </w:r>
      <w:r w:rsidR="006474A3" w:rsidRPr="00D73E76">
        <w:rPr>
          <w:rFonts w:eastAsia="Calibri"/>
          <w:sz w:val="28"/>
          <w:szCs w:val="28"/>
        </w:rPr>
        <w:t xml:space="preserve">, to </w:t>
      </w:r>
      <w:r w:rsidR="006474A3">
        <w:rPr>
          <w:rFonts w:eastAsia="Calibri"/>
          <w:sz w:val="28"/>
          <w:szCs w:val="28"/>
        </w:rPr>
        <w:t>atpazīšanu</w:t>
      </w:r>
      <w:r w:rsidR="00504FEE">
        <w:rPr>
          <w:rFonts w:eastAsia="Calibri"/>
          <w:sz w:val="28"/>
          <w:szCs w:val="28"/>
        </w:rPr>
        <w:t>,</w:t>
      </w:r>
      <w:r w:rsidR="006474A3" w:rsidRPr="00D73E76">
        <w:rPr>
          <w:rFonts w:eastAsia="Calibri"/>
          <w:sz w:val="28"/>
          <w:szCs w:val="28"/>
        </w:rPr>
        <w:t xml:space="preserve"> un </w:t>
      </w:r>
      <w:r w:rsidR="006474A3" w:rsidRPr="00752EFD">
        <w:rPr>
          <w:rFonts w:eastAsia="Calibri"/>
          <w:sz w:val="28"/>
          <w:szCs w:val="28"/>
        </w:rPr>
        <w:t>veicināt iesaistīšanos savas un līdzcilvēku psihiskās veselības saglabāšanā un uzlabošanā</w:t>
      </w:r>
      <w:r w:rsidR="006474A3" w:rsidRPr="00D73E76">
        <w:rPr>
          <w:rFonts w:eastAsia="Calibri"/>
          <w:sz w:val="28"/>
          <w:szCs w:val="28"/>
        </w:rPr>
        <w:t xml:space="preserve">. </w:t>
      </w:r>
      <w:r w:rsidR="006474A3">
        <w:rPr>
          <w:rFonts w:eastAsia="Calibri"/>
          <w:sz w:val="28"/>
          <w:szCs w:val="28"/>
        </w:rPr>
        <w:t>Gada garumā, a</w:t>
      </w:r>
      <w:r w:rsidR="006474A3" w:rsidRPr="00D73E76">
        <w:rPr>
          <w:rFonts w:eastAsia="Calibri"/>
          <w:sz w:val="28"/>
          <w:szCs w:val="28"/>
        </w:rPr>
        <w:t>r 12 video palīdzību</w:t>
      </w:r>
      <w:r w:rsidR="006474A3" w:rsidRPr="00255255">
        <w:rPr>
          <w:rFonts w:eastAsia="Calibri"/>
          <w:sz w:val="28"/>
          <w:szCs w:val="28"/>
        </w:rPr>
        <w:t xml:space="preserve"> </w:t>
      </w:r>
      <w:r w:rsidR="006474A3" w:rsidRPr="00D73E76">
        <w:rPr>
          <w:rFonts w:eastAsia="Calibri"/>
          <w:sz w:val="28"/>
          <w:szCs w:val="28"/>
        </w:rPr>
        <w:t xml:space="preserve">ik mēnesi </w:t>
      </w:r>
      <w:r w:rsidR="006474A3">
        <w:rPr>
          <w:rFonts w:eastAsia="Calibri"/>
          <w:sz w:val="28"/>
          <w:szCs w:val="28"/>
        </w:rPr>
        <w:t xml:space="preserve">tiek </w:t>
      </w:r>
      <w:r w:rsidR="006474A3" w:rsidRPr="00D73E76">
        <w:rPr>
          <w:rFonts w:eastAsia="Calibri"/>
          <w:sz w:val="28"/>
          <w:szCs w:val="28"/>
        </w:rPr>
        <w:t>atklā</w:t>
      </w:r>
      <w:r w:rsidR="006474A3">
        <w:rPr>
          <w:rFonts w:eastAsia="Calibri"/>
          <w:sz w:val="28"/>
          <w:szCs w:val="28"/>
        </w:rPr>
        <w:t>ts</w:t>
      </w:r>
      <w:r w:rsidR="006474A3" w:rsidRPr="00D73E76">
        <w:rPr>
          <w:rFonts w:eastAsia="Calibri"/>
          <w:sz w:val="28"/>
          <w:szCs w:val="28"/>
        </w:rPr>
        <w:t xml:space="preserve"> viena cilvēka pieredzes stāst</w:t>
      </w:r>
      <w:r w:rsidR="006474A3">
        <w:rPr>
          <w:rFonts w:eastAsia="Calibri"/>
          <w:sz w:val="28"/>
          <w:szCs w:val="28"/>
        </w:rPr>
        <w:t>s</w:t>
      </w:r>
      <w:r w:rsidR="006474A3" w:rsidRPr="00D73E76">
        <w:rPr>
          <w:rFonts w:eastAsia="Calibri"/>
          <w:sz w:val="28"/>
          <w:szCs w:val="28"/>
        </w:rPr>
        <w:t>, kurš ikdienā sadzīvo ar kādu no psihiskaj</w:t>
      </w:r>
      <w:r w:rsidR="006474A3">
        <w:rPr>
          <w:rFonts w:eastAsia="Calibri"/>
          <w:sz w:val="28"/>
          <w:szCs w:val="28"/>
        </w:rPr>
        <w:t>ie</w:t>
      </w:r>
      <w:r w:rsidR="006474A3" w:rsidRPr="00D73E76">
        <w:rPr>
          <w:rFonts w:eastAsia="Calibri"/>
          <w:sz w:val="28"/>
          <w:szCs w:val="28"/>
        </w:rPr>
        <w:t xml:space="preserve">m </w:t>
      </w:r>
      <w:r w:rsidR="006474A3">
        <w:rPr>
          <w:rFonts w:eastAsia="Calibri"/>
          <w:sz w:val="28"/>
          <w:szCs w:val="28"/>
        </w:rPr>
        <w:t>traucējumiem.</w:t>
      </w:r>
      <w:r w:rsidR="006474A3" w:rsidRPr="00D73E76">
        <w:rPr>
          <w:rFonts w:eastAsia="Calibri"/>
          <w:sz w:val="28"/>
          <w:szCs w:val="28"/>
        </w:rPr>
        <w:t xml:space="preserve"> Kampaņa aicin</w:t>
      </w:r>
      <w:r w:rsidR="006474A3">
        <w:rPr>
          <w:rFonts w:eastAsia="Calibri"/>
          <w:sz w:val="28"/>
          <w:szCs w:val="28"/>
        </w:rPr>
        <w:t>a</w:t>
      </w:r>
      <w:r w:rsidR="006474A3" w:rsidRPr="00D73E76">
        <w:rPr>
          <w:rFonts w:eastAsia="Calibri"/>
          <w:sz w:val="28"/>
          <w:szCs w:val="28"/>
        </w:rPr>
        <w:t xml:space="preserve"> pieskatīt savu un līdzcilvēku psihisko veselību</w:t>
      </w:r>
      <w:r w:rsidR="006474A3">
        <w:rPr>
          <w:rFonts w:eastAsia="Calibri"/>
          <w:sz w:val="28"/>
          <w:szCs w:val="28"/>
        </w:rPr>
        <w:t xml:space="preserve">, kā arī </w:t>
      </w:r>
      <w:r w:rsidR="006474A3" w:rsidRPr="00D73E76">
        <w:rPr>
          <w:rFonts w:eastAsia="Calibri"/>
          <w:sz w:val="28"/>
          <w:szCs w:val="28"/>
        </w:rPr>
        <w:t>sabiedrībai ti</w:t>
      </w:r>
      <w:r w:rsidR="006474A3">
        <w:rPr>
          <w:rFonts w:eastAsia="Calibri"/>
          <w:sz w:val="28"/>
          <w:szCs w:val="28"/>
        </w:rPr>
        <w:t>e</w:t>
      </w:r>
      <w:r w:rsidR="006474A3" w:rsidRPr="00D73E76">
        <w:rPr>
          <w:rFonts w:eastAsia="Calibri"/>
          <w:sz w:val="28"/>
          <w:szCs w:val="28"/>
        </w:rPr>
        <w:t xml:space="preserve">k skaidrotas biežāk sastopamās </w:t>
      </w:r>
      <w:r w:rsidR="006474A3" w:rsidRPr="00D73E76">
        <w:rPr>
          <w:rFonts w:eastAsia="Calibri"/>
          <w:sz w:val="28"/>
          <w:szCs w:val="28"/>
        </w:rPr>
        <w:lastRenderedPageBreak/>
        <w:t xml:space="preserve">ar psihisko veselību saistītās diagnozes – depresija, </w:t>
      </w:r>
      <w:proofErr w:type="spellStart"/>
      <w:r w:rsidR="006474A3" w:rsidRPr="00D73E76">
        <w:rPr>
          <w:rFonts w:eastAsia="Calibri"/>
          <w:sz w:val="28"/>
          <w:szCs w:val="28"/>
        </w:rPr>
        <w:t>nesuicidāls</w:t>
      </w:r>
      <w:proofErr w:type="spellEnd"/>
      <w:r w:rsidR="006474A3" w:rsidRPr="00D73E76">
        <w:rPr>
          <w:rFonts w:eastAsia="Calibri"/>
          <w:sz w:val="28"/>
          <w:szCs w:val="28"/>
        </w:rPr>
        <w:t xml:space="preserve"> </w:t>
      </w:r>
      <w:proofErr w:type="spellStart"/>
      <w:r w:rsidR="006474A3" w:rsidRPr="00D73E76">
        <w:rPr>
          <w:rFonts w:eastAsia="Calibri"/>
          <w:sz w:val="28"/>
          <w:szCs w:val="28"/>
        </w:rPr>
        <w:t>paškaitējums</w:t>
      </w:r>
      <w:proofErr w:type="spellEnd"/>
      <w:r w:rsidR="006474A3" w:rsidRPr="00D73E76">
        <w:rPr>
          <w:rFonts w:eastAsia="Calibri"/>
          <w:sz w:val="28"/>
          <w:szCs w:val="28"/>
        </w:rPr>
        <w:t xml:space="preserve">, narkotiku atkarība, alkohola atkarība, anoreksija, </w:t>
      </w:r>
      <w:proofErr w:type="spellStart"/>
      <w:r w:rsidR="006474A3" w:rsidRPr="00D73E76">
        <w:rPr>
          <w:rFonts w:eastAsia="Calibri"/>
          <w:sz w:val="28"/>
          <w:szCs w:val="28"/>
        </w:rPr>
        <w:t>robežstāvokļa</w:t>
      </w:r>
      <w:proofErr w:type="spellEnd"/>
      <w:r w:rsidR="006474A3" w:rsidRPr="00D73E76">
        <w:rPr>
          <w:rFonts w:eastAsia="Calibri"/>
          <w:sz w:val="28"/>
          <w:szCs w:val="28"/>
        </w:rPr>
        <w:t xml:space="preserve"> personības traucējumi (RPT), </w:t>
      </w:r>
      <w:proofErr w:type="spellStart"/>
      <w:r w:rsidR="006474A3" w:rsidRPr="00D73E76">
        <w:rPr>
          <w:rFonts w:eastAsia="Calibri"/>
          <w:sz w:val="28"/>
          <w:szCs w:val="28"/>
        </w:rPr>
        <w:t>šizo</w:t>
      </w:r>
      <w:r w:rsidR="006474A3">
        <w:rPr>
          <w:rFonts w:eastAsia="Calibri"/>
          <w:sz w:val="28"/>
          <w:szCs w:val="28"/>
        </w:rPr>
        <w:t>aktīvi</w:t>
      </w:r>
      <w:proofErr w:type="spellEnd"/>
      <w:r w:rsidR="006474A3">
        <w:rPr>
          <w:rFonts w:eastAsia="Calibri"/>
          <w:sz w:val="28"/>
          <w:szCs w:val="28"/>
        </w:rPr>
        <w:t xml:space="preserve"> traucējumi</w:t>
      </w:r>
      <w:r w:rsidR="006474A3" w:rsidRPr="00D73E76">
        <w:rPr>
          <w:rFonts w:eastAsia="Calibri"/>
          <w:sz w:val="28"/>
          <w:szCs w:val="28"/>
        </w:rPr>
        <w:t xml:space="preserve">, </w:t>
      </w:r>
      <w:proofErr w:type="spellStart"/>
      <w:r w:rsidR="006474A3" w:rsidRPr="00D73E76">
        <w:rPr>
          <w:rFonts w:eastAsia="Calibri"/>
          <w:sz w:val="28"/>
          <w:szCs w:val="28"/>
        </w:rPr>
        <w:t>demence</w:t>
      </w:r>
      <w:proofErr w:type="spellEnd"/>
      <w:r w:rsidR="006474A3" w:rsidRPr="00D73E76">
        <w:rPr>
          <w:rFonts w:eastAsia="Calibri"/>
          <w:sz w:val="28"/>
          <w:szCs w:val="28"/>
        </w:rPr>
        <w:t xml:space="preserve"> senioriem, mācīšanās traucējumi bērniem, uzmanības deficīts un hiperaktivitāte</w:t>
      </w:r>
      <w:r w:rsidR="006474A3">
        <w:rPr>
          <w:rFonts w:eastAsia="Calibri"/>
          <w:sz w:val="28"/>
          <w:szCs w:val="28"/>
        </w:rPr>
        <w:t xml:space="preserve">s sindroms </w:t>
      </w:r>
      <w:r w:rsidR="006474A3" w:rsidRPr="00D73E76">
        <w:rPr>
          <w:rFonts w:eastAsia="Calibri"/>
          <w:sz w:val="28"/>
          <w:szCs w:val="28"/>
        </w:rPr>
        <w:t>(UDH</w:t>
      </w:r>
      <w:r w:rsidR="006474A3">
        <w:rPr>
          <w:rFonts w:eastAsia="Calibri"/>
          <w:sz w:val="28"/>
          <w:szCs w:val="28"/>
        </w:rPr>
        <w:t>S</w:t>
      </w:r>
      <w:r w:rsidR="006474A3" w:rsidRPr="00D73E76">
        <w:rPr>
          <w:rFonts w:eastAsia="Calibri"/>
          <w:sz w:val="28"/>
          <w:szCs w:val="28"/>
        </w:rPr>
        <w:t>) bērniem, intelekta attīstības traucējumi (garīgā atpalicība).</w:t>
      </w:r>
    </w:p>
    <w:p w14:paraId="62AF1CC6" w14:textId="2FA10CDD" w:rsidR="00504FEE" w:rsidRDefault="006474A3" w:rsidP="0061020B">
      <w:pPr>
        <w:pStyle w:val="NormalWeb"/>
        <w:shd w:val="clear" w:color="auto" w:fill="FFFFFF" w:themeFill="background1"/>
        <w:spacing w:before="0" w:beforeAutospacing="0" w:after="120" w:afterAutospacing="0"/>
        <w:ind w:firstLine="720"/>
        <w:jc w:val="both"/>
        <w:rPr>
          <w:sz w:val="28"/>
          <w:szCs w:val="28"/>
          <w:bdr w:val="none" w:sz="0" w:space="0" w:color="auto" w:frame="1"/>
          <w:shd w:val="clear" w:color="auto" w:fill="FFFFFF"/>
        </w:rPr>
      </w:pPr>
      <w:r w:rsidRPr="00D73E76">
        <w:rPr>
          <w:sz w:val="28"/>
          <w:szCs w:val="28"/>
          <w:bdr w:val="none" w:sz="0" w:space="0" w:color="auto" w:frame="1"/>
          <w:shd w:val="clear" w:color="auto" w:fill="FFFFFF"/>
        </w:rPr>
        <w:t xml:space="preserve">Pētījumi liecina, ka, veicinot sabiedrības izpratnes </w:t>
      </w:r>
      <w:r>
        <w:rPr>
          <w:sz w:val="28"/>
          <w:szCs w:val="28"/>
          <w:bdr w:val="none" w:sz="0" w:space="0" w:color="auto" w:frame="1"/>
          <w:shd w:val="clear" w:color="auto" w:fill="FFFFFF"/>
        </w:rPr>
        <w:t xml:space="preserve">un uzvedības </w:t>
      </w:r>
      <w:r w:rsidRPr="00D73E76">
        <w:rPr>
          <w:sz w:val="28"/>
          <w:szCs w:val="28"/>
          <w:bdr w:val="none" w:sz="0" w:space="0" w:color="auto" w:frame="1"/>
          <w:shd w:val="clear" w:color="auto" w:fill="FFFFFF"/>
        </w:rPr>
        <w:t xml:space="preserve">maiņu, uzlabojot emocionālo un organizatorisko vidi, veicinot empātiju, savstarpēju cieņu un iecietību vienam pret otru, ir iespējams mazināt ņirgāšanos izglītības </w:t>
      </w:r>
      <w:r w:rsidR="00732DC5">
        <w:rPr>
          <w:sz w:val="28"/>
          <w:szCs w:val="28"/>
          <w:bdr w:val="none" w:sz="0" w:space="0" w:color="auto" w:frame="1"/>
          <w:shd w:val="clear" w:color="auto" w:fill="FFFFFF"/>
        </w:rPr>
        <w:t>vidē</w:t>
      </w:r>
      <w:r w:rsidRPr="00D73E76">
        <w:rPr>
          <w:rStyle w:val="FootnoteReference"/>
          <w:sz w:val="28"/>
          <w:szCs w:val="28"/>
          <w:bdr w:val="none" w:sz="0" w:space="0" w:color="auto" w:frame="1"/>
          <w:shd w:val="clear" w:color="auto" w:fill="FFFFFF"/>
        </w:rPr>
        <w:footnoteReference w:id="45"/>
      </w:r>
      <w:r w:rsidRPr="00D73E76">
        <w:rPr>
          <w:sz w:val="28"/>
          <w:szCs w:val="28"/>
          <w:bdr w:val="none" w:sz="0" w:space="0" w:color="auto" w:frame="1"/>
          <w:shd w:val="clear" w:color="auto" w:fill="FFFFFF"/>
          <w:vertAlign w:val="superscript"/>
        </w:rPr>
        <w:t>,</w:t>
      </w:r>
      <w:r w:rsidRPr="00D73E76">
        <w:rPr>
          <w:rStyle w:val="FootnoteReference"/>
          <w:sz w:val="28"/>
          <w:szCs w:val="28"/>
          <w:bdr w:val="none" w:sz="0" w:space="0" w:color="auto" w:frame="1"/>
          <w:shd w:val="clear" w:color="auto" w:fill="FFFFFF"/>
        </w:rPr>
        <w:footnoteReference w:id="46"/>
      </w:r>
      <w:r w:rsidRPr="00D73E76">
        <w:rPr>
          <w:sz w:val="28"/>
          <w:szCs w:val="28"/>
          <w:bdr w:val="none" w:sz="0" w:space="0" w:color="auto" w:frame="1"/>
          <w:shd w:val="clear" w:color="auto" w:fill="FFFFFF"/>
        </w:rPr>
        <w:t>. Ļoti būtiski ir arī informēt sabiedrību par ņirgāšanās izraisītām psihiskās veselības problēmām un ietekmi uz jauniešu veselību.</w:t>
      </w:r>
    </w:p>
    <w:p w14:paraId="6CAB25CA" w14:textId="757DEB48" w:rsidR="006474A3" w:rsidRDefault="006474A3" w:rsidP="0061020B">
      <w:pPr>
        <w:pStyle w:val="NormalWeb"/>
        <w:shd w:val="clear" w:color="auto" w:fill="FFFFFF" w:themeFill="background1"/>
        <w:spacing w:before="0" w:beforeAutospacing="0" w:after="120" w:afterAutospacing="0"/>
        <w:ind w:firstLine="720"/>
        <w:jc w:val="both"/>
        <w:rPr>
          <w:rFonts w:eastAsia="Calibri"/>
          <w:sz w:val="28"/>
          <w:szCs w:val="28"/>
        </w:rPr>
      </w:pPr>
      <w:r w:rsidRPr="00D73E76">
        <w:rPr>
          <w:sz w:val="28"/>
          <w:szCs w:val="28"/>
          <w:bdr w:val="none" w:sz="0" w:space="0" w:color="auto" w:frame="1"/>
          <w:shd w:val="clear" w:color="auto" w:fill="FFFFFF"/>
        </w:rPr>
        <w:t xml:space="preserve">Veselības ministrija </w:t>
      </w:r>
      <w:r w:rsidRPr="009866C3">
        <w:rPr>
          <w:sz w:val="28"/>
          <w:szCs w:val="28"/>
          <w:bdr w:val="none" w:sz="0" w:space="0" w:color="auto" w:frame="1"/>
          <w:shd w:val="clear" w:color="auto" w:fill="FFFFFF"/>
        </w:rPr>
        <w:t>tuvākajā laikā</w:t>
      </w:r>
      <w:r w:rsidRPr="00D73E76">
        <w:rPr>
          <w:sz w:val="28"/>
          <w:szCs w:val="28"/>
          <w:bdr w:val="none" w:sz="0" w:space="0" w:color="auto" w:frame="1"/>
          <w:shd w:val="clear" w:color="auto" w:fill="FFFFFF"/>
        </w:rPr>
        <w:t xml:space="preserve"> plāno īstenot Sabiedrības informēšanas kampaņu par ņirgāšanās mazināšanu izglītības iestādēs, kuras galvenais mērķis ir </w:t>
      </w:r>
      <w:r>
        <w:rPr>
          <w:sz w:val="28"/>
          <w:szCs w:val="28"/>
          <w:bdr w:val="none" w:sz="0" w:space="0" w:color="auto" w:frame="1"/>
          <w:shd w:val="clear" w:color="auto" w:fill="FFFFFF"/>
        </w:rPr>
        <w:t xml:space="preserve">gan </w:t>
      </w:r>
      <w:r w:rsidRPr="00D73E76">
        <w:rPr>
          <w:rFonts w:eastAsia="Calibri"/>
          <w:sz w:val="28"/>
          <w:szCs w:val="28"/>
        </w:rPr>
        <w:t xml:space="preserve">izglītot iedzīvotājus par to, ka ņirgāšanās nav norma un pašattīstības posms, </w:t>
      </w:r>
      <w:r>
        <w:rPr>
          <w:rFonts w:eastAsia="Calibri"/>
          <w:sz w:val="28"/>
          <w:szCs w:val="28"/>
        </w:rPr>
        <w:t>gan norādīt uz</w:t>
      </w:r>
      <w:r w:rsidRPr="00D73E76">
        <w:rPr>
          <w:rFonts w:eastAsia="Calibri"/>
          <w:sz w:val="28"/>
          <w:szCs w:val="28"/>
        </w:rPr>
        <w:t xml:space="preserve"> problēmas nozīmīgumu un sniegt konkrētus ieteikumus, kā rīkoties ņirgāšanās situācijās. </w:t>
      </w:r>
      <w:r w:rsidRPr="00D73E76">
        <w:rPr>
          <w:sz w:val="28"/>
          <w:szCs w:val="28"/>
        </w:rPr>
        <w:t xml:space="preserve">Veicinot vecāku, pedagogu un </w:t>
      </w:r>
      <w:r w:rsidR="00361FDB">
        <w:rPr>
          <w:sz w:val="28"/>
          <w:szCs w:val="28"/>
        </w:rPr>
        <w:t>izglītojamo</w:t>
      </w:r>
      <w:r w:rsidRPr="00D73E76">
        <w:rPr>
          <w:sz w:val="28"/>
          <w:szCs w:val="28"/>
        </w:rPr>
        <w:t xml:space="preserve"> zināšanas un prasmes agrīnai ņirgāšanās izpausmju atpazīšanai</w:t>
      </w:r>
      <w:r w:rsidR="00175383">
        <w:rPr>
          <w:sz w:val="28"/>
          <w:szCs w:val="28"/>
        </w:rPr>
        <w:t>,</w:t>
      </w:r>
      <w:r w:rsidRPr="00D73E76">
        <w:rPr>
          <w:sz w:val="28"/>
          <w:szCs w:val="28"/>
        </w:rPr>
        <w:t xml:space="preserve"> tiks veicināta ņirgāšanās </w:t>
      </w:r>
      <w:proofErr w:type="spellStart"/>
      <w:r w:rsidRPr="00D73E76">
        <w:rPr>
          <w:sz w:val="28"/>
          <w:szCs w:val="28"/>
        </w:rPr>
        <w:t>prevencija</w:t>
      </w:r>
      <w:proofErr w:type="spellEnd"/>
      <w:r w:rsidRPr="00D73E76">
        <w:rPr>
          <w:rStyle w:val="FootnoteReference"/>
          <w:sz w:val="28"/>
          <w:szCs w:val="28"/>
        </w:rPr>
        <w:footnoteReference w:id="47"/>
      </w:r>
      <w:r w:rsidRPr="00D73E76">
        <w:rPr>
          <w:sz w:val="28"/>
          <w:szCs w:val="28"/>
        </w:rPr>
        <w:t>.</w:t>
      </w:r>
    </w:p>
    <w:p w14:paraId="12B6E3C9" w14:textId="50773FAB" w:rsidR="00B73DF6" w:rsidRDefault="008F0D9F" w:rsidP="0061020B">
      <w:pPr>
        <w:pStyle w:val="NormalWeb"/>
        <w:shd w:val="clear" w:color="auto" w:fill="FFFFFF" w:themeFill="background1"/>
        <w:spacing w:before="0" w:beforeAutospacing="0" w:after="120" w:afterAutospacing="0"/>
        <w:ind w:firstLine="720"/>
        <w:jc w:val="both"/>
        <w:rPr>
          <w:color w:val="000000" w:themeColor="text1"/>
          <w:sz w:val="28"/>
          <w:szCs w:val="28"/>
          <w:shd w:val="clear" w:color="auto" w:fill="FFFFFF"/>
        </w:rPr>
      </w:pPr>
      <w:r w:rsidRPr="00860C11">
        <w:rPr>
          <w:rFonts w:eastAsia="Calibri"/>
          <w:sz w:val="28"/>
          <w:szCs w:val="28"/>
        </w:rPr>
        <w:t>Izglītības un zinātnes</w:t>
      </w:r>
      <w:r w:rsidR="00B73DF6" w:rsidRPr="00860C11">
        <w:rPr>
          <w:rFonts w:eastAsia="Calibri"/>
          <w:sz w:val="28"/>
          <w:szCs w:val="28"/>
        </w:rPr>
        <w:t xml:space="preserve"> ministrija un tās padotības iestādes, īstenojot gan</w:t>
      </w:r>
      <w:r w:rsidR="00B73DF6" w:rsidRPr="00860C11">
        <w:rPr>
          <w:sz w:val="28"/>
          <w:szCs w:val="28"/>
          <w:shd w:val="clear" w:color="auto" w:fill="FFFFFF"/>
        </w:rPr>
        <w:t xml:space="preserve"> </w:t>
      </w:r>
      <w:r w:rsidR="00B73DF6">
        <w:rPr>
          <w:color w:val="000000" w:themeColor="text1"/>
          <w:sz w:val="28"/>
          <w:szCs w:val="28"/>
          <w:shd w:val="clear" w:color="auto" w:fill="FFFFFF"/>
        </w:rPr>
        <w:t>ES fond</w:t>
      </w:r>
      <w:r>
        <w:rPr>
          <w:color w:val="000000" w:themeColor="text1"/>
          <w:sz w:val="28"/>
          <w:szCs w:val="28"/>
          <w:shd w:val="clear" w:color="auto" w:fill="FFFFFF"/>
        </w:rPr>
        <w:t>a</w:t>
      </w:r>
      <w:r w:rsidR="00B73DF6">
        <w:rPr>
          <w:color w:val="000000" w:themeColor="text1"/>
          <w:sz w:val="28"/>
          <w:szCs w:val="28"/>
          <w:shd w:val="clear" w:color="auto" w:fill="FFFFFF"/>
        </w:rPr>
        <w:t xml:space="preserve">, gan pašu iniciētus projektus un atbalsta programmas, </w:t>
      </w:r>
      <w:r>
        <w:rPr>
          <w:color w:val="000000" w:themeColor="text1"/>
          <w:sz w:val="28"/>
          <w:szCs w:val="28"/>
          <w:shd w:val="clear" w:color="auto" w:fill="FFFFFF"/>
        </w:rPr>
        <w:t>uzmanību vērsusi uz pedagogu un atbalsta personāla profesionālās pilnveides īstenošanu un izglītības vides pilnveidi</w:t>
      </w:r>
      <w:r w:rsidR="00723F2E">
        <w:rPr>
          <w:color w:val="000000" w:themeColor="text1"/>
          <w:sz w:val="28"/>
          <w:szCs w:val="28"/>
          <w:shd w:val="clear" w:color="auto" w:fill="FFFFFF"/>
        </w:rPr>
        <w:t>, kā arī izglītojamo priekšlaicīg</w:t>
      </w:r>
      <w:r w:rsidR="005E61A1">
        <w:rPr>
          <w:color w:val="000000" w:themeColor="text1"/>
          <w:sz w:val="28"/>
          <w:szCs w:val="28"/>
          <w:shd w:val="clear" w:color="auto" w:fill="FFFFFF"/>
        </w:rPr>
        <w:t>a</w:t>
      </w:r>
      <w:r w:rsidR="002F23F5">
        <w:rPr>
          <w:color w:val="000000" w:themeColor="text1"/>
          <w:sz w:val="28"/>
          <w:szCs w:val="28"/>
          <w:shd w:val="clear" w:color="auto" w:fill="FFFFFF"/>
        </w:rPr>
        <w:t>s</w:t>
      </w:r>
      <w:r w:rsidR="00723F2E">
        <w:rPr>
          <w:color w:val="000000" w:themeColor="text1"/>
          <w:sz w:val="28"/>
          <w:szCs w:val="28"/>
          <w:shd w:val="clear" w:color="auto" w:fill="FFFFFF"/>
        </w:rPr>
        <w:t xml:space="preserve"> mācību pārtraukšana</w:t>
      </w:r>
      <w:r w:rsidR="00504FEE">
        <w:rPr>
          <w:color w:val="000000" w:themeColor="text1"/>
          <w:sz w:val="28"/>
          <w:szCs w:val="28"/>
          <w:shd w:val="clear" w:color="auto" w:fill="FFFFFF"/>
        </w:rPr>
        <w:t>s risku mazināšanu</w:t>
      </w:r>
      <w:r>
        <w:rPr>
          <w:color w:val="000000" w:themeColor="text1"/>
          <w:sz w:val="28"/>
          <w:szCs w:val="28"/>
          <w:shd w:val="clear" w:color="auto" w:fill="FFFFFF"/>
        </w:rPr>
        <w:t>.</w:t>
      </w:r>
    </w:p>
    <w:p w14:paraId="27D138A0" w14:textId="70D250A4" w:rsidR="00415857" w:rsidRDefault="009866C3" w:rsidP="0061020B">
      <w:pPr>
        <w:pStyle w:val="NormalWeb"/>
        <w:shd w:val="clear" w:color="auto" w:fill="FFFFFF" w:themeFill="background1"/>
        <w:spacing w:before="0" w:beforeAutospacing="0" w:after="120" w:afterAutospacing="0"/>
        <w:ind w:firstLine="720"/>
        <w:jc w:val="both"/>
        <w:rPr>
          <w:rFonts w:eastAsia="Calibri"/>
          <w:sz w:val="28"/>
          <w:szCs w:val="28"/>
        </w:rPr>
      </w:pPr>
      <w:r w:rsidRPr="005107DF">
        <w:rPr>
          <w:sz w:val="28"/>
          <w:szCs w:val="28"/>
        </w:rPr>
        <w:t>Valsts izglītības satura centra īstenotajā ES fonda p</w:t>
      </w:r>
      <w:r w:rsidRPr="005107DF">
        <w:rPr>
          <w:rFonts w:eastAsia="Calibri"/>
          <w:sz w:val="28"/>
          <w:szCs w:val="28"/>
        </w:rPr>
        <w:t>rojektā Nr. </w:t>
      </w:r>
      <w:r w:rsidRPr="005107DF">
        <w:rPr>
          <w:sz w:val="28"/>
          <w:szCs w:val="28"/>
        </w:rPr>
        <w:t>8.3.1.1/16/I/002</w:t>
      </w:r>
      <w:r w:rsidRPr="005107DF">
        <w:rPr>
          <w:rFonts w:eastAsia="Calibri"/>
          <w:sz w:val="28"/>
          <w:szCs w:val="28"/>
        </w:rPr>
        <w:t xml:space="preserve"> </w:t>
      </w:r>
      <w:r w:rsidR="005510BF">
        <w:rPr>
          <w:rFonts w:eastAsia="Calibri"/>
          <w:sz w:val="28"/>
          <w:szCs w:val="28"/>
        </w:rPr>
        <w:t>“</w:t>
      </w:r>
      <w:r w:rsidRPr="005107DF">
        <w:rPr>
          <w:rFonts w:eastAsia="Calibri"/>
          <w:sz w:val="28"/>
          <w:szCs w:val="28"/>
        </w:rPr>
        <w:t>Kompetenču pieeja mācību saturā” ietvaros, plānots izstrādāt un īstenot pedagogu profesionālās kompetences pilnveides programmu par izglītības procesa īstenošanu iekļaujošā vidē. Izglītības attīstības pamatnostādņu 2021.-2027.</w:t>
      </w:r>
      <w:r w:rsidR="005107DF" w:rsidRPr="00D73E76">
        <w:rPr>
          <w:color w:val="000000" w:themeColor="text1"/>
          <w:szCs w:val="28"/>
          <w:shd w:val="clear" w:color="auto" w:fill="FFFFFF"/>
        </w:rPr>
        <w:t> </w:t>
      </w:r>
      <w:r w:rsidRPr="005107DF">
        <w:rPr>
          <w:rFonts w:eastAsia="Calibri"/>
          <w:sz w:val="28"/>
          <w:szCs w:val="28"/>
        </w:rPr>
        <w:t xml:space="preserve">gadam ietvaros plānots pedagogu profesionālās kompetences pilnveidē iekļaut tēmas par vardarbības risku mazināšanu izglītojamo vidū, ņirgāšanās novēršanu un </w:t>
      </w:r>
      <w:proofErr w:type="spellStart"/>
      <w:r w:rsidRPr="005107DF">
        <w:rPr>
          <w:rFonts w:eastAsia="Calibri"/>
          <w:sz w:val="28"/>
          <w:szCs w:val="28"/>
        </w:rPr>
        <w:t>prevenciju</w:t>
      </w:r>
      <w:proofErr w:type="spellEnd"/>
      <w:r w:rsidRPr="005107DF">
        <w:rPr>
          <w:rFonts w:eastAsia="Calibri"/>
          <w:sz w:val="28"/>
          <w:szCs w:val="28"/>
        </w:rPr>
        <w:t>. Viens no Izglītības attīstības pamatnostādnēs 2021.-2027.</w:t>
      </w:r>
      <w:r w:rsidR="005107DF" w:rsidRPr="00D73E76">
        <w:rPr>
          <w:color w:val="000000" w:themeColor="text1"/>
          <w:szCs w:val="28"/>
          <w:shd w:val="clear" w:color="auto" w:fill="FFFFFF"/>
        </w:rPr>
        <w:t> </w:t>
      </w:r>
      <w:r w:rsidRPr="005107DF">
        <w:rPr>
          <w:rFonts w:eastAsia="Calibri"/>
          <w:sz w:val="28"/>
          <w:szCs w:val="28"/>
        </w:rPr>
        <w:t>gadam izvirzītajiem uzdevumiem ir veicināt vecāku iesaisti un atbalstu skolēna izglītības mērķu sasniegšanai, plānojot, veidojot un īstenojot izglītojošas programmas (</w:t>
      </w:r>
      <w:proofErr w:type="spellStart"/>
      <w:r w:rsidRPr="005107DF">
        <w:rPr>
          <w:rFonts w:eastAsia="Calibri"/>
          <w:sz w:val="28"/>
          <w:szCs w:val="28"/>
        </w:rPr>
        <w:t>vebinārus</w:t>
      </w:r>
      <w:proofErr w:type="spellEnd"/>
      <w:r w:rsidRPr="005107DF">
        <w:rPr>
          <w:rFonts w:eastAsia="Calibri"/>
          <w:sz w:val="28"/>
          <w:szCs w:val="28"/>
        </w:rPr>
        <w:t>, diskusijas</w:t>
      </w:r>
      <w:r w:rsidR="005510BF">
        <w:rPr>
          <w:rFonts w:eastAsia="Calibri"/>
          <w:sz w:val="28"/>
          <w:szCs w:val="28"/>
        </w:rPr>
        <w:t>,</w:t>
      </w:r>
      <w:r w:rsidRPr="005107DF">
        <w:rPr>
          <w:rFonts w:eastAsia="Calibri"/>
          <w:sz w:val="28"/>
          <w:szCs w:val="28"/>
        </w:rPr>
        <w:t xml:space="preserve"> lekcijas klātienē un attālināti) par bērnu audzināšanas jautājumiem, bērnu attīstības psiholoģiju un vecumposma īpatnībām, kā arī par atbalstu mācīšanās un karjeras izaugsmes procesā, piesaistot profesionāļus (pedagogus-praktiķus, augstskolu mācībspēkus pedagoģijā, psihologus, sociālos darbiniekus, karjeras konsultantus, valsts un pašvaldību institūciju speciālistus).</w:t>
      </w:r>
    </w:p>
    <w:p w14:paraId="207614D0" w14:textId="3A300728" w:rsidR="00415857" w:rsidRDefault="00415857" w:rsidP="0061020B">
      <w:pPr>
        <w:shd w:val="clear" w:color="auto" w:fill="FFFFFF"/>
        <w:spacing w:after="120" w:line="240" w:lineRule="auto"/>
        <w:ind w:firstLine="720"/>
        <w:jc w:val="both"/>
        <w:rPr>
          <w:rFonts w:eastAsia="Calibri" w:cs="Times New Roman"/>
          <w:szCs w:val="28"/>
          <w:lang w:eastAsia="lv-LV"/>
        </w:rPr>
      </w:pPr>
      <w:r w:rsidRPr="00D73E76">
        <w:rPr>
          <w:rFonts w:eastAsia="Calibri" w:cs="Times New Roman"/>
          <w:szCs w:val="28"/>
          <w:lang w:eastAsia="lv-LV"/>
        </w:rPr>
        <w:lastRenderedPageBreak/>
        <w:t>Valsts izglītības satura centrs no 2017.</w:t>
      </w:r>
      <w:r w:rsidR="005107DF" w:rsidRPr="00D73E76">
        <w:rPr>
          <w:rFonts w:cs="Times New Roman"/>
          <w:color w:val="000000" w:themeColor="text1"/>
          <w:szCs w:val="28"/>
          <w:shd w:val="clear" w:color="auto" w:fill="FFFFFF"/>
        </w:rPr>
        <w:t> </w:t>
      </w:r>
      <w:r w:rsidRPr="00D73E76">
        <w:rPr>
          <w:rFonts w:eastAsia="Calibri" w:cs="Times New Roman"/>
          <w:szCs w:val="28"/>
          <w:lang w:eastAsia="lv-LV"/>
        </w:rPr>
        <w:t>gada 1.</w:t>
      </w:r>
      <w:bookmarkStart w:id="8" w:name="_Hlk70007871"/>
      <w:r w:rsidR="005107DF" w:rsidRPr="00D73E76">
        <w:rPr>
          <w:rFonts w:cs="Times New Roman"/>
          <w:color w:val="000000" w:themeColor="text1"/>
          <w:szCs w:val="28"/>
          <w:shd w:val="clear" w:color="auto" w:fill="FFFFFF"/>
        </w:rPr>
        <w:t> </w:t>
      </w:r>
      <w:bookmarkEnd w:id="8"/>
      <w:r w:rsidRPr="00D73E76">
        <w:rPr>
          <w:rFonts w:eastAsia="Calibri" w:cs="Times New Roman"/>
          <w:szCs w:val="28"/>
          <w:lang w:eastAsia="lv-LV"/>
        </w:rPr>
        <w:t>februāra līdz 2020.</w:t>
      </w:r>
      <w:r w:rsidR="005107DF" w:rsidRPr="00D73E76">
        <w:rPr>
          <w:rFonts w:cs="Times New Roman"/>
          <w:color w:val="000000" w:themeColor="text1"/>
          <w:szCs w:val="28"/>
          <w:shd w:val="clear" w:color="auto" w:fill="FFFFFF"/>
        </w:rPr>
        <w:t> </w:t>
      </w:r>
      <w:r w:rsidRPr="00D73E76">
        <w:rPr>
          <w:rFonts w:eastAsia="Calibri" w:cs="Times New Roman"/>
          <w:szCs w:val="28"/>
          <w:lang w:eastAsia="lv-LV"/>
        </w:rPr>
        <w:t>gada 31.</w:t>
      </w:r>
      <w:r w:rsidR="005107DF" w:rsidRPr="00D73E76">
        <w:rPr>
          <w:rFonts w:cs="Times New Roman"/>
          <w:color w:val="000000" w:themeColor="text1"/>
          <w:szCs w:val="28"/>
          <w:shd w:val="clear" w:color="auto" w:fill="FFFFFF"/>
        </w:rPr>
        <w:t> </w:t>
      </w:r>
      <w:r w:rsidRPr="00D73E76">
        <w:rPr>
          <w:rFonts w:eastAsia="Calibri" w:cs="Times New Roman"/>
          <w:szCs w:val="28"/>
          <w:lang w:eastAsia="lv-LV"/>
        </w:rPr>
        <w:t xml:space="preserve">janvārim īstenoja </w:t>
      </w:r>
      <w:proofErr w:type="spellStart"/>
      <w:r w:rsidRPr="005107DF">
        <w:rPr>
          <w:rFonts w:eastAsia="Calibri" w:cs="Times New Roman"/>
          <w:i/>
          <w:iCs/>
          <w:szCs w:val="28"/>
          <w:lang w:eastAsia="lv-LV"/>
        </w:rPr>
        <w:t>Erasmus</w:t>
      </w:r>
      <w:proofErr w:type="spellEnd"/>
      <w:r w:rsidRPr="005107DF">
        <w:rPr>
          <w:rFonts w:eastAsia="Calibri" w:cs="Times New Roman"/>
          <w:i/>
          <w:iCs/>
          <w:szCs w:val="28"/>
          <w:lang w:eastAsia="lv-LV"/>
        </w:rPr>
        <w:t>+</w:t>
      </w:r>
      <w:r w:rsidRPr="00D73E76">
        <w:rPr>
          <w:rFonts w:eastAsia="Calibri" w:cs="Times New Roman"/>
          <w:szCs w:val="28"/>
          <w:lang w:eastAsia="lv-LV"/>
        </w:rPr>
        <w:t xml:space="preserve"> starptautisku projektu “Mācīties būt: Sociālo, emocionālo un veselības prasmju novērtēšanas metožu un prakšu attīstīšana izglītības sistēmās”. </w:t>
      </w:r>
      <w:r w:rsidR="00860C11">
        <w:rPr>
          <w:rFonts w:eastAsia="Calibri" w:cs="Times New Roman"/>
          <w:szCs w:val="28"/>
          <w:lang w:eastAsia="lv-LV"/>
        </w:rPr>
        <w:t>Šī p</w:t>
      </w:r>
      <w:r w:rsidRPr="00D73E76">
        <w:rPr>
          <w:rFonts w:eastAsia="Calibri" w:cs="Times New Roman"/>
          <w:szCs w:val="28"/>
          <w:lang w:eastAsia="lv-LV"/>
        </w:rPr>
        <w:t>rojekta mērķis bija pievērst pastiprinātu uzmanību skolēnu sociāli emocionālo prasmju attīstīšanai. “</w:t>
      </w:r>
      <w:r w:rsidRPr="00D73E76">
        <w:rPr>
          <w:rFonts w:eastAsia="Calibri" w:cs="Times New Roman"/>
          <w:i/>
          <w:szCs w:val="28"/>
          <w:lang w:eastAsia="lv-LV"/>
        </w:rPr>
        <w:t>Sociāli emocionālā mācīšanās</w:t>
      </w:r>
      <w:r w:rsidRPr="00D73E76">
        <w:rPr>
          <w:rFonts w:eastAsia="Calibri" w:cs="Times New Roman"/>
          <w:szCs w:val="28"/>
          <w:lang w:eastAsia="lv-LV"/>
        </w:rPr>
        <w:t xml:space="preserve">” ir process, kurā bērni un jaunieši apgūst prasmes saprast sevi, saprast citus un veidot pozitīvas attiecības ar vienaudžiem un pieaugušajiem, kā arī pieņemt atbildīgus lēmumus. Visas šīs prasmes rada pamatu apzinātam mācību procesam un mazina iespēju atsvešināties no skolas. </w:t>
      </w:r>
      <w:r w:rsidR="00860C11">
        <w:rPr>
          <w:rFonts w:eastAsia="Calibri" w:cs="Times New Roman"/>
          <w:szCs w:val="28"/>
          <w:lang w:eastAsia="lv-LV"/>
        </w:rPr>
        <w:t>Š</w:t>
      </w:r>
      <w:r w:rsidR="005510BF">
        <w:rPr>
          <w:rFonts w:eastAsia="Calibri" w:cs="Times New Roman"/>
          <w:szCs w:val="28"/>
          <w:lang w:eastAsia="lv-LV"/>
        </w:rPr>
        <w:t>ajā</w:t>
      </w:r>
      <w:r w:rsidR="00860C11">
        <w:rPr>
          <w:rFonts w:eastAsia="Calibri" w:cs="Times New Roman"/>
          <w:szCs w:val="28"/>
          <w:lang w:eastAsia="lv-LV"/>
        </w:rPr>
        <w:t xml:space="preserve"> p</w:t>
      </w:r>
      <w:r w:rsidRPr="00D73E76">
        <w:rPr>
          <w:rFonts w:eastAsia="Calibri" w:cs="Times New Roman"/>
          <w:szCs w:val="28"/>
          <w:lang w:eastAsia="lv-LV"/>
        </w:rPr>
        <w:t>rojektā piedalījās septiņas valstis, kuras deva iespēju izmantot</w:t>
      </w:r>
      <w:r>
        <w:rPr>
          <w:rFonts w:eastAsia="Calibri" w:cs="Times New Roman"/>
          <w:szCs w:val="28"/>
          <w:lang w:eastAsia="lv-LV"/>
        </w:rPr>
        <w:t xml:space="preserve"> </w:t>
      </w:r>
      <w:r w:rsidRPr="00D73E76">
        <w:rPr>
          <w:rFonts w:eastAsia="Calibri" w:cs="Times New Roman"/>
          <w:szCs w:val="28"/>
          <w:lang w:eastAsia="lv-LV"/>
        </w:rPr>
        <w:t>pētnieku izstrādāto metodiku un instrumentus sociāli emocionālo prasmju mācīšanai un novērtēšanai</w:t>
      </w:r>
      <w:r>
        <w:rPr>
          <w:rStyle w:val="FootnoteReference"/>
          <w:rFonts w:eastAsia="Calibri" w:cs="Times New Roman"/>
          <w:szCs w:val="28"/>
          <w:lang w:eastAsia="lv-LV"/>
        </w:rPr>
        <w:footnoteReference w:id="48"/>
      </w:r>
      <w:r w:rsidRPr="00D73E76">
        <w:rPr>
          <w:rFonts w:eastAsia="Calibri" w:cs="Times New Roman"/>
          <w:szCs w:val="28"/>
          <w:lang w:eastAsia="lv-LV"/>
        </w:rPr>
        <w:t xml:space="preserve">. </w:t>
      </w:r>
      <w:r w:rsidR="00860C11">
        <w:rPr>
          <w:rFonts w:eastAsia="Calibri" w:cs="Times New Roman"/>
          <w:szCs w:val="28"/>
          <w:lang w:eastAsia="lv-LV"/>
        </w:rPr>
        <w:t>Minētā p</w:t>
      </w:r>
      <w:r w:rsidRPr="00D73E76">
        <w:rPr>
          <w:rFonts w:eastAsia="Calibri" w:cs="Times New Roman"/>
          <w:szCs w:val="28"/>
          <w:lang w:eastAsia="lv-LV"/>
        </w:rPr>
        <w:t xml:space="preserve">rojekta viens no uzdevumiem bija iegūt un analizēt datus no 20 izglītības iestādēm, ieviešot tajās konkrētus uzlabojumus. Šie dati sniedz iespēju izvērtēt lēmumus par šādu labās prakses ieviešanu valstiskā līmenī. </w:t>
      </w:r>
      <w:r w:rsidR="00860C11">
        <w:rPr>
          <w:rFonts w:eastAsia="Calibri" w:cs="Times New Roman"/>
          <w:szCs w:val="28"/>
          <w:lang w:eastAsia="lv-LV"/>
        </w:rPr>
        <w:t>Šajā p</w:t>
      </w:r>
      <w:r w:rsidRPr="00D73E76">
        <w:rPr>
          <w:rFonts w:eastAsia="Calibri" w:cs="Times New Roman"/>
          <w:szCs w:val="28"/>
          <w:lang w:eastAsia="lv-LV"/>
        </w:rPr>
        <w:t>rojektā izstrādātie materiāli ir nozīmīgs instruments, lai paplašinātu skolu kvalitātes vērtēšanas kritēriju loku. Projekta “Mācīties būt” laikā iegūtās detalizētās caurviju prasmes plānots integrēt mācību saturā. Projekta laikā iegūtie dati pierāda, ka izglītības iestādēs, kurās tiek nodrošinātas sociāli emocionālās mācīšanās iespējas, skolēniem ir augstāki mācību sasniegumi, mazāk uzvedības un garīgās veselības problēmu, kā arī veidojas pozitīvs skolas</w:t>
      </w:r>
      <w:r w:rsidR="005107DF">
        <w:rPr>
          <w:rFonts w:eastAsia="Calibri" w:cs="Times New Roman"/>
          <w:szCs w:val="28"/>
          <w:lang w:eastAsia="lv-LV"/>
        </w:rPr>
        <w:t xml:space="preserve"> emocionālais</w:t>
      </w:r>
      <w:r w:rsidRPr="00D73E76">
        <w:rPr>
          <w:rFonts w:eastAsia="Calibri" w:cs="Times New Roman"/>
          <w:szCs w:val="28"/>
          <w:lang w:eastAsia="lv-LV"/>
        </w:rPr>
        <w:t xml:space="preserve"> klimats.</w:t>
      </w:r>
    </w:p>
    <w:p w14:paraId="6D093C5D" w14:textId="3A92CEE5" w:rsidR="00415857" w:rsidRDefault="00415857" w:rsidP="0061020B">
      <w:pPr>
        <w:shd w:val="clear" w:color="auto" w:fill="FFFFFF"/>
        <w:spacing w:after="120" w:line="240" w:lineRule="auto"/>
        <w:ind w:firstLine="720"/>
        <w:jc w:val="both"/>
        <w:rPr>
          <w:rFonts w:eastAsia="Calibri" w:cs="Times New Roman"/>
          <w:szCs w:val="28"/>
          <w:lang w:eastAsia="lv-LV"/>
        </w:rPr>
      </w:pPr>
      <w:r w:rsidRPr="00D73E76">
        <w:rPr>
          <w:rFonts w:eastAsia="Calibri" w:cs="Times New Roman"/>
          <w:szCs w:val="28"/>
          <w:lang w:eastAsia="lv-LV"/>
        </w:rPr>
        <w:t xml:space="preserve">Šobrīd vairākās pirmsskolas izglītības iestādēs tiek ieviesta Latvijai adaptēta Beļģijas uzvedības terapijas programma “STOP 4-7”. Agrīnās intervences programma </w:t>
      </w:r>
      <w:r w:rsidR="00F13D88">
        <w:rPr>
          <w:rFonts w:eastAsia="Calibri" w:cs="Times New Roman"/>
          <w:szCs w:val="28"/>
          <w:lang w:eastAsia="lv-LV"/>
        </w:rPr>
        <w:t>“</w:t>
      </w:r>
      <w:r w:rsidRPr="00D73E76">
        <w:rPr>
          <w:rFonts w:eastAsia="Calibri" w:cs="Times New Roman"/>
          <w:szCs w:val="28"/>
          <w:lang w:eastAsia="lv-LV"/>
        </w:rPr>
        <w:t>STOP 4-7</w:t>
      </w:r>
      <w:r w:rsidR="00F13D88">
        <w:rPr>
          <w:rFonts w:eastAsia="Calibri" w:cs="Times New Roman"/>
          <w:szCs w:val="28"/>
          <w:lang w:eastAsia="lv-LV"/>
        </w:rPr>
        <w:t>”</w:t>
      </w:r>
      <w:r w:rsidRPr="00D73E76">
        <w:rPr>
          <w:rFonts w:eastAsia="Calibri" w:cs="Times New Roman"/>
          <w:szCs w:val="28"/>
          <w:lang w:eastAsia="lv-LV"/>
        </w:rPr>
        <w:t xml:space="preserve"> ir viena no alternatīvām, lai savlaicīgi apzinātu un mazinātu bērnu uzvedības problēmas esošajā un vēlākajos vecumposmos. Šī programma vērsta uz nevēlamajā uzvedībā iesaistīto visu trīs pušu – bērnu, viņu vecāku un pedagogu – uzvedības maiņu, un pētījumi rāda, ka tieši šāds sadarbības modelis dod visefektīvākos rezultātus uzvedības problēmu mazināšanā. Bērnu uzvedības problēmas var novērst, jau no četru gadu vecuma intensīvi trenējot bērnu sociālās prasmes un vienlaikus stiprinot vecāku un pedagogu iemaņas disciplinēt bērnus. Šāds sadarbības modelis dod visefektīvākos rezultātus uzvedības problēmu mazināšanā</w:t>
      </w:r>
      <w:r w:rsidRPr="00D73E76">
        <w:rPr>
          <w:rStyle w:val="FootnoteReference"/>
          <w:rFonts w:eastAsia="Calibri" w:cs="Times New Roman"/>
          <w:szCs w:val="28"/>
          <w:lang w:eastAsia="lv-LV"/>
        </w:rPr>
        <w:footnoteReference w:id="49"/>
      </w:r>
      <w:r w:rsidRPr="00D73E76">
        <w:rPr>
          <w:rFonts w:eastAsia="Calibri" w:cs="Times New Roman"/>
          <w:szCs w:val="28"/>
          <w:vertAlign w:val="superscript"/>
          <w:lang w:eastAsia="lv-LV"/>
        </w:rPr>
        <w:t>,</w:t>
      </w:r>
      <w:r w:rsidRPr="00D73E76">
        <w:rPr>
          <w:rStyle w:val="FootnoteReference"/>
          <w:rFonts w:eastAsia="Calibri" w:cs="Times New Roman"/>
          <w:szCs w:val="28"/>
          <w:lang w:eastAsia="lv-LV"/>
        </w:rPr>
        <w:footnoteReference w:id="50"/>
      </w:r>
      <w:r w:rsidRPr="00D73E76">
        <w:rPr>
          <w:rFonts w:eastAsia="Calibri" w:cs="Times New Roman"/>
          <w:szCs w:val="28"/>
          <w:lang w:eastAsia="lv-LV"/>
        </w:rPr>
        <w:t xml:space="preserve">. Pārresoru koordinācijas centrs (turpmāk – PKC) sadarbībā ar Valsts izglītība satura centru ir radis finansējumu, lai “STOP 4-7” metodiku varētu apgūt pēc iespējas vairākās pirmsskolas izglītības iestādēs. </w:t>
      </w:r>
    </w:p>
    <w:p w14:paraId="4EBA9F54" w14:textId="70C219D7" w:rsidR="00415857" w:rsidRPr="00D73E76" w:rsidRDefault="00415857" w:rsidP="0061020B">
      <w:pPr>
        <w:shd w:val="clear" w:color="auto" w:fill="FFFFFF"/>
        <w:spacing w:after="120" w:line="240" w:lineRule="auto"/>
        <w:ind w:firstLine="720"/>
        <w:jc w:val="both"/>
        <w:rPr>
          <w:rFonts w:eastAsia="Calibri" w:cs="Times New Roman"/>
          <w:szCs w:val="28"/>
          <w:lang w:eastAsia="lv-LV"/>
        </w:rPr>
      </w:pPr>
      <w:r w:rsidRPr="00D73E76">
        <w:rPr>
          <w:rFonts w:eastAsia="Calibri" w:cs="Times New Roman"/>
          <w:szCs w:val="28"/>
          <w:lang w:eastAsia="lv-LV"/>
        </w:rPr>
        <w:t>Vienlaikus vairākās pirmsskolas izglītības iestādēs ir ieviesta preventīvā programma “Bērnam drošs un draudzīgs bērnudārzs”</w:t>
      </w:r>
      <w:r>
        <w:rPr>
          <w:rFonts w:eastAsia="Calibri" w:cs="Times New Roman"/>
          <w:szCs w:val="28"/>
          <w:lang w:eastAsia="lv-LV"/>
        </w:rPr>
        <w:t>, kuru īsteno nevalstiskās organizācijas “SOS Bērnu ciematu asociācija” un centrs “</w:t>
      </w:r>
      <w:proofErr w:type="spellStart"/>
      <w:r>
        <w:rPr>
          <w:rFonts w:eastAsia="Calibri" w:cs="Times New Roman"/>
          <w:szCs w:val="28"/>
          <w:lang w:eastAsia="lv-LV"/>
        </w:rPr>
        <w:t>Dardedze</w:t>
      </w:r>
      <w:proofErr w:type="spellEnd"/>
      <w:r>
        <w:rPr>
          <w:rFonts w:eastAsia="Calibri" w:cs="Times New Roman"/>
          <w:szCs w:val="28"/>
          <w:lang w:eastAsia="lv-LV"/>
        </w:rPr>
        <w:t>”</w:t>
      </w:r>
      <w:r w:rsidRPr="00D73E76">
        <w:rPr>
          <w:rFonts w:eastAsia="Calibri" w:cs="Times New Roman"/>
          <w:szCs w:val="28"/>
          <w:lang w:eastAsia="lv-LV"/>
        </w:rPr>
        <w:t xml:space="preserve">. </w:t>
      </w:r>
      <w:r w:rsidRPr="00D73E76">
        <w:rPr>
          <w:rFonts w:cs="Times New Roman"/>
          <w:szCs w:val="28"/>
        </w:rPr>
        <w:t xml:space="preserve">Pirmsskola </w:t>
      </w:r>
      <w:r w:rsidRPr="00D73E76">
        <w:rPr>
          <w:rFonts w:cs="Times New Roman"/>
          <w:szCs w:val="28"/>
        </w:rPr>
        <w:lastRenderedPageBreak/>
        <w:t xml:space="preserve">ir pirmā vieta, kur bērns no ģimenes nonāk </w:t>
      </w:r>
      <w:r w:rsidR="00352AB5">
        <w:rPr>
          <w:rFonts w:cs="Times New Roman"/>
          <w:szCs w:val="28"/>
        </w:rPr>
        <w:t xml:space="preserve">izglītības </w:t>
      </w:r>
      <w:r w:rsidRPr="00D73E76">
        <w:rPr>
          <w:rFonts w:cs="Times New Roman"/>
          <w:szCs w:val="28"/>
        </w:rPr>
        <w:t xml:space="preserve">iestādes vidē, tāpēc ir svarīgi, lai šī </w:t>
      </w:r>
      <w:r w:rsidR="00352AB5">
        <w:rPr>
          <w:rFonts w:cs="Times New Roman"/>
          <w:szCs w:val="28"/>
        </w:rPr>
        <w:t xml:space="preserve">jaunā </w:t>
      </w:r>
      <w:r w:rsidRPr="00D73E76">
        <w:rPr>
          <w:rFonts w:cs="Times New Roman"/>
          <w:szCs w:val="28"/>
        </w:rPr>
        <w:t>vide būtu bērniem droša un draudzīga, bērna vecākus iesaistoša un atbalstoša, iestādes darbiniekus izglītojoša un stiprinoša, kā arī iestādē īstenotos bērna attīstības vajadzībās centrēta pieeja</w:t>
      </w:r>
      <w:r w:rsidRPr="00D73E76">
        <w:rPr>
          <w:rStyle w:val="FootnoteReference"/>
          <w:rFonts w:cs="Times New Roman"/>
          <w:szCs w:val="28"/>
        </w:rPr>
        <w:footnoteReference w:id="51"/>
      </w:r>
      <w:r w:rsidRPr="00D73E76">
        <w:rPr>
          <w:rFonts w:cs="Times New Roman"/>
          <w:szCs w:val="28"/>
        </w:rPr>
        <w:t>.</w:t>
      </w:r>
      <w:r w:rsidRPr="00D73E76">
        <w:rPr>
          <w:rFonts w:ascii="Arial" w:hAnsi="Arial" w:cs="Arial"/>
          <w:szCs w:val="28"/>
        </w:rPr>
        <w:t xml:space="preserve"> </w:t>
      </w:r>
      <w:r w:rsidRPr="00D73E76">
        <w:rPr>
          <w:rFonts w:cs="Times New Roman"/>
          <w:szCs w:val="28"/>
        </w:rPr>
        <w:t>Ar Valsts reģionālās attīstības aģentūras finansiālu atbalstu 2018.</w:t>
      </w:r>
      <w:r w:rsidR="00352AB5" w:rsidRPr="00D73E76">
        <w:rPr>
          <w:rFonts w:cs="Times New Roman"/>
          <w:color w:val="000000" w:themeColor="text1"/>
          <w:szCs w:val="28"/>
          <w:shd w:val="clear" w:color="auto" w:fill="FFFFFF"/>
        </w:rPr>
        <w:t> </w:t>
      </w:r>
      <w:r w:rsidRPr="00D73E76">
        <w:rPr>
          <w:rFonts w:cs="Times New Roman"/>
          <w:szCs w:val="28"/>
        </w:rPr>
        <w:t xml:space="preserve">gadā tika organizēti 17 </w:t>
      </w:r>
      <w:proofErr w:type="spellStart"/>
      <w:r w:rsidRPr="00D73E76">
        <w:rPr>
          <w:rFonts w:cs="Times New Roman"/>
          <w:szCs w:val="28"/>
        </w:rPr>
        <w:t>ievadsemināri</w:t>
      </w:r>
      <w:proofErr w:type="spellEnd"/>
      <w:r w:rsidRPr="00D73E76">
        <w:rPr>
          <w:rFonts w:cs="Times New Roman"/>
          <w:szCs w:val="28"/>
        </w:rPr>
        <w:t xml:space="preserve">, lai visas Latvijas pašvaldības varētu iepazīties ar </w:t>
      </w:r>
      <w:r w:rsidR="00504FEE">
        <w:rPr>
          <w:rFonts w:cs="Times New Roman"/>
          <w:szCs w:val="28"/>
        </w:rPr>
        <w:t>p</w:t>
      </w:r>
      <w:r w:rsidR="00504FEE" w:rsidRPr="00D73E76">
        <w:rPr>
          <w:rFonts w:cs="Times New Roman"/>
          <w:szCs w:val="28"/>
        </w:rPr>
        <w:t xml:space="preserve">rogrammas </w:t>
      </w:r>
      <w:r w:rsidRPr="00D73E76">
        <w:rPr>
          <w:rFonts w:cs="Times New Roman"/>
          <w:szCs w:val="28"/>
        </w:rPr>
        <w:t xml:space="preserve">mērķiem, saturu, ieguvumiem un pašvaldības iespējām iesaistīt šīs </w:t>
      </w:r>
      <w:r w:rsidR="00504FEE">
        <w:rPr>
          <w:rFonts w:cs="Times New Roman"/>
          <w:szCs w:val="28"/>
        </w:rPr>
        <w:t>p</w:t>
      </w:r>
      <w:r w:rsidR="00504FEE" w:rsidRPr="00CE2E48">
        <w:rPr>
          <w:rFonts w:cs="Times New Roman"/>
          <w:szCs w:val="28"/>
        </w:rPr>
        <w:t xml:space="preserve">rogrammas </w:t>
      </w:r>
      <w:r w:rsidRPr="00CE2E48">
        <w:rPr>
          <w:rFonts w:cs="Times New Roman"/>
          <w:szCs w:val="28"/>
        </w:rPr>
        <w:t>realizācijā savā administratīvajā teritorijā esošās pirmsskolas izglītības ie</w:t>
      </w:r>
      <w:r w:rsidRPr="00D73E76">
        <w:rPr>
          <w:rFonts w:cs="Times New Roman"/>
          <w:szCs w:val="28"/>
        </w:rPr>
        <w:t>stādes</w:t>
      </w:r>
      <w:r w:rsidRPr="00D73E76">
        <w:rPr>
          <w:rStyle w:val="FootnoteReference"/>
          <w:rFonts w:cs="Times New Roman"/>
          <w:szCs w:val="28"/>
        </w:rPr>
        <w:footnoteReference w:id="52"/>
      </w:r>
      <w:r w:rsidRPr="00D73E76">
        <w:rPr>
          <w:rFonts w:cs="Times New Roman"/>
          <w:szCs w:val="28"/>
        </w:rPr>
        <w:t>.</w:t>
      </w:r>
    </w:p>
    <w:p w14:paraId="31969D6C" w14:textId="252F4451" w:rsidR="00504FEE" w:rsidRDefault="009866C3" w:rsidP="0061020B">
      <w:pPr>
        <w:spacing w:after="120"/>
        <w:ind w:firstLine="720"/>
        <w:jc w:val="both"/>
        <w:rPr>
          <w:rFonts w:eastAsia="Calibri" w:cs="Times New Roman"/>
          <w:szCs w:val="28"/>
        </w:rPr>
      </w:pPr>
      <w:r w:rsidRPr="00D73E76">
        <w:rPr>
          <w:rFonts w:eastAsia="Calibri" w:cs="Times New Roman"/>
          <w:szCs w:val="28"/>
        </w:rPr>
        <w:t>Izglītības kvalitātes valsts dienests kopš 2017.</w:t>
      </w:r>
      <w:r w:rsidR="00352AB5" w:rsidRPr="00352AB5">
        <w:rPr>
          <w:rFonts w:eastAsia="Calibri" w:cs="Times New Roman"/>
          <w:szCs w:val="28"/>
        </w:rPr>
        <w:t> </w:t>
      </w:r>
      <w:r w:rsidRPr="00D73E76">
        <w:rPr>
          <w:rFonts w:eastAsia="Calibri" w:cs="Times New Roman"/>
          <w:szCs w:val="28"/>
        </w:rPr>
        <w:t xml:space="preserve">gada īsteno </w:t>
      </w:r>
      <w:r w:rsidR="00504FEE">
        <w:rPr>
          <w:rFonts w:eastAsia="Calibri" w:cs="Times New Roman"/>
          <w:szCs w:val="28"/>
        </w:rPr>
        <w:t>ES</w:t>
      </w:r>
      <w:r w:rsidRPr="00D73E76">
        <w:rPr>
          <w:rFonts w:eastAsia="Calibri" w:cs="Times New Roman"/>
          <w:szCs w:val="28"/>
        </w:rPr>
        <w:t xml:space="preserve"> fonda projektu Nr.8.3.4.0/16/I/001 “Atbalsts priekšlaicīgas mācību pārtraukšanas samazināšanai” (</w:t>
      </w:r>
      <w:proofErr w:type="spellStart"/>
      <w:r w:rsidRPr="00D73E76">
        <w:rPr>
          <w:rFonts w:eastAsia="Calibri" w:cs="Times New Roman"/>
          <w:szCs w:val="28"/>
        </w:rPr>
        <w:t>PuMPuRS</w:t>
      </w:r>
      <w:proofErr w:type="spellEnd"/>
      <w:r w:rsidRPr="00D73E76">
        <w:rPr>
          <w:rFonts w:eastAsia="Calibri" w:cs="Times New Roman"/>
          <w:szCs w:val="28"/>
        </w:rPr>
        <w:t xml:space="preserve">), lai mazinātu to izglītojamo skaitu, kas pārtrauc mācības. </w:t>
      </w:r>
      <w:r w:rsidR="00576740">
        <w:rPr>
          <w:rFonts w:eastAsia="Calibri" w:cs="Times New Roman"/>
          <w:szCs w:val="28"/>
        </w:rPr>
        <w:t>Šī p</w:t>
      </w:r>
      <w:r w:rsidRPr="00D73E76">
        <w:rPr>
          <w:rFonts w:eastAsia="Calibri" w:cs="Times New Roman"/>
          <w:szCs w:val="28"/>
        </w:rPr>
        <w:t>rojekta mērķis ir veicināt ilgtspējīgas sadarbības sistēmas veidošanu starp pašvaldību, izglītības iestādēm, pedagogiem, atbalsta personālu un izglītojamo vecākiem vai</w:t>
      </w:r>
      <w:r>
        <w:rPr>
          <w:rFonts w:eastAsia="Calibri" w:cs="Times New Roman"/>
          <w:szCs w:val="28"/>
        </w:rPr>
        <w:t xml:space="preserve"> likumīgajiem</w:t>
      </w:r>
      <w:r w:rsidRPr="00D73E76">
        <w:rPr>
          <w:rFonts w:eastAsia="Calibri" w:cs="Times New Roman"/>
          <w:szCs w:val="28"/>
        </w:rPr>
        <w:t xml:space="preserve"> pārstāvjiem, lai laikus identificētu izglītojamos ar risku pārtraukt mācības un sniegtu viņiem personalizētu atbalstu, kā arī radīt atbalstošu un iekļaujošu vidi ikvienam izglītojamam. Pedagogiem tiek sniegta iespēja profesionāli pilnveidoties un stiprināt prasmes darbā ar izglītojamiem (tai skaitā pedagogu kompetence vardarbības gadījumu risināšanā izglītības vidē, kā arī zināšanas par </w:t>
      </w:r>
      <w:proofErr w:type="spellStart"/>
      <w:r w:rsidRPr="00D73E76">
        <w:rPr>
          <w:rFonts w:eastAsia="Calibri" w:cs="Times New Roman"/>
          <w:szCs w:val="28"/>
        </w:rPr>
        <w:t>sociālemocionālās</w:t>
      </w:r>
      <w:proofErr w:type="spellEnd"/>
      <w:r w:rsidRPr="00D73E76">
        <w:rPr>
          <w:rFonts w:eastAsia="Calibri" w:cs="Times New Roman"/>
          <w:szCs w:val="28"/>
        </w:rPr>
        <w:t xml:space="preserve"> audzināšanas lomu priekšlaicīgas mācību pārtraukšanas risināšanā izglītības vidē). </w:t>
      </w:r>
      <w:r w:rsidR="00576740">
        <w:rPr>
          <w:rFonts w:eastAsia="Calibri" w:cs="Times New Roman"/>
          <w:szCs w:val="28"/>
        </w:rPr>
        <w:t>Minētā p</w:t>
      </w:r>
      <w:r w:rsidRPr="00D73E76">
        <w:rPr>
          <w:rFonts w:eastAsia="Calibri" w:cs="Times New Roman"/>
          <w:szCs w:val="28"/>
        </w:rPr>
        <w:t>rojekta ietvaros ir izstrādāti metodiskie līdzekļi</w:t>
      </w:r>
      <w:r w:rsidR="00504FEE">
        <w:rPr>
          <w:rFonts w:eastAsia="Calibri" w:cs="Times New Roman"/>
          <w:szCs w:val="28"/>
        </w:rPr>
        <w:t xml:space="preserve">, kā arī </w:t>
      </w:r>
      <w:r w:rsidRPr="00D73E76">
        <w:rPr>
          <w:rFonts w:eastAsia="Calibri" w:cs="Times New Roman"/>
          <w:szCs w:val="28"/>
        </w:rPr>
        <w:t xml:space="preserve">profesionālās kompetences pilnveides programma “Sociāli emocionālās audzināšanas loma priekšlaicīgās mācību pārtraukšanas mazināšanā izglītības iestādēs”, </w:t>
      </w:r>
      <w:r w:rsidR="00504FEE" w:rsidRPr="002F23F5">
        <w:rPr>
          <w:rFonts w:eastAsia="Calibri" w:cs="Times New Roman"/>
          <w:szCs w:val="28"/>
        </w:rPr>
        <w:t xml:space="preserve">kura </w:t>
      </w:r>
      <w:r w:rsidRPr="002F23F5">
        <w:rPr>
          <w:rFonts w:eastAsia="Calibri" w:cs="Times New Roman"/>
          <w:szCs w:val="28"/>
        </w:rPr>
        <w:t>no 2020.</w:t>
      </w:r>
      <w:r w:rsidR="00352AB5" w:rsidRPr="00D73E76">
        <w:rPr>
          <w:rFonts w:cs="Times New Roman"/>
          <w:color w:val="000000" w:themeColor="text1"/>
          <w:szCs w:val="28"/>
          <w:shd w:val="clear" w:color="auto" w:fill="FFFFFF"/>
        </w:rPr>
        <w:t> </w:t>
      </w:r>
      <w:r w:rsidRPr="002F23F5">
        <w:rPr>
          <w:rFonts w:eastAsia="Calibri" w:cs="Times New Roman"/>
          <w:szCs w:val="28"/>
        </w:rPr>
        <w:t>gada jūnija īstenot</w:t>
      </w:r>
      <w:r w:rsidR="00504FEE" w:rsidRPr="002F23F5">
        <w:rPr>
          <w:rFonts w:eastAsia="Calibri" w:cs="Times New Roman"/>
          <w:szCs w:val="28"/>
        </w:rPr>
        <w:t>a</w:t>
      </w:r>
      <w:r w:rsidRPr="002F23F5">
        <w:rPr>
          <w:rFonts w:eastAsia="Calibri" w:cs="Times New Roman"/>
          <w:szCs w:val="28"/>
        </w:rPr>
        <w:t xml:space="preserve"> 15 (piecpadsmit) reizes dažādu reģionu izglītības iestāžu pedagogiem, aptverot </w:t>
      </w:r>
      <w:r w:rsidR="00504FEE" w:rsidRPr="002F23F5">
        <w:rPr>
          <w:rFonts w:eastAsia="Calibri" w:cs="Times New Roman"/>
          <w:szCs w:val="28"/>
        </w:rPr>
        <w:t xml:space="preserve">309 </w:t>
      </w:r>
      <w:r w:rsidRPr="002F23F5">
        <w:rPr>
          <w:rFonts w:eastAsia="Calibri" w:cs="Times New Roman"/>
          <w:szCs w:val="28"/>
        </w:rPr>
        <w:t xml:space="preserve">mērķauditorijas pārstāvjus. </w:t>
      </w:r>
      <w:r w:rsidRPr="00D73E76">
        <w:rPr>
          <w:rFonts w:eastAsia="Calibri" w:cs="Times New Roman"/>
          <w:szCs w:val="28"/>
        </w:rPr>
        <w:t>Savukārt otras profesionālās kompetences pilnveides programmas “Pedagogu kompetence vardarbības gadījumu risināšanā” īstenošan</w:t>
      </w:r>
      <w:r>
        <w:rPr>
          <w:rFonts w:eastAsia="Calibri" w:cs="Times New Roman"/>
          <w:szCs w:val="28"/>
        </w:rPr>
        <w:t>a</w:t>
      </w:r>
      <w:r w:rsidRPr="00D73E76">
        <w:rPr>
          <w:rFonts w:eastAsia="Calibri" w:cs="Times New Roman"/>
          <w:szCs w:val="28"/>
        </w:rPr>
        <w:t xml:space="preserve"> </w:t>
      </w:r>
      <w:r w:rsidRPr="005C2A70">
        <w:rPr>
          <w:rFonts w:eastAsia="Calibri" w:cs="Times New Roman"/>
          <w:szCs w:val="28"/>
        </w:rPr>
        <w:t>uzsākta 2020.</w:t>
      </w:r>
      <w:r w:rsidR="00A93FEB" w:rsidRPr="00D73E76">
        <w:rPr>
          <w:rFonts w:cs="Times New Roman"/>
          <w:color w:val="000000" w:themeColor="text1"/>
          <w:szCs w:val="28"/>
          <w:shd w:val="clear" w:color="auto" w:fill="FFFFFF"/>
        </w:rPr>
        <w:t> </w:t>
      </w:r>
      <w:r w:rsidRPr="005C2A70">
        <w:rPr>
          <w:rFonts w:eastAsia="Calibri" w:cs="Times New Roman"/>
          <w:szCs w:val="28"/>
        </w:rPr>
        <w:t>gada oktobrī</w:t>
      </w:r>
      <w:r w:rsidR="00504FEE">
        <w:rPr>
          <w:rFonts w:eastAsia="Calibri" w:cs="Times New Roman"/>
          <w:szCs w:val="28"/>
        </w:rPr>
        <w:t>,</w:t>
      </w:r>
      <w:r w:rsidRPr="00D73E76">
        <w:rPr>
          <w:rFonts w:eastAsia="Calibri" w:cs="Times New Roman"/>
          <w:szCs w:val="28"/>
        </w:rPr>
        <w:t xml:space="preserve"> sadarbojoties ar </w:t>
      </w:r>
      <w:r w:rsidR="00A579DF">
        <w:rPr>
          <w:rFonts w:eastAsia="Calibri" w:cs="Times New Roman"/>
          <w:szCs w:val="28"/>
        </w:rPr>
        <w:t>c</w:t>
      </w:r>
      <w:r w:rsidRPr="00D73E76">
        <w:rPr>
          <w:rFonts w:eastAsia="Calibri" w:cs="Times New Roman"/>
          <w:szCs w:val="28"/>
        </w:rPr>
        <w:t>entr</w:t>
      </w:r>
      <w:r w:rsidR="00A579DF">
        <w:rPr>
          <w:rFonts w:eastAsia="Calibri" w:cs="Times New Roman"/>
          <w:szCs w:val="28"/>
        </w:rPr>
        <w:t>u</w:t>
      </w:r>
      <w:r w:rsidRPr="00D73E76">
        <w:rPr>
          <w:rFonts w:eastAsia="Calibri" w:cs="Times New Roman"/>
          <w:szCs w:val="28"/>
        </w:rPr>
        <w:t xml:space="preserve"> </w:t>
      </w:r>
      <w:r w:rsidR="004E4909">
        <w:rPr>
          <w:rFonts w:eastAsia="Calibri" w:cs="Times New Roman"/>
          <w:szCs w:val="28"/>
        </w:rPr>
        <w:t>“</w:t>
      </w:r>
      <w:proofErr w:type="spellStart"/>
      <w:r w:rsidRPr="00D73E76">
        <w:rPr>
          <w:rFonts w:eastAsia="Calibri" w:cs="Times New Roman"/>
          <w:szCs w:val="28"/>
        </w:rPr>
        <w:t>Dardedze</w:t>
      </w:r>
      <w:proofErr w:type="spellEnd"/>
      <w:r>
        <w:rPr>
          <w:rFonts w:eastAsia="Calibri" w:cs="Times New Roman"/>
          <w:szCs w:val="28"/>
        </w:rPr>
        <w:t>”</w:t>
      </w:r>
      <w:r w:rsidRPr="00D73E76">
        <w:rPr>
          <w:rFonts w:eastAsia="Calibri" w:cs="Times New Roman"/>
          <w:szCs w:val="28"/>
        </w:rPr>
        <w:t>.</w:t>
      </w:r>
      <w:r w:rsidR="00504FEE">
        <w:rPr>
          <w:rFonts w:eastAsia="Calibri" w:cs="Times New Roman"/>
          <w:szCs w:val="28"/>
        </w:rPr>
        <w:t xml:space="preserve"> Līdz 2021.</w:t>
      </w:r>
      <w:r w:rsidR="00E53AB0" w:rsidRPr="00D73E76">
        <w:rPr>
          <w:rFonts w:cs="Times New Roman"/>
          <w:color w:val="000000" w:themeColor="text1"/>
          <w:szCs w:val="28"/>
          <w:shd w:val="clear" w:color="auto" w:fill="FFFFFF"/>
        </w:rPr>
        <w:t> </w:t>
      </w:r>
      <w:r w:rsidR="00504FEE">
        <w:rPr>
          <w:rFonts w:eastAsia="Calibri" w:cs="Times New Roman"/>
          <w:szCs w:val="28"/>
        </w:rPr>
        <w:t>gada aprīlim š</w:t>
      </w:r>
      <w:r w:rsidR="00EC0D68">
        <w:rPr>
          <w:rFonts w:eastAsia="Calibri" w:cs="Times New Roman"/>
          <w:szCs w:val="28"/>
        </w:rPr>
        <w:t>o</w:t>
      </w:r>
      <w:r w:rsidR="00504FEE">
        <w:rPr>
          <w:rFonts w:eastAsia="Calibri" w:cs="Times New Roman"/>
          <w:szCs w:val="28"/>
        </w:rPr>
        <w:t xml:space="preserve"> programmu apguva 216 pedagogi.</w:t>
      </w:r>
    </w:p>
    <w:p w14:paraId="38B3D977" w14:textId="65396205" w:rsidR="009866C3" w:rsidRDefault="009866C3" w:rsidP="0061020B">
      <w:pPr>
        <w:spacing w:after="120"/>
        <w:ind w:firstLine="720"/>
        <w:jc w:val="both"/>
        <w:rPr>
          <w:rFonts w:eastAsia="Calibri" w:cs="Times New Roman"/>
          <w:szCs w:val="28"/>
        </w:rPr>
      </w:pPr>
      <w:r w:rsidRPr="00D73E76">
        <w:rPr>
          <w:rFonts w:eastAsia="Calibri" w:cs="Times New Roman"/>
          <w:szCs w:val="28"/>
        </w:rPr>
        <w:t xml:space="preserve">Tiek strādāts pie vienotas datubāzes izveides, kas nodrošina regulāru informācijas apmaiņu valsts, pašvaldības un izglītības iestādes līmenī par izglītojamiem, kuriem identificēts risks pārtraukt mācības, veiktajiem preventīvajiem pasākumiem un to rezultātiem. Tas nodrošina pilnvērtīgu statistiku, kā arī ļauj ilgtermiņā izvērtēt pasākumu efektivitāti. </w:t>
      </w:r>
      <w:r w:rsidR="00576740">
        <w:rPr>
          <w:rFonts w:eastAsia="Calibri" w:cs="Times New Roman"/>
          <w:szCs w:val="28"/>
        </w:rPr>
        <w:t>Šis p</w:t>
      </w:r>
      <w:r w:rsidRPr="00D73E76">
        <w:rPr>
          <w:rFonts w:eastAsia="Calibri" w:cs="Times New Roman"/>
          <w:szCs w:val="28"/>
        </w:rPr>
        <w:t xml:space="preserve">rojekts atbalsta arī jauniešu NVO iniciatīvas, lai aktualizētu mācību pārtraukšanas problēmu pašu jauniešu vidū, ar vienaudžu palīdzību uzrunātu izglītojamos un </w:t>
      </w:r>
      <w:r w:rsidRPr="00D73E76">
        <w:rPr>
          <w:rFonts w:eastAsia="Calibri" w:cs="Times New Roman"/>
          <w:szCs w:val="28"/>
        </w:rPr>
        <w:lastRenderedPageBreak/>
        <w:t>iesaistītu viņus aktivitātēs. Pasākumi vērsti uz agrīnu problēmu diagnostiku un risinājumiem.</w:t>
      </w:r>
    </w:p>
    <w:p w14:paraId="66AA70E3" w14:textId="3B8930C8" w:rsidR="009866C3" w:rsidRDefault="009866C3" w:rsidP="0061020B">
      <w:pPr>
        <w:shd w:val="clear" w:color="auto" w:fill="FFFFFF" w:themeFill="background1"/>
        <w:spacing w:after="120" w:line="240" w:lineRule="auto"/>
        <w:ind w:firstLine="720"/>
        <w:jc w:val="both"/>
        <w:rPr>
          <w:rFonts w:eastAsia="Calibri" w:cs="Times New Roman"/>
          <w:szCs w:val="28"/>
          <w:lang w:eastAsia="lv-LV"/>
        </w:rPr>
      </w:pPr>
      <w:r w:rsidRPr="00D73E76">
        <w:rPr>
          <w:rFonts w:eastAsia="Calibri" w:cs="Times New Roman"/>
          <w:szCs w:val="28"/>
          <w:lang w:eastAsia="lv-LV"/>
        </w:rPr>
        <w:t>Ministru kabineta 2020.</w:t>
      </w:r>
      <w:r w:rsidR="00A93FEB" w:rsidRPr="00D73E76">
        <w:rPr>
          <w:rFonts w:cs="Times New Roman"/>
          <w:color w:val="000000" w:themeColor="text1"/>
          <w:szCs w:val="28"/>
          <w:shd w:val="clear" w:color="auto" w:fill="FFFFFF"/>
        </w:rPr>
        <w:t> </w:t>
      </w:r>
      <w:r w:rsidRPr="00D73E76">
        <w:rPr>
          <w:rFonts w:eastAsia="Calibri" w:cs="Times New Roman"/>
          <w:szCs w:val="28"/>
          <w:lang w:eastAsia="lv-LV"/>
        </w:rPr>
        <w:t>gada 6.</w:t>
      </w:r>
      <w:r w:rsidR="00A93FEB" w:rsidRPr="00D73E76">
        <w:rPr>
          <w:rFonts w:cs="Times New Roman"/>
          <w:color w:val="000000" w:themeColor="text1"/>
          <w:szCs w:val="28"/>
          <w:shd w:val="clear" w:color="auto" w:fill="FFFFFF"/>
        </w:rPr>
        <w:t> </w:t>
      </w:r>
      <w:r w:rsidRPr="00D73E76">
        <w:rPr>
          <w:rFonts w:eastAsia="Calibri" w:cs="Times New Roman"/>
          <w:szCs w:val="28"/>
          <w:lang w:eastAsia="lv-LV"/>
        </w:rPr>
        <w:t xml:space="preserve">oktobra noteikumi Nr.618 “Izglītības iestāžu, eksaminācijas centru, citu Izglītības likumā noteiktu institūciju un izglītības programmu akreditācijas un izglītības iestāžu vadītāju profesionālās darbības novērtēšanas kārtība” paredz, ka, vērtējot kvalitātes jomas “Iekļaujoša vide” kritērijus “Pieejamība”, “Drošība un psiholoģiskā labklājība”, “Infrastruktūra un resursi”, tiks vērtēts psiholoģiskais atbalsts, </w:t>
      </w:r>
      <w:proofErr w:type="spellStart"/>
      <w:r w:rsidRPr="00D73E76">
        <w:rPr>
          <w:rFonts w:eastAsia="Calibri" w:cs="Times New Roman"/>
          <w:szCs w:val="28"/>
          <w:lang w:eastAsia="lv-LV"/>
        </w:rPr>
        <w:t>sociālpedagoģiskais</w:t>
      </w:r>
      <w:proofErr w:type="spellEnd"/>
      <w:r w:rsidRPr="00D73E76">
        <w:rPr>
          <w:rFonts w:eastAsia="Calibri" w:cs="Times New Roman"/>
          <w:szCs w:val="28"/>
          <w:lang w:eastAsia="lv-LV"/>
        </w:rPr>
        <w:t xml:space="preserve"> atbalsts, izglītojamo drošības garantēšana (drošība un darba aizsardzība), tostarp rīcība vardarbības mazināšanai (tai skaitā ņirgāšanās novēršanai).</w:t>
      </w:r>
    </w:p>
    <w:p w14:paraId="640C7EDC" w14:textId="59005358" w:rsidR="00FA6EFF" w:rsidRPr="00512292" w:rsidRDefault="00FA6EFF" w:rsidP="00343819">
      <w:pPr>
        <w:shd w:val="clear" w:color="auto" w:fill="FFFFFF" w:themeFill="background1"/>
        <w:spacing w:after="120" w:line="240" w:lineRule="auto"/>
        <w:ind w:firstLine="720"/>
        <w:jc w:val="both"/>
        <w:rPr>
          <w:rFonts w:eastAsia="Calibri" w:cs="Times New Roman"/>
          <w:szCs w:val="28"/>
          <w:lang w:eastAsia="lv-LV"/>
        </w:rPr>
      </w:pPr>
      <w:r w:rsidRPr="007F0F5F">
        <w:rPr>
          <w:rFonts w:eastAsia="Calibri" w:cs="Times New Roman"/>
          <w:szCs w:val="28"/>
          <w:lang w:eastAsia="lv-LV"/>
        </w:rPr>
        <w:t>Nevalstiskā organizācija “PLECS” 2021.</w:t>
      </w:r>
      <w:r w:rsidR="00A93FEB" w:rsidRPr="00D73E76">
        <w:rPr>
          <w:rFonts w:cs="Times New Roman"/>
          <w:color w:val="000000" w:themeColor="text1"/>
          <w:szCs w:val="28"/>
          <w:shd w:val="clear" w:color="auto" w:fill="FFFFFF"/>
        </w:rPr>
        <w:t> </w:t>
      </w:r>
      <w:r w:rsidRPr="007F0F5F">
        <w:rPr>
          <w:rFonts w:eastAsia="Calibri" w:cs="Times New Roman"/>
          <w:szCs w:val="28"/>
          <w:lang w:eastAsia="lv-LV"/>
        </w:rPr>
        <w:t>gada martā kopā ar</w:t>
      </w:r>
      <w:r w:rsidR="007F0F5F" w:rsidRPr="007F0F5F">
        <w:rPr>
          <w:rFonts w:eastAsia="Calibri" w:cs="Times New Roman"/>
          <w:szCs w:val="28"/>
          <w:lang w:eastAsia="lv-LV"/>
        </w:rPr>
        <w:t xml:space="preserve"> </w:t>
      </w:r>
      <w:r w:rsidRPr="007F0F5F">
        <w:rPr>
          <w:rFonts w:eastAsia="Calibri" w:cs="Times New Roman"/>
          <w:szCs w:val="28"/>
          <w:lang w:eastAsia="lv-LV"/>
        </w:rPr>
        <w:t xml:space="preserve">sadarbības partneriem </w:t>
      </w:r>
      <w:r w:rsidR="007F0F5F" w:rsidRPr="007F0F5F">
        <w:rPr>
          <w:rFonts w:eastAsia="Calibri" w:cs="Times New Roman"/>
          <w:szCs w:val="28"/>
          <w:lang w:eastAsia="lv-LV"/>
        </w:rPr>
        <w:t>un</w:t>
      </w:r>
      <w:r w:rsidR="00543F32" w:rsidRPr="007F0F5F">
        <w:rPr>
          <w:rFonts w:eastAsia="Calibri" w:cs="Times New Roman"/>
          <w:szCs w:val="28"/>
          <w:lang w:eastAsia="lv-LV"/>
        </w:rPr>
        <w:t xml:space="preserve"> Izglītības un zinātnes ministrijas atbalstu </w:t>
      </w:r>
      <w:r w:rsidRPr="007F0F5F">
        <w:rPr>
          <w:rFonts w:eastAsia="Calibri" w:cs="Times New Roman"/>
          <w:szCs w:val="28"/>
          <w:lang w:eastAsia="lv-LV"/>
        </w:rPr>
        <w:t>radīju</w:t>
      </w:r>
      <w:r w:rsidR="00543F32" w:rsidRPr="007F0F5F">
        <w:rPr>
          <w:rFonts w:eastAsia="Calibri" w:cs="Times New Roman"/>
          <w:szCs w:val="28"/>
          <w:lang w:eastAsia="lv-LV"/>
        </w:rPr>
        <w:t>si</w:t>
      </w:r>
      <w:r w:rsidRPr="007F0F5F">
        <w:rPr>
          <w:rFonts w:eastAsia="Calibri" w:cs="Times New Roman"/>
          <w:szCs w:val="28"/>
          <w:lang w:eastAsia="lv-LV"/>
        </w:rPr>
        <w:t> jaunu</w:t>
      </w:r>
      <w:r w:rsidR="004B3E82" w:rsidRPr="007F0F5F">
        <w:rPr>
          <w:rFonts w:eastAsia="Calibri" w:cs="Times New Roman"/>
          <w:szCs w:val="28"/>
          <w:lang w:eastAsia="lv-LV"/>
        </w:rPr>
        <w:t>,</w:t>
      </w:r>
      <w:r w:rsidRPr="007F0F5F">
        <w:rPr>
          <w:rFonts w:eastAsia="Calibri" w:cs="Times New Roman"/>
          <w:szCs w:val="28"/>
          <w:lang w:eastAsia="lv-LV"/>
        </w:rPr>
        <w:t xml:space="preserve"> </w:t>
      </w:r>
      <w:r w:rsidR="004B3E82" w:rsidRPr="007F0F5F">
        <w:rPr>
          <w:rFonts w:eastAsia="Calibri" w:cs="Times New Roman"/>
          <w:szCs w:val="28"/>
          <w:lang w:eastAsia="lv-LV"/>
        </w:rPr>
        <w:t>mūsdienīgu, digitālu atbalsta</w:t>
      </w:r>
      <w:r w:rsidR="004B3E82" w:rsidRPr="007F0F5F">
        <w:rPr>
          <w:rFonts w:eastAsia="Calibri" w:cs="Times New Roman"/>
          <w:b/>
          <w:bCs/>
          <w:szCs w:val="28"/>
          <w:lang w:eastAsia="lv-LV"/>
        </w:rPr>
        <w:t xml:space="preserve"> </w:t>
      </w:r>
      <w:r w:rsidRPr="007F0F5F">
        <w:rPr>
          <w:rFonts w:eastAsia="Calibri" w:cs="Times New Roman"/>
          <w:szCs w:val="28"/>
          <w:lang w:eastAsia="lv-LV"/>
        </w:rPr>
        <w:t xml:space="preserve">rīku </w:t>
      </w:r>
      <w:r w:rsidR="004B3E82" w:rsidRPr="007F0F5F">
        <w:rPr>
          <w:rFonts w:eastAsia="Calibri" w:cs="Times New Roman"/>
          <w:szCs w:val="28"/>
          <w:lang w:eastAsia="lv-LV"/>
        </w:rPr>
        <w:t> –</w:t>
      </w:r>
      <w:r w:rsidRPr="007F0F5F">
        <w:rPr>
          <w:rFonts w:eastAsia="Calibri" w:cs="Times New Roman"/>
          <w:b/>
          <w:bCs/>
          <w:szCs w:val="28"/>
          <w:lang w:eastAsia="lv-LV"/>
        </w:rPr>
        <w:t xml:space="preserve"> </w:t>
      </w:r>
      <w:r w:rsidRPr="00E53F5D">
        <w:rPr>
          <w:rFonts w:eastAsia="Calibri" w:cs="Times New Roman"/>
          <w:szCs w:val="28"/>
          <w:lang w:eastAsia="lv-LV"/>
        </w:rPr>
        <w:t>“</w:t>
      </w:r>
      <w:proofErr w:type="spellStart"/>
      <w:r w:rsidRPr="00E53F5D">
        <w:rPr>
          <w:rFonts w:eastAsia="Calibri" w:cs="Times New Roman"/>
          <w:szCs w:val="28"/>
          <w:lang w:eastAsia="lv-LV"/>
        </w:rPr>
        <w:t>EMU:Skola</w:t>
      </w:r>
      <w:proofErr w:type="spellEnd"/>
      <w:r w:rsidRPr="00E53F5D">
        <w:rPr>
          <w:rFonts w:eastAsia="Calibri" w:cs="Times New Roman"/>
          <w:szCs w:val="28"/>
          <w:lang w:eastAsia="lv-LV"/>
        </w:rPr>
        <w:t>”,</w:t>
      </w:r>
      <w:r w:rsidRPr="007F0F5F">
        <w:rPr>
          <w:rFonts w:eastAsia="Calibri" w:cs="Times New Roman"/>
          <w:b/>
          <w:bCs/>
          <w:szCs w:val="28"/>
          <w:lang w:eastAsia="lv-LV"/>
        </w:rPr>
        <w:t xml:space="preserve"> </w:t>
      </w:r>
      <w:r w:rsidRPr="007F0F5F">
        <w:rPr>
          <w:rFonts w:eastAsia="Calibri" w:cs="Times New Roman"/>
          <w:szCs w:val="28"/>
          <w:lang w:eastAsia="lv-LV"/>
        </w:rPr>
        <w:t xml:space="preserve">kas ļauj </w:t>
      </w:r>
      <w:r w:rsidR="004B3E82" w:rsidRPr="007F0F5F">
        <w:rPr>
          <w:rFonts w:eastAsia="Calibri" w:cs="Times New Roman"/>
          <w:szCs w:val="28"/>
          <w:lang w:eastAsia="lv-LV"/>
        </w:rPr>
        <w:t xml:space="preserve">izglītības iestādēm </w:t>
      </w:r>
      <w:r w:rsidRPr="007F0F5F">
        <w:rPr>
          <w:rFonts w:eastAsia="Calibri" w:cs="Times New Roman"/>
          <w:szCs w:val="28"/>
          <w:lang w:eastAsia="lv-LV"/>
        </w:rPr>
        <w:t xml:space="preserve">sekot līdzi savu </w:t>
      </w:r>
      <w:r w:rsidR="004B3E82" w:rsidRPr="007F0F5F">
        <w:rPr>
          <w:rFonts w:eastAsia="Calibri" w:cs="Times New Roman"/>
          <w:szCs w:val="28"/>
          <w:lang w:eastAsia="lv-LV"/>
        </w:rPr>
        <w:t>izglītojamo</w:t>
      </w:r>
      <w:r w:rsidRPr="007F0F5F">
        <w:rPr>
          <w:rFonts w:eastAsia="Calibri" w:cs="Times New Roman"/>
          <w:szCs w:val="28"/>
          <w:lang w:eastAsia="lv-LV"/>
        </w:rPr>
        <w:t xml:space="preserve"> emocionālajai pašsajūtai un vajadzībām. Šād</w:t>
      </w:r>
      <w:r w:rsidR="004B3E82" w:rsidRPr="007F0F5F">
        <w:rPr>
          <w:rFonts w:eastAsia="Calibri" w:cs="Times New Roman"/>
          <w:szCs w:val="28"/>
          <w:lang w:eastAsia="lv-LV"/>
        </w:rPr>
        <w:t>a</w:t>
      </w:r>
      <w:r w:rsidRPr="007F0F5F">
        <w:rPr>
          <w:rFonts w:eastAsia="Calibri" w:cs="Times New Roman"/>
          <w:szCs w:val="28"/>
          <w:lang w:eastAsia="lv-LV"/>
        </w:rPr>
        <w:t xml:space="preserve"> digitāl</w:t>
      </w:r>
      <w:r w:rsidR="004B3E82" w:rsidRPr="007F0F5F">
        <w:rPr>
          <w:rFonts w:eastAsia="Calibri" w:cs="Times New Roman"/>
          <w:szCs w:val="28"/>
          <w:lang w:eastAsia="lv-LV"/>
        </w:rPr>
        <w:t>ā</w:t>
      </w:r>
      <w:r w:rsidRPr="007F0F5F">
        <w:rPr>
          <w:rFonts w:eastAsia="Calibri" w:cs="Times New Roman"/>
          <w:szCs w:val="28"/>
          <w:lang w:eastAsia="lv-LV"/>
        </w:rPr>
        <w:t xml:space="preserve"> rī</w:t>
      </w:r>
      <w:r w:rsidR="004B3E82" w:rsidRPr="007F0F5F">
        <w:rPr>
          <w:rFonts w:eastAsia="Calibri" w:cs="Times New Roman"/>
          <w:szCs w:val="28"/>
          <w:lang w:eastAsia="lv-LV"/>
        </w:rPr>
        <w:t>ka izveide</w:t>
      </w:r>
      <w:r w:rsidRPr="007F0F5F">
        <w:rPr>
          <w:rFonts w:eastAsia="Calibri" w:cs="Times New Roman"/>
          <w:szCs w:val="28"/>
          <w:lang w:eastAsia="lv-LV"/>
        </w:rPr>
        <w:t xml:space="preserve"> emocionālās uzvedības modeļa iezīmēšanai ir svarīgs solis kopīg</w:t>
      </w:r>
      <w:r w:rsidR="004B3E82" w:rsidRPr="007F0F5F">
        <w:rPr>
          <w:rFonts w:eastAsia="Calibri" w:cs="Times New Roman"/>
          <w:szCs w:val="28"/>
          <w:lang w:eastAsia="lv-LV"/>
        </w:rPr>
        <w:t>as</w:t>
      </w:r>
      <w:r w:rsidRPr="007F0F5F">
        <w:rPr>
          <w:rFonts w:eastAsia="Calibri" w:cs="Times New Roman"/>
          <w:szCs w:val="28"/>
          <w:lang w:eastAsia="lv-LV"/>
        </w:rPr>
        <w:t xml:space="preserve"> atbalsta sistēmas veidošanā – </w:t>
      </w:r>
      <w:r w:rsidR="004B3E82" w:rsidRPr="007F0F5F">
        <w:rPr>
          <w:rFonts w:eastAsia="Calibri" w:cs="Times New Roman"/>
          <w:szCs w:val="28"/>
          <w:lang w:eastAsia="lv-LV"/>
        </w:rPr>
        <w:t>izglītojamajiem</w:t>
      </w:r>
      <w:r w:rsidRPr="007F0F5F">
        <w:rPr>
          <w:rFonts w:eastAsia="Calibri" w:cs="Times New Roman"/>
          <w:szCs w:val="28"/>
          <w:lang w:eastAsia="lv-LV"/>
        </w:rPr>
        <w:t xml:space="preserve">, </w:t>
      </w:r>
      <w:r w:rsidR="004B3E82" w:rsidRPr="007F0F5F">
        <w:rPr>
          <w:rFonts w:eastAsia="Calibri" w:cs="Times New Roman"/>
          <w:szCs w:val="28"/>
          <w:lang w:eastAsia="lv-LV"/>
        </w:rPr>
        <w:t>pedagogiem</w:t>
      </w:r>
      <w:r w:rsidRPr="007F0F5F">
        <w:rPr>
          <w:rFonts w:eastAsia="Calibri" w:cs="Times New Roman"/>
          <w:szCs w:val="28"/>
          <w:lang w:eastAsia="lv-LV"/>
        </w:rPr>
        <w:t xml:space="preserve">, arī </w:t>
      </w:r>
      <w:r w:rsidR="004B3E82" w:rsidRPr="007F0F5F">
        <w:rPr>
          <w:rFonts w:eastAsia="Calibri" w:cs="Times New Roman"/>
          <w:szCs w:val="28"/>
          <w:lang w:eastAsia="lv-LV"/>
        </w:rPr>
        <w:t xml:space="preserve">bērnu </w:t>
      </w:r>
      <w:r w:rsidRPr="007F0F5F">
        <w:rPr>
          <w:rFonts w:eastAsia="Calibri" w:cs="Times New Roman"/>
          <w:szCs w:val="28"/>
          <w:lang w:eastAsia="lv-LV"/>
        </w:rPr>
        <w:t>vecāk</w:t>
      </w:r>
      <w:r w:rsidR="004B3E82" w:rsidRPr="007F0F5F">
        <w:rPr>
          <w:rFonts w:eastAsia="Calibri" w:cs="Times New Roman"/>
          <w:szCs w:val="28"/>
          <w:lang w:eastAsia="lv-LV"/>
        </w:rPr>
        <w:t>ie</w:t>
      </w:r>
      <w:r w:rsidRPr="007F0F5F">
        <w:rPr>
          <w:rFonts w:eastAsia="Calibri" w:cs="Times New Roman"/>
          <w:szCs w:val="28"/>
          <w:lang w:eastAsia="lv-LV"/>
        </w:rPr>
        <w:t xml:space="preserve">m. </w:t>
      </w:r>
      <w:r w:rsidR="004B3E82" w:rsidRPr="007F0F5F">
        <w:rPr>
          <w:rFonts w:eastAsia="Calibri" w:cs="Times New Roman"/>
          <w:szCs w:val="28"/>
          <w:lang w:eastAsia="lv-LV"/>
        </w:rPr>
        <w:t>Rīks</w:t>
      </w:r>
      <w:r w:rsidRPr="007F0F5F">
        <w:rPr>
          <w:rFonts w:eastAsia="Calibri" w:cs="Times New Roman"/>
          <w:szCs w:val="28"/>
          <w:lang w:eastAsia="lv-LV"/>
        </w:rPr>
        <w:t xml:space="preserve"> ļauj pamanīt un izcelt gan </w:t>
      </w:r>
      <w:r w:rsidR="004B3E82" w:rsidRPr="007F0F5F">
        <w:rPr>
          <w:rFonts w:eastAsia="Calibri" w:cs="Times New Roman"/>
          <w:szCs w:val="28"/>
          <w:lang w:eastAsia="lv-LV"/>
        </w:rPr>
        <w:t>bērna</w:t>
      </w:r>
      <w:r w:rsidRPr="007F0F5F">
        <w:rPr>
          <w:rFonts w:eastAsia="Calibri" w:cs="Times New Roman"/>
          <w:szCs w:val="28"/>
          <w:lang w:eastAsia="lv-LV"/>
        </w:rPr>
        <w:t xml:space="preserve"> spējas un prasmes, gan pievērst lielāku uzmanību viņa uzvedības, domāšanas atšķirībām</w:t>
      </w:r>
      <w:r w:rsidR="004B3E82" w:rsidRPr="007F0F5F">
        <w:rPr>
          <w:rFonts w:eastAsia="Calibri" w:cs="Times New Roman"/>
          <w:szCs w:val="28"/>
          <w:lang w:eastAsia="lv-LV"/>
        </w:rPr>
        <w:t>, kā arī</w:t>
      </w:r>
      <w:r w:rsidRPr="007F0F5F">
        <w:rPr>
          <w:rFonts w:eastAsia="Calibri" w:cs="Times New Roman"/>
          <w:szCs w:val="28"/>
          <w:lang w:eastAsia="lv-LV"/>
        </w:rPr>
        <w:t xml:space="preserve"> ļauj veidot personalizētu mācību programmu katram Latvijas </w:t>
      </w:r>
      <w:r w:rsidR="00A93FEB">
        <w:rPr>
          <w:rFonts w:eastAsia="Calibri" w:cs="Times New Roman"/>
          <w:szCs w:val="28"/>
          <w:lang w:eastAsia="lv-LV"/>
        </w:rPr>
        <w:t>izglītojamajam</w:t>
      </w:r>
      <w:r w:rsidRPr="007F0F5F">
        <w:rPr>
          <w:rFonts w:eastAsia="Calibri" w:cs="Times New Roman"/>
          <w:szCs w:val="28"/>
          <w:lang w:eastAsia="lv-LV"/>
        </w:rPr>
        <w:t xml:space="preserve">. </w:t>
      </w:r>
      <w:r w:rsidR="00543F32" w:rsidRPr="007F0F5F">
        <w:rPr>
          <w:rFonts w:eastAsia="Calibri" w:cs="Times New Roman"/>
          <w:szCs w:val="28"/>
          <w:lang w:eastAsia="lv-LV"/>
        </w:rPr>
        <w:t>L</w:t>
      </w:r>
      <w:r w:rsidRPr="007F0F5F">
        <w:rPr>
          <w:rFonts w:eastAsia="Calibri" w:cs="Times New Roman"/>
          <w:szCs w:val="28"/>
          <w:lang w:eastAsia="lv-LV"/>
        </w:rPr>
        <w:t xml:space="preserve">īdz </w:t>
      </w:r>
      <w:r w:rsidR="00543F32" w:rsidRPr="007F0F5F">
        <w:rPr>
          <w:rFonts w:eastAsia="Calibri" w:cs="Times New Roman"/>
          <w:szCs w:val="28"/>
          <w:lang w:eastAsia="lv-LV"/>
        </w:rPr>
        <w:t xml:space="preserve">2020./2021. </w:t>
      </w:r>
      <w:r w:rsidRPr="007F0F5F">
        <w:rPr>
          <w:rFonts w:eastAsia="Calibri" w:cs="Times New Roman"/>
          <w:szCs w:val="28"/>
          <w:lang w:eastAsia="lv-LV"/>
        </w:rPr>
        <w:t xml:space="preserve">mācību gada </w:t>
      </w:r>
      <w:r w:rsidR="00543F32" w:rsidRPr="007F0F5F">
        <w:rPr>
          <w:rFonts w:eastAsia="Calibri" w:cs="Times New Roman"/>
          <w:szCs w:val="28"/>
          <w:lang w:eastAsia="lv-LV"/>
        </w:rPr>
        <w:t>beigām</w:t>
      </w:r>
      <w:r w:rsidRPr="007F0F5F">
        <w:rPr>
          <w:rFonts w:eastAsia="Calibri" w:cs="Times New Roman"/>
          <w:szCs w:val="28"/>
          <w:lang w:eastAsia="lv-LV"/>
        </w:rPr>
        <w:t> “</w:t>
      </w:r>
      <w:proofErr w:type="spellStart"/>
      <w:r w:rsidRPr="007F0F5F">
        <w:rPr>
          <w:rFonts w:eastAsia="Calibri" w:cs="Times New Roman"/>
          <w:szCs w:val="28"/>
          <w:lang w:eastAsia="lv-LV"/>
        </w:rPr>
        <w:t>EMU:Skola</w:t>
      </w:r>
      <w:proofErr w:type="spellEnd"/>
      <w:r w:rsidRPr="007F0F5F">
        <w:rPr>
          <w:rFonts w:eastAsia="Calibri" w:cs="Times New Roman"/>
          <w:szCs w:val="28"/>
          <w:lang w:eastAsia="lv-LV"/>
        </w:rPr>
        <w:t>” tiek pilotēta 15 izglītības iestādēs visā Latvijā, iesaistot ap 10 000 skolēnu un 460 pedagogu</w:t>
      </w:r>
      <w:r w:rsidR="00512292">
        <w:rPr>
          <w:rStyle w:val="FootnoteReference"/>
          <w:rFonts w:eastAsia="Calibri" w:cs="Times New Roman"/>
          <w:szCs w:val="28"/>
          <w:lang w:eastAsia="lv-LV"/>
        </w:rPr>
        <w:footnoteReference w:id="53"/>
      </w:r>
      <w:r w:rsidRPr="00512292">
        <w:rPr>
          <w:rFonts w:eastAsia="Calibri" w:cs="Times New Roman"/>
          <w:szCs w:val="28"/>
          <w:lang w:eastAsia="lv-LV"/>
        </w:rPr>
        <w:t>.</w:t>
      </w:r>
    </w:p>
    <w:p w14:paraId="1B837681" w14:textId="18AFEC1E" w:rsidR="005E61A1" w:rsidRDefault="005E61A1" w:rsidP="00343819">
      <w:pPr>
        <w:shd w:val="clear" w:color="auto" w:fill="FFFFFF" w:themeFill="background1"/>
        <w:spacing w:after="120" w:line="240" w:lineRule="auto"/>
        <w:ind w:firstLine="720"/>
        <w:jc w:val="both"/>
        <w:rPr>
          <w:rFonts w:eastAsia="Calibri" w:cs="Times New Roman"/>
          <w:szCs w:val="28"/>
          <w:lang w:eastAsia="lv-LV"/>
        </w:rPr>
      </w:pPr>
      <w:bookmarkStart w:id="9" w:name="_Hlk69407317"/>
      <w:r w:rsidRPr="00CF7638">
        <w:rPr>
          <w:rFonts w:eastAsia="Calibri" w:cs="Times New Roman"/>
          <w:szCs w:val="28"/>
          <w:lang w:eastAsia="lv-LV"/>
        </w:rPr>
        <w:t xml:space="preserve">Labklājības ministrija un tās padotības iestādes, īstenojot gan </w:t>
      </w:r>
      <w:r>
        <w:rPr>
          <w:rFonts w:cs="Times New Roman"/>
          <w:color w:val="000000" w:themeColor="text1"/>
          <w:szCs w:val="28"/>
          <w:shd w:val="clear" w:color="auto" w:fill="FFFFFF"/>
        </w:rPr>
        <w:t xml:space="preserve">ES fonda, gan pašu iniciētus projektus un atbalsta programmas, vērsusi uzmanību </w:t>
      </w:r>
      <w:bookmarkEnd w:id="9"/>
      <w:r>
        <w:rPr>
          <w:rFonts w:cs="Times New Roman"/>
          <w:color w:val="000000" w:themeColor="text1"/>
          <w:szCs w:val="28"/>
          <w:shd w:val="clear" w:color="auto" w:fill="FFFFFF"/>
        </w:rPr>
        <w:t xml:space="preserve">uz vardarbības, tai skaitā ņirgāšanās jautājumu risināšanu, iekļaujot gan </w:t>
      </w:r>
      <w:r w:rsidRPr="00CF7638">
        <w:rPr>
          <w:rFonts w:cs="Times New Roman"/>
          <w:color w:val="000000" w:themeColor="text1"/>
          <w:szCs w:val="28"/>
          <w:shd w:val="clear" w:color="auto" w:fill="FFFFFF"/>
        </w:rPr>
        <w:t>psiholoģisku atbalsta</w:t>
      </w:r>
      <w:r>
        <w:rPr>
          <w:rFonts w:cs="Times New Roman"/>
          <w:color w:val="000000" w:themeColor="text1"/>
          <w:szCs w:val="28"/>
          <w:shd w:val="clear" w:color="auto" w:fill="FFFFFF"/>
        </w:rPr>
        <w:t xml:space="preserve"> sniegšanu, gan aizsargā</w:t>
      </w:r>
      <w:r w:rsidR="00540054">
        <w:rPr>
          <w:rFonts w:cs="Times New Roman"/>
          <w:color w:val="000000" w:themeColor="text1"/>
          <w:szCs w:val="28"/>
          <w:shd w:val="clear" w:color="auto" w:fill="FFFFFF"/>
        </w:rPr>
        <w:t>jo</w:t>
      </w:r>
      <w:r>
        <w:rPr>
          <w:rFonts w:cs="Times New Roman"/>
          <w:color w:val="000000" w:themeColor="text1"/>
          <w:szCs w:val="28"/>
          <w:shd w:val="clear" w:color="auto" w:fill="FFFFFF"/>
        </w:rPr>
        <w:t>t bērnu tiesības un snie</w:t>
      </w:r>
      <w:r w:rsidR="00540054">
        <w:rPr>
          <w:rFonts w:cs="Times New Roman"/>
          <w:color w:val="000000" w:themeColor="text1"/>
          <w:szCs w:val="28"/>
          <w:shd w:val="clear" w:color="auto" w:fill="FFFFFF"/>
        </w:rPr>
        <w:t>dzot</w:t>
      </w:r>
      <w:r>
        <w:rPr>
          <w:rFonts w:cs="Times New Roman"/>
          <w:color w:val="000000" w:themeColor="text1"/>
          <w:szCs w:val="28"/>
          <w:shd w:val="clear" w:color="auto" w:fill="FFFFFF"/>
        </w:rPr>
        <w:t xml:space="preserve"> atbalstu </w:t>
      </w:r>
      <w:proofErr w:type="spellStart"/>
      <w:r>
        <w:rPr>
          <w:rFonts w:cs="Times New Roman"/>
          <w:color w:val="000000" w:themeColor="text1"/>
          <w:szCs w:val="28"/>
          <w:shd w:val="clear" w:color="auto" w:fill="FFFFFF"/>
        </w:rPr>
        <w:t>problēmjautājumu</w:t>
      </w:r>
      <w:proofErr w:type="spellEnd"/>
      <w:r>
        <w:rPr>
          <w:rFonts w:cs="Times New Roman"/>
          <w:color w:val="000000" w:themeColor="text1"/>
          <w:szCs w:val="28"/>
          <w:shd w:val="clear" w:color="auto" w:fill="FFFFFF"/>
        </w:rPr>
        <w:t xml:space="preserve"> risināšanā.</w:t>
      </w:r>
    </w:p>
    <w:p w14:paraId="2D662727" w14:textId="6D9A634B" w:rsidR="006D3352" w:rsidRDefault="006D3352" w:rsidP="00343819">
      <w:pPr>
        <w:spacing w:after="120" w:line="257" w:lineRule="auto"/>
        <w:ind w:firstLine="567"/>
        <w:jc w:val="both"/>
        <w:rPr>
          <w:bCs/>
          <w:szCs w:val="28"/>
        </w:rPr>
      </w:pPr>
      <w:r w:rsidRPr="00D73E76">
        <w:rPr>
          <w:bCs/>
          <w:szCs w:val="28"/>
        </w:rPr>
        <w:t xml:space="preserve">Labklājības ministrija </w:t>
      </w:r>
      <w:r w:rsidR="00641BC1">
        <w:rPr>
          <w:bCs/>
          <w:szCs w:val="28"/>
        </w:rPr>
        <w:t xml:space="preserve">ar </w:t>
      </w:r>
      <w:r w:rsidRPr="00D73E76">
        <w:rPr>
          <w:bCs/>
          <w:szCs w:val="28"/>
        </w:rPr>
        <w:t xml:space="preserve">ES fonda līdzfinansējumu projekta </w:t>
      </w:r>
      <w:r w:rsidR="00A02006" w:rsidRPr="00CF7638">
        <w:rPr>
          <w:bCs/>
          <w:szCs w:val="28"/>
        </w:rPr>
        <w:t>Nr.</w:t>
      </w:r>
      <w:r w:rsidR="00CF7638" w:rsidRPr="00CF7638">
        <w:rPr>
          <w:bCs/>
          <w:szCs w:val="28"/>
        </w:rPr>
        <w:t> </w:t>
      </w:r>
      <w:r w:rsidR="00A02006" w:rsidRPr="00CF7638">
        <w:rPr>
          <w:bCs/>
          <w:szCs w:val="28"/>
        </w:rPr>
        <w:t>9.2.1.1/15/I/001</w:t>
      </w:r>
      <w:r w:rsidR="00A02006" w:rsidRPr="00F1337C">
        <w:rPr>
          <w:bCs/>
          <w:szCs w:val="28"/>
        </w:rPr>
        <w:t xml:space="preserve"> </w:t>
      </w:r>
      <w:r w:rsidRPr="00D73E76">
        <w:rPr>
          <w:bCs/>
          <w:szCs w:val="28"/>
        </w:rPr>
        <w:t>“Profesionāla sociālā darba attīstība pašvaldībās” ietvaros 2020.</w:t>
      </w:r>
      <w:r w:rsidR="00A93FEB" w:rsidRPr="00D73E76">
        <w:rPr>
          <w:rFonts w:cs="Times New Roman"/>
          <w:color w:val="000000" w:themeColor="text1"/>
          <w:szCs w:val="28"/>
          <w:shd w:val="clear" w:color="auto" w:fill="FFFFFF"/>
        </w:rPr>
        <w:t> </w:t>
      </w:r>
      <w:r w:rsidRPr="00D73E76">
        <w:rPr>
          <w:bCs/>
          <w:szCs w:val="28"/>
        </w:rPr>
        <w:t>gadā izstrādāja</w:t>
      </w:r>
      <w:r w:rsidR="00EC0D68">
        <w:rPr>
          <w:bCs/>
          <w:szCs w:val="28"/>
        </w:rPr>
        <w:t xml:space="preserve"> </w:t>
      </w:r>
      <w:r w:rsidR="00584F5C">
        <w:rPr>
          <w:bCs/>
          <w:szCs w:val="28"/>
        </w:rPr>
        <w:t>“</w:t>
      </w:r>
      <w:r w:rsidRPr="00B23F18">
        <w:rPr>
          <w:bCs/>
          <w:szCs w:val="28"/>
        </w:rPr>
        <w:t>Metodisk</w:t>
      </w:r>
      <w:r w:rsidR="00240CC0">
        <w:rPr>
          <w:bCs/>
          <w:szCs w:val="28"/>
        </w:rPr>
        <w:t>o</w:t>
      </w:r>
      <w:r w:rsidRPr="00B23F18">
        <w:rPr>
          <w:bCs/>
          <w:szCs w:val="28"/>
        </w:rPr>
        <w:t xml:space="preserve"> materiāl</w:t>
      </w:r>
      <w:r w:rsidR="00240CC0">
        <w:rPr>
          <w:bCs/>
          <w:szCs w:val="28"/>
        </w:rPr>
        <w:t>u</w:t>
      </w:r>
      <w:r w:rsidRPr="00B23F18">
        <w:rPr>
          <w:bCs/>
          <w:szCs w:val="28"/>
        </w:rPr>
        <w:t xml:space="preserve"> sociālajam darbam ar vardarbībā cietušām un vardarbību veikušām personām</w:t>
      </w:r>
      <w:r w:rsidRPr="00D73E76">
        <w:rPr>
          <w:bCs/>
          <w:szCs w:val="28"/>
        </w:rPr>
        <w:t>”</w:t>
      </w:r>
      <w:r w:rsidRPr="00D73E76">
        <w:rPr>
          <w:rStyle w:val="FootnoteReference"/>
          <w:bCs/>
          <w:szCs w:val="28"/>
        </w:rPr>
        <w:footnoteReference w:id="54"/>
      </w:r>
      <w:r w:rsidR="00995B35" w:rsidRPr="00D73E76">
        <w:rPr>
          <w:bCs/>
          <w:szCs w:val="28"/>
        </w:rPr>
        <w:t>.</w:t>
      </w:r>
      <w:r w:rsidRPr="00D73E76">
        <w:rPr>
          <w:bCs/>
          <w:szCs w:val="28"/>
        </w:rPr>
        <w:t xml:space="preserve"> Šīs metodikas ietvaros izstrādātas arī padziļinātās apmācības (100</w:t>
      </w:r>
      <w:r w:rsidR="00584F5C">
        <w:rPr>
          <w:bCs/>
          <w:szCs w:val="28"/>
        </w:rPr>
        <w:t xml:space="preserve"> stundu</w:t>
      </w:r>
      <w:r w:rsidR="00584F5C" w:rsidRPr="00D73E76">
        <w:rPr>
          <w:bCs/>
          <w:szCs w:val="28"/>
        </w:rPr>
        <w:t xml:space="preserve"> </w:t>
      </w:r>
      <w:r w:rsidR="00995B35" w:rsidRPr="00D73E76">
        <w:rPr>
          <w:bCs/>
          <w:szCs w:val="28"/>
        </w:rPr>
        <w:t>apmērā</w:t>
      </w:r>
      <w:r w:rsidRPr="00D73E76">
        <w:rPr>
          <w:bCs/>
          <w:szCs w:val="28"/>
        </w:rPr>
        <w:t>), kuras pašvaldībām pieejamas bez maksas</w:t>
      </w:r>
      <w:r w:rsidR="00A02006">
        <w:rPr>
          <w:bCs/>
          <w:szCs w:val="28"/>
        </w:rPr>
        <w:t>,</w:t>
      </w:r>
      <w:r w:rsidRPr="00D73E76">
        <w:rPr>
          <w:bCs/>
          <w:szCs w:val="28"/>
        </w:rPr>
        <w:t xml:space="preserve"> un šobrīd dalību tajās uzsākuši gandrīz </w:t>
      </w:r>
      <w:r w:rsidR="00540054">
        <w:rPr>
          <w:bCs/>
          <w:szCs w:val="28"/>
        </w:rPr>
        <w:t>50</w:t>
      </w:r>
      <w:r w:rsidR="00540054" w:rsidRPr="00D73E76">
        <w:rPr>
          <w:bCs/>
          <w:szCs w:val="28"/>
        </w:rPr>
        <w:t xml:space="preserve"> </w:t>
      </w:r>
      <w:r w:rsidRPr="00D73E76">
        <w:rPr>
          <w:bCs/>
          <w:szCs w:val="28"/>
        </w:rPr>
        <w:t xml:space="preserve">sociālie darbinieki. Izstrādāts arī sešu nedēļu </w:t>
      </w:r>
      <w:r w:rsidR="00584F5C">
        <w:rPr>
          <w:bCs/>
          <w:szCs w:val="28"/>
        </w:rPr>
        <w:t>(</w:t>
      </w:r>
      <w:r w:rsidRPr="00D73E76">
        <w:rPr>
          <w:bCs/>
          <w:szCs w:val="28"/>
        </w:rPr>
        <w:t>kopā 12 stundu</w:t>
      </w:r>
      <w:r w:rsidR="00584F5C">
        <w:rPr>
          <w:bCs/>
          <w:szCs w:val="28"/>
        </w:rPr>
        <w:t>)</w:t>
      </w:r>
      <w:r w:rsidRPr="00D73E76">
        <w:rPr>
          <w:bCs/>
          <w:szCs w:val="28"/>
        </w:rPr>
        <w:t xml:space="preserve"> tiešsaistes modulis, kas pieejams Valsts administrācijas skolas mācību platformā, ko līdz šim apguvušas vairāk kā 250 personas, un plānots, ka līdz 2023.</w:t>
      </w:r>
      <w:r w:rsidR="00A93FEB" w:rsidRPr="00D73E76">
        <w:rPr>
          <w:rFonts w:cs="Times New Roman"/>
          <w:color w:val="000000" w:themeColor="text1"/>
          <w:szCs w:val="28"/>
          <w:shd w:val="clear" w:color="auto" w:fill="FFFFFF"/>
        </w:rPr>
        <w:t> </w:t>
      </w:r>
      <w:r w:rsidRPr="00D73E76">
        <w:rPr>
          <w:bCs/>
          <w:szCs w:val="28"/>
        </w:rPr>
        <w:t xml:space="preserve">gada beigām tiks organizētas vēl vismaz </w:t>
      </w:r>
      <w:r w:rsidR="00540054">
        <w:rPr>
          <w:bCs/>
          <w:szCs w:val="28"/>
        </w:rPr>
        <w:t>sešas</w:t>
      </w:r>
      <w:r w:rsidR="00540054" w:rsidRPr="00D73E76">
        <w:rPr>
          <w:bCs/>
          <w:szCs w:val="28"/>
        </w:rPr>
        <w:t xml:space="preserve"> </w:t>
      </w:r>
      <w:r w:rsidRPr="00D73E76">
        <w:rPr>
          <w:bCs/>
          <w:szCs w:val="28"/>
        </w:rPr>
        <w:t xml:space="preserve">grupas ar indikatīvi 200 dalībnieku vietām katrā. Metodikas ietvaros ir </w:t>
      </w:r>
      <w:r w:rsidRPr="00D73E76">
        <w:rPr>
          <w:bCs/>
          <w:szCs w:val="28"/>
        </w:rPr>
        <w:lastRenderedPageBreak/>
        <w:t xml:space="preserve">skatīti tādi vardarbības veidi, kā ņirgāšanās un </w:t>
      </w:r>
      <w:proofErr w:type="spellStart"/>
      <w:r w:rsidR="00C2781E">
        <w:rPr>
          <w:bCs/>
          <w:szCs w:val="28"/>
        </w:rPr>
        <w:t>k</w:t>
      </w:r>
      <w:r w:rsidR="00C2781E" w:rsidRPr="00D73E76">
        <w:rPr>
          <w:bCs/>
          <w:szCs w:val="28"/>
        </w:rPr>
        <w:t>iberņirgāšanās</w:t>
      </w:r>
      <w:proofErr w:type="spellEnd"/>
      <w:r w:rsidRPr="00D73E76">
        <w:rPr>
          <w:bCs/>
          <w:szCs w:val="28"/>
        </w:rPr>
        <w:t>, kā arī tiek sniegti ieteikumi speciālistiem</w:t>
      </w:r>
      <w:r w:rsidR="00584F5C">
        <w:rPr>
          <w:bCs/>
          <w:szCs w:val="28"/>
        </w:rPr>
        <w:t>,</w:t>
      </w:r>
      <w:r w:rsidRPr="00D73E76">
        <w:rPr>
          <w:bCs/>
          <w:szCs w:val="28"/>
        </w:rPr>
        <w:t xml:space="preserve"> kā strādāt ar vardarbībā cietušām personām.</w:t>
      </w:r>
    </w:p>
    <w:p w14:paraId="3BEC6AB0" w14:textId="71E735EB" w:rsidR="00A93FEB" w:rsidRDefault="0C7544C4" w:rsidP="00343819">
      <w:pPr>
        <w:spacing w:after="120" w:line="257" w:lineRule="auto"/>
        <w:ind w:firstLine="567"/>
        <w:jc w:val="both"/>
        <w:rPr>
          <w:rFonts w:eastAsia="Times New Roman" w:cs="Times New Roman"/>
          <w:color w:val="000000" w:themeColor="text1"/>
          <w:szCs w:val="28"/>
        </w:rPr>
      </w:pPr>
      <w:r w:rsidRPr="00D73E76">
        <w:rPr>
          <w:rFonts w:eastAsia="Calibri" w:cs="Times New Roman"/>
          <w:szCs w:val="28"/>
          <w:lang w:eastAsia="lv-LV"/>
        </w:rPr>
        <w:t>Labklājības min</w:t>
      </w:r>
      <w:r w:rsidR="5CFA2728" w:rsidRPr="00D73E76">
        <w:rPr>
          <w:rFonts w:eastAsia="Calibri" w:cs="Times New Roman"/>
          <w:szCs w:val="28"/>
          <w:lang w:eastAsia="lv-LV"/>
        </w:rPr>
        <w:t>i</w:t>
      </w:r>
      <w:r w:rsidRPr="00D73E76">
        <w:rPr>
          <w:rFonts w:eastAsia="Calibri" w:cs="Times New Roman"/>
          <w:szCs w:val="28"/>
          <w:lang w:eastAsia="lv-LV"/>
        </w:rPr>
        <w:t xml:space="preserve">strija </w:t>
      </w:r>
      <w:r w:rsidR="5997D82B" w:rsidRPr="00CF7638">
        <w:rPr>
          <w:rFonts w:eastAsia="Calibri" w:cs="Times New Roman"/>
          <w:szCs w:val="28"/>
          <w:lang w:eastAsia="lv-LV"/>
        </w:rPr>
        <w:t>Valsts programmas</w:t>
      </w:r>
      <w:r w:rsidR="5997D82B" w:rsidRPr="00D73E76">
        <w:rPr>
          <w:rFonts w:eastAsia="Calibri" w:cs="Times New Roman"/>
          <w:szCs w:val="28"/>
          <w:lang w:eastAsia="lv-LV"/>
        </w:rPr>
        <w:t xml:space="preserve"> </w:t>
      </w:r>
      <w:r w:rsidR="6D50100E" w:rsidRPr="00D73E76">
        <w:rPr>
          <w:rFonts w:eastAsia="Calibri" w:cs="Times New Roman"/>
          <w:szCs w:val="28"/>
          <w:lang w:eastAsia="lv-LV"/>
        </w:rPr>
        <w:t>bērna un ģimenes stāvokļa uzlabošanai ietvar</w:t>
      </w:r>
      <w:r w:rsidR="1A6C3EBA" w:rsidRPr="00D73E76">
        <w:rPr>
          <w:rFonts w:eastAsia="Calibri" w:cs="Times New Roman"/>
          <w:szCs w:val="28"/>
          <w:lang w:eastAsia="lv-LV"/>
        </w:rPr>
        <w:t>os</w:t>
      </w:r>
      <w:r w:rsidR="6D50100E" w:rsidRPr="00D73E76">
        <w:rPr>
          <w:rFonts w:eastAsia="Times New Roman" w:cs="Times New Roman"/>
          <w:color w:val="000000" w:themeColor="text1"/>
          <w:szCs w:val="28"/>
        </w:rPr>
        <w:t xml:space="preserve"> vairākus gadus </w:t>
      </w:r>
      <w:r w:rsidR="00425015" w:rsidRPr="00D73E76">
        <w:rPr>
          <w:rFonts w:eastAsia="Times New Roman" w:cs="Times New Roman"/>
          <w:color w:val="000000" w:themeColor="text1"/>
          <w:szCs w:val="28"/>
        </w:rPr>
        <w:t>finansē</w:t>
      </w:r>
      <w:r w:rsidR="6D50100E" w:rsidRPr="00D73E76">
        <w:rPr>
          <w:rFonts w:eastAsia="Times New Roman" w:cs="Times New Roman"/>
          <w:color w:val="000000" w:themeColor="text1"/>
          <w:szCs w:val="28"/>
        </w:rPr>
        <w:t xml:space="preserve"> izglītojošos pasākumus, lai nodrošinātu bērnu tiesību aizsardzību un mazinātu vardarbības riskus, vienlaikus izglītojot pašus bērnus par iespējamām vardarbības formām un izpausmēm. </w:t>
      </w:r>
      <w:r w:rsidR="007B0FC7" w:rsidRPr="00D73E76">
        <w:rPr>
          <w:rFonts w:eastAsia="Times New Roman" w:cs="Times New Roman"/>
          <w:color w:val="000000" w:themeColor="text1"/>
          <w:szCs w:val="28"/>
        </w:rPr>
        <w:t>2020.</w:t>
      </w:r>
      <w:r w:rsidR="00A93FEB" w:rsidRPr="00D73E76">
        <w:rPr>
          <w:rFonts w:cs="Times New Roman"/>
          <w:color w:val="000000" w:themeColor="text1"/>
          <w:szCs w:val="28"/>
          <w:shd w:val="clear" w:color="auto" w:fill="FFFFFF"/>
        </w:rPr>
        <w:t> </w:t>
      </w:r>
      <w:r w:rsidR="007B0FC7" w:rsidRPr="00D73E76">
        <w:rPr>
          <w:rFonts w:eastAsia="Times New Roman" w:cs="Times New Roman"/>
          <w:color w:val="000000" w:themeColor="text1"/>
          <w:szCs w:val="28"/>
        </w:rPr>
        <w:t>gadā izglītojošos p</w:t>
      </w:r>
      <w:r w:rsidR="00425015" w:rsidRPr="00D73E76">
        <w:rPr>
          <w:rFonts w:eastAsia="Times New Roman" w:cs="Times New Roman"/>
          <w:color w:val="000000" w:themeColor="text1"/>
          <w:szCs w:val="28"/>
        </w:rPr>
        <w:t>asākumus īsten</w:t>
      </w:r>
      <w:r w:rsidR="007B0FC7" w:rsidRPr="00D73E76">
        <w:rPr>
          <w:rFonts w:eastAsia="Times New Roman" w:cs="Times New Roman"/>
          <w:color w:val="000000" w:themeColor="text1"/>
          <w:szCs w:val="28"/>
        </w:rPr>
        <w:t>oja</w:t>
      </w:r>
      <w:r w:rsidR="00425015" w:rsidRPr="00D73E76">
        <w:rPr>
          <w:rFonts w:eastAsia="Times New Roman" w:cs="Times New Roman"/>
          <w:color w:val="000000" w:themeColor="text1"/>
          <w:szCs w:val="28"/>
        </w:rPr>
        <w:t xml:space="preserve"> </w:t>
      </w:r>
      <w:r w:rsidR="00EF18A6">
        <w:rPr>
          <w:rFonts w:eastAsia="Times New Roman" w:cs="Times New Roman"/>
          <w:color w:val="000000" w:themeColor="text1"/>
          <w:szCs w:val="28"/>
        </w:rPr>
        <w:t>c</w:t>
      </w:r>
      <w:r w:rsidR="00425015" w:rsidRPr="00D73E76">
        <w:rPr>
          <w:rFonts w:eastAsia="Times New Roman" w:cs="Times New Roman"/>
          <w:color w:val="000000" w:themeColor="text1"/>
          <w:szCs w:val="28"/>
        </w:rPr>
        <w:t xml:space="preserve">entrs </w:t>
      </w:r>
      <w:r w:rsidR="00EF18A6">
        <w:rPr>
          <w:rFonts w:eastAsia="Times New Roman" w:cs="Times New Roman"/>
          <w:color w:val="000000" w:themeColor="text1"/>
          <w:szCs w:val="28"/>
        </w:rPr>
        <w:t>“</w:t>
      </w:r>
      <w:proofErr w:type="spellStart"/>
      <w:r w:rsidR="00425015" w:rsidRPr="00D73E76">
        <w:rPr>
          <w:rFonts w:eastAsia="Times New Roman" w:cs="Times New Roman"/>
          <w:color w:val="000000" w:themeColor="text1"/>
          <w:szCs w:val="28"/>
        </w:rPr>
        <w:t>Dardedze</w:t>
      </w:r>
      <w:proofErr w:type="spellEnd"/>
      <w:r w:rsidR="00425015" w:rsidRPr="00D73E76">
        <w:rPr>
          <w:rFonts w:eastAsia="Times New Roman" w:cs="Times New Roman"/>
          <w:color w:val="000000" w:themeColor="text1"/>
          <w:szCs w:val="28"/>
        </w:rPr>
        <w:t>”, kas kopš</w:t>
      </w:r>
      <w:r w:rsidR="003E31E6" w:rsidRPr="00D73E76">
        <w:rPr>
          <w:rFonts w:eastAsia="Times New Roman" w:cs="Times New Roman"/>
          <w:color w:val="000000" w:themeColor="text1"/>
          <w:szCs w:val="28"/>
        </w:rPr>
        <w:t xml:space="preserve"> 2001.</w:t>
      </w:r>
      <w:r w:rsidR="00A93FEB" w:rsidRPr="00D73E76">
        <w:rPr>
          <w:rFonts w:cs="Times New Roman"/>
          <w:color w:val="000000" w:themeColor="text1"/>
          <w:szCs w:val="28"/>
          <w:shd w:val="clear" w:color="auto" w:fill="FFFFFF"/>
        </w:rPr>
        <w:t> </w:t>
      </w:r>
      <w:r w:rsidR="003E31E6" w:rsidRPr="00D73E76">
        <w:rPr>
          <w:rFonts w:eastAsia="Times New Roman" w:cs="Times New Roman"/>
          <w:color w:val="000000" w:themeColor="text1"/>
          <w:szCs w:val="28"/>
        </w:rPr>
        <w:t>gada darbojas</w:t>
      </w:r>
      <w:r w:rsidR="00894227">
        <w:rPr>
          <w:rFonts w:eastAsia="Times New Roman" w:cs="Times New Roman"/>
          <w:color w:val="000000" w:themeColor="text1"/>
          <w:szCs w:val="28"/>
        </w:rPr>
        <w:t xml:space="preserve"> vardarbības pret bērnu novēršanas jomā. </w:t>
      </w:r>
      <w:r w:rsidR="00EF18A6">
        <w:rPr>
          <w:rFonts w:eastAsia="Times New Roman" w:cs="Times New Roman"/>
          <w:color w:val="000000" w:themeColor="text1"/>
          <w:szCs w:val="28"/>
        </w:rPr>
        <w:t xml:space="preserve">Centrs </w:t>
      </w:r>
      <w:r w:rsidR="00894227">
        <w:rPr>
          <w:rFonts w:eastAsia="Times New Roman" w:cs="Times New Roman"/>
          <w:color w:val="000000" w:themeColor="text1"/>
          <w:szCs w:val="28"/>
        </w:rPr>
        <w:t>“</w:t>
      </w:r>
      <w:proofErr w:type="spellStart"/>
      <w:r w:rsidR="00894227">
        <w:rPr>
          <w:rFonts w:eastAsia="Times New Roman" w:cs="Times New Roman"/>
          <w:color w:val="000000" w:themeColor="text1"/>
          <w:szCs w:val="28"/>
        </w:rPr>
        <w:t>Dardedze</w:t>
      </w:r>
      <w:proofErr w:type="spellEnd"/>
      <w:r w:rsidR="00894227">
        <w:rPr>
          <w:rFonts w:eastAsia="Times New Roman" w:cs="Times New Roman"/>
          <w:color w:val="000000" w:themeColor="text1"/>
          <w:szCs w:val="28"/>
        </w:rPr>
        <w:t xml:space="preserve">” </w:t>
      </w:r>
      <w:r w:rsidR="003E31E6" w:rsidRPr="00D73E76">
        <w:rPr>
          <w:rFonts w:eastAsia="Times New Roman" w:cs="Times New Roman"/>
          <w:color w:val="000000" w:themeColor="text1"/>
          <w:szCs w:val="28"/>
        </w:rPr>
        <w:t>īsteno “</w:t>
      </w:r>
      <w:proofErr w:type="spellStart"/>
      <w:r w:rsidR="003E31E6" w:rsidRPr="00D73E76">
        <w:rPr>
          <w:rFonts w:eastAsia="Times New Roman" w:cs="Times New Roman"/>
          <w:color w:val="000000" w:themeColor="text1"/>
          <w:szCs w:val="28"/>
        </w:rPr>
        <w:t>Džimbas</w:t>
      </w:r>
      <w:proofErr w:type="spellEnd"/>
      <w:r w:rsidR="003E31E6" w:rsidRPr="00D73E76">
        <w:rPr>
          <w:rFonts w:eastAsia="Times New Roman" w:cs="Times New Roman"/>
          <w:color w:val="000000" w:themeColor="text1"/>
          <w:szCs w:val="28"/>
        </w:rPr>
        <w:t xml:space="preserve"> drošības programmu”, kuras ietvaros pirms</w:t>
      </w:r>
      <w:r w:rsidR="00540054">
        <w:rPr>
          <w:rFonts w:eastAsia="Times New Roman" w:cs="Times New Roman"/>
          <w:color w:val="000000" w:themeColor="text1"/>
          <w:szCs w:val="28"/>
        </w:rPr>
        <w:t>s</w:t>
      </w:r>
      <w:r w:rsidR="003E31E6" w:rsidRPr="00D73E76">
        <w:rPr>
          <w:rFonts w:eastAsia="Times New Roman" w:cs="Times New Roman"/>
          <w:color w:val="000000" w:themeColor="text1"/>
          <w:szCs w:val="28"/>
        </w:rPr>
        <w:t>kolas un sākumskolas bērni interesantā un aizraujošā veidā apgū</w:t>
      </w:r>
      <w:r w:rsidR="00894227">
        <w:rPr>
          <w:rFonts w:eastAsia="Times New Roman" w:cs="Times New Roman"/>
          <w:color w:val="000000" w:themeColor="text1"/>
          <w:szCs w:val="28"/>
        </w:rPr>
        <w:t>s</w:t>
      </w:r>
      <w:r w:rsidR="003E31E6" w:rsidRPr="00D73E76">
        <w:rPr>
          <w:rFonts w:eastAsia="Times New Roman" w:cs="Times New Roman"/>
          <w:color w:val="000000" w:themeColor="text1"/>
          <w:szCs w:val="28"/>
        </w:rPr>
        <w:t xml:space="preserve">t personiskās drošības jautājumus saskarsmē ar </w:t>
      </w:r>
      <w:r w:rsidR="00894227">
        <w:rPr>
          <w:rFonts w:eastAsia="Times New Roman" w:cs="Times New Roman"/>
          <w:color w:val="000000" w:themeColor="text1"/>
          <w:szCs w:val="28"/>
        </w:rPr>
        <w:t>citiem cilvēkiem</w:t>
      </w:r>
      <w:r w:rsidR="003E31E6" w:rsidRPr="00D73E76">
        <w:rPr>
          <w:rFonts w:eastAsia="Times New Roman" w:cs="Times New Roman"/>
          <w:color w:val="000000" w:themeColor="text1"/>
          <w:szCs w:val="28"/>
        </w:rPr>
        <w:t>.</w:t>
      </w:r>
      <w:r w:rsidR="00425015" w:rsidRPr="00D73E76">
        <w:rPr>
          <w:rFonts w:eastAsia="Times New Roman" w:cs="Times New Roman"/>
          <w:color w:val="000000" w:themeColor="text1"/>
          <w:szCs w:val="28"/>
        </w:rPr>
        <w:t xml:space="preserve"> Ar Labklājības ministrijas atbalstu, </w:t>
      </w:r>
      <w:r w:rsidR="000C50B6">
        <w:rPr>
          <w:rFonts w:eastAsia="Times New Roman" w:cs="Times New Roman"/>
          <w:color w:val="000000" w:themeColor="text1"/>
          <w:szCs w:val="28"/>
        </w:rPr>
        <w:t>“</w:t>
      </w:r>
      <w:proofErr w:type="spellStart"/>
      <w:r w:rsidR="00894227">
        <w:rPr>
          <w:rFonts w:eastAsia="Times New Roman" w:cs="Times New Roman"/>
          <w:color w:val="000000" w:themeColor="text1"/>
          <w:szCs w:val="28"/>
        </w:rPr>
        <w:t>Džimbas</w:t>
      </w:r>
      <w:proofErr w:type="spellEnd"/>
      <w:r w:rsidR="00894227">
        <w:rPr>
          <w:rFonts w:eastAsia="Times New Roman" w:cs="Times New Roman"/>
          <w:color w:val="000000" w:themeColor="text1"/>
          <w:szCs w:val="28"/>
        </w:rPr>
        <w:t xml:space="preserve"> drošības programmā</w:t>
      </w:r>
      <w:r w:rsidR="000C50B6">
        <w:rPr>
          <w:rFonts w:eastAsia="Times New Roman" w:cs="Times New Roman"/>
          <w:color w:val="000000" w:themeColor="text1"/>
          <w:szCs w:val="28"/>
        </w:rPr>
        <w:t>”</w:t>
      </w:r>
      <w:r w:rsidR="00894227">
        <w:rPr>
          <w:rFonts w:eastAsia="Times New Roman" w:cs="Times New Roman"/>
          <w:color w:val="000000" w:themeColor="text1"/>
          <w:szCs w:val="28"/>
        </w:rPr>
        <w:t xml:space="preserve"> </w:t>
      </w:r>
      <w:r w:rsidR="6D50100E" w:rsidRPr="00D73E76">
        <w:rPr>
          <w:rFonts w:eastAsia="Times New Roman" w:cs="Times New Roman"/>
          <w:color w:val="000000" w:themeColor="text1"/>
          <w:szCs w:val="28"/>
        </w:rPr>
        <w:t>2019.</w:t>
      </w:r>
      <w:r w:rsidR="00A93FEB" w:rsidRPr="00D73E76">
        <w:rPr>
          <w:rFonts w:cs="Times New Roman"/>
          <w:color w:val="000000" w:themeColor="text1"/>
          <w:szCs w:val="28"/>
          <w:shd w:val="clear" w:color="auto" w:fill="FFFFFF"/>
        </w:rPr>
        <w:t> </w:t>
      </w:r>
      <w:r w:rsidR="6D50100E" w:rsidRPr="00D73E76">
        <w:rPr>
          <w:rFonts w:eastAsia="Times New Roman" w:cs="Times New Roman"/>
          <w:color w:val="000000" w:themeColor="text1"/>
          <w:szCs w:val="28"/>
        </w:rPr>
        <w:t xml:space="preserve">gadā </w:t>
      </w:r>
      <w:r w:rsidR="5F0339C4" w:rsidRPr="00D73E76">
        <w:rPr>
          <w:rFonts w:eastAsia="Times New Roman" w:cs="Times New Roman"/>
          <w:color w:val="000000" w:themeColor="text1"/>
          <w:szCs w:val="28"/>
        </w:rPr>
        <w:t xml:space="preserve">tika </w:t>
      </w:r>
      <w:r w:rsidR="6D50100E" w:rsidRPr="00D73E76">
        <w:rPr>
          <w:rFonts w:eastAsia="Times New Roman" w:cs="Times New Roman"/>
          <w:color w:val="000000" w:themeColor="text1"/>
          <w:szCs w:val="28"/>
        </w:rPr>
        <w:t>sniegtas zināšanas un prasmes 2663 pirmsskolas un sākumskolas bērniem, 201 vecāk</w:t>
      </w:r>
      <w:r w:rsidR="3D9D9954" w:rsidRPr="00D73E76">
        <w:rPr>
          <w:rFonts w:eastAsia="Times New Roman" w:cs="Times New Roman"/>
          <w:color w:val="000000" w:themeColor="text1"/>
          <w:szCs w:val="28"/>
        </w:rPr>
        <w:t>ie</w:t>
      </w:r>
      <w:r w:rsidR="6D50100E" w:rsidRPr="00D73E76">
        <w:rPr>
          <w:rFonts w:eastAsia="Times New Roman" w:cs="Times New Roman"/>
          <w:color w:val="000000" w:themeColor="text1"/>
          <w:szCs w:val="28"/>
        </w:rPr>
        <w:t xml:space="preserve">m un 213 speciālistiem. </w:t>
      </w:r>
      <w:r w:rsidR="230DCB65" w:rsidRPr="00D73E76">
        <w:rPr>
          <w:rFonts w:eastAsia="Times New Roman" w:cs="Times New Roman"/>
          <w:color w:val="000000" w:themeColor="text1"/>
          <w:szCs w:val="28"/>
        </w:rPr>
        <w:t xml:space="preserve">Arī </w:t>
      </w:r>
      <w:r w:rsidR="6D50100E" w:rsidRPr="00D73E76">
        <w:rPr>
          <w:rFonts w:eastAsia="Times New Roman" w:cs="Times New Roman"/>
          <w:color w:val="000000" w:themeColor="text1"/>
          <w:szCs w:val="28"/>
        </w:rPr>
        <w:t>2020.</w:t>
      </w:r>
      <w:r w:rsidR="00A93FEB" w:rsidRPr="00D73E76">
        <w:rPr>
          <w:rFonts w:cs="Times New Roman"/>
          <w:color w:val="000000" w:themeColor="text1"/>
          <w:szCs w:val="28"/>
          <w:shd w:val="clear" w:color="auto" w:fill="FFFFFF"/>
        </w:rPr>
        <w:t> </w:t>
      </w:r>
      <w:r w:rsidR="6D50100E" w:rsidRPr="00D73E76">
        <w:rPr>
          <w:rFonts w:eastAsia="Times New Roman" w:cs="Times New Roman"/>
          <w:color w:val="000000" w:themeColor="text1"/>
          <w:szCs w:val="28"/>
        </w:rPr>
        <w:t xml:space="preserve">gadā </w:t>
      </w:r>
      <w:r w:rsidR="6951681A" w:rsidRPr="00D73E76">
        <w:rPr>
          <w:rFonts w:eastAsia="Times New Roman" w:cs="Times New Roman"/>
          <w:color w:val="000000" w:themeColor="text1"/>
          <w:szCs w:val="28"/>
        </w:rPr>
        <w:t>tika</w:t>
      </w:r>
      <w:r w:rsidR="6D50100E" w:rsidRPr="00D73E76">
        <w:rPr>
          <w:rFonts w:eastAsia="Times New Roman" w:cs="Times New Roman"/>
          <w:color w:val="000000" w:themeColor="text1"/>
          <w:szCs w:val="28"/>
        </w:rPr>
        <w:t xml:space="preserve"> organizēt</w:t>
      </w:r>
      <w:r w:rsidR="31E9A97F" w:rsidRPr="00D73E76">
        <w:rPr>
          <w:rFonts w:eastAsia="Times New Roman" w:cs="Times New Roman"/>
          <w:color w:val="000000" w:themeColor="text1"/>
          <w:szCs w:val="28"/>
        </w:rPr>
        <w:t>i</w:t>
      </w:r>
      <w:r w:rsidR="6D50100E" w:rsidRPr="00D73E76">
        <w:rPr>
          <w:rFonts w:eastAsia="Times New Roman" w:cs="Times New Roman"/>
          <w:color w:val="000000" w:themeColor="text1"/>
          <w:szCs w:val="28"/>
        </w:rPr>
        <w:t xml:space="preserve"> pasākum</w:t>
      </w:r>
      <w:r w:rsidR="367141A3" w:rsidRPr="00D73E76">
        <w:rPr>
          <w:rFonts w:eastAsia="Times New Roman" w:cs="Times New Roman"/>
          <w:color w:val="000000" w:themeColor="text1"/>
          <w:szCs w:val="28"/>
        </w:rPr>
        <w:t>i</w:t>
      </w:r>
      <w:r w:rsidR="6D50100E" w:rsidRPr="00D73E76">
        <w:rPr>
          <w:rFonts w:eastAsia="Times New Roman" w:cs="Times New Roman"/>
          <w:color w:val="000000" w:themeColor="text1"/>
          <w:szCs w:val="28"/>
        </w:rPr>
        <w:t xml:space="preserve">, lai izglītotu </w:t>
      </w:r>
      <w:r w:rsidR="000C50B6">
        <w:rPr>
          <w:rFonts w:eastAsia="Times New Roman" w:cs="Times New Roman"/>
          <w:color w:val="000000" w:themeColor="text1"/>
          <w:szCs w:val="28"/>
        </w:rPr>
        <w:t xml:space="preserve">pirmsskolas un sākumskolas vecuma </w:t>
      </w:r>
      <w:r w:rsidR="6D50100E" w:rsidRPr="00D73E76">
        <w:rPr>
          <w:rFonts w:eastAsia="Times New Roman" w:cs="Times New Roman"/>
          <w:color w:val="000000" w:themeColor="text1"/>
          <w:szCs w:val="28"/>
        </w:rPr>
        <w:t>bērnus</w:t>
      </w:r>
      <w:r w:rsidR="00953D62">
        <w:rPr>
          <w:rFonts w:eastAsia="Times New Roman" w:cs="Times New Roman"/>
          <w:color w:val="000000" w:themeColor="text1"/>
          <w:szCs w:val="28"/>
        </w:rPr>
        <w:t xml:space="preserve"> </w:t>
      </w:r>
      <w:r w:rsidR="33DABCC0" w:rsidRPr="00D73E76">
        <w:rPr>
          <w:rFonts w:eastAsia="Times New Roman" w:cs="Times New Roman"/>
          <w:color w:val="000000" w:themeColor="text1"/>
          <w:szCs w:val="28"/>
        </w:rPr>
        <w:t>(svarīgi ir bērnam jau no agra vecuma stāstīt par nepiec</w:t>
      </w:r>
      <w:r w:rsidR="57B478CC" w:rsidRPr="00D73E76">
        <w:rPr>
          <w:rFonts w:eastAsia="Times New Roman" w:cs="Times New Roman"/>
          <w:color w:val="000000" w:themeColor="text1"/>
          <w:szCs w:val="28"/>
        </w:rPr>
        <w:t>iešamību</w:t>
      </w:r>
      <w:r w:rsidR="33DABCC0" w:rsidRPr="00D73E76">
        <w:rPr>
          <w:rFonts w:eastAsia="Times New Roman" w:cs="Times New Roman"/>
          <w:color w:val="000000" w:themeColor="text1"/>
          <w:szCs w:val="28"/>
        </w:rPr>
        <w:t xml:space="preserve"> vērsties pēc palīdzības, ja ir piedzīvota vardarbība)</w:t>
      </w:r>
      <w:r w:rsidR="6D50100E" w:rsidRPr="00D73E76">
        <w:rPr>
          <w:rFonts w:eastAsia="Times New Roman" w:cs="Times New Roman"/>
          <w:color w:val="000000" w:themeColor="text1"/>
          <w:szCs w:val="28"/>
        </w:rPr>
        <w:t>, jauniešus, speciālistus, kuri ikdienā strādā ar bērniem</w:t>
      </w:r>
      <w:r w:rsidR="000C50B6">
        <w:rPr>
          <w:rFonts w:eastAsia="Times New Roman" w:cs="Times New Roman"/>
          <w:color w:val="000000" w:themeColor="text1"/>
          <w:szCs w:val="28"/>
        </w:rPr>
        <w:t>,</w:t>
      </w:r>
      <w:r w:rsidR="6D50100E" w:rsidRPr="00D73E76">
        <w:rPr>
          <w:rFonts w:eastAsia="Times New Roman" w:cs="Times New Roman"/>
          <w:color w:val="000000" w:themeColor="text1"/>
          <w:szCs w:val="28"/>
        </w:rPr>
        <w:t xml:space="preserve"> un vecākus par </w:t>
      </w:r>
      <w:r w:rsidR="000C50B6">
        <w:rPr>
          <w:rFonts w:eastAsia="Times New Roman" w:cs="Times New Roman"/>
          <w:color w:val="000000" w:themeColor="text1"/>
          <w:szCs w:val="28"/>
        </w:rPr>
        <w:t xml:space="preserve">drošām attiecībām ar citiem cilvēkiem, </w:t>
      </w:r>
      <w:r w:rsidR="6D50100E" w:rsidRPr="00D73E76">
        <w:rPr>
          <w:rFonts w:eastAsia="Times New Roman" w:cs="Times New Roman"/>
          <w:color w:val="000000" w:themeColor="text1"/>
          <w:szCs w:val="28"/>
        </w:rPr>
        <w:t>vardarbīb</w:t>
      </w:r>
      <w:r w:rsidR="000C50B6">
        <w:rPr>
          <w:rFonts w:eastAsia="Times New Roman" w:cs="Times New Roman"/>
          <w:color w:val="000000" w:themeColor="text1"/>
          <w:szCs w:val="28"/>
        </w:rPr>
        <w:t xml:space="preserve">as atpazīšanu </w:t>
      </w:r>
      <w:r w:rsidR="6D50100E" w:rsidRPr="00D73E76">
        <w:rPr>
          <w:rFonts w:eastAsia="Times New Roman" w:cs="Times New Roman"/>
          <w:color w:val="000000" w:themeColor="text1"/>
          <w:szCs w:val="28"/>
        </w:rPr>
        <w:t>(īpašu uzmanību pievēršot seksuālajai vardarbībai</w:t>
      </w:r>
      <w:r w:rsidR="00FA433A">
        <w:rPr>
          <w:rFonts w:eastAsia="Times New Roman" w:cs="Times New Roman"/>
          <w:color w:val="000000" w:themeColor="text1"/>
          <w:szCs w:val="28"/>
        </w:rPr>
        <w:t xml:space="preserve"> un ņirgāšanās </w:t>
      </w:r>
      <w:proofErr w:type="spellStart"/>
      <w:r w:rsidR="00FA433A">
        <w:rPr>
          <w:rFonts w:eastAsia="Times New Roman" w:cs="Times New Roman"/>
          <w:color w:val="000000" w:themeColor="text1"/>
          <w:szCs w:val="28"/>
        </w:rPr>
        <w:t>prevencijai</w:t>
      </w:r>
      <w:proofErr w:type="spellEnd"/>
      <w:r w:rsidR="6D50100E" w:rsidRPr="00D73E76">
        <w:rPr>
          <w:rFonts w:eastAsia="Times New Roman" w:cs="Times New Roman"/>
          <w:color w:val="000000" w:themeColor="text1"/>
          <w:szCs w:val="28"/>
        </w:rPr>
        <w:t>), tās izpausm</w:t>
      </w:r>
      <w:r w:rsidR="00894227">
        <w:rPr>
          <w:rFonts w:eastAsia="Times New Roman" w:cs="Times New Roman"/>
          <w:color w:val="000000" w:themeColor="text1"/>
          <w:szCs w:val="28"/>
        </w:rPr>
        <w:t>ēm</w:t>
      </w:r>
      <w:r w:rsidR="6D50100E" w:rsidRPr="00D73E76">
        <w:rPr>
          <w:rFonts w:eastAsia="Times New Roman" w:cs="Times New Roman"/>
          <w:color w:val="000000" w:themeColor="text1"/>
          <w:szCs w:val="28"/>
        </w:rPr>
        <w:t xml:space="preserve"> un iespējamiem riskiem, kā arī iespēju saņemt palīdzību.</w:t>
      </w:r>
    </w:p>
    <w:p w14:paraId="06B1E5FF" w14:textId="3A69E3BD" w:rsidR="0C7544C4" w:rsidRPr="00D73E76" w:rsidRDefault="12A8FD37" w:rsidP="004C242A">
      <w:pPr>
        <w:spacing w:after="0" w:line="257" w:lineRule="auto"/>
        <w:ind w:firstLine="567"/>
        <w:jc w:val="both"/>
        <w:rPr>
          <w:rFonts w:eastAsia="Times New Roman" w:cs="Times New Roman"/>
          <w:szCs w:val="28"/>
        </w:rPr>
      </w:pPr>
      <w:r w:rsidRPr="00D73E76">
        <w:rPr>
          <w:rFonts w:eastAsia="Times New Roman" w:cs="Times New Roman"/>
          <w:szCs w:val="28"/>
        </w:rPr>
        <w:t>Prasmes, ko bērni apgūst ar izglītojošās programmas palīdzību:</w:t>
      </w:r>
    </w:p>
    <w:p w14:paraId="13BF9562" w14:textId="2F4F2871" w:rsidR="12A8FD37" w:rsidRPr="00D73E76" w:rsidRDefault="12A8FD37" w:rsidP="00D73E76">
      <w:pPr>
        <w:pStyle w:val="ListParagraph"/>
        <w:numPr>
          <w:ilvl w:val="0"/>
          <w:numId w:val="1"/>
        </w:numPr>
        <w:ind w:left="0"/>
        <w:jc w:val="both"/>
        <w:rPr>
          <w:rFonts w:eastAsiaTheme="minorEastAsia"/>
          <w:szCs w:val="28"/>
        </w:rPr>
      </w:pPr>
      <w:r w:rsidRPr="00D73E76">
        <w:rPr>
          <w:rFonts w:eastAsia="Times New Roman" w:cs="Times New Roman"/>
          <w:szCs w:val="28"/>
        </w:rPr>
        <w:t>atpazīt bīstamas un vardarbīgas situācijas;</w:t>
      </w:r>
    </w:p>
    <w:p w14:paraId="7DD32D39" w14:textId="1DFAB254" w:rsidR="12A8FD37" w:rsidRPr="00D73E76" w:rsidRDefault="12A8FD37" w:rsidP="00D73E76">
      <w:pPr>
        <w:pStyle w:val="ListParagraph"/>
        <w:numPr>
          <w:ilvl w:val="0"/>
          <w:numId w:val="1"/>
        </w:numPr>
        <w:ind w:left="0"/>
        <w:jc w:val="both"/>
        <w:rPr>
          <w:rFonts w:eastAsiaTheme="minorEastAsia"/>
          <w:szCs w:val="28"/>
        </w:rPr>
      </w:pPr>
      <w:r w:rsidRPr="00D73E76">
        <w:rPr>
          <w:rFonts w:eastAsia="Times New Roman" w:cs="Times New Roman"/>
          <w:szCs w:val="28"/>
        </w:rPr>
        <w:t>atpazīt</w:t>
      </w:r>
      <w:r w:rsidR="00FA433A">
        <w:rPr>
          <w:rFonts w:eastAsia="Times New Roman" w:cs="Times New Roman"/>
          <w:szCs w:val="28"/>
        </w:rPr>
        <w:t xml:space="preserve"> labu</w:t>
      </w:r>
      <w:r w:rsidRPr="00D73E76">
        <w:rPr>
          <w:rFonts w:eastAsia="Times New Roman" w:cs="Times New Roman"/>
          <w:szCs w:val="28"/>
        </w:rPr>
        <w:t xml:space="preserve"> (drošu) un sliktu, slepenu (nedrošu) pieskārienu;</w:t>
      </w:r>
    </w:p>
    <w:p w14:paraId="7E7B4B00" w14:textId="6FF4CB79" w:rsidR="12A8FD37" w:rsidRPr="00D73E76" w:rsidRDefault="12A8FD37" w:rsidP="00D73E76">
      <w:pPr>
        <w:pStyle w:val="ListParagraph"/>
        <w:numPr>
          <w:ilvl w:val="0"/>
          <w:numId w:val="1"/>
        </w:numPr>
        <w:ind w:left="0"/>
        <w:jc w:val="both"/>
        <w:rPr>
          <w:rFonts w:eastAsiaTheme="minorEastAsia"/>
          <w:szCs w:val="28"/>
        </w:rPr>
      </w:pPr>
      <w:r w:rsidRPr="00D73E76">
        <w:rPr>
          <w:rFonts w:eastAsia="Times New Roman" w:cs="Times New Roman"/>
          <w:szCs w:val="28"/>
        </w:rPr>
        <w:t>atteikt (teikt “nē”) nevēlamai uzvedībai, rīcībai;</w:t>
      </w:r>
    </w:p>
    <w:p w14:paraId="48D138B2" w14:textId="5EA95980" w:rsidR="12A8FD37" w:rsidRPr="00D73E76" w:rsidRDefault="12A8FD37" w:rsidP="00D73E76">
      <w:pPr>
        <w:pStyle w:val="ListParagraph"/>
        <w:numPr>
          <w:ilvl w:val="0"/>
          <w:numId w:val="1"/>
        </w:numPr>
        <w:ind w:left="0"/>
        <w:jc w:val="both"/>
        <w:rPr>
          <w:rFonts w:eastAsiaTheme="minorEastAsia"/>
          <w:szCs w:val="28"/>
        </w:rPr>
      </w:pPr>
      <w:r w:rsidRPr="00D73E76">
        <w:rPr>
          <w:rFonts w:eastAsia="Times New Roman" w:cs="Times New Roman"/>
          <w:szCs w:val="28"/>
        </w:rPr>
        <w:t>labāk sevi aizstāvēt un izvairīties no bīstamām (nedrošām) situācijām;</w:t>
      </w:r>
    </w:p>
    <w:p w14:paraId="0194E5C4" w14:textId="1470DA11" w:rsidR="12A8FD37" w:rsidRPr="00D73E76" w:rsidRDefault="12A8FD37" w:rsidP="00D73E76">
      <w:pPr>
        <w:pStyle w:val="ListParagraph"/>
        <w:numPr>
          <w:ilvl w:val="0"/>
          <w:numId w:val="1"/>
        </w:numPr>
        <w:ind w:left="0"/>
        <w:jc w:val="both"/>
        <w:rPr>
          <w:rFonts w:eastAsiaTheme="minorEastAsia"/>
          <w:szCs w:val="28"/>
        </w:rPr>
      </w:pPr>
      <w:r w:rsidRPr="00D73E76">
        <w:rPr>
          <w:rFonts w:eastAsia="Times New Roman" w:cs="Times New Roman"/>
          <w:szCs w:val="28"/>
        </w:rPr>
        <w:t>pastāstīt pieaugušajam par piedzīvoto situāciju (meklēt un saņemt palīdzību);</w:t>
      </w:r>
    </w:p>
    <w:p w14:paraId="3CFBC6EE" w14:textId="4842482F" w:rsidR="00085CC8" w:rsidRPr="00D73E76" w:rsidRDefault="12A8FD37" w:rsidP="00D73E76">
      <w:pPr>
        <w:pStyle w:val="ListParagraph"/>
        <w:numPr>
          <w:ilvl w:val="0"/>
          <w:numId w:val="1"/>
        </w:numPr>
        <w:ind w:left="0"/>
        <w:jc w:val="both"/>
        <w:rPr>
          <w:rFonts w:eastAsiaTheme="minorEastAsia"/>
          <w:szCs w:val="28"/>
        </w:rPr>
      </w:pPr>
      <w:r w:rsidRPr="00D73E76">
        <w:rPr>
          <w:rFonts w:eastAsia="Times New Roman" w:cs="Times New Roman"/>
          <w:szCs w:val="28"/>
        </w:rPr>
        <w:t xml:space="preserve">pārliecību, ka pieaugušā (vai </w:t>
      </w:r>
      <w:r w:rsidR="056567CA" w:rsidRPr="00D73E76">
        <w:rPr>
          <w:rFonts w:eastAsia="Times New Roman" w:cs="Times New Roman"/>
          <w:szCs w:val="28"/>
        </w:rPr>
        <w:t>cita</w:t>
      </w:r>
      <w:r w:rsidRPr="00D73E76">
        <w:rPr>
          <w:rFonts w:eastAsia="Times New Roman" w:cs="Times New Roman"/>
          <w:szCs w:val="28"/>
        </w:rPr>
        <w:t xml:space="preserve"> bērna) pāridarījums nekad nav paša bērna vaina.</w:t>
      </w:r>
    </w:p>
    <w:p w14:paraId="6E93375D" w14:textId="4512F323" w:rsidR="00F73C77" w:rsidRPr="00D73E76" w:rsidRDefault="00625001" w:rsidP="00343819">
      <w:pPr>
        <w:pStyle w:val="NormalWeb"/>
        <w:shd w:val="clear" w:color="auto" w:fill="FFFFFF"/>
        <w:spacing w:before="0" w:beforeAutospacing="0" w:after="120" w:afterAutospacing="0"/>
        <w:ind w:firstLine="567"/>
        <w:jc w:val="both"/>
        <w:rPr>
          <w:color w:val="000000"/>
          <w:sz w:val="28"/>
          <w:szCs w:val="28"/>
        </w:rPr>
      </w:pPr>
      <w:r w:rsidRPr="00D73E76">
        <w:rPr>
          <w:rFonts w:eastAsia="Calibri"/>
          <w:sz w:val="28"/>
          <w:szCs w:val="28"/>
        </w:rPr>
        <w:t xml:space="preserve">Valsts bērnu tiesību aizsardzības inspekcija </w:t>
      </w:r>
      <w:r w:rsidR="00364988" w:rsidRPr="00D73E76">
        <w:rPr>
          <w:rFonts w:eastAsia="Calibri"/>
          <w:sz w:val="28"/>
          <w:szCs w:val="28"/>
        </w:rPr>
        <w:t xml:space="preserve">(turpmāk – VBTAI) </w:t>
      </w:r>
      <w:r w:rsidR="00525172" w:rsidRPr="0061176B">
        <w:rPr>
          <w:sz w:val="28"/>
          <w:szCs w:val="28"/>
          <w:shd w:val="clear" w:color="auto" w:fill="FFFFFF"/>
        </w:rPr>
        <w:t xml:space="preserve">sadarbībā ar </w:t>
      </w:r>
      <w:proofErr w:type="spellStart"/>
      <w:r w:rsidR="00525172" w:rsidRPr="0061176B">
        <w:rPr>
          <w:sz w:val="28"/>
          <w:szCs w:val="28"/>
          <w:shd w:val="clear" w:color="auto" w:fill="FFFFFF"/>
        </w:rPr>
        <w:t>Iekšlietu</w:t>
      </w:r>
      <w:proofErr w:type="spellEnd"/>
      <w:r w:rsidR="00525172" w:rsidRPr="0061176B">
        <w:rPr>
          <w:sz w:val="28"/>
          <w:szCs w:val="28"/>
          <w:shd w:val="clear" w:color="auto" w:fill="FFFFFF"/>
        </w:rPr>
        <w:t xml:space="preserve"> ministrijas Informācijas centru </w:t>
      </w:r>
      <w:r w:rsidR="00E5008C" w:rsidRPr="0061176B">
        <w:rPr>
          <w:sz w:val="28"/>
          <w:szCs w:val="28"/>
          <w:shd w:val="clear" w:color="auto" w:fill="FFFFFF"/>
        </w:rPr>
        <w:t xml:space="preserve">no </w:t>
      </w:r>
      <w:r w:rsidR="00525172" w:rsidRPr="0061176B">
        <w:rPr>
          <w:sz w:val="28"/>
          <w:szCs w:val="28"/>
          <w:shd w:val="clear" w:color="auto" w:fill="FFFFFF"/>
        </w:rPr>
        <w:t>2016.</w:t>
      </w:r>
      <w:r w:rsidR="004C242A" w:rsidRPr="0061176B">
        <w:rPr>
          <w:szCs w:val="28"/>
          <w:shd w:val="clear" w:color="auto" w:fill="FFFFFF"/>
        </w:rPr>
        <w:t> </w:t>
      </w:r>
      <w:r w:rsidR="00525172" w:rsidRPr="0061176B">
        <w:rPr>
          <w:sz w:val="28"/>
          <w:szCs w:val="28"/>
          <w:shd w:val="clear" w:color="auto" w:fill="FFFFFF"/>
        </w:rPr>
        <w:t xml:space="preserve">gada </w:t>
      </w:r>
      <w:r w:rsidR="293940E0" w:rsidRPr="0061176B">
        <w:rPr>
          <w:sz w:val="28"/>
          <w:szCs w:val="28"/>
        </w:rPr>
        <w:t>aprī</w:t>
      </w:r>
      <w:r w:rsidR="00E5008C" w:rsidRPr="0061176B">
        <w:rPr>
          <w:sz w:val="28"/>
          <w:szCs w:val="28"/>
        </w:rPr>
        <w:t>ļa</w:t>
      </w:r>
      <w:r w:rsidR="00525172" w:rsidRPr="0061176B">
        <w:rPr>
          <w:sz w:val="28"/>
          <w:szCs w:val="28"/>
          <w:shd w:val="clear" w:color="auto" w:fill="FFFFFF"/>
        </w:rPr>
        <w:t xml:space="preserve"> </w:t>
      </w:r>
      <w:r w:rsidR="00E5008C" w:rsidRPr="0061176B">
        <w:rPr>
          <w:sz w:val="28"/>
          <w:szCs w:val="28"/>
          <w:shd w:val="clear" w:color="auto" w:fill="FFFFFF"/>
        </w:rPr>
        <w:t>līdz 202</w:t>
      </w:r>
      <w:r w:rsidR="0093330A" w:rsidRPr="0061176B">
        <w:rPr>
          <w:sz w:val="28"/>
          <w:szCs w:val="28"/>
          <w:shd w:val="clear" w:color="auto" w:fill="FFFFFF"/>
        </w:rPr>
        <w:t>3</w:t>
      </w:r>
      <w:r w:rsidR="00E5008C" w:rsidRPr="0061176B">
        <w:rPr>
          <w:sz w:val="28"/>
          <w:szCs w:val="28"/>
          <w:shd w:val="clear" w:color="auto" w:fill="FFFFFF"/>
        </w:rPr>
        <w:t>.</w:t>
      </w:r>
      <w:r w:rsidR="004C242A" w:rsidRPr="0061176B">
        <w:rPr>
          <w:szCs w:val="28"/>
          <w:shd w:val="clear" w:color="auto" w:fill="FFFFFF"/>
        </w:rPr>
        <w:t> </w:t>
      </w:r>
      <w:r w:rsidR="00E5008C" w:rsidRPr="0061176B">
        <w:rPr>
          <w:sz w:val="28"/>
          <w:szCs w:val="28"/>
          <w:shd w:val="clear" w:color="auto" w:fill="FFFFFF"/>
        </w:rPr>
        <w:t xml:space="preserve">gada </w:t>
      </w:r>
      <w:r w:rsidR="0093330A" w:rsidRPr="0061176B">
        <w:rPr>
          <w:sz w:val="28"/>
          <w:szCs w:val="28"/>
          <w:shd w:val="clear" w:color="auto" w:fill="FFFFFF"/>
        </w:rPr>
        <w:t>beigām</w:t>
      </w:r>
      <w:r w:rsidR="00525172" w:rsidRPr="0061176B">
        <w:rPr>
          <w:sz w:val="28"/>
          <w:szCs w:val="28"/>
          <w:shd w:val="clear" w:color="auto" w:fill="FFFFFF"/>
        </w:rPr>
        <w:t xml:space="preserve"> </w:t>
      </w:r>
      <w:r w:rsidR="00525172" w:rsidRPr="0061176B">
        <w:rPr>
          <w:rFonts w:eastAsia="Calibri"/>
          <w:sz w:val="28"/>
          <w:szCs w:val="28"/>
        </w:rPr>
        <w:t>īsteno</w:t>
      </w:r>
      <w:r w:rsidR="00540054" w:rsidRPr="0061176B">
        <w:rPr>
          <w:rFonts w:eastAsia="Calibri"/>
          <w:sz w:val="28"/>
          <w:szCs w:val="28"/>
        </w:rPr>
        <w:t xml:space="preserve"> ES </w:t>
      </w:r>
      <w:r w:rsidR="00525172" w:rsidRPr="0061176B">
        <w:rPr>
          <w:sz w:val="28"/>
          <w:szCs w:val="28"/>
          <w:shd w:val="clear" w:color="auto" w:fill="FFFFFF"/>
        </w:rPr>
        <w:t xml:space="preserve">fonda projektu Nr. 9.2.1.3./16/I/001 </w:t>
      </w:r>
      <w:r w:rsidR="007A6710" w:rsidRPr="0061176B">
        <w:rPr>
          <w:sz w:val="28"/>
          <w:szCs w:val="28"/>
          <w:shd w:val="clear" w:color="auto" w:fill="FFFFFF"/>
        </w:rPr>
        <w:t>“</w:t>
      </w:r>
      <w:r w:rsidR="00525172" w:rsidRPr="0061176B">
        <w:rPr>
          <w:sz w:val="28"/>
          <w:szCs w:val="28"/>
          <w:shd w:val="clear" w:color="auto" w:fill="FFFFFF"/>
        </w:rPr>
        <w:t>Atbalsta sistēmas pilnveide bērniem ar saskarsmes grūtībām, uzvedības traucējumiem un vardarbību ģimenē</w:t>
      </w:r>
      <w:r w:rsidR="0061176B">
        <w:rPr>
          <w:sz w:val="28"/>
          <w:szCs w:val="28"/>
          <w:shd w:val="clear" w:color="auto" w:fill="FFFFFF"/>
        </w:rPr>
        <w:t>”</w:t>
      </w:r>
      <w:r w:rsidR="004F45E5" w:rsidRPr="0061176B">
        <w:rPr>
          <w:sz w:val="28"/>
          <w:szCs w:val="28"/>
          <w:shd w:val="clear" w:color="auto" w:fill="FFFFFF"/>
        </w:rPr>
        <w:t xml:space="preserve"> (turpmāk – LM Projekts)</w:t>
      </w:r>
      <w:r w:rsidR="00525172" w:rsidRPr="0061176B">
        <w:rPr>
          <w:rFonts w:eastAsia="Calibri"/>
          <w:sz w:val="28"/>
          <w:szCs w:val="28"/>
        </w:rPr>
        <w:t xml:space="preserve">, </w:t>
      </w:r>
      <w:r w:rsidR="00364988" w:rsidRPr="00D73E76">
        <w:rPr>
          <w:rFonts w:eastAsia="Calibri"/>
          <w:sz w:val="28"/>
          <w:szCs w:val="28"/>
        </w:rPr>
        <w:t xml:space="preserve">kura ietvaros izstrādāta </w:t>
      </w:r>
      <w:r w:rsidR="00E05D4F" w:rsidRPr="00D73E76">
        <w:rPr>
          <w:rFonts w:eastAsia="Calibri"/>
          <w:sz w:val="28"/>
          <w:szCs w:val="28"/>
        </w:rPr>
        <w:t xml:space="preserve">un ieviesta </w:t>
      </w:r>
      <w:r w:rsidR="00364988" w:rsidRPr="00D73E76">
        <w:rPr>
          <w:rFonts w:eastAsia="Calibri"/>
          <w:sz w:val="28"/>
          <w:szCs w:val="28"/>
        </w:rPr>
        <w:t xml:space="preserve">Konsultatīvā atbalsta sistēma, </w:t>
      </w:r>
      <w:r w:rsidR="00445B31" w:rsidRPr="00D73E76">
        <w:rPr>
          <w:rFonts w:eastAsia="Calibri"/>
          <w:sz w:val="28"/>
          <w:szCs w:val="28"/>
        </w:rPr>
        <w:t xml:space="preserve">izveidota Konsultatīvā nodaļa, </w:t>
      </w:r>
      <w:r w:rsidR="00525172" w:rsidRPr="00D73E76">
        <w:rPr>
          <w:rFonts w:eastAsia="Calibri"/>
          <w:sz w:val="28"/>
          <w:szCs w:val="28"/>
        </w:rPr>
        <w:t>kā arī nodrošināt</w:t>
      </w:r>
      <w:r w:rsidR="00445B31" w:rsidRPr="00D73E76">
        <w:rPr>
          <w:rFonts w:eastAsia="Calibri"/>
          <w:sz w:val="28"/>
          <w:szCs w:val="28"/>
        </w:rPr>
        <w:t>a</w:t>
      </w:r>
      <w:r w:rsidR="00525172" w:rsidRPr="00D73E76">
        <w:rPr>
          <w:rFonts w:eastAsia="Calibri"/>
          <w:sz w:val="28"/>
          <w:szCs w:val="28"/>
        </w:rPr>
        <w:t xml:space="preserve"> sabiedrības izglītošan</w:t>
      </w:r>
      <w:r w:rsidR="00445B31" w:rsidRPr="00D73E76">
        <w:rPr>
          <w:rFonts w:eastAsia="Calibri"/>
          <w:sz w:val="28"/>
          <w:szCs w:val="28"/>
        </w:rPr>
        <w:t>a</w:t>
      </w:r>
      <w:r w:rsidR="00525172" w:rsidRPr="00D73E76">
        <w:rPr>
          <w:rFonts w:eastAsia="Calibri"/>
          <w:sz w:val="28"/>
          <w:szCs w:val="28"/>
        </w:rPr>
        <w:t xml:space="preserve"> par vardarbību</w:t>
      </w:r>
      <w:r w:rsidR="00D26B44" w:rsidRPr="00D73E76">
        <w:rPr>
          <w:rFonts w:eastAsia="Calibri"/>
          <w:sz w:val="28"/>
          <w:szCs w:val="28"/>
        </w:rPr>
        <w:t>,</w:t>
      </w:r>
      <w:r w:rsidR="00525172" w:rsidRPr="00D73E76">
        <w:rPr>
          <w:rFonts w:eastAsia="Calibri"/>
          <w:sz w:val="28"/>
          <w:szCs w:val="28"/>
        </w:rPr>
        <w:t xml:space="preserve"> t</w:t>
      </w:r>
      <w:r w:rsidR="005C4C79" w:rsidRPr="00D73E76">
        <w:rPr>
          <w:rFonts w:eastAsia="Calibri"/>
          <w:sz w:val="28"/>
          <w:szCs w:val="28"/>
        </w:rPr>
        <w:t xml:space="preserve">ai </w:t>
      </w:r>
      <w:r w:rsidR="00525172" w:rsidRPr="00D73E76">
        <w:rPr>
          <w:rFonts w:eastAsia="Calibri"/>
          <w:sz w:val="28"/>
          <w:szCs w:val="28"/>
        </w:rPr>
        <w:t>sk</w:t>
      </w:r>
      <w:r w:rsidR="005C4C79" w:rsidRPr="00D73E76">
        <w:rPr>
          <w:rFonts w:eastAsia="Calibri"/>
          <w:sz w:val="28"/>
          <w:szCs w:val="28"/>
        </w:rPr>
        <w:t>aitā</w:t>
      </w:r>
      <w:r w:rsidR="00525172" w:rsidRPr="00D73E76">
        <w:rPr>
          <w:rFonts w:eastAsia="Calibri"/>
          <w:sz w:val="28"/>
          <w:szCs w:val="28"/>
        </w:rPr>
        <w:t xml:space="preserve"> ņirgāšanos</w:t>
      </w:r>
      <w:r w:rsidR="00364988" w:rsidRPr="00D73E76">
        <w:rPr>
          <w:rFonts w:eastAsia="Calibri"/>
          <w:sz w:val="28"/>
          <w:szCs w:val="28"/>
        </w:rPr>
        <w:t xml:space="preserve">. </w:t>
      </w:r>
      <w:r w:rsidR="00576740">
        <w:rPr>
          <w:rFonts w:eastAsia="Calibri"/>
          <w:sz w:val="28"/>
          <w:szCs w:val="28"/>
        </w:rPr>
        <w:t>Šī p</w:t>
      </w:r>
      <w:r w:rsidR="00F73C77" w:rsidRPr="00D73E76">
        <w:rPr>
          <w:sz w:val="28"/>
          <w:szCs w:val="28"/>
        </w:rPr>
        <w:t>rojekt</w:t>
      </w:r>
      <w:r w:rsidR="00A92386">
        <w:rPr>
          <w:sz w:val="28"/>
          <w:szCs w:val="28"/>
        </w:rPr>
        <w:t>a</w:t>
      </w:r>
      <w:r w:rsidR="00F73C77" w:rsidRPr="00D73E76">
        <w:rPr>
          <w:sz w:val="28"/>
          <w:szCs w:val="28"/>
        </w:rPr>
        <w:t xml:space="preserve"> </w:t>
      </w:r>
      <w:r w:rsidR="00A92386" w:rsidRPr="00A92386">
        <w:rPr>
          <w:sz w:val="28"/>
          <w:szCs w:val="28"/>
        </w:rPr>
        <w:t>mērķis ir paaugstināt speciālistu profesionalitāti darbam ar bērniem, tai skaitā ar bērniem, kam ir saskarsmes grūtības un uzvedības traucējumi, kā arī pilnveidot speciālistu darba efektivitāti, lai mazinātu vardarbību ģimenē, kā arī izglītības iestādē, vienlaikus nodrošinot sabiedrības izglītošanu par vardarbību</w:t>
      </w:r>
      <w:r w:rsidR="00A92386">
        <w:rPr>
          <w:sz w:val="28"/>
          <w:szCs w:val="28"/>
        </w:rPr>
        <w:t xml:space="preserve">, kā arī </w:t>
      </w:r>
      <w:r w:rsidR="00F73C77" w:rsidRPr="00D73E76">
        <w:rPr>
          <w:sz w:val="28"/>
          <w:szCs w:val="28"/>
        </w:rPr>
        <w:t xml:space="preserve">paredzēts pilnveidot profesionālu atbalstu bērnam, bērna likumiskajiem pārstāvjiem un </w:t>
      </w:r>
      <w:r w:rsidR="00F73C77" w:rsidRPr="003D6F08">
        <w:rPr>
          <w:rFonts w:eastAsia="Calibri"/>
          <w:sz w:val="28"/>
          <w:szCs w:val="28"/>
        </w:rPr>
        <w:lastRenderedPageBreak/>
        <w:t>aprūpētājiem</w:t>
      </w:r>
      <w:r w:rsidR="003D6F08" w:rsidRPr="003D6F08">
        <w:rPr>
          <w:rFonts w:eastAsia="Calibri"/>
          <w:sz w:val="28"/>
          <w:szCs w:val="28"/>
        </w:rPr>
        <w:t xml:space="preserve"> (nodroši</w:t>
      </w:r>
      <w:r w:rsidR="003D6F08">
        <w:rPr>
          <w:rFonts w:eastAsia="Calibri"/>
          <w:sz w:val="28"/>
          <w:szCs w:val="28"/>
        </w:rPr>
        <w:t>not</w:t>
      </w:r>
      <w:r w:rsidR="003D6F08" w:rsidRPr="003D6F08">
        <w:rPr>
          <w:rFonts w:eastAsia="Calibri"/>
          <w:sz w:val="28"/>
          <w:szCs w:val="28"/>
        </w:rPr>
        <w:t xml:space="preserve"> bezmaksas ģimenes psihoterapijas konsultācijas)</w:t>
      </w:r>
      <w:r w:rsidR="003D6F08">
        <w:rPr>
          <w:rStyle w:val="FootnoteReference"/>
          <w:sz w:val="28"/>
          <w:szCs w:val="28"/>
        </w:rPr>
        <w:footnoteReference w:id="55"/>
      </w:r>
      <w:r w:rsidR="00F73C77" w:rsidRPr="00D73E76">
        <w:rPr>
          <w:sz w:val="28"/>
          <w:szCs w:val="28"/>
        </w:rPr>
        <w:t xml:space="preserve">. </w:t>
      </w:r>
      <w:r w:rsidR="00F73C77" w:rsidRPr="00571673">
        <w:rPr>
          <w:sz w:val="28"/>
          <w:szCs w:val="28"/>
        </w:rPr>
        <w:t>Bērnu likumiskajiem pārstāvjiem un aprūpētājiem bieži ir nepietiekamas zināšanas un iemaņas bēr</w:t>
      </w:r>
      <w:r w:rsidR="00F73C77" w:rsidRPr="0010112B">
        <w:rPr>
          <w:sz w:val="28"/>
          <w:szCs w:val="28"/>
        </w:rPr>
        <w:t>n</w:t>
      </w:r>
      <w:r w:rsidR="00F73C77" w:rsidRPr="00571673">
        <w:rPr>
          <w:sz w:val="28"/>
          <w:szCs w:val="28"/>
        </w:rPr>
        <w:t xml:space="preserve">u aprūpē un audzināšanā, nepietiekama izpratne par profesionāla atbalsta </w:t>
      </w:r>
      <w:r w:rsidR="007A6710" w:rsidRPr="00571673">
        <w:rPr>
          <w:sz w:val="28"/>
          <w:szCs w:val="28"/>
        </w:rPr>
        <w:t xml:space="preserve">nepieciešamību </w:t>
      </w:r>
      <w:r w:rsidR="00F73C77" w:rsidRPr="00571673">
        <w:rPr>
          <w:sz w:val="28"/>
          <w:szCs w:val="28"/>
        </w:rPr>
        <w:t>bērnu aprūpē un audzināšanā</w:t>
      </w:r>
      <w:r w:rsidR="007A6710">
        <w:rPr>
          <w:sz w:val="28"/>
          <w:szCs w:val="28"/>
        </w:rPr>
        <w:t>, kā arī tā</w:t>
      </w:r>
      <w:r w:rsidR="00F73C77" w:rsidRPr="00571673">
        <w:rPr>
          <w:sz w:val="28"/>
          <w:szCs w:val="28"/>
        </w:rPr>
        <w:t xml:space="preserve"> saņemšanas iespējām. Speciālistiem, kuri sniedz atbalstu bērnam un ģimenei, bieži trūkst profesionāla atbalsta darbā ar bērniem ar uzvedības problēmām, pietiekamu zināšanu, izpratnes un profesionālo iemaņu</w:t>
      </w:r>
      <w:r w:rsidR="00F73C77" w:rsidRPr="00D73E76">
        <w:rPr>
          <w:sz w:val="28"/>
          <w:szCs w:val="28"/>
        </w:rPr>
        <w:t xml:space="preserve"> noteiktu gadījumu risināšanai, darbu ar bērniem ar uzvedības problēmām apgrūtina nepietiekama starpinstitūciju sadarbība. Bērna uzvedības problēma (pastāvīgs/noturīgs bērna vecumam neatbilstošas uzvedības modelis, kas negatīvi ietekmē viņa psiholoģisko attīstību un apgrūtina iekļaušanos sabiedrībā)</w:t>
      </w:r>
      <w:r w:rsidR="00240CC0">
        <w:rPr>
          <w:sz w:val="28"/>
          <w:szCs w:val="28"/>
        </w:rPr>
        <w:t xml:space="preserve"> </w:t>
      </w:r>
      <w:r w:rsidR="00F73C77" w:rsidRPr="00D73E76">
        <w:rPr>
          <w:sz w:val="28"/>
          <w:szCs w:val="28"/>
        </w:rPr>
        <w:t xml:space="preserve">attīstības gaitā veidojas, izpaužas un nostiprinās dažādās vidēs (bērna attiecību sistēmās) – ģimenē, izglītības iestādē, sabiedrībā, tādēļ sniegtā atbalsta efektivitāte atkarīga no atbalsta katrā bērna iekļaujošajā sociālajā sistēmā. Bērna, ģimenes, institūciju un speciālistu sadarbība ir viens no nozīmīgākajiem profesionālo panākumu nosacījumiem, sniedzot atbalstu bērniem ar uzvedības problēmām un viņu ģimenēm. </w:t>
      </w:r>
      <w:r w:rsidR="00F73C77" w:rsidRPr="00D73E76">
        <w:rPr>
          <w:color w:val="000000"/>
          <w:sz w:val="28"/>
          <w:szCs w:val="28"/>
        </w:rPr>
        <w:t>Konsultatīvās nodaļas speciālisti, atbilstoši bērna uzvedības problēmām:</w:t>
      </w:r>
    </w:p>
    <w:p w14:paraId="20BFDACE" w14:textId="525F08CA" w:rsidR="00F73C77" w:rsidRPr="004C242A" w:rsidRDefault="00F73C77" w:rsidP="00343819">
      <w:pPr>
        <w:pStyle w:val="ListParagraph"/>
        <w:numPr>
          <w:ilvl w:val="0"/>
          <w:numId w:val="28"/>
        </w:numPr>
        <w:shd w:val="clear" w:color="auto" w:fill="FFFFFF"/>
        <w:spacing w:after="120" w:line="240" w:lineRule="auto"/>
        <w:jc w:val="both"/>
        <w:rPr>
          <w:rFonts w:eastAsia="Times New Roman" w:cs="Times New Roman"/>
          <w:color w:val="000000"/>
          <w:szCs w:val="28"/>
          <w:lang w:eastAsia="lv-LV"/>
        </w:rPr>
      </w:pPr>
      <w:r w:rsidRPr="004C242A">
        <w:rPr>
          <w:rFonts w:eastAsia="Times New Roman" w:cs="Times New Roman"/>
          <w:color w:val="000000"/>
          <w:szCs w:val="28"/>
          <w:lang w:eastAsia="lv-LV"/>
        </w:rPr>
        <w:t>veic bērna uzvedības diagnostiku;</w:t>
      </w:r>
    </w:p>
    <w:p w14:paraId="7B39D997" w14:textId="0BEF2261" w:rsidR="00F73C77" w:rsidRPr="004C242A" w:rsidRDefault="00F73C77" w:rsidP="004C242A">
      <w:pPr>
        <w:pStyle w:val="ListParagraph"/>
        <w:numPr>
          <w:ilvl w:val="0"/>
          <w:numId w:val="28"/>
        </w:numPr>
        <w:shd w:val="clear" w:color="auto" w:fill="FFFFFF"/>
        <w:spacing w:after="0" w:line="240" w:lineRule="auto"/>
        <w:jc w:val="both"/>
        <w:rPr>
          <w:rFonts w:eastAsia="Times New Roman" w:cs="Times New Roman"/>
          <w:color w:val="000000"/>
          <w:szCs w:val="28"/>
          <w:lang w:eastAsia="lv-LV"/>
        </w:rPr>
      </w:pPr>
      <w:r w:rsidRPr="004C242A">
        <w:rPr>
          <w:rFonts w:eastAsia="Times New Roman" w:cs="Times New Roman"/>
          <w:color w:val="000000"/>
          <w:szCs w:val="28"/>
          <w:lang w:eastAsia="lv-LV"/>
        </w:rPr>
        <w:t>sniedz konsultācijas bērna vecākam, citam likumiskajam pārstāvim vai aprūpētājam;</w:t>
      </w:r>
    </w:p>
    <w:p w14:paraId="755D5E01" w14:textId="69556421" w:rsidR="00F73C77" w:rsidRPr="004C242A" w:rsidRDefault="00F73C77" w:rsidP="004C242A">
      <w:pPr>
        <w:pStyle w:val="ListParagraph"/>
        <w:numPr>
          <w:ilvl w:val="0"/>
          <w:numId w:val="28"/>
        </w:numPr>
        <w:shd w:val="clear" w:color="auto" w:fill="FFFFFF"/>
        <w:spacing w:after="0" w:line="240" w:lineRule="auto"/>
        <w:jc w:val="both"/>
        <w:rPr>
          <w:rFonts w:eastAsia="Times New Roman" w:cs="Times New Roman"/>
          <w:color w:val="000000"/>
          <w:szCs w:val="28"/>
          <w:lang w:eastAsia="lv-LV"/>
        </w:rPr>
      </w:pPr>
      <w:r w:rsidRPr="004C242A">
        <w:rPr>
          <w:rFonts w:eastAsia="Times New Roman" w:cs="Times New Roman"/>
          <w:color w:val="000000"/>
          <w:szCs w:val="28"/>
          <w:lang w:eastAsia="lv-LV"/>
        </w:rPr>
        <w:t>izstrādā bērna individuālo atbalsta programmu 12 mēnešiem;</w:t>
      </w:r>
    </w:p>
    <w:p w14:paraId="0FD421F1" w14:textId="7E9521B5" w:rsidR="00E64DF6" w:rsidRPr="004C242A" w:rsidRDefault="00F73C77" w:rsidP="004C242A">
      <w:pPr>
        <w:pStyle w:val="ListParagraph"/>
        <w:numPr>
          <w:ilvl w:val="0"/>
          <w:numId w:val="28"/>
        </w:numPr>
        <w:shd w:val="clear" w:color="auto" w:fill="FFFFFF"/>
        <w:spacing w:after="0" w:line="240" w:lineRule="auto"/>
        <w:jc w:val="both"/>
        <w:rPr>
          <w:rFonts w:eastAsia="Times New Roman" w:cs="Times New Roman"/>
          <w:color w:val="000000"/>
          <w:szCs w:val="28"/>
          <w:lang w:eastAsia="lv-LV"/>
        </w:rPr>
      </w:pPr>
      <w:r w:rsidRPr="004C242A">
        <w:rPr>
          <w:rFonts w:eastAsia="Times New Roman" w:cs="Times New Roman"/>
          <w:color w:val="000000"/>
          <w:szCs w:val="28"/>
          <w:lang w:eastAsia="lv-LV"/>
        </w:rPr>
        <w:t>sadarbo</w:t>
      </w:r>
      <w:r w:rsidR="000005B4" w:rsidRPr="004C242A">
        <w:rPr>
          <w:rFonts w:eastAsia="Times New Roman" w:cs="Times New Roman"/>
          <w:color w:val="000000"/>
          <w:szCs w:val="28"/>
          <w:lang w:eastAsia="lv-LV"/>
        </w:rPr>
        <w:t xml:space="preserve">jas </w:t>
      </w:r>
      <w:r w:rsidRPr="004C242A">
        <w:rPr>
          <w:rFonts w:eastAsia="Times New Roman" w:cs="Times New Roman"/>
          <w:color w:val="000000"/>
          <w:szCs w:val="28"/>
          <w:lang w:eastAsia="lv-LV"/>
        </w:rPr>
        <w:t>bērna individuālās atbalsta programmas periodā ar bērna vecāku, citu likumisko pārstāvi vai aprūpētāju, iesaistītajām valsts un pašvaldību institūcijām, piemēram, sociālo dienestu, izglītības iestādi u.c.</w:t>
      </w:r>
    </w:p>
    <w:p w14:paraId="391412E9" w14:textId="2D735863" w:rsidR="00625001" w:rsidRDefault="000005B4" w:rsidP="00343819">
      <w:pPr>
        <w:shd w:val="clear" w:color="auto" w:fill="FFFFFF"/>
        <w:spacing w:after="120" w:line="240" w:lineRule="auto"/>
        <w:ind w:firstLine="720"/>
        <w:jc w:val="both"/>
        <w:rPr>
          <w:rFonts w:eastAsia="Times New Roman" w:cs="Times New Roman"/>
          <w:color w:val="000000"/>
          <w:szCs w:val="28"/>
          <w:lang w:eastAsia="lv-LV"/>
        </w:rPr>
      </w:pPr>
      <w:r w:rsidRPr="00D73E76">
        <w:rPr>
          <w:rFonts w:eastAsia="Times New Roman" w:cs="Times New Roman"/>
          <w:color w:val="000000"/>
          <w:szCs w:val="28"/>
          <w:lang w:eastAsia="lv-LV"/>
        </w:rPr>
        <w:t>Konsultatīvajā n</w:t>
      </w:r>
      <w:r w:rsidR="00F73C77" w:rsidRPr="00D73E76">
        <w:rPr>
          <w:rFonts w:eastAsia="Times New Roman" w:cs="Times New Roman"/>
          <w:color w:val="000000"/>
          <w:szCs w:val="28"/>
          <w:lang w:eastAsia="lv-LV"/>
        </w:rPr>
        <w:t>odaļā darbojas sociālie darbinieki, psihologi, speciālais pedagogs, atkarību profilakses speciālists un psihiatrs</w:t>
      </w:r>
      <w:r w:rsidR="00E5008C" w:rsidRPr="00D73E76">
        <w:rPr>
          <w:rStyle w:val="FootnoteReference"/>
          <w:rFonts w:eastAsia="Times New Roman" w:cs="Times New Roman"/>
          <w:color w:val="000000"/>
          <w:szCs w:val="28"/>
          <w:lang w:eastAsia="lv-LV"/>
        </w:rPr>
        <w:footnoteReference w:id="56"/>
      </w:r>
      <w:r w:rsidR="00F73C77" w:rsidRPr="00D73E76">
        <w:rPr>
          <w:rFonts w:eastAsia="Times New Roman" w:cs="Times New Roman"/>
          <w:color w:val="000000"/>
          <w:szCs w:val="28"/>
          <w:lang w:eastAsia="lv-LV"/>
        </w:rPr>
        <w:t>.</w:t>
      </w:r>
    </w:p>
    <w:p w14:paraId="4330D059" w14:textId="2218A261" w:rsidR="00FB06D8" w:rsidRPr="00D73E76" w:rsidRDefault="4AD9C913" w:rsidP="00343819">
      <w:pPr>
        <w:spacing w:after="120" w:line="240" w:lineRule="auto"/>
        <w:ind w:firstLine="720"/>
        <w:jc w:val="both"/>
        <w:rPr>
          <w:rFonts w:eastAsia="Times New Roman" w:cs="Times New Roman"/>
          <w:szCs w:val="28"/>
        </w:rPr>
      </w:pPr>
      <w:r w:rsidRPr="00D73E76">
        <w:rPr>
          <w:rFonts w:eastAsia="Times New Roman" w:cs="Times New Roman"/>
          <w:szCs w:val="28"/>
        </w:rPr>
        <w:t xml:space="preserve">Ņemot vērā augsto vardarbības izplatību Latvijā, VBTAI īstenotā </w:t>
      </w:r>
      <w:r w:rsidR="003B4B4F">
        <w:rPr>
          <w:rFonts w:eastAsia="Times New Roman" w:cs="Times New Roman"/>
          <w:szCs w:val="28"/>
        </w:rPr>
        <w:t xml:space="preserve">ES </w:t>
      </w:r>
      <w:r w:rsidRPr="00D73E76">
        <w:rPr>
          <w:rFonts w:eastAsia="Times New Roman" w:cs="Times New Roman"/>
          <w:szCs w:val="28"/>
        </w:rPr>
        <w:t xml:space="preserve">fonda </w:t>
      </w:r>
      <w:r w:rsidR="004F45E5">
        <w:rPr>
          <w:rFonts w:eastAsia="Times New Roman" w:cs="Times New Roman"/>
          <w:szCs w:val="28"/>
        </w:rPr>
        <w:t>LM P</w:t>
      </w:r>
      <w:r w:rsidRPr="004F45E5">
        <w:rPr>
          <w:rFonts w:eastAsia="Times New Roman" w:cs="Times New Roman"/>
          <w:szCs w:val="28"/>
        </w:rPr>
        <w:t>rojekta</w:t>
      </w:r>
      <w:r w:rsidRPr="00D73E76">
        <w:rPr>
          <w:rFonts w:eastAsia="Times New Roman" w:cs="Times New Roman"/>
          <w:szCs w:val="28"/>
        </w:rPr>
        <w:t xml:space="preserve"> ietvaros izstrādāta izglītojoša interaktīva spēle “</w:t>
      </w:r>
      <w:proofErr w:type="spellStart"/>
      <w:r w:rsidRPr="00D73E76">
        <w:rPr>
          <w:rFonts w:eastAsia="Times New Roman" w:cs="Times New Roman"/>
          <w:szCs w:val="28"/>
        </w:rPr>
        <w:t>Hei</w:t>
      </w:r>
      <w:proofErr w:type="spellEnd"/>
      <w:r w:rsidRPr="00D73E76">
        <w:rPr>
          <w:rFonts w:eastAsia="Times New Roman" w:cs="Times New Roman"/>
          <w:szCs w:val="28"/>
        </w:rPr>
        <w:t>, mosties!”. Papildus dažādām apskatītājām vardarbības formām spēlē “</w:t>
      </w:r>
      <w:proofErr w:type="spellStart"/>
      <w:r w:rsidRPr="00D73E76">
        <w:rPr>
          <w:rFonts w:eastAsia="Times New Roman" w:cs="Times New Roman"/>
          <w:szCs w:val="28"/>
        </w:rPr>
        <w:t>Hei</w:t>
      </w:r>
      <w:proofErr w:type="spellEnd"/>
      <w:r w:rsidRPr="00D73E76">
        <w:rPr>
          <w:rFonts w:eastAsia="Times New Roman" w:cs="Times New Roman"/>
          <w:szCs w:val="28"/>
        </w:rPr>
        <w:t>, mosties!” iekļautas arī intelektuālas spēles un izglītojoši jautājumi, kas attīsta bērna prāta izveicību, pacietību un loģisko domāšanu</w:t>
      </w:r>
      <w:r w:rsidR="00FB06D8" w:rsidRPr="00D73E76">
        <w:rPr>
          <w:rFonts w:eastAsia="Times New Roman" w:cs="Times New Roman"/>
          <w:szCs w:val="28"/>
        </w:rPr>
        <w:t>.</w:t>
      </w:r>
    </w:p>
    <w:p w14:paraId="60389E5A" w14:textId="2C62F903" w:rsidR="00625001" w:rsidRPr="00D73E76" w:rsidRDefault="00364988" w:rsidP="00343819">
      <w:pPr>
        <w:spacing w:after="120" w:line="240" w:lineRule="auto"/>
        <w:ind w:firstLine="720"/>
        <w:jc w:val="both"/>
        <w:rPr>
          <w:rFonts w:eastAsia="Calibri" w:cs="Times New Roman"/>
          <w:szCs w:val="28"/>
          <w:lang w:eastAsia="lv-LV"/>
        </w:rPr>
      </w:pPr>
      <w:r w:rsidRPr="00D73E76">
        <w:rPr>
          <w:rFonts w:eastAsia="Calibri" w:cs="Times New Roman"/>
          <w:szCs w:val="28"/>
          <w:lang w:eastAsia="lv-LV"/>
        </w:rPr>
        <w:t xml:space="preserve">VBTAI Bērnu un pusaudžu uzticības tālrunis 116111 </w:t>
      </w:r>
      <w:r w:rsidR="00646138" w:rsidRPr="00D73E76">
        <w:rPr>
          <w:rFonts w:eastAsia="Calibri" w:cs="Times New Roman"/>
          <w:szCs w:val="28"/>
          <w:lang w:eastAsia="lv-LV"/>
        </w:rPr>
        <w:t xml:space="preserve">(turpmāk – Uzticības tālrunis) </w:t>
      </w:r>
      <w:r w:rsidR="00040CBC" w:rsidRPr="00D73E76">
        <w:rPr>
          <w:rFonts w:eastAsia="Calibri" w:cs="Times New Roman"/>
          <w:szCs w:val="28"/>
          <w:lang w:eastAsia="lv-LV"/>
        </w:rPr>
        <w:t>no 2019.</w:t>
      </w:r>
      <w:r w:rsidR="00981833" w:rsidRPr="00D73E76">
        <w:rPr>
          <w:rFonts w:cs="Times New Roman"/>
          <w:color w:val="000000" w:themeColor="text1"/>
          <w:szCs w:val="28"/>
          <w:shd w:val="clear" w:color="auto" w:fill="FFFFFF"/>
        </w:rPr>
        <w:t> </w:t>
      </w:r>
      <w:r w:rsidR="00040CBC" w:rsidRPr="00D73E76">
        <w:rPr>
          <w:rFonts w:eastAsia="Calibri" w:cs="Times New Roman"/>
          <w:szCs w:val="28"/>
          <w:lang w:eastAsia="lv-LV"/>
        </w:rPr>
        <w:t>gada 18.</w:t>
      </w:r>
      <w:r w:rsidR="00981833" w:rsidRPr="00D73E76">
        <w:rPr>
          <w:rFonts w:cs="Times New Roman"/>
          <w:color w:val="000000" w:themeColor="text1"/>
          <w:szCs w:val="28"/>
          <w:shd w:val="clear" w:color="auto" w:fill="FFFFFF"/>
        </w:rPr>
        <w:t> </w:t>
      </w:r>
      <w:r w:rsidR="00040CBC" w:rsidRPr="00D73E76">
        <w:rPr>
          <w:rFonts w:eastAsia="Calibri" w:cs="Times New Roman"/>
          <w:szCs w:val="28"/>
          <w:lang w:eastAsia="lv-LV"/>
        </w:rPr>
        <w:t>marta līdz 24.</w:t>
      </w:r>
      <w:r w:rsidR="00981833" w:rsidRPr="00D73E76">
        <w:rPr>
          <w:rFonts w:cs="Times New Roman"/>
          <w:color w:val="000000" w:themeColor="text1"/>
          <w:szCs w:val="28"/>
          <w:shd w:val="clear" w:color="auto" w:fill="FFFFFF"/>
        </w:rPr>
        <w:t> </w:t>
      </w:r>
      <w:r w:rsidR="00040CBC" w:rsidRPr="00D73E76">
        <w:rPr>
          <w:rFonts w:eastAsia="Calibri" w:cs="Times New Roman"/>
          <w:szCs w:val="28"/>
          <w:lang w:eastAsia="lv-LV"/>
        </w:rPr>
        <w:t xml:space="preserve">martam </w:t>
      </w:r>
      <w:r w:rsidRPr="00D73E76">
        <w:rPr>
          <w:rFonts w:eastAsia="Calibri" w:cs="Times New Roman"/>
          <w:szCs w:val="28"/>
          <w:lang w:eastAsia="lv-LV"/>
        </w:rPr>
        <w:t>rīkoja informatīvo akciju “Es izvēlos runāt!”, lai sniegtu atbalstu cīņā pret jebkura veida neiecietību</w:t>
      </w:r>
      <w:r w:rsidR="005C4C79" w:rsidRPr="00D73E76">
        <w:rPr>
          <w:rFonts w:eastAsia="Calibri" w:cs="Times New Roman"/>
          <w:szCs w:val="28"/>
          <w:lang w:eastAsia="lv-LV"/>
        </w:rPr>
        <w:t>,</w:t>
      </w:r>
      <w:r w:rsidRPr="00D73E76">
        <w:rPr>
          <w:rFonts w:eastAsia="Calibri" w:cs="Times New Roman"/>
          <w:szCs w:val="28"/>
          <w:lang w:eastAsia="lv-LV"/>
        </w:rPr>
        <w:t xml:space="preserve"> t</w:t>
      </w:r>
      <w:r w:rsidR="005C4C79" w:rsidRPr="00D73E76">
        <w:rPr>
          <w:rFonts w:eastAsia="Calibri" w:cs="Times New Roman"/>
          <w:szCs w:val="28"/>
          <w:lang w:eastAsia="lv-LV"/>
        </w:rPr>
        <w:t xml:space="preserve">ai </w:t>
      </w:r>
      <w:r w:rsidRPr="00D73E76">
        <w:rPr>
          <w:rFonts w:eastAsia="Calibri" w:cs="Times New Roman"/>
          <w:szCs w:val="28"/>
          <w:lang w:eastAsia="lv-LV"/>
        </w:rPr>
        <w:t>sk</w:t>
      </w:r>
      <w:r w:rsidR="005C4C79" w:rsidRPr="00D73E76">
        <w:rPr>
          <w:rFonts w:eastAsia="Calibri" w:cs="Times New Roman"/>
          <w:szCs w:val="28"/>
          <w:lang w:eastAsia="lv-LV"/>
        </w:rPr>
        <w:t>aitā</w:t>
      </w:r>
      <w:r w:rsidRPr="00D73E76">
        <w:rPr>
          <w:rFonts w:eastAsia="Calibri" w:cs="Times New Roman"/>
          <w:szCs w:val="28"/>
          <w:lang w:eastAsia="lv-LV"/>
        </w:rPr>
        <w:t xml:space="preserve"> ņirgāšanos</w:t>
      </w:r>
      <w:r w:rsidR="005C4C79" w:rsidRPr="00D73E76">
        <w:rPr>
          <w:rFonts w:eastAsia="Calibri" w:cs="Times New Roman"/>
          <w:szCs w:val="28"/>
          <w:lang w:eastAsia="lv-LV"/>
        </w:rPr>
        <w:t>,</w:t>
      </w:r>
      <w:r w:rsidRPr="00D73E76">
        <w:rPr>
          <w:rFonts w:eastAsia="Calibri" w:cs="Times New Roman"/>
          <w:szCs w:val="28"/>
          <w:lang w:eastAsia="lv-LV"/>
        </w:rPr>
        <w:t xml:space="preserve"> un palīdzētu tās atpazīšanā un seku mazināšanā. Akcijas laikā </w:t>
      </w:r>
      <w:r w:rsidR="00805129" w:rsidRPr="00D73E76">
        <w:rPr>
          <w:rFonts w:eastAsia="Calibri" w:cs="Times New Roman"/>
          <w:szCs w:val="28"/>
          <w:lang w:eastAsia="lv-LV"/>
        </w:rPr>
        <w:t xml:space="preserve">visvairāk tika sniegtas konsultācijas par ņirgāšanos izglītības iestādēs – </w:t>
      </w:r>
      <w:r w:rsidR="00805129" w:rsidRPr="00D73E76">
        <w:rPr>
          <w:rFonts w:eastAsia="Calibri" w:cs="Times New Roman"/>
          <w:szCs w:val="28"/>
          <w:lang w:eastAsia="lv-LV"/>
        </w:rPr>
        <w:lastRenderedPageBreak/>
        <w:t>zvanītājiem tika</w:t>
      </w:r>
      <w:r w:rsidRPr="00D73E76">
        <w:rPr>
          <w:rFonts w:eastAsia="Calibri" w:cs="Times New Roman"/>
          <w:szCs w:val="28"/>
          <w:lang w:eastAsia="lv-LV"/>
        </w:rPr>
        <w:t xml:space="preserve"> sniegta psiholoģiskā palīdzība un atbalsts, kā arī nepieciešamā informācija</w:t>
      </w:r>
      <w:r w:rsidR="00805129" w:rsidRPr="00D73E76">
        <w:rPr>
          <w:rFonts w:eastAsia="Calibri" w:cs="Times New Roman"/>
          <w:szCs w:val="28"/>
          <w:lang w:eastAsia="lv-LV"/>
        </w:rPr>
        <w:t>.</w:t>
      </w:r>
    </w:p>
    <w:p w14:paraId="134C1E6F" w14:textId="171E3333" w:rsidR="00CE5A7C" w:rsidRDefault="15B23F73" w:rsidP="00343819">
      <w:pPr>
        <w:spacing w:after="120"/>
        <w:ind w:firstLine="720"/>
        <w:jc w:val="both"/>
        <w:rPr>
          <w:rFonts w:eastAsia="Times New Roman" w:cs="Times New Roman"/>
          <w:szCs w:val="28"/>
        </w:rPr>
      </w:pPr>
      <w:r w:rsidRPr="00D73E76">
        <w:rPr>
          <w:rFonts w:eastAsia="Times New Roman" w:cs="Times New Roman"/>
          <w:szCs w:val="28"/>
        </w:rPr>
        <w:t xml:space="preserve">VBTAI </w:t>
      </w:r>
      <w:r w:rsidR="00646138" w:rsidRPr="00D73E76">
        <w:rPr>
          <w:rFonts w:eastAsia="Times New Roman" w:cs="Times New Roman"/>
          <w:szCs w:val="28"/>
        </w:rPr>
        <w:t>Uzticības tālrunis</w:t>
      </w:r>
      <w:r w:rsidRPr="00D73E76">
        <w:rPr>
          <w:rFonts w:eastAsia="Times New Roman" w:cs="Times New Roman"/>
          <w:szCs w:val="28"/>
        </w:rPr>
        <w:t xml:space="preserve"> regulāri rīko arī citas akcijas, kuru laikā bērniem, bērnu vecākiem un likumiskajiem pārstāvjiem, kā arī speciālistiem sniedz atbalstu un informāciju par rīcību gadījumos, ja bērns kļuvis par ņirgāšanās upuri: </w:t>
      </w:r>
      <w:r w:rsidR="00981833">
        <w:rPr>
          <w:rFonts w:eastAsia="Times New Roman" w:cs="Times New Roman"/>
          <w:szCs w:val="28"/>
        </w:rPr>
        <w:t>no 2020.</w:t>
      </w:r>
      <w:r w:rsidR="00981833" w:rsidRPr="00D73E76">
        <w:rPr>
          <w:rFonts w:cs="Times New Roman"/>
          <w:color w:val="000000" w:themeColor="text1"/>
          <w:szCs w:val="28"/>
          <w:shd w:val="clear" w:color="auto" w:fill="FFFFFF"/>
        </w:rPr>
        <w:t> </w:t>
      </w:r>
      <w:r w:rsidR="00981833">
        <w:rPr>
          <w:rFonts w:cs="Times New Roman"/>
          <w:color w:val="000000" w:themeColor="text1"/>
          <w:szCs w:val="28"/>
          <w:shd w:val="clear" w:color="auto" w:fill="FFFFFF"/>
        </w:rPr>
        <w:t>gada 24.</w:t>
      </w:r>
      <w:r w:rsidR="00981833" w:rsidRPr="00D73E76">
        <w:rPr>
          <w:rFonts w:cs="Times New Roman"/>
          <w:color w:val="000000" w:themeColor="text1"/>
          <w:szCs w:val="28"/>
          <w:shd w:val="clear" w:color="auto" w:fill="FFFFFF"/>
        </w:rPr>
        <w:t> </w:t>
      </w:r>
      <w:r w:rsidR="00981833">
        <w:rPr>
          <w:rFonts w:cs="Times New Roman"/>
          <w:color w:val="000000" w:themeColor="text1"/>
          <w:szCs w:val="28"/>
          <w:shd w:val="clear" w:color="auto" w:fill="FFFFFF"/>
        </w:rPr>
        <w:t>augusta līdz 2020.</w:t>
      </w:r>
      <w:r w:rsidR="00981833" w:rsidRPr="00D73E76">
        <w:rPr>
          <w:rFonts w:cs="Times New Roman"/>
          <w:color w:val="000000" w:themeColor="text1"/>
          <w:szCs w:val="28"/>
          <w:shd w:val="clear" w:color="auto" w:fill="FFFFFF"/>
        </w:rPr>
        <w:t> </w:t>
      </w:r>
      <w:r w:rsidR="00981833">
        <w:rPr>
          <w:rFonts w:cs="Times New Roman"/>
          <w:color w:val="000000" w:themeColor="text1"/>
          <w:szCs w:val="28"/>
          <w:shd w:val="clear" w:color="auto" w:fill="FFFFFF"/>
        </w:rPr>
        <w:t>gada 1.</w:t>
      </w:r>
      <w:r w:rsidR="00981833" w:rsidRPr="00D73E76">
        <w:rPr>
          <w:rFonts w:cs="Times New Roman"/>
          <w:color w:val="000000" w:themeColor="text1"/>
          <w:szCs w:val="28"/>
          <w:shd w:val="clear" w:color="auto" w:fill="FFFFFF"/>
        </w:rPr>
        <w:t> </w:t>
      </w:r>
      <w:r w:rsidR="00981833">
        <w:rPr>
          <w:rFonts w:cs="Times New Roman"/>
          <w:color w:val="000000" w:themeColor="text1"/>
          <w:szCs w:val="28"/>
          <w:shd w:val="clear" w:color="auto" w:fill="FFFFFF"/>
        </w:rPr>
        <w:t>septembrim</w:t>
      </w:r>
      <w:r w:rsidRPr="00D73E76">
        <w:rPr>
          <w:rFonts w:eastAsia="Times New Roman" w:cs="Times New Roman"/>
          <w:szCs w:val="28"/>
        </w:rPr>
        <w:t xml:space="preserve"> norisinājās akcija “Atpakaļ uz skolu!” – tās laikā bērni, vecāki, pedagogi, bērnu likumiskie pārstāvji, kā arī citi interesenti tika aicināti zvanīt uz Uzticības tālruni 116111, lai saņemtu profesionālas psiholoģiskās konsultācijas un atbalstu sev aktuālos jautājumos saistībā ar bērniem – nereti gan pašus bērnus, gan vecākus satrauc jautājumi, kas saistīti ar iepriekš piedzīvotu </w:t>
      </w:r>
      <w:r w:rsidR="453B7FCF" w:rsidRPr="00D73E76">
        <w:rPr>
          <w:rFonts w:eastAsia="Times New Roman" w:cs="Times New Roman"/>
          <w:szCs w:val="28"/>
        </w:rPr>
        <w:t>ņirgāšanos</w:t>
      </w:r>
      <w:r w:rsidRPr="00D73E76">
        <w:rPr>
          <w:rFonts w:eastAsia="Times New Roman" w:cs="Times New Roman"/>
          <w:szCs w:val="28"/>
        </w:rPr>
        <w:t>, iespējām, kā mazināt</w:t>
      </w:r>
      <w:r w:rsidR="0015423E">
        <w:rPr>
          <w:rFonts w:eastAsia="Times New Roman" w:cs="Times New Roman"/>
          <w:szCs w:val="28"/>
        </w:rPr>
        <w:t xml:space="preserve"> </w:t>
      </w:r>
      <w:r w:rsidR="00981833">
        <w:rPr>
          <w:rFonts w:eastAsia="Times New Roman" w:cs="Times New Roman"/>
          <w:szCs w:val="28"/>
        </w:rPr>
        <w:t xml:space="preserve">emocionālās sekas </w:t>
      </w:r>
      <w:r w:rsidR="0015423E">
        <w:rPr>
          <w:rFonts w:eastAsia="Times New Roman" w:cs="Times New Roman"/>
          <w:szCs w:val="28"/>
        </w:rPr>
        <w:t>un</w:t>
      </w:r>
      <w:r w:rsidR="00981833">
        <w:rPr>
          <w:rFonts w:eastAsia="Times New Roman" w:cs="Times New Roman"/>
          <w:szCs w:val="28"/>
        </w:rPr>
        <w:t xml:space="preserve"> kā</w:t>
      </w:r>
      <w:r w:rsidRPr="00D73E76">
        <w:rPr>
          <w:rFonts w:eastAsia="Times New Roman" w:cs="Times New Roman"/>
          <w:szCs w:val="28"/>
        </w:rPr>
        <w:t xml:space="preserve"> sekmēt bērna iekļaušanos klases kolektīvā. No 2020.</w:t>
      </w:r>
      <w:r w:rsidR="00981833" w:rsidRPr="00D73E76">
        <w:rPr>
          <w:rFonts w:cs="Times New Roman"/>
          <w:color w:val="000000" w:themeColor="text1"/>
          <w:szCs w:val="28"/>
          <w:shd w:val="clear" w:color="auto" w:fill="FFFFFF"/>
        </w:rPr>
        <w:t> </w:t>
      </w:r>
      <w:r w:rsidR="00981833">
        <w:rPr>
          <w:rFonts w:cs="Times New Roman"/>
          <w:color w:val="000000" w:themeColor="text1"/>
          <w:szCs w:val="28"/>
          <w:shd w:val="clear" w:color="auto" w:fill="FFFFFF"/>
        </w:rPr>
        <w:t xml:space="preserve">gada </w:t>
      </w:r>
      <w:r w:rsidR="00CD0DD5">
        <w:rPr>
          <w:rFonts w:cs="Times New Roman"/>
          <w:color w:val="000000" w:themeColor="text1"/>
          <w:szCs w:val="28"/>
          <w:shd w:val="clear" w:color="auto" w:fill="FFFFFF"/>
        </w:rPr>
        <w:t>6</w:t>
      </w:r>
      <w:r w:rsidR="00981833">
        <w:rPr>
          <w:rFonts w:cs="Times New Roman"/>
          <w:color w:val="000000" w:themeColor="text1"/>
          <w:szCs w:val="28"/>
          <w:shd w:val="clear" w:color="auto" w:fill="FFFFFF"/>
        </w:rPr>
        <w:t>.</w:t>
      </w:r>
      <w:r w:rsidR="00981833" w:rsidRPr="00D73E76">
        <w:rPr>
          <w:rFonts w:cs="Times New Roman"/>
          <w:color w:val="000000" w:themeColor="text1"/>
          <w:szCs w:val="28"/>
          <w:shd w:val="clear" w:color="auto" w:fill="FFFFFF"/>
        </w:rPr>
        <w:t> </w:t>
      </w:r>
      <w:r w:rsidR="00981833">
        <w:rPr>
          <w:rFonts w:cs="Times New Roman"/>
          <w:color w:val="000000" w:themeColor="text1"/>
          <w:szCs w:val="28"/>
          <w:shd w:val="clear" w:color="auto" w:fill="FFFFFF"/>
        </w:rPr>
        <w:t>oktobra līdz 2020.</w:t>
      </w:r>
      <w:r w:rsidR="00981833" w:rsidRPr="00D73E76">
        <w:rPr>
          <w:rFonts w:cs="Times New Roman"/>
          <w:color w:val="000000" w:themeColor="text1"/>
          <w:szCs w:val="28"/>
          <w:shd w:val="clear" w:color="auto" w:fill="FFFFFF"/>
        </w:rPr>
        <w:t> </w:t>
      </w:r>
      <w:r w:rsidR="00981833">
        <w:rPr>
          <w:rFonts w:cs="Times New Roman"/>
          <w:color w:val="000000" w:themeColor="text1"/>
          <w:szCs w:val="28"/>
          <w:shd w:val="clear" w:color="auto" w:fill="FFFFFF"/>
        </w:rPr>
        <w:t xml:space="preserve">gada </w:t>
      </w:r>
      <w:r w:rsidR="00CD0DD5">
        <w:rPr>
          <w:rFonts w:cs="Times New Roman"/>
          <w:color w:val="000000" w:themeColor="text1"/>
          <w:szCs w:val="28"/>
          <w:shd w:val="clear" w:color="auto" w:fill="FFFFFF"/>
        </w:rPr>
        <w:t>7.</w:t>
      </w:r>
      <w:r w:rsidR="00CD0DD5">
        <w:rPr>
          <w:rFonts w:eastAsia="Times New Roman" w:cs="Times New Roman"/>
          <w:szCs w:val="28"/>
        </w:rPr>
        <w:t xml:space="preserve"> oktobrim</w:t>
      </w:r>
      <w:r w:rsidRPr="00D73E76">
        <w:rPr>
          <w:rFonts w:eastAsia="Times New Roman" w:cs="Times New Roman"/>
          <w:szCs w:val="28"/>
        </w:rPr>
        <w:t xml:space="preserve"> tika rīkota akcija “Palīdzība zvana attālumā” pašnāvības riska mazināšanai, sniedzot bērniem un pusaudžiem psiholoģisku atbalstu un palīdzot risināt dažādas </w:t>
      </w:r>
      <w:proofErr w:type="spellStart"/>
      <w:r w:rsidRPr="00D73E76">
        <w:rPr>
          <w:rFonts w:eastAsia="Times New Roman" w:cs="Times New Roman"/>
          <w:szCs w:val="28"/>
        </w:rPr>
        <w:t>psihoemocionālas</w:t>
      </w:r>
      <w:proofErr w:type="spellEnd"/>
      <w:r w:rsidRPr="00D73E76">
        <w:rPr>
          <w:rFonts w:eastAsia="Times New Roman" w:cs="Times New Roman"/>
          <w:szCs w:val="28"/>
        </w:rPr>
        <w:t xml:space="preserve"> grūtības, tajā skaitā konfliktus ar vienaudžiem. Tāpat katru gadu VBTAI </w:t>
      </w:r>
      <w:r w:rsidR="00646138" w:rsidRPr="00D73E76">
        <w:rPr>
          <w:rFonts w:eastAsia="Times New Roman" w:cs="Times New Roman"/>
          <w:szCs w:val="28"/>
        </w:rPr>
        <w:t xml:space="preserve">Uzticības tālrunis </w:t>
      </w:r>
      <w:r w:rsidRPr="00D73E76">
        <w:rPr>
          <w:rFonts w:eastAsia="Times New Roman" w:cs="Times New Roman"/>
          <w:szCs w:val="28"/>
        </w:rPr>
        <w:t>rīko akciju “Uzticies… Tevi dzirdēs un sapratīs”, kas veidota, lai īpašu atbalstu sniegtu tiem bērniem un pusaudžiem, kuri jūtas vientuļi, atstumti un nesadzirdēti ģimenē vai vienaudžu starpā.</w:t>
      </w:r>
    </w:p>
    <w:p w14:paraId="189472AE" w14:textId="2E309780" w:rsidR="00CE5A7C" w:rsidRPr="00D73E76" w:rsidRDefault="00CE5A7C" w:rsidP="00343819">
      <w:pPr>
        <w:spacing w:after="120"/>
        <w:ind w:firstLine="720"/>
        <w:jc w:val="both"/>
        <w:rPr>
          <w:rFonts w:eastAsia="Times New Roman" w:cs="Times New Roman"/>
          <w:szCs w:val="28"/>
        </w:rPr>
      </w:pPr>
      <w:r w:rsidRPr="00D73E76">
        <w:rPr>
          <w:rFonts w:eastAsia="Times New Roman" w:cs="Times New Roman"/>
          <w:szCs w:val="28"/>
        </w:rPr>
        <w:t>2019.</w:t>
      </w:r>
      <w:r w:rsidR="00CD0DD5" w:rsidRPr="00D73E76">
        <w:rPr>
          <w:rFonts w:cs="Times New Roman"/>
          <w:color w:val="000000" w:themeColor="text1"/>
          <w:szCs w:val="28"/>
          <w:shd w:val="clear" w:color="auto" w:fill="FFFFFF"/>
        </w:rPr>
        <w:t> </w:t>
      </w:r>
      <w:r w:rsidRPr="00D73E76">
        <w:rPr>
          <w:rFonts w:eastAsia="Times New Roman" w:cs="Times New Roman"/>
          <w:szCs w:val="28"/>
        </w:rPr>
        <w:t>gada nogalē VBTAI noslē</w:t>
      </w:r>
      <w:r>
        <w:rPr>
          <w:rFonts w:eastAsia="Times New Roman" w:cs="Times New Roman"/>
          <w:szCs w:val="28"/>
        </w:rPr>
        <w:t>dza</w:t>
      </w:r>
      <w:r w:rsidRPr="00D73E76">
        <w:rPr>
          <w:rFonts w:eastAsia="Times New Roman" w:cs="Times New Roman"/>
          <w:szCs w:val="28"/>
        </w:rPr>
        <w:t xml:space="preserve"> sadarbības memorandu ar Biedrību “Neklusē”</w:t>
      </w:r>
      <w:r>
        <w:rPr>
          <w:rFonts w:eastAsia="Times New Roman" w:cs="Times New Roman"/>
          <w:szCs w:val="28"/>
        </w:rPr>
        <w:t xml:space="preserve"> </w:t>
      </w:r>
      <w:r w:rsidRPr="006E2F78">
        <w:rPr>
          <w:rFonts w:cs="Times New Roman"/>
          <w:szCs w:val="28"/>
        </w:rPr>
        <w:t xml:space="preserve">ar mērķi mazināt ņirgāšanās izplatību, rīkojot apmācības, izstrādāt mobilo lietotni un īstenojot kampaņu. Sociālā projekta </w:t>
      </w:r>
      <w:r w:rsidR="0015423E">
        <w:rPr>
          <w:rFonts w:cs="Times New Roman"/>
          <w:szCs w:val="28"/>
        </w:rPr>
        <w:t>“</w:t>
      </w:r>
      <w:r w:rsidRPr="006E2F78">
        <w:rPr>
          <w:rFonts w:cs="Times New Roman"/>
          <w:szCs w:val="28"/>
        </w:rPr>
        <w:t>#Neklusē</w:t>
      </w:r>
      <w:r w:rsidR="0015423E">
        <w:rPr>
          <w:rFonts w:cs="Times New Roman"/>
          <w:szCs w:val="28"/>
        </w:rPr>
        <w:t>”</w:t>
      </w:r>
      <w:r w:rsidRPr="006E2F78">
        <w:rPr>
          <w:rFonts w:cs="Times New Roman"/>
          <w:szCs w:val="28"/>
        </w:rPr>
        <w:t xml:space="preserve"> ietvaros – </w:t>
      </w:r>
      <w:r>
        <w:rPr>
          <w:rFonts w:cs="Times New Roman"/>
          <w:szCs w:val="28"/>
        </w:rPr>
        <w:t>izglītojamie, kuri piedalījās pilotprojektā</w:t>
      </w:r>
      <w:r w:rsidRPr="006E2F78">
        <w:rPr>
          <w:rFonts w:cs="Times New Roman"/>
          <w:szCs w:val="28"/>
        </w:rPr>
        <w:t xml:space="preserve"> caur </w:t>
      </w:r>
      <w:r w:rsidR="0015423E">
        <w:rPr>
          <w:rFonts w:cs="Times New Roman"/>
          <w:szCs w:val="28"/>
        </w:rPr>
        <w:t>“</w:t>
      </w:r>
      <w:r w:rsidRPr="006E2F78">
        <w:rPr>
          <w:rFonts w:cs="Times New Roman"/>
          <w:szCs w:val="28"/>
        </w:rPr>
        <w:t>#Neklusē</w:t>
      </w:r>
      <w:r w:rsidR="0015423E">
        <w:rPr>
          <w:rFonts w:cs="Times New Roman"/>
          <w:szCs w:val="28"/>
        </w:rPr>
        <w:t>”</w:t>
      </w:r>
      <w:r w:rsidRPr="006E2F78">
        <w:rPr>
          <w:rFonts w:cs="Times New Roman"/>
          <w:szCs w:val="28"/>
        </w:rPr>
        <w:t xml:space="preserve"> mobilo lietotni</w:t>
      </w:r>
      <w:r w:rsidR="0015423E">
        <w:rPr>
          <w:rFonts w:cs="Times New Roman"/>
          <w:szCs w:val="28"/>
        </w:rPr>
        <w:t>,</w:t>
      </w:r>
      <w:r>
        <w:rPr>
          <w:rFonts w:eastAsia="Times New Roman" w:cs="Times New Roman"/>
          <w:szCs w:val="28"/>
        </w:rPr>
        <w:t xml:space="preserve"> var sazināties ar Uzticības tālruņa konsultantiem un saņemt palīdzību.</w:t>
      </w:r>
    </w:p>
    <w:p w14:paraId="1200308A" w14:textId="1C08167E" w:rsidR="00CE5A7C" w:rsidRDefault="00CE5A7C" w:rsidP="00343819">
      <w:pPr>
        <w:spacing w:after="120"/>
        <w:ind w:firstLine="720"/>
        <w:jc w:val="both"/>
        <w:rPr>
          <w:rFonts w:eastAsia="Calibri" w:cs="Times New Roman"/>
          <w:szCs w:val="28"/>
          <w:lang w:eastAsia="lv-LV"/>
        </w:rPr>
      </w:pPr>
      <w:r w:rsidRPr="00D73E76">
        <w:rPr>
          <w:rFonts w:eastAsia="Calibri" w:cs="Times New Roman"/>
          <w:szCs w:val="28"/>
          <w:lang w:eastAsia="lv-LV"/>
        </w:rPr>
        <w:t xml:space="preserve">Sociālais projekts </w:t>
      </w:r>
      <w:r w:rsidR="0015423E">
        <w:rPr>
          <w:rFonts w:eastAsia="Calibri" w:cs="Times New Roman"/>
          <w:szCs w:val="28"/>
          <w:lang w:eastAsia="lv-LV"/>
        </w:rPr>
        <w:t>“</w:t>
      </w:r>
      <w:r w:rsidRPr="00D73E76">
        <w:rPr>
          <w:rFonts w:eastAsia="Calibri" w:cs="Times New Roman"/>
          <w:szCs w:val="28"/>
          <w:lang w:eastAsia="lv-LV"/>
        </w:rPr>
        <w:t xml:space="preserve">#Neklusē”, kurš tika izveidots </w:t>
      </w:r>
      <w:proofErr w:type="spellStart"/>
      <w:r w:rsidRPr="00CD0DD5">
        <w:rPr>
          <w:rFonts w:eastAsia="Calibri" w:cs="Times New Roman"/>
          <w:i/>
          <w:iCs/>
          <w:szCs w:val="28"/>
          <w:lang w:eastAsia="lv-LV"/>
        </w:rPr>
        <w:t>Global</w:t>
      </w:r>
      <w:proofErr w:type="spellEnd"/>
      <w:r w:rsidRPr="00CD0DD5">
        <w:rPr>
          <w:rFonts w:eastAsia="Calibri" w:cs="Times New Roman"/>
          <w:i/>
          <w:iCs/>
          <w:szCs w:val="28"/>
          <w:lang w:eastAsia="lv-LV"/>
        </w:rPr>
        <w:t xml:space="preserve"> </w:t>
      </w:r>
      <w:proofErr w:type="spellStart"/>
      <w:r w:rsidRPr="00CD0DD5">
        <w:rPr>
          <w:rFonts w:eastAsia="Calibri" w:cs="Times New Roman"/>
          <w:i/>
          <w:iCs/>
          <w:szCs w:val="28"/>
          <w:lang w:eastAsia="lv-LV"/>
        </w:rPr>
        <w:t>Shapers</w:t>
      </w:r>
      <w:proofErr w:type="spellEnd"/>
      <w:r w:rsidRPr="00CD0DD5">
        <w:rPr>
          <w:rFonts w:eastAsia="Calibri" w:cs="Times New Roman"/>
          <w:i/>
          <w:iCs/>
          <w:szCs w:val="28"/>
          <w:lang w:eastAsia="lv-LV"/>
        </w:rPr>
        <w:t xml:space="preserve"> </w:t>
      </w:r>
      <w:proofErr w:type="spellStart"/>
      <w:r w:rsidRPr="00CD0DD5">
        <w:rPr>
          <w:rFonts w:eastAsia="Calibri" w:cs="Times New Roman"/>
          <w:i/>
          <w:iCs/>
          <w:szCs w:val="28"/>
          <w:lang w:eastAsia="lv-LV"/>
        </w:rPr>
        <w:t>Riga</w:t>
      </w:r>
      <w:proofErr w:type="spellEnd"/>
      <w:r w:rsidRPr="00CD0DD5">
        <w:rPr>
          <w:rFonts w:eastAsia="Calibri" w:cs="Times New Roman"/>
          <w:i/>
          <w:iCs/>
          <w:szCs w:val="28"/>
          <w:lang w:eastAsia="lv-LV"/>
        </w:rPr>
        <w:t xml:space="preserve"> </w:t>
      </w:r>
      <w:proofErr w:type="spellStart"/>
      <w:r w:rsidRPr="00CD0DD5">
        <w:rPr>
          <w:rFonts w:eastAsia="Calibri" w:cs="Times New Roman"/>
          <w:i/>
          <w:iCs/>
          <w:szCs w:val="28"/>
          <w:lang w:eastAsia="lv-LV"/>
        </w:rPr>
        <w:t>Hub</w:t>
      </w:r>
      <w:proofErr w:type="spellEnd"/>
      <w:r w:rsidRPr="00D73E76">
        <w:rPr>
          <w:rFonts w:eastAsia="Calibri" w:cs="Times New Roman"/>
          <w:szCs w:val="28"/>
          <w:lang w:eastAsia="lv-LV"/>
        </w:rPr>
        <w:t xml:space="preserve"> ietvaros</w:t>
      </w:r>
      <w:r>
        <w:rPr>
          <w:rFonts w:eastAsia="Calibri" w:cs="Times New Roman"/>
          <w:szCs w:val="28"/>
          <w:lang w:eastAsia="lv-LV"/>
        </w:rPr>
        <w:t>,</w:t>
      </w:r>
      <w:r w:rsidRPr="00D73E76">
        <w:rPr>
          <w:rFonts w:eastAsia="Calibri" w:cs="Times New Roman"/>
          <w:szCs w:val="28"/>
          <w:lang w:eastAsia="lv-LV"/>
        </w:rPr>
        <w:t xml:space="preserve"> </w:t>
      </w:r>
      <w:r>
        <w:rPr>
          <w:rFonts w:eastAsia="Calibri" w:cs="Times New Roman"/>
          <w:szCs w:val="28"/>
          <w:lang w:eastAsia="lv-LV"/>
        </w:rPr>
        <w:t>2020./2021.</w:t>
      </w:r>
      <w:r w:rsidR="00CD0DD5" w:rsidRPr="00D73E76">
        <w:rPr>
          <w:rFonts w:cs="Times New Roman"/>
          <w:color w:val="000000" w:themeColor="text1"/>
          <w:szCs w:val="28"/>
          <w:shd w:val="clear" w:color="auto" w:fill="FFFFFF"/>
        </w:rPr>
        <w:t> </w:t>
      </w:r>
      <w:r>
        <w:rPr>
          <w:rFonts w:eastAsia="Calibri" w:cs="Times New Roman"/>
          <w:szCs w:val="28"/>
          <w:lang w:eastAsia="lv-LV"/>
        </w:rPr>
        <w:t>mācību gadā</w:t>
      </w:r>
      <w:r w:rsidRPr="00D73E76">
        <w:rPr>
          <w:rFonts w:eastAsia="Calibri" w:cs="Times New Roman"/>
          <w:szCs w:val="28"/>
          <w:lang w:eastAsia="lv-LV"/>
        </w:rPr>
        <w:t xml:space="preserve"> veica pētījumu par ņirgāšanās izplatību izglītības iestādēs</w:t>
      </w:r>
      <w:r>
        <w:rPr>
          <w:rStyle w:val="FootnoteReference"/>
          <w:rFonts w:eastAsia="Calibri" w:cs="Times New Roman"/>
          <w:szCs w:val="28"/>
          <w:lang w:eastAsia="lv-LV"/>
        </w:rPr>
        <w:footnoteReference w:id="57"/>
      </w:r>
      <w:r w:rsidRPr="00D73E76">
        <w:rPr>
          <w:rFonts w:eastAsia="Calibri" w:cs="Times New Roman"/>
          <w:szCs w:val="28"/>
          <w:lang w:eastAsia="lv-LV"/>
        </w:rPr>
        <w:t xml:space="preserve">. Pētījumā piedalījās </w:t>
      </w:r>
      <w:r w:rsidRPr="004C64E7">
        <w:rPr>
          <w:rFonts w:eastAsia="Calibri" w:cs="Times New Roman"/>
          <w:szCs w:val="28"/>
          <w:lang w:eastAsia="lv-LV"/>
        </w:rPr>
        <w:t xml:space="preserve">5003 </w:t>
      </w:r>
      <w:r>
        <w:rPr>
          <w:rFonts w:eastAsia="Calibri" w:cs="Times New Roman"/>
          <w:szCs w:val="28"/>
          <w:lang w:eastAsia="lv-LV"/>
        </w:rPr>
        <w:t>izglītojamie</w:t>
      </w:r>
      <w:r w:rsidRPr="004C64E7">
        <w:rPr>
          <w:rFonts w:eastAsia="Calibri" w:cs="Times New Roman"/>
          <w:szCs w:val="28"/>
          <w:lang w:eastAsia="lv-LV"/>
        </w:rPr>
        <w:t xml:space="preserve"> no 55 skolām, 742 </w:t>
      </w:r>
      <w:r>
        <w:rPr>
          <w:rFonts w:eastAsia="Calibri" w:cs="Times New Roman"/>
          <w:szCs w:val="28"/>
          <w:lang w:eastAsia="lv-LV"/>
        </w:rPr>
        <w:t>pedagogi</w:t>
      </w:r>
      <w:r w:rsidRPr="004C64E7">
        <w:rPr>
          <w:rFonts w:eastAsia="Calibri" w:cs="Times New Roman"/>
          <w:szCs w:val="28"/>
          <w:lang w:eastAsia="lv-LV"/>
        </w:rPr>
        <w:t xml:space="preserve"> no 50 skolām un 1824 </w:t>
      </w:r>
      <w:r>
        <w:rPr>
          <w:rFonts w:eastAsia="Calibri" w:cs="Times New Roman"/>
          <w:szCs w:val="28"/>
          <w:lang w:eastAsia="lv-LV"/>
        </w:rPr>
        <w:t xml:space="preserve">bērnu </w:t>
      </w:r>
      <w:r w:rsidRPr="004C64E7">
        <w:rPr>
          <w:rFonts w:eastAsia="Calibri" w:cs="Times New Roman"/>
          <w:szCs w:val="28"/>
          <w:lang w:eastAsia="lv-LV"/>
        </w:rPr>
        <w:t>vecāki no 43 skolām</w:t>
      </w:r>
      <w:r w:rsidRPr="00D73E76">
        <w:rPr>
          <w:rFonts w:eastAsia="Calibri" w:cs="Times New Roman"/>
          <w:szCs w:val="28"/>
          <w:lang w:eastAsia="lv-LV"/>
        </w:rPr>
        <w:t xml:space="preserve">. Pētījuma rezultāti apliecina, </w:t>
      </w:r>
      <w:r>
        <w:rPr>
          <w:rFonts w:eastAsia="Calibri" w:cs="Times New Roman"/>
          <w:szCs w:val="28"/>
          <w:lang w:eastAsia="lv-LV"/>
        </w:rPr>
        <w:t>ka 16% izglītojamie atzīst, ka ir cietuši no ņirgāšanās pēdējo 12 mēnešu laikā. Pētījumā tika jautāts, no kā bērni vēlētos saņemt palīdzību ņirgāšanās gadījumā (izglītojamie varēja atzīmēt vairākus atbilžu variantus): no vecākiem (55% skolēnu), no draugiem (37%), no pedagoga (27%), no skolas sociālā pedagoga vai psihologa (18%), caur mobilo lietotni (10%), no Uzticības tālruņa (6%), no Valsts Policijas (4%), cits variants (12%).</w:t>
      </w:r>
    </w:p>
    <w:p w14:paraId="67B9EEB9" w14:textId="630822DB" w:rsidR="00CD0DD5" w:rsidRDefault="00CE5A7C" w:rsidP="00343819">
      <w:pPr>
        <w:spacing w:after="120"/>
        <w:ind w:firstLine="720"/>
        <w:jc w:val="both"/>
        <w:rPr>
          <w:rFonts w:eastAsia="Calibri" w:cs="Times New Roman"/>
          <w:szCs w:val="28"/>
          <w:lang w:eastAsia="lv-LV"/>
        </w:rPr>
      </w:pPr>
      <w:r>
        <w:rPr>
          <w:rFonts w:eastAsia="Calibri" w:cs="Times New Roman"/>
          <w:szCs w:val="28"/>
          <w:lang w:eastAsia="lv-LV"/>
        </w:rPr>
        <w:t xml:space="preserve">Lai nodrošinātu veiksmīgu ņirgāšanās </w:t>
      </w:r>
      <w:proofErr w:type="spellStart"/>
      <w:r>
        <w:rPr>
          <w:rFonts w:eastAsia="Calibri" w:cs="Times New Roman"/>
          <w:szCs w:val="28"/>
          <w:lang w:eastAsia="lv-LV"/>
        </w:rPr>
        <w:t>prevenciju</w:t>
      </w:r>
      <w:proofErr w:type="spellEnd"/>
      <w:r>
        <w:rPr>
          <w:rFonts w:eastAsia="Calibri" w:cs="Times New Roman"/>
          <w:szCs w:val="28"/>
          <w:lang w:eastAsia="lv-LV"/>
        </w:rPr>
        <w:t xml:space="preserve">, ir jāizglīto skolēni, skolas personāls un vecāki. Taču 44% skolēnu un 62% pedagogu atzīst, ka pēdējo </w:t>
      </w:r>
      <w:r>
        <w:rPr>
          <w:rFonts w:eastAsia="Calibri" w:cs="Times New Roman"/>
          <w:szCs w:val="28"/>
          <w:lang w:eastAsia="lv-LV"/>
        </w:rPr>
        <w:lastRenderedPageBreak/>
        <w:t xml:space="preserve">12 mēnešu laikā skolā nav bijusi mācību stunda par ņirgāšanos un 72% vecāku atzīst, ka nav saņēmuši informāciju no skolas par ņirgāšanos un tās </w:t>
      </w:r>
      <w:proofErr w:type="spellStart"/>
      <w:r>
        <w:rPr>
          <w:rFonts w:eastAsia="Calibri" w:cs="Times New Roman"/>
          <w:szCs w:val="28"/>
          <w:lang w:eastAsia="lv-LV"/>
        </w:rPr>
        <w:t>prevenciju</w:t>
      </w:r>
      <w:proofErr w:type="spellEnd"/>
      <w:r>
        <w:rPr>
          <w:rFonts w:eastAsia="Calibri" w:cs="Times New Roman"/>
          <w:szCs w:val="28"/>
          <w:lang w:eastAsia="lv-LV"/>
        </w:rPr>
        <w:t>.</w:t>
      </w:r>
    </w:p>
    <w:p w14:paraId="50ACD335" w14:textId="7D53A514" w:rsidR="15B23F73" w:rsidRDefault="00CE5A7C" w:rsidP="00343819">
      <w:pPr>
        <w:spacing w:after="120"/>
        <w:ind w:firstLine="720"/>
        <w:jc w:val="both"/>
        <w:rPr>
          <w:rFonts w:eastAsia="Calibri" w:cs="Times New Roman"/>
          <w:szCs w:val="28"/>
          <w:lang w:eastAsia="lv-LV"/>
        </w:rPr>
      </w:pPr>
      <w:r w:rsidRPr="00D73E76">
        <w:rPr>
          <w:rFonts w:eastAsia="Calibri" w:cs="Times New Roman"/>
          <w:szCs w:val="28"/>
          <w:lang w:eastAsia="lv-LV"/>
        </w:rPr>
        <w:t xml:space="preserve">Projekta </w:t>
      </w:r>
      <w:r w:rsidR="0015423E">
        <w:rPr>
          <w:rFonts w:eastAsia="Calibri" w:cs="Times New Roman"/>
          <w:szCs w:val="28"/>
          <w:lang w:eastAsia="lv-LV"/>
        </w:rPr>
        <w:t>“</w:t>
      </w:r>
      <w:r w:rsidRPr="00D73E76">
        <w:rPr>
          <w:rFonts w:eastAsia="Calibri" w:cs="Times New Roman"/>
          <w:szCs w:val="28"/>
          <w:lang w:eastAsia="lv-LV"/>
        </w:rPr>
        <w:t>#Neklusē”</w:t>
      </w:r>
      <w:r>
        <w:rPr>
          <w:rFonts w:eastAsia="Calibri" w:cs="Times New Roman"/>
          <w:szCs w:val="28"/>
          <w:lang w:eastAsia="lv-LV"/>
        </w:rPr>
        <w:t xml:space="preserve"> </w:t>
      </w:r>
      <w:r w:rsidRPr="00D73E76">
        <w:rPr>
          <w:rFonts w:eastAsia="Calibri" w:cs="Times New Roman"/>
          <w:szCs w:val="28"/>
          <w:lang w:eastAsia="lv-LV"/>
        </w:rPr>
        <w:t xml:space="preserve">mērķis ir samazināt ņirgāšanās līmeni Latvijā, </w:t>
      </w:r>
      <w:r>
        <w:rPr>
          <w:rFonts w:eastAsia="Calibri" w:cs="Times New Roman"/>
          <w:szCs w:val="28"/>
          <w:lang w:eastAsia="lv-LV"/>
        </w:rPr>
        <w:t xml:space="preserve">nodrošinot skolām risinājumus ņirgāšanās </w:t>
      </w:r>
      <w:proofErr w:type="spellStart"/>
      <w:r>
        <w:rPr>
          <w:rFonts w:eastAsia="Calibri" w:cs="Times New Roman"/>
          <w:szCs w:val="28"/>
          <w:lang w:eastAsia="lv-LV"/>
        </w:rPr>
        <w:t>prevencijai</w:t>
      </w:r>
      <w:proofErr w:type="spellEnd"/>
      <w:r>
        <w:rPr>
          <w:rFonts w:eastAsia="Calibri" w:cs="Times New Roman"/>
          <w:szCs w:val="28"/>
          <w:lang w:eastAsia="lv-LV"/>
        </w:rPr>
        <w:t xml:space="preserve"> un novēršanai. </w:t>
      </w:r>
      <w:r w:rsidR="005B05F4">
        <w:rPr>
          <w:rFonts w:eastAsia="Calibri" w:cs="Times New Roman"/>
          <w:szCs w:val="28"/>
          <w:lang w:eastAsia="lv-LV"/>
        </w:rPr>
        <w:t>“</w:t>
      </w:r>
      <w:r>
        <w:rPr>
          <w:rFonts w:eastAsia="Times New Roman" w:cs="Times New Roman"/>
          <w:szCs w:val="28"/>
        </w:rPr>
        <w:t>#Neklusē</w:t>
      </w:r>
      <w:r w:rsidR="005B05F4">
        <w:rPr>
          <w:rFonts w:eastAsia="Times New Roman" w:cs="Times New Roman"/>
          <w:szCs w:val="28"/>
        </w:rPr>
        <w:t>”</w:t>
      </w:r>
      <w:r>
        <w:rPr>
          <w:rFonts w:eastAsia="Times New Roman" w:cs="Times New Roman"/>
          <w:szCs w:val="28"/>
        </w:rPr>
        <w:t xml:space="preserve"> nodrošina mācību metodoloģiju klases audzināšanas stundām (saturs pamatskolas un vidusskolas vecumposmam izstrādāts kopā ar Biedrību “Centrs MARTA”, saturs sākumskolas vecumposmam tiks izstrādāts līdz 2021.</w:t>
      </w:r>
      <w:r w:rsidR="00CD0DD5" w:rsidRPr="00D73E76">
        <w:rPr>
          <w:rFonts w:cs="Times New Roman"/>
          <w:color w:val="000000" w:themeColor="text1"/>
          <w:szCs w:val="28"/>
          <w:shd w:val="clear" w:color="auto" w:fill="FFFFFF"/>
        </w:rPr>
        <w:t> </w:t>
      </w:r>
      <w:r>
        <w:rPr>
          <w:rFonts w:eastAsia="Times New Roman" w:cs="Times New Roman"/>
          <w:szCs w:val="28"/>
        </w:rPr>
        <w:t>gada jūlijam sadarbībā ar centru “</w:t>
      </w:r>
      <w:proofErr w:type="spellStart"/>
      <w:r>
        <w:rPr>
          <w:rFonts w:eastAsia="Times New Roman" w:cs="Times New Roman"/>
          <w:szCs w:val="28"/>
        </w:rPr>
        <w:t>Dardedze</w:t>
      </w:r>
      <w:proofErr w:type="spellEnd"/>
      <w:r>
        <w:rPr>
          <w:rFonts w:eastAsia="Times New Roman" w:cs="Times New Roman"/>
          <w:szCs w:val="28"/>
        </w:rPr>
        <w:t xml:space="preserve">”), apmācības skolas personālam, izglītojošus pasākumus vecākiem un skolēniem, kā arī uztur un administrē </w:t>
      </w:r>
      <w:r w:rsidR="005B05F4">
        <w:rPr>
          <w:rFonts w:eastAsia="Times New Roman" w:cs="Times New Roman"/>
          <w:szCs w:val="28"/>
        </w:rPr>
        <w:t>“</w:t>
      </w:r>
      <w:r>
        <w:rPr>
          <w:rFonts w:eastAsia="Times New Roman" w:cs="Times New Roman"/>
          <w:szCs w:val="28"/>
        </w:rPr>
        <w:t>#Neklusē</w:t>
      </w:r>
      <w:r w:rsidR="005B05F4">
        <w:rPr>
          <w:rFonts w:eastAsia="Times New Roman" w:cs="Times New Roman"/>
          <w:szCs w:val="28"/>
        </w:rPr>
        <w:t>”</w:t>
      </w:r>
      <w:r>
        <w:rPr>
          <w:rFonts w:eastAsia="Times New Roman" w:cs="Times New Roman"/>
          <w:szCs w:val="28"/>
        </w:rPr>
        <w:t xml:space="preserve"> mobilo lietotni, caur kuru izglītojamie var ziņot par pāridarījumu un saņemt palīdzību no</w:t>
      </w:r>
      <w:r w:rsidRPr="00D73E76">
        <w:rPr>
          <w:rFonts w:eastAsia="Times New Roman" w:cs="Times New Roman"/>
          <w:szCs w:val="28"/>
        </w:rPr>
        <w:t xml:space="preserve"> Uzticības tālruņa konsultantiem</w:t>
      </w:r>
      <w:r>
        <w:rPr>
          <w:rFonts w:eastAsia="Times New Roman" w:cs="Times New Roman"/>
          <w:szCs w:val="28"/>
        </w:rPr>
        <w:t>, skolas psihologa, Pusaudžu resursu centra psihologiem vai Valsts Policijas</w:t>
      </w:r>
      <w:r w:rsidRPr="00D73E76">
        <w:rPr>
          <w:rFonts w:eastAsia="Times New Roman" w:cs="Times New Roman"/>
          <w:szCs w:val="28"/>
        </w:rPr>
        <w:t>.</w:t>
      </w:r>
      <w:r w:rsidRPr="00D73E76">
        <w:rPr>
          <w:rFonts w:eastAsia="Calibri" w:cs="Times New Roman"/>
          <w:szCs w:val="28"/>
          <w:lang w:eastAsia="lv-LV"/>
        </w:rPr>
        <w:t xml:space="preserve"> Citu valstu pieredze rāda, ka </w:t>
      </w:r>
      <w:r>
        <w:rPr>
          <w:rFonts w:eastAsia="Calibri" w:cs="Times New Roman"/>
          <w:szCs w:val="28"/>
          <w:lang w:eastAsia="lv-LV"/>
        </w:rPr>
        <w:t xml:space="preserve">skolās, kur ir apmācības ņirgāšanās </w:t>
      </w:r>
      <w:proofErr w:type="spellStart"/>
      <w:r>
        <w:rPr>
          <w:rFonts w:eastAsia="Calibri" w:cs="Times New Roman"/>
          <w:szCs w:val="28"/>
          <w:lang w:eastAsia="lv-LV"/>
        </w:rPr>
        <w:t>prevencijai</w:t>
      </w:r>
      <w:proofErr w:type="spellEnd"/>
      <w:r>
        <w:rPr>
          <w:rFonts w:eastAsia="Calibri" w:cs="Times New Roman"/>
          <w:szCs w:val="28"/>
          <w:lang w:eastAsia="lv-LV"/>
        </w:rPr>
        <w:t xml:space="preserve"> skolas personālam, vecākiem un skolēniem, kā arī </w:t>
      </w:r>
      <w:r w:rsidRPr="00D73E76">
        <w:rPr>
          <w:rFonts w:eastAsia="Calibri" w:cs="Times New Roman"/>
          <w:szCs w:val="28"/>
          <w:lang w:eastAsia="lv-LV"/>
        </w:rPr>
        <w:t xml:space="preserve">mobilā </w:t>
      </w:r>
      <w:r>
        <w:rPr>
          <w:rFonts w:eastAsia="Calibri" w:cs="Times New Roman"/>
          <w:szCs w:val="28"/>
          <w:lang w:eastAsia="lv-LV"/>
        </w:rPr>
        <w:t>lietotne, caur ko var ziņot par pāridarījumu un saņemt psihologa palīdzību,</w:t>
      </w:r>
      <w:r w:rsidRPr="00D73E76">
        <w:rPr>
          <w:rFonts w:eastAsia="Calibri" w:cs="Times New Roman"/>
          <w:szCs w:val="28"/>
          <w:lang w:eastAsia="lv-LV"/>
        </w:rPr>
        <w:t xml:space="preserve"> ņirgāšanos var samazināt līdz 10%.</w:t>
      </w:r>
    </w:p>
    <w:p w14:paraId="7830EA10" w14:textId="28CC8251" w:rsidR="00461DD6" w:rsidRDefault="15B23F73" w:rsidP="00343819">
      <w:pPr>
        <w:spacing w:after="120"/>
        <w:ind w:firstLine="720"/>
        <w:jc w:val="both"/>
        <w:rPr>
          <w:rFonts w:eastAsia="Calibri" w:cs="Times New Roman"/>
          <w:szCs w:val="28"/>
        </w:rPr>
      </w:pPr>
      <w:r w:rsidRPr="00D73E76">
        <w:rPr>
          <w:rFonts w:eastAsia="Times New Roman" w:cs="Times New Roman"/>
          <w:szCs w:val="28"/>
        </w:rPr>
        <w:t xml:space="preserve">Kopš 2009.gada VBTAI sadarbībā ar Latvijas interneta asociāciju īsteno </w:t>
      </w:r>
      <w:r w:rsidRPr="00CF7638">
        <w:rPr>
          <w:rFonts w:eastAsia="Times New Roman" w:cs="Times New Roman"/>
          <w:szCs w:val="28"/>
        </w:rPr>
        <w:t>Eiropas Komisijas projektu</w:t>
      </w:r>
      <w:r w:rsidRPr="00D73E76">
        <w:rPr>
          <w:rFonts w:eastAsia="Times New Roman" w:cs="Times New Roman"/>
          <w:szCs w:val="28"/>
        </w:rPr>
        <w:t xml:space="preserve"> </w:t>
      </w:r>
      <w:r w:rsidR="005B05F4">
        <w:rPr>
          <w:rFonts w:eastAsia="Times New Roman" w:cs="Times New Roman"/>
          <w:szCs w:val="28"/>
        </w:rPr>
        <w:t>“</w:t>
      </w:r>
      <w:r w:rsidRPr="00D73E76">
        <w:rPr>
          <w:rFonts w:eastAsia="Times New Roman" w:cs="Times New Roman"/>
          <w:szCs w:val="28"/>
        </w:rPr>
        <w:t>Net-</w:t>
      </w:r>
      <w:proofErr w:type="spellStart"/>
      <w:r w:rsidRPr="00D73E76">
        <w:rPr>
          <w:rFonts w:eastAsia="Times New Roman" w:cs="Times New Roman"/>
          <w:szCs w:val="28"/>
        </w:rPr>
        <w:t>Safe</w:t>
      </w:r>
      <w:proofErr w:type="spellEnd"/>
      <w:r w:rsidRPr="00D73E76">
        <w:rPr>
          <w:rFonts w:eastAsia="Times New Roman" w:cs="Times New Roman"/>
          <w:szCs w:val="28"/>
        </w:rPr>
        <w:t xml:space="preserve"> Latvia” (no 2019.</w:t>
      </w:r>
      <w:r w:rsidR="00CD0DD5" w:rsidRPr="00D73E76">
        <w:rPr>
          <w:rFonts w:cs="Times New Roman"/>
          <w:color w:val="000000" w:themeColor="text1"/>
          <w:szCs w:val="28"/>
          <w:shd w:val="clear" w:color="auto" w:fill="FFFFFF"/>
        </w:rPr>
        <w:t> </w:t>
      </w:r>
      <w:r w:rsidRPr="00D73E76">
        <w:rPr>
          <w:rFonts w:eastAsia="Times New Roman" w:cs="Times New Roman"/>
          <w:szCs w:val="28"/>
        </w:rPr>
        <w:t>gada 1.</w:t>
      </w:r>
      <w:r w:rsidR="00CD0DD5" w:rsidRPr="00D73E76">
        <w:rPr>
          <w:rFonts w:cs="Times New Roman"/>
          <w:color w:val="000000" w:themeColor="text1"/>
          <w:szCs w:val="28"/>
          <w:shd w:val="clear" w:color="auto" w:fill="FFFFFF"/>
        </w:rPr>
        <w:t> </w:t>
      </w:r>
      <w:r w:rsidRPr="00D73E76">
        <w:rPr>
          <w:rFonts w:eastAsia="Times New Roman" w:cs="Times New Roman"/>
          <w:szCs w:val="28"/>
        </w:rPr>
        <w:t>janvāra līdz 2020.</w:t>
      </w:r>
      <w:r w:rsidR="007866F2" w:rsidRPr="00D73E76">
        <w:rPr>
          <w:rFonts w:cs="Times New Roman"/>
          <w:color w:val="000000" w:themeColor="text1"/>
          <w:szCs w:val="28"/>
          <w:shd w:val="clear" w:color="auto" w:fill="FFFFFF"/>
        </w:rPr>
        <w:t> </w:t>
      </w:r>
      <w:r w:rsidRPr="00D73E76">
        <w:rPr>
          <w:rFonts w:eastAsia="Times New Roman" w:cs="Times New Roman"/>
          <w:szCs w:val="28"/>
        </w:rPr>
        <w:t>gada 31.</w:t>
      </w:r>
      <w:r w:rsidR="007866F2" w:rsidRPr="00D73E76">
        <w:rPr>
          <w:rFonts w:cs="Times New Roman"/>
          <w:color w:val="000000" w:themeColor="text1"/>
          <w:szCs w:val="28"/>
          <w:shd w:val="clear" w:color="auto" w:fill="FFFFFF"/>
        </w:rPr>
        <w:t> </w:t>
      </w:r>
      <w:r w:rsidRPr="00D73E76">
        <w:rPr>
          <w:rFonts w:eastAsia="Times New Roman" w:cs="Times New Roman"/>
          <w:szCs w:val="28"/>
        </w:rPr>
        <w:t>decembrim tik</w:t>
      </w:r>
      <w:r w:rsidR="374A7A2C" w:rsidRPr="00D73E76">
        <w:rPr>
          <w:rFonts w:eastAsia="Times New Roman" w:cs="Times New Roman"/>
          <w:szCs w:val="28"/>
        </w:rPr>
        <w:t>a</w:t>
      </w:r>
      <w:r w:rsidRPr="00D73E76">
        <w:rPr>
          <w:rFonts w:eastAsia="Times New Roman" w:cs="Times New Roman"/>
          <w:szCs w:val="28"/>
        </w:rPr>
        <w:t xml:space="preserve"> īstenots </w:t>
      </w:r>
      <w:r w:rsidR="00035FD3">
        <w:rPr>
          <w:rFonts w:eastAsia="Times New Roman" w:cs="Times New Roman"/>
          <w:szCs w:val="28"/>
        </w:rPr>
        <w:t>“</w:t>
      </w:r>
      <w:proofErr w:type="spellStart"/>
      <w:r w:rsidR="00035FD3" w:rsidRPr="00035FD3">
        <w:rPr>
          <w:rFonts w:eastAsia="Times New Roman" w:cs="Times New Roman"/>
          <w:szCs w:val="28"/>
        </w:rPr>
        <w:t>Safer</w:t>
      </w:r>
      <w:proofErr w:type="spellEnd"/>
      <w:r w:rsidR="00035FD3" w:rsidRPr="00035FD3">
        <w:rPr>
          <w:rFonts w:eastAsia="Times New Roman" w:cs="Times New Roman"/>
          <w:szCs w:val="28"/>
        </w:rPr>
        <w:t xml:space="preserve"> Internet </w:t>
      </w:r>
      <w:proofErr w:type="spellStart"/>
      <w:r w:rsidR="00035FD3" w:rsidRPr="00035FD3">
        <w:rPr>
          <w:rFonts w:eastAsia="Times New Roman" w:cs="Times New Roman"/>
          <w:szCs w:val="28"/>
        </w:rPr>
        <w:t>Center</w:t>
      </w:r>
      <w:proofErr w:type="spellEnd"/>
      <w:r w:rsidR="00035FD3" w:rsidRPr="00035FD3">
        <w:rPr>
          <w:rFonts w:eastAsia="Times New Roman" w:cs="Times New Roman"/>
          <w:szCs w:val="28"/>
        </w:rPr>
        <w:t xml:space="preserve"> Latvia </w:t>
      </w:r>
      <w:r w:rsidR="007866F2">
        <w:rPr>
          <w:rFonts w:eastAsia="Times New Roman" w:cs="Times New Roman"/>
          <w:szCs w:val="28"/>
        </w:rPr>
        <w:t>“</w:t>
      </w:r>
      <w:r w:rsidRPr="005B05F4">
        <w:rPr>
          <w:rFonts w:eastAsia="Times New Roman" w:cs="Times New Roman"/>
          <w:i/>
          <w:iCs/>
          <w:szCs w:val="28"/>
        </w:rPr>
        <w:t>Net-</w:t>
      </w:r>
      <w:proofErr w:type="spellStart"/>
      <w:r w:rsidRPr="005B05F4">
        <w:rPr>
          <w:rFonts w:eastAsia="Times New Roman" w:cs="Times New Roman"/>
          <w:i/>
          <w:iCs/>
          <w:szCs w:val="28"/>
        </w:rPr>
        <w:t>Safe</w:t>
      </w:r>
      <w:proofErr w:type="spellEnd"/>
      <w:r w:rsidR="007866F2">
        <w:rPr>
          <w:rFonts w:eastAsia="Times New Roman" w:cs="Times New Roman"/>
          <w:szCs w:val="28"/>
        </w:rPr>
        <w:t>”</w:t>
      </w:r>
      <w:r w:rsidR="00035FD3">
        <w:rPr>
          <w:rFonts w:eastAsia="Times New Roman" w:cs="Times New Roman"/>
          <w:szCs w:val="28"/>
        </w:rPr>
        <w:t>”</w:t>
      </w:r>
      <w:r w:rsidRPr="005B05F4">
        <w:rPr>
          <w:rFonts w:eastAsia="Times New Roman" w:cs="Times New Roman"/>
          <w:i/>
          <w:iCs/>
          <w:szCs w:val="28"/>
        </w:rPr>
        <w:t xml:space="preserve"> III</w:t>
      </w:r>
      <w:r w:rsidR="007866F2">
        <w:rPr>
          <w:rFonts w:eastAsia="Times New Roman" w:cs="Times New Roman"/>
          <w:szCs w:val="28"/>
        </w:rPr>
        <w:t>”</w:t>
      </w:r>
      <w:r w:rsidR="00035FD3">
        <w:rPr>
          <w:rFonts w:eastAsia="Times New Roman" w:cs="Times New Roman"/>
          <w:szCs w:val="28"/>
        </w:rPr>
        <w:t xml:space="preserve"> Nr.2018-LV-</w:t>
      </w:r>
      <w:r w:rsidR="00035FD3" w:rsidRPr="00035FD3">
        <w:rPr>
          <w:rFonts w:eastAsia="Times New Roman" w:cs="Times New Roman"/>
          <w:szCs w:val="28"/>
        </w:rPr>
        <w:t>IA-0008</w:t>
      </w:r>
      <w:r w:rsidRPr="007866F2">
        <w:rPr>
          <w:rFonts w:eastAsia="Times New Roman" w:cs="Times New Roman"/>
          <w:szCs w:val="28"/>
        </w:rPr>
        <w:t>).</w:t>
      </w:r>
      <w:r w:rsidRPr="00D73E76">
        <w:rPr>
          <w:rFonts w:eastAsia="Times New Roman" w:cs="Times New Roman"/>
          <w:i/>
          <w:iCs/>
          <w:szCs w:val="28"/>
        </w:rPr>
        <w:t xml:space="preserve"> </w:t>
      </w:r>
      <w:r w:rsidR="00576740">
        <w:rPr>
          <w:rFonts w:eastAsia="Times New Roman" w:cs="Times New Roman"/>
          <w:szCs w:val="28"/>
        </w:rPr>
        <w:t>Šī p</w:t>
      </w:r>
      <w:r w:rsidRPr="00D73E76">
        <w:rPr>
          <w:rFonts w:eastAsia="Times New Roman" w:cs="Times New Roman"/>
          <w:szCs w:val="28"/>
        </w:rPr>
        <w:t xml:space="preserve">rojekta galvenais mērķis </w:t>
      </w:r>
      <w:r w:rsidR="00CE2E48" w:rsidRPr="00D73E76">
        <w:rPr>
          <w:rFonts w:eastAsia="Times New Roman" w:cs="Times New Roman"/>
          <w:szCs w:val="28"/>
          <w:lang w:eastAsia="lv-LV"/>
        </w:rPr>
        <w:t>–</w:t>
      </w:r>
      <w:r w:rsidRPr="00D73E76">
        <w:rPr>
          <w:rFonts w:eastAsia="Times New Roman" w:cs="Times New Roman"/>
          <w:szCs w:val="28"/>
        </w:rPr>
        <w:t xml:space="preserve"> izglītot sabiedrību par drošību internetā un radīt iespēju</w:t>
      </w:r>
      <w:r w:rsidR="005B05F4">
        <w:rPr>
          <w:rFonts w:eastAsia="Times New Roman" w:cs="Times New Roman"/>
          <w:szCs w:val="28"/>
        </w:rPr>
        <w:t>,</w:t>
      </w:r>
      <w:r w:rsidRPr="00D73E76">
        <w:rPr>
          <w:rFonts w:eastAsia="Times New Roman" w:cs="Times New Roman"/>
          <w:szCs w:val="28"/>
        </w:rPr>
        <w:t xml:space="preserve"> elektroniski un zvanot uz </w:t>
      </w:r>
      <w:r w:rsidR="00646138" w:rsidRPr="00D73E76">
        <w:rPr>
          <w:rFonts w:eastAsia="Times New Roman" w:cs="Times New Roman"/>
          <w:szCs w:val="28"/>
        </w:rPr>
        <w:t>U</w:t>
      </w:r>
      <w:r w:rsidRPr="00D73E76">
        <w:rPr>
          <w:rFonts w:eastAsia="Times New Roman" w:cs="Times New Roman"/>
          <w:szCs w:val="28"/>
        </w:rPr>
        <w:t>zticības tālruni</w:t>
      </w:r>
      <w:r w:rsidR="005B05F4">
        <w:rPr>
          <w:rFonts w:eastAsia="Times New Roman" w:cs="Times New Roman"/>
          <w:szCs w:val="28"/>
        </w:rPr>
        <w:t>,</w:t>
      </w:r>
      <w:r w:rsidRPr="00D73E76">
        <w:rPr>
          <w:rFonts w:eastAsia="Times New Roman" w:cs="Times New Roman"/>
          <w:szCs w:val="28"/>
        </w:rPr>
        <w:t xml:space="preserve"> ziņot par pārkāpumiem interneta vidē, tajā skaitā – </w:t>
      </w:r>
      <w:proofErr w:type="spellStart"/>
      <w:r w:rsidRPr="00D73E76">
        <w:rPr>
          <w:rFonts w:eastAsia="Times New Roman" w:cs="Times New Roman"/>
          <w:szCs w:val="28"/>
        </w:rPr>
        <w:t>kiber</w:t>
      </w:r>
      <w:r w:rsidR="32677863" w:rsidRPr="00D73E76">
        <w:rPr>
          <w:rFonts w:eastAsia="Times New Roman" w:cs="Times New Roman"/>
          <w:szCs w:val="28"/>
        </w:rPr>
        <w:t>ņirgāšanos</w:t>
      </w:r>
      <w:proofErr w:type="spellEnd"/>
      <w:r w:rsidRPr="00D73E76">
        <w:rPr>
          <w:rFonts w:eastAsia="Times New Roman" w:cs="Times New Roman"/>
          <w:szCs w:val="28"/>
        </w:rPr>
        <w:t xml:space="preserve"> jeb emocionālo vardarbību interneta vidē. VBTAI sekmē arī citas nozīmīgas projekta aktivitātes, piemēram, radošo darbnīcu organizēšana un vadīšana skolēniem, iekļaujot tematu par draudiem interneta vidē, rīcību emocionālas vardarbības, ņirgāšanās gadījumā, kā arī par palīdzības iespējām. 2020.</w:t>
      </w:r>
      <w:r w:rsidR="007866F2" w:rsidRPr="00D73E76">
        <w:rPr>
          <w:rFonts w:cs="Times New Roman"/>
          <w:color w:val="000000" w:themeColor="text1"/>
          <w:szCs w:val="28"/>
          <w:shd w:val="clear" w:color="auto" w:fill="FFFFFF"/>
        </w:rPr>
        <w:t> </w:t>
      </w:r>
      <w:r w:rsidRPr="00D73E76">
        <w:rPr>
          <w:rFonts w:eastAsia="Times New Roman" w:cs="Times New Roman"/>
          <w:szCs w:val="28"/>
        </w:rPr>
        <w:t>gadā ieviesti vairāki jaunumi, lai veicinātu bērniem ērtākus palīdzības saņemšanas veidus – tiešsaistes psiholoģiskās konsultācijas jeb čatu, izstrādāta bezmaksas aplikācija “Uzticības tālrunis”, caur kuru iespējams gan zvanīt, gan rakstīt konsultantiem. Tāpat aplikācijā pieejama noderīga informācija bērniem un pusaudžiem gan par palīdzības saņemšanas iespējām, gan vardarbības veidiem.</w:t>
      </w:r>
    </w:p>
    <w:p w14:paraId="71B90F15" w14:textId="09D2649B" w:rsidR="00175383" w:rsidRDefault="00461DD6" w:rsidP="00343819">
      <w:pPr>
        <w:spacing w:after="120"/>
        <w:ind w:firstLine="720"/>
        <w:jc w:val="both"/>
        <w:rPr>
          <w:rFonts w:eastAsia="Calibri" w:cs="Times New Roman"/>
          <w:szCs w:val="28"/>
        </w:rPr>
      </w:pPr>
      <w:r w:rsidRPr="00D73E76">
        <w:rPr>
          <w:rFonts w:eastAsia="Calibri" w:cs="Times New Roman"/>
          <w:szCs w:val="28"/>
        </w:rPr>
        <w:t>VBTAI, sadarbojoties ar nozares speciālistiem, 2020.</w:t>
      </w:r>
      <w:r w:rsidR="007866F2" w:rsidRPr="00D73E76">
        <w:rPr>
          <w:rFonts w:cs="Times New Roman"/>
          <w:color w:val="000000" w:themeColor="text1"/>
          <w:szCs w:val="28"/>
          <w:shd w:val="clear" w:color="auto" w:fill="FFFFFF"/>
        </w:rPr>
        <w:t> </w:t>
      </w:r>
      <w:r w:rsidRPr="00D73E76">
        <w:rPr>
          <w:rFonts w:eastAsia="Calibri" w:cs="Times New Roman"/>
          <w:szCs w:val="28"/>
        </w:rPr>
        <w:t xml:space="preserve">gadā izstrādājusi inovatīvu daudzpakāpju sistēmisku instrumentu </w:t>
      </w:r>
      <w:r w:rsidRPr="00D73E76">
        <w:rPr>
          <w:rFonts w:eastAsia="Times New Roman" w:cs="Times New Roman"/>
          <w:szCs w:val="28"/>
          <w:lang w:eastAsia="lv-LV"/>
        </w:rPr>
        <w:t>–</w:t>
      </w:r>
      <w:r w:rsidRPr="00D73E76">
        <w:rPr>
          <w:rFonts w:eastAsia="Calibri" w:cs="Times New Roman"/>
          <w:szCs w:val="28"/>
        </w:rPr>
        <w:t xml:space="preserve"> spēli </w:t>
      </w:r>
      <w:r w:rsidR="005B05F4">
        <w:rPr>
          <w:rFonts w:eastAsia="Calibri" w:cs="Times New Roman"/>
          <w:szCs w:val="28"/>
        </w:rPr>
        <w:t>“</w:t>
      </w:r>
      <w:r w:rsidRPr="00D73E76">
        <w:rPr>
          <w:rFonts w:eastAsia="Calibri" w:cs="Times New Roman"/>
          <w:szCs w:val="28"/>
        </w:rPr>
        <w:t xml:space="preserve">Ikviens ir svarīgs” fiziskās un emocionālās vardarbības mazināšanai izglītības iestādēs, kuras mērķis balstīts uz vardarbības </w:t>
      </w:r>
      <w:proofErr w:type="spellStart"/>
      <w:r w:rsidRPr="00D73E76">
        <w:rPr>
          <w:rFonts w:eastAsia="Calibri" w:cs="Times New Roman"/>
          <w:szCs w:val="28"/>
        </w:rPr>
        <w:t>prevenciju</w:t>
      </w:r>
      <w:proofErr w:type="spellEnd"/>
      <w:r w:rsidRPr="00D73E76">
        <w:rPr>
          <w:rFonts w:eastAsia="Calibri" w:cs="Times New Roman"/>
          <w:szCs w:val="28"/>
        </w:rPr>
        <w:t xml:space="preserve">, atturēšanos no vardarbības. Vienlaikus tika izstrādāta metodika izglītības iestādēm par vienaudžu vardarbības mazināšanai, tai skaitā par spēles izmantošanu. Instruments </w:t>
      </w:r>
      <w:r w:rsidRPr="00D73E76">
        <w:rPr>
          <w:rFonts w:eastAsia="Times New Roman" w:cs="Times New Roman"/>
          <w:szCs w:val="28"/>
          <w:lang w:eastAsia="lv-LV"/>
        </w:rPr>
        <w:t>–</w:t>
      </w:r>
      <w:r w:rsidRPr="00D73E76">
        <w:rPr>
          <w:rFonts w:eastAsia="Calibri" w:cs="Times New Roman"/>
          <w:szCs w:val="28"/>
        </w:rPr>
        <w:t xml:space="preserve"> spēle veidota kā sarunu materiāls darbam gan ar upuri, gan varmāku, gan novērotājiem individuāli, grupā un ar visu klasi. Instruments veidots vairākos sarežģītības līmeņos, lai to varētu izmantot bērni, pedagogi klašu audzināšanas stundās un mācību priekšmetos, kā arī </w:t>
      </w:r>
      <w:r w:rsidRPr="00D73E76">
        <w:rPr>
          <w:rFonts w:eastAsia="Calibri" w:cs="Times New Roman"/>
          <w:szCs w:val="28"/>
        </w:rPr>
        <w:lastRenderedPageBreak/>
        <w:t xml:space="preserve">atbalsta komandas speciālisti </w:t>
      </w:r>
      <w:r w:rsidRPr="00D73E76">
        <w:rPr>
          <w:rFonts w:eastAsia="Times New Roman" w:cs="Times New Roman"/>
          <w:szCs w:val="28"/>
          <w:lang w:eastAsia="lv-LV"/>
        </w:rPr>
        <w:t>–</w:t>
      </w:r>
      <w:r w:rsidRPr="00D73E76">
        <w:rPr>
          <w:rFonts w:eastAsia="Calibri" w:cs="Times New Roman"/>
          <w:szCs w:val="28"/>
        </w:rPr>
        <w:t xml:space="preserve"> psihologi, sociālie pedagogi u.c. Sadarbībā ar Izglītības kvalitātes valsts dienestu tika organizēti reģionālie semināri par vienaudžu vardarbības novēršanu un mazināšanu, prezentējot izstrādāto spēli un metodiku.</w:t>
      </w:r>
    </w:p>
    <w:p w14:paraId="146784FD" w14:textId="718C114B" w:rsidR="00461DD6" w:rsidRDefault="00461DD6" w:rsidP="00343819">
      <w:pPr>
        <w:pStyle w:val="NormalWeb"/>
        <w:shd w:val="clear" w:color="auto" w:fill="FFFFFF" w:themeFill="background1"/>
        <w:spacing w:before="0" w:beforeAutospacing="0" w:after="120" w:afterAutospacing="0"/>
        <w:ind w:firstLine="720"/>
        <w:jc w:val="both"/>
        <w:rPr>
          <w:rFonts w:eastAsia="Calibri"/>
          <w:sz w:val="28"/>
          <w:szCs w:val="28"/>
        </w:rPr>
      </w:pPr>
      <w:r w:rsidRPr="007F0F5F">
        <w:rPr>
          <w:rFonts w:eastAsia="Calibri"/>
          <w:sz w:val="28"/>
          <w:szCs w:val="28"/>
        </w:rPr>
        <w:t>Lai mazinātu psiholoģisko spiedienu, nomāktību, trauksmi, sliktās sekmes un grū</w:t>
      </w:r>
      <w:r w:rsidRPr="00882721">
        <w:rPr>
          <w:rFonts w:eastAsia="Calibri"/>
          <w:sz w:val="28"/>
          <w:szCs w:val="28"/>
        </w:rPr>
        <w:t xml:space="preserve">tības izveidot attiecības, ko izraisījusi Covid-19 pandēmija, VBTAI </w:t>
      </w:r>
      <w:r w:rsidR="00730F58" w:rsidRPr="001A1E95">
        <w:rPr>
          <w:rFonts w:eastAsia="Calibri"/>
          <w:sz w:val="28"/>
          <w:szCs w:val="28"/>
        </w:rPr>
        <w:t>2021.</w:t>
      </w:r>
      <w:r w:rsidR="006000F6" w:rsidRPr="00D73E76">
        <w:rPr>
          <w:color w:val="000000" w:themeColor="text1"/>
          <w:szCs w:val="28"/>
          <w:shd w:val="clear" w:color="auto" w:fill="FFFFFF"/>
        </w:rPr>
        <w:t> </w:t>
      </w:r>
      <w:r w:rsidR="00730F58" w:rsidRPr="001A1E95">
        <w:rPr>
          <w:rFonts w:eastAsia="Calibri"/>
          <w:sz w:val="28"/>
          <w:szCs w:val="28"/>
        </w:rPr>
        <w:t xml:space="preserve">gada </w:t>
      </w:r>
      <w:r w:rsidR="00CE5A7C" w:rsidRPr="001A1E95">
        <w:rPr>
          <w:rFonts w:eastAsia="Calibri"/>
          <w:sz w:val="28"/>
          <w:szCs w:val="28"/>
        </w:rPr>
        <w:t xml:space="preserve">martā </w:t>
      </w:r>
      <w:r w:rsidRPr="001A1E95">
        <w:rPr>
          <w:rFonts w:eastAsia="Calibri"/>
          <w:sz w:val="28"/>
          <w:szCs w:val="28"/>
        </w:rPr>
        <w:t>ir izstrādājusi pašpalīdzības trikus pusaudžiem, kas sniedz īsus ieteikumus psihiskās veselības veicināšanai</w:t>
      </w:r>
      <w:r>
        <w:rPr>
          <w:rStyle w:val="FootnoteReference"/>
          <w:rFonts w:eastAsia="Calibri"/>
          <w:sz w:val="28"/>
          <w:szCs w:val="28"/>
        </w:rPr>
        <w:footnoteReference w:id="58"/>
      </w:r>
      <w:r>
        <w:rPr>
          <w:rFonts w:eastAsia="Calibri"/>
          <w:sz w:val="28"/>
          <w:szCs w:val="28"/>
        </w:rPr>
        <w:t>.</w:t>
      </w:r>
    </w:p>
    <w:p w14:paraId="0F4EB6AB" w14:textId="6E5064B9" w:rsidR="00730F58" w:rsidRPr="00945499" w:rsidRDefault="00730F58" w:rsidP="00343819">
      <w:pPr>
        <w:spacing w:after="120" w:line="240" w:lineRule="auto"/>
        <w:ind w:firstLine="720"/>
        <w:jc w:val="both"/>
        <w:rPr>
          <w:rFonts w:cs="Times New Roman"/>
          <w:szCs w:val="28"/>
        </w:rPr>
      </w:pPr>
      <w:r>
        <w:rPr>
          <w:rFonts w:eastAsia="Times New Roman" w:cs="Times New Roman"/>
          <w:szCs w:val="28"/>
        </w:rPr>
        <w:t>Arī Valsts policija pēdējo gadu laikā pievērsusi uzmanību v</w:t>
      </w:r>
      <w:r w:rsidRPr="00F0196F">
        <w:rPr>
          <w:rFonts w:eastAsia="Times New Roman" w:cs="Times New Roman"/>
          <w:szCs w:val="28"/>
        </w:rPr>
        <w:t>ardarbības mazināšanai izglītības iestādēs un bērnu vidū</w:t>
      </w:r>
      <w:r>
        <w:rPr>
          <w:rFonts w:eastAsia="Times New Roman" w:cs="Times New Roman"/>
          <w:szCs w:val="28"/>
        </w:rPr>
        <w:t xml:space="preserve">, </w:t>
      </w:r>
      <w:r w:rsidRPr="00F0196F">
        <w:rPr>
          <w:rFonts w:eastAsia="Times New Roman" w:cs="Times New Roman"/>
          <w:szCs w:val="28"/>
        </w:rPr>
        <w:t>organizē</w:t>
      </w:r>
      <w:r>
        <w:rPr>
          <w:rFonts w:eastAsia="Times New Roman" w:cs="Times New Roman"/>
          <w:szCs w:val="28"/>
        </w:rPr>
        <w:t>jot</w:t>
      </w:r>
      <w:r w:rsidRPr="00F0196F">
        <w:rPr>
          <w:rFonts w:eastAsia="Times New Roman" w:cs="Times New Roman"/>
          <w:szCs w:val="28"/>
        </w:rPr>
        <w:t xml:space="preserve"> preventīv</w:t>
      </w:r>
      <w:r>
        <w:rPr>
          <w:rFonts w:eastAsia="Times New Roman" w:cs="Times New Roman"/>
          <w:szCs w:val="28"/>
        </w:rPr>
        <w:t>us</w:t>
      </w:r>
      <w:r w:rsidRPr="00F0196F">
        <w:rPr>
          <w:rFonts w:eastAsia="Times New Roman" w:cs="Times New Roman"/>
          <w:szCs w:val="28"/>
        </w:rPr>
        <w:t xml:space="preserve"> pasākum</w:t>
      </w:r>
      <w:r>
        <w:rPr>
          <w:rFonts w:eastAsia="Times New Roman" w:cs="Times New Roman"/>
          <w:szCs w:val="28"/>
        </w:rPr>
        <w:t>us</w:t>
      </w:r>
      <w:r w:rsidRPr="00F0196F">
        <w:rPr>
          <w:rFonts w:eastAsia="Times New Roman" w:cs="Times New Roman"/>
          <w:szCs w:val="28"/>
        </w:rPr>
        <w:t xml:space="preserve"> un apmeklē</w:t>
      </w:r>
      <w:r>
        <w:rPr>
          <w:rFonts w:eastAsia="Times New Roman" w:cs="Times New Roman"/>
          <w:szCs w:val="28"/>
        </w:rPr>
        <w:t>jot</w:t>
      </w:r>
      <w:r w:rsidRPr="00F0196F">
        <w:rPr>
          <w:rFonts w:eastAsia="Times New Roman" w:cs="Times New Roman"/>
          <w:szCs w:val="28"/>
        </w:rPr>
        <w:t xml:space="preserve"> izglītības iestādes, demonstrējot informatīvi izglītojošas prezentācijas </w:t>
      </w:r>
      <w:r>
        <w:rPr>
          <w:rFonts w:eastAsia="Times New Roman" w:cs="Times New Roman"/>
          <w:szCs w:val="28"/>
        </w:rPr>
        <w:t>“</w:t>
      </w:r>
      <w:r w:rsidRPr="00F0196F">
        <w:rPr>
          <w:rFonts w:eastAsia="Times New Roman" w:cs="Times New Roman"/>
          <w:szCs w:val="28"/>
        </w:rPr>
        <w:t xml:space="preserve">Atpazīsti un novērs – vardarbība skolā” (par skolēnu savstarpējām attiecībām, īpaši uzmanību vēršot vardarbības problēmai, mudinot atpazīt vardarbīgu uzvedību dažādās situācijās), </w:t>
      </w:r>
      <w:r>
        <w:rPr>
          <w:rFonts w:eastAsia="Times New Roman" w:cs="Times New Roman"/>
          <w:szCs w:val="28"/>
        </w:rPr>
        <w:t>“</w:t>
      </w:r>
      <w:r w:rsidRPr="00F0196F">
        <w:rPr>
          <w:rFonts w:eastAsia="Times New Roman" w:cs="Times New Roman"/>
          <w:szCs w:val="28"/>
        </w:rPr>
        <w:t xml:space="preserve">Vardarbība skolā”, </w:t>
      </w:r>
      <w:r>
        <w:rPr>
          <w:rFonts w:eastAsia="Times New Roman" w:cs="Times New Roman"/>
          <w:szCs w:val="28"/>
        </w:rPr>
        <w:t>“</w:t>
      </w:r>
      <w:proofErr w:type="spellStart"/>
      <w:r w:rsidRPr="00F0196F">
        <w:rPr>
          <w:rFonts w:eastAsia="Times New Roman" w:cs="Times New Roman"/>
          <w:szCs w:val="28"/>
        </w:rPr>
        <w:t>Mobings</w:t>
      </w:r>
      <w:proofErr w:type="spellEnd"/>
      <w:r w:rsidRPr="00F0196F">
        <w:rPr>
          <w:rFonts w:eastAsia="Times New Roman" w:cs="Times New Roman"/>
          <w:szCs w:val="28"/>
        </w:rPr>
        <w:t>”,</w:t>
      </w:r>
      <w:r>
        <w:rPr>
          <w:rFonts w:eastAsia="Times New Roman" w:cs="Times New Roman"/>
          <w:szCs w:val="28"/>
        </w:rPr>
        <w:t xml:space="preserve"> “</w:t>
      </w:r>
      <w:r w:rsidRPr="00F0196F">
        <w:rPr>
          <w:rFonts w:eastAsia="Times New Roman" w:cs="Times New Roman"/>
          <w:szCs w:val="28"/>
        </w:rPr>
        <w:t>Savstarpējās attiecības”.</w:t>
      </w:r>
      <w:r>
        <w:rPr>
          <w:rFonts w:eastAsia="Times New Roman" w:cs="Times New Roman"/>
          <w:szCs w:val="28"/>
        </w:rPr>
        <w:t xml:space="preserve"> Klātienē 2019.</w:t>
      </w:r>
      <w:r w:rsidR="007866F2" w:rsidRPr="00D73E76">
        <w:rPr>
          <w:rFonts w:cs="Times New Roman"/>
          <w:color w:val="000000" w:themeColor="text1"/>
          <w:szCs w:val="28"/>
          <w:shd w:val="clear" w:color="auto" w:fill="FFFFFF"/>
        </w:rPr>
        <w:t> </w:t>
      </w:r>
      <w:r>
        <w:rPr>
          <w:rFonts w:eastAsia="Times New Roman" w:cs="Times New Roman"/>
          <w:szCs w:val="28"/>
        </w:rPr>
        <w:t>gadā p</w:t>
      </w:r>
      <w:r w:rsidRPr="00945499">
        <w:rPr>
          <w:rFonts w:cs="Times New Roman"/>
          <w:szCs w:val="28"/>
        </w:rPr>
        <w:t>asākum</w:t>
      </w:r>
      <w:r>
        <w:rPr>
          <w:rFonts w:cs="Times New Roman"/>
          <w:szCs w:val="28"/>
        </w:rPr>
        <w:t>u</w:t>
      </w:r>
      <w:r w:rsidRPr="00945499">
        <w:rPr>
          <w:rFonts w:cs="Times New Roman"/>
          <w:szCs w:val="28"/>
        </w:rPr>
        <w:t xml:space="preserve"> laikā tika uzrunāti ap 15</w:t>
      </w:r>
      <w:r w:rsidRPr="00D73E76">
        <w:rPr>
          <w:rFonts w:eastAsia="Calibri" w:cs="Times New Roman"/>
          <w:szCs w:val="28"/>
          <w:lang w:eastAsia="lv-LV"/>
        </w:rPr>
        <w:t> </w:t>
      </w:r>
      <w:r w:rsidRPr="00945499">
        <w:rPr>
          <w:rFonts w:cs="Times New Roman"/>
          <w:szCs w:val="28"/>
        </w:rPr>
        <w:t>000 bērn</w:t>
      </w:r>
      <w:r w:rsidR="00056346">
        <w:rPr>
          <w:rFonts w:cs="Times New Roman"/>
          <w:szCs w:val="28"/>
        </w:rPr>
        <w:t>u</w:t>
      </w:r>
      <w:r w:rsidRPr="00945499">
        <w:rPr>
          <w:rFonts w:cs="Times New Roman"/>
          <w:szCs w:val="28"/>
        </w:rPr>
        <w:t xml:space="preserve"> un viņu pedagog</w:t>
      </w:r>
      <w:r w:rsidR="00056346">
        <w:rPr>
          <w:rFonts w:cs="Times New Roman"/>
          <w:szCs w:val="28"/>
        </w:rPr>
        <w:t>u</w:t>
      </w:r>
      <w:r w:rsidRPr="00945499">
        <w:rPr>
          <w:rFonts w:cs="Times New Roman"/>
          <w:szCs w:val="28"/>
        </w:rPr>
        <w:t>. Bērniem tika stāstīts par akcijas konceptu un termina “noņem rozā brilles” lietojumu. Brīvo aktivitāšu zonā, bērniem tika organizēta izglītojoša erudīcijas spēle par veselīgām attiecībām, neveselīgu attiecību vai draudzības pazīmēm</w:t>
      </w:r>
      <w:r w:rsidR="005B05F4">
        <w:rPr>
          <w:rFonts w:cs="Times New Roman"/>
          <w:szCs w:val="28"/>
        </w:rPr>
        <w:t xml:space="preserve">, kā arī </w:t>
      </w:r>
      <w:r w:rsidRPr="00945499">
        <w:rPr>
          <w:rFonts w:cs="Times New Roman"/>
          <w:szCs w:val="28"/>
        </w:rPr>
        <w:t>skaidroti</w:t>
      </w:r>
      <w:r w:rsidR="005B05F4">
        <w:rPr>
          <w:rFonts w:cs="Times New Roman"/>
          <w:szCs w:val="28"/>
        </w:rPr>
        <w:t xml:space="preserve"> tādi</w:t>
      </w:r>
      <w:r w:rsidRPr="00945499">
        <w:rPr>
          <w:rFonts w:cs="Times New Roman"/>
          <w:szCs w:val="28"/>
        </w:rPr>
        <w:t xml:space="preserve"> termini</w:t>
      </w:r>
      <w:r w:rsidR="005B05F4">
        <w:rPr>
          <w:rFonts w:cs="Times New Roman"/>
          <w:szCs w:val="28"/>
        </w:rPr>
        <w:t xml:space="preserve"> kā</w:t>
      </w:r>
      <w:r w:rsidRPr="00945499">
        <w:rPr>
          <w:rFonts w:cs="Times New Roman"/>
          <w:szCs w:val="28"/>
        </w:rPr>
        <w:t xml:space="preserve"> “</w:t>
      </w:r>
      <w:r w:rsidRPr="007866F2">
        <w:rPr>
          <w:rFonts w:cs="Times New Roman"/>
          <w:i/>
          <w:iCs/>
          <w:szCs w:val="28"/>
        </w:rPr>
        <w:t>emocionālā vardarbība</w:t>
      </w:r>
      <w:r w:rsidRPr="00945499">
        <w:rPr>
          <w:rFonts w:cs="Times New Roman"/>
          <w:szCs w:val="28"/>
        </w:rPr>
        <w:t>”, “</w:t>
      </w:r>
      <w:r w:rsidRPr="007866F2">
        <w:rPr>
          <w:rFonts w:cs="Times New Roman"/>
          <w:i/>
          <w:iCs/>
          <w:szCs w:val="28"/>
        </w:rPr>
        <w:t>fiziskā vardarbība</w:t>
      </w:r>
      <w:r w:rsidRPr="00945499">
        <w:rPr>
          <w:rFonts w:cs="Times New Roman"/>
          <w:szCs w:val="28"/>
        </w:rPr>
        <w:t>”, “</w:t>
      </w:r>
      <w:proofErr w:type="spellStart"/>
      <w:r w:rsidRPr="007866F2">
        <w:rPr>
          <w:rFonts w:cs="Times New Roman"/>
          <w:i/>
          <w:iCs/>
          <w:szCs w:val="28"/>
        </w:rPr>
        <w:t>kiberbulings</w:t>
      </w:r>
      <w:proofErr w:type="spellEnd"/>
      <w:r w:rsidRPr="00945499">
        <w:rPr>
          <w:rFonts w:cs="Times New Roman"/>
          <w:szCs w:val="28"/>
        </w:rPr>
        <w:t>”, “</w:t>
      </w:r>
      <w:proofErr w:type="spellStart"/>
      <w:r w:rsidRPr="007866F2">
        <w:rPr>
          <w:rFonts w:cs="Times New Roman"/>
          <w:i/>
          <w:iCs/>
          <w:szCs w:val="28"/>
        </w:rPr>
        <w:t>mobings</w:t>
      </w:r>
      <w:proofErr w:type="spellEnd"/>
      <w:r w:rsidRPr="00945499">
        <w:rPr>
          <w:rFonts w:cs="Times New Roman"/>
          <w:szCs w:val="28"/>
        </w:rPr>
        <w:t>”</w:t>
      </w:r>
      <w:r>
        <w:rPr>
          <w:rStyle w:val="FootnoteReference"/>
          <w:rFonts w:cs="Times New Roman"/>
          <w:szCs w:val="28"/>
        </w:rPr>
        <w:footnoteReference w:id="59"/>
      </w:r>
      <w:r w:rsidRPr="00945499">
        <w:rPr>
          <w:rFonts w:cs="Times New Roman"/>
          <w:szCs w:val="28"/>
        </w:rPr>
        <w:t xml:space="preserve">. </w:t>
      </w:r>
    </w:p>
    <w:p w14:paraId="3D6C0163" w14:textId="1A9085E1" w:rsidR="00696092" w:rsidRDefault="00571673" w:rsidP="00343819">
      <w:pPr>
        <w:spacing w:after="120" w:line="276" w:lineRule="auto"/>
        <w:ind w:firstLine="720"/>
        <w:jc w:val="both"/>
        <w:rPr>
          <w:rFonts w:eastAsia="Times New Roman" w:cs="Times New Roman"/>
          <w:szCs w:val="28"/>
        </w:rPr>
      </w:pPr>
      <w:r>
        <w:rPr>
          <w:rFonts w:eastAsia="Times New Roman" w:cs="Times New Roman"/>
          <w:szCs w:val="28"/>
        </w:rPr>
        <w:t>N</w:t>
      </w:r>
      <w:r w:rsidR="00193F0D">
        <w:rPr>
          <w:rFonts w:eastAsia="Times New Roman" w:cs="Times New Roman"/>
          <w:szCs w:val="28"/>
        </w:rPr>
        <w:t xml:space="preserve">ozīmīga loma </w:t>
      </w:r>
      <w:r w:rsidR="00016570">
        <w:rPr>
          <w:rFonts w:eastAsia="Times New Roman" w:cs="Times New Roman"/>
          <w:szCs w:val="28"/>
        </w:rPr>
        <w:t xml:space="preserve">ņirgāšanās izplatības mazināšanai </w:t>
      </w:r>
      <w:r w:rsidR="00193F0D">
        <w:rPr>
          <w:rFonts w:eastAsia="Times New Roman" w:cs="Times New Roman"/>
          <w:szCs w:val="28"/>
        </w:rPr>
        <w:t xml:space="preserve">ir arī </w:t>
      </w:r>
      <w:r>
        <w:rPr>
          <w:rFonts w:eastAsia="Times New Roman" w:cs="Times New Roman"/>
          <w:szCs w:val="28"/>
        </w:rPr>
        <w:t xml:space="preserve">nevalstiskā sektora </w:t>
      </w:r>
      <w:r w:rsidR="00193F0D">
        <w:rPr>
          <w:rFonts w:eastAsia="Times New Roman" w:cs="Times New Roman"/>
          <w:szCs w:val="28"/>
        </w:rPr>
        <w:t>darbība</w:t>
      </w:r>
      <w:r w:rsidR="00016570">
        <w:rPr>
          <w:rFonts w:eastAsia="Times New Roman" w:cs="Times New Roman"/>
          <w:szCs w:val="28"/>
        </w:rPr>
        <w:t>i šajā jo</w:t>
      </w:r>
      <w:r w:rsidR="00193F0D">
        <w:rPr>
          <w:rFonts w:eastAsia="Times New Roman" w:cs="Times New Roman"/>
          <w:szCs w:val="28"/>
        </w:rPr>
        <w:t xml:space="preserve">mā. </w:t>
      </w:r>
      <w:r w:rsidR="00016570">
        <w:rPr>
          <w:rFonts w:eastAsia="Times New Roman" w:cs="Times New Roman"/>
          <w:szCs w:val="28"/>
        </w:rPr>
        <w:t>Latvijā aktīvi darbojas vairākas organizācijas, kas strādā ar jauniešiem</w:t>
      </w:r>
      <w:r w:rsidR="00193F0D">
        <w:rPr>
          <w:rFonts w:eastAsia="Times New Roman" w:cs="Times New Roman"/>
          <w:szCs w:val="28"/>
        </w:rPr>
        <w:t>,</w:t>
      </w:r>
      <w:r w:rsidR="00016570">
        <w:rPr>
          <w:rFonts w:eastAsia="Times New Roman" w:cs="Times New Roman"/>
          <w:szCs w:val="28"/>
        </w:rPr>
        <w:t xml:space="preserve"> apmāca speciālistus</w:t>
      </w:r>
      <w:r w:rsidR="00193F0D">
        <w:rPr>
          <w:rFonts w:eastAsia="Times New Roman" w:cs="Times New Roman"/>
          <w:szCs w:val="28"/>
        </w:rPr>
        <w:t>,</w:t>
      </w:r>
      <w:r w:rsidR="00016570">
        <w:rPr>
          <w:rFonts w:eastAsia="Times New Roman" w:cs="Times New Roman"/>
          <w:szCs w:val="28"/>
        </w:rPr>
        <w:t xml:space="preserve"> </w:t>
      </w:r>
      <w:r w:rsidR="001600E5">
        <w:rPr>
          <w:rFonts w:eastAsia="Times New Roman" w:cs="Times New Roman"/>
          <w:szCs w:val="28"/>
        </w:rPr>
        <w:t xml:space="preserve">izstrādā, </w:t>
      </w:r>
      <w:r w:rsidR="00016570">
        <w:rPr>
          <w:rFonts w:eastAsia="Times New Roman" w:cs="Times New Roman"/>
          <w:szCs w:val="28"/>
        </w:rPr>
        <w:t xml:space="preserve">organizē un vada dažādas nodarbības </w:t>
      </w:r>
      <w:r w:rsidR="001600E5">
        <w:rPr>
          <w:rFonts w:eastAsia="Times New Roman" w:cs="Times New Roman"/>
          <w:szCs w:val="28"/>
        </w:rPr>
        <w:t xml:space="preserve">un programmas </w:t>
      </w:r>
      <w:r w:rsidR="00016570">
        <w:rPr>
          <w:rFonts w:eastAsia="Times New Roman" w:cs="Times New Roman"/>
          <w:szCs w:val="28"/>
        </w:rPr>
        <w:t>izglītības iestādēs</w:t>
      </w:r>
      <w:r w:rsidR="00193F0D">
        <w:rPr>
          <w:rFonts w:eastAsia="Times New Roman" w:cs="Times New Roman"/>
          <w:szCs w:val="28"/>
        </w:rPr>
        <w:t>,</w:t>
      </w:r>
      <w:r w:rsidR="00016570">
        <w:rPr>
          <w:rFonts w:eastAsia="Times New Roman" w:cs="Times New Roman"/>
          <w:szCs w:val="28"/>
        </w:rPr>
        <w:t xml:space="preserve"> </w:t>
      </w:r>
      <w:r w:rsidR="001600E5">
        <w:rPr>
          <w:rFonts w:eastAsia="Times New Roman" w:cs="Times New Roman"/>
          <w:szCs w:val="28"/>
        </w:rPr>
        <w:t xml:space="preserve">jauniešu centros, </w:t>
      </w:r>
      <w:r>
        <w:rPr>
          <w:rFonts w:eastAsia="Times New Roman" w:cs="Times New Roman"/>
          <w:szCs w:val="28"/>
        </w:rPr>
        <w:t xml:space="preserve">piedalās </w:t>
      </w:r>
      <w:r w:rsidR="00A64333">
        <w:rPr>
          <w:rFonts w:eastAsia="Times New Roman" w:cs="Times New Roman"/>
          <w:szCs w:val="28"/>
        </w:rPr>
        <w:t xml:space="preserve">pašvaldību un pedagogu </w:t>
      </w:r>
      <w:r w:rsidR="00016570">
        <w:rPr>
          <w:rFonts w:eastAsia="Times New Roman" w:cs="Times New Roman"/>
          <w:szCs w:val="28"/>
        </w:rPr>
        <w:t xml:space="preserve">semināros, </w:t>
      </w:r>
      <w:r w:rsidR="00A64333">
        <w:rPr>
          <w:rFonts w:eastAsia="Times New Roman" w:cs="Times New Roman"/>
          <w:szCs w:val="28"/>
        </w:rPr>
        <w:t xml:space="preserve">kā arī </w:t>
      </w:r>
      <w:r>
        <w:rPr>
          <w:rFonts w:eastAsia="Times New Roman" w:cs="Times New Roman"/>
          <w:szCs w:val="28"/>
        </w:rPr>
        <w:t xml:space="preserve">vada </w:t>
      </w:r>
      <w:r w:rsidR="001600E5">
        <w:rPr>
          <w:rFonts w:eastAsia="Times New Roman" w:cs="Times New Roman"/>
          <w:szCs w:val="28"/>
        </w:rPr>
        <w:t xml:space="preserve">nodarbību </w:t>
      </w:r>
      <w:r>
        <w:rPr>
          <w:rFonts w:eastAsia="Times New Roman" w:cs="Times New Roman"/>
          <w:szCs w:val="28"/>
        </w:rPr>
        <w:t xml:space="preserve">ciklus </w:t>
      </w:r>
      <w:r w:rsidR="001600E5">
        <w:rPr>
          <w:rFonts w:eastAsia="Times New Roman" w:cs="Times New Roman"/>
          <w:szCs w:val="28"/>
        </w:rPr>
        <w:t>visā Latvijā.</w:t>
      </w:r>
    </w:p>
    <w:p w14:paraId="472543A5" w14:textId="2888AFA0" w:rsidR="00016570" w:rsidRDefault="00016570" w:rsidP="00343819">
      <w:pPr>
        <w:spacing w:after="120" w:line="276" w:lineRule="auto"/>
        <w:ind w:firstLine="720"/>
        <w:jc w:val="both"/>
        <w:rPr>
          <w:rFonts w:eastAsia="Calibri" w:cs="Times New Roman"/>
          <w:szCs w:val="28"/>
          <w:lang w:eastAsia="lv-LV"/>
        </w:rPr>
      </w:pPr>
      <w:r w:rsidRPr="00343002">
        <w:rPr>
          <w:rFonts w:eastAsia="Calibri" w:cs="Times New Roman"/>
          <w:szCs w:val="28"/>
          <w:lang w:eastAsia="lv-LV"/>
        </w:rPr>
        <w:t>Centrs MARTA ir izstrādājis un ievieš</w:t>
      </w:r>
      <w:r w:rsidR="00175383">
        <w:rPr>
          <w:rFonts w:eastAsia="Calibri" w:cs="Times New Roman"/>
          <w:szCs w:val="28"/>
          <w:lang w:eastAsia="lv-LV"/>
        </w:rPr>
        <w:t xml:space="preserve"> </w:t>
      </w:r>
      <w:r w:rsidR="00E6782D">
        <w:rPr>
          <w:rFonts w:eastAsia="Calibri" w:cs="Times New Roman"/>
          <w:szCs w:val="28"/>
          <w:lang w:eastAsia="lv-LV"/>
        </w:rPr>
        <w:t xml:space="preserve">vardarbības prevencijas programmu, tai skaitā </w:t>
      </w:r>
      <w:hyperlink r:id="rId9" w:tgtFrame="_blank" w:history="1">
        <w:r w:rsidRPr="00343002">
          <w:rPr>
            <w:rFonts w:eastAsia="Calibri" w:cs="Times New Roman"/>
            <w:szCs w:val="28"/>
            <w:lang w:eastAsia="lv-LV"/>
          </w:rPr>
          <w:t>Jauniešu grupu metodoloģiju</w:t>
        </w:r>
      </w:hyperlink>
      <w:r w:rsidR="00696092">
        <w:rPr>
          <w:rFonts w:eastAsia="Calibri" w:cs="Times New Roman"/>
          <w:szCs w:val="28"/>
          <w:lang w:eastAsia="lv-LV"/>
        </w:rPr>
        <w:t>, kuras</w:t>
      </w:r>
      <w:r w:rsidRPr="00343002">
        <w:rPr>
          <w:rFonts w:eastAsia="Calibri" w:cs="Times New Roman"/>
          <w:szCs w:val="28"/>
          <w:lang w:eastAsia="lv-LV"/>
        </w:rPr>
        <w:t xml:space="preserve"> laikā dalībnieki speciāli apmācīta grupas vadītāja pavadībā </w:t>
      </w:r>
      <w:r w:rsidR="00B741B0">
        <w:rPr>
          <w:rFonts w:eastAsia="Calibri" w:cs="Times New Roman"/>
          <w:szCs w:val="28"/>
          <w:lang w:eastAsia="lv-LV"/>
        </w:rPr>
        <w:t xml:space="preserve">reizi nedēļā </w:t>
      </w:r>
      <w:r w:rsidRPr="00343002">
        <w:rPr>
          <w:rFonts w:eastAsia="Calibri" w:cs="Times New Roman"/>
          <w:szCs w:val="28"/>
          <w:lang w:eastAsia="lv-LV"/>
        </w:rPr>
        <w:t xml:space="preserve">teorētiski un praktiski </w:t>
      </w:r>
      <w:r w:rsidR="00B741B0">
        <w:rPr>
          <w:rFonts w:eastAsia="Calibri" w:cs="Times New Roman"/>
          <w:szCs w:val="28"/>
          <w:lang w:eastAsia="lv-LV"/>
        </w:rPr>
        <w:t>17</w:t>
      </w:r>
      <w:r w:rsidR="00F1337C" w:rsidRPr="00D73E76">
        <w:rPr>
          <w:rFonts w:eastAsia="Calibri" w:cs="Times New Roman"/>
          <w:szCs w:val="28"/>
          <w:lang w:eastAsia="lv-LV"/>
        </w:rPr>
        <w:t> </w:t>
      </w:r>
      <w:r w:rsidR="00B741B0">
        <w:rPr>
          <w:rFonts w:eastAsia="Calibri" w:cs="Times New Roman"/>
          <w:szCs w:val="28"/>
          <w:lang w:eastAsia="lv-LV"/>
        </w:rPr>
        <w:t xml:space="preserve">nodarbībās </w:t>
      </w:r>
      <w:r w:rsidRPr="00343002">
        <w:rPr>
          <w:rFonts w:eastAsia="Calibri" w:cs="Times New Roman"/>
          <w:szCs w:val="28"/>
          <w:lang w:eastAsia="lv-LV"/>
        </w:rPr>
        <w:t>apgūst dažādas veselīgas dzīves prasmes, kas palīdzēs izprast un vadīt sevi, veidot veselīgas un savstarpēji atbalstošas attiecības ar vienaudžiem un iestāties pret netaisnību drošā veidā, bez vardarbības</w:t>
      </w:r>
      <w:r w:rsidR="00FF421A">
        <w:rPr>
          <w:rFonts w:eastAsia="Calibri" w:cs="Times New Roman"/>
          <w:szCs w:val="28"/>
          <w:lang w:eastAsia="lv-LV"/>
        </w:rPr>
        <w:t>.</w:t>
      </w:r>
    </w:p>
    <w:p w14:paraId="4AA02BAD" w14:textId="3C660388" w:rsidR="00A92386" w:rsidRDefault="00A92386" w:rsidP="00343819">
      <w:pPr>
        <w:spacing w:after="120" w:line="276" w:lineRule="auto"/>
        <w:ind w:firstLine="720"/>
        <w:jc w:val="both"/>
        <w:rPr>
          <w:rFonts w:eastAsia="Calibri" w:cs="Times New Roman"/>
          <w:szCs w:val="28"/>
          <w:lang w:eastAsia="lv-LV"/>
        </w:rPr>
      </w:pPr>
      <w:r w:rsidRPr="00A92386">
        <w:rPr>
          <w:rFonts w:eastAsia="Calibri" w:cs="Times New Roman"/>
          <w:szCs w:val="28"/>
          <w:lang w:eastAsia="lv-LV"/>
        </w:rPr>
        <w:t xml:space="preserve">Centrs </w:t>
      </w:r>
      <w:r w:rsidR="00EF18A6">
        <w:rPr>
          <w:rFonts w:eastAsia="Calibri" w:cs="Times New Roman"/>
          <w:szCs w:val="28"/>
          <w:lang w:eastAsia="lv-LV"/>
        </w:rPr>
        <w:t>“</w:t>
      </w:r>
      <w:proofErr w:type="spellStart"/>
      <w:r w:rsidRPr="00A92386">
        <w:rPr>
          <w:rFonts w:eastAsia="Calibri" w:cs="Times New Roman"/>
          <w:szCs w:val="28"/>
          <w:lang w:eastAsia="lv-LV"/>
        </w:rPr>
        <w:t>Dardedze</w:t>
      </w:r>
      <w:proofErr w:type="spellEnd"/>
      <w:r w:rsidRPr="00A92386">
        <w:rPr>
          <w:rFonts w:eastAsia="Calibri" w:cs="Times New Roman"/>
          <w:szCs w:val="28"/>
          <w:lang w:eastAsia="lv-LV"/>
        </w:rPr>
        <w:t xml:space="preserve">” ir </w:t>
      </w:r>
      <w:r w:rsidR="00571673" w:rsidRPr="00A92386">
        <w:rPr>
          <w:rFonts w:eastAsia="Calibri" w:cs="Times New Roman"/>
          <w:szCs w:val="28"/>
          <w:lang w:eastAsia="lv-LV"/>
        </w:rPr>
        <w:t>izstrādāj</w:t>
      </w:r>
      <w:r w:rsidR="00571673">
        <w:rPr>
          <w:rFonts w:eastAsia="Calibri" w:cs="Times New Roman"/>
          <w:szCs w:val="28"/>
          <w:lang w:eastAsia="lv-LV"/>
        </w:rPr>
        <w:t>is</w:t>
      </w:r>
      <w:r w:rsidR="00571673" w:rsidRPr="00A92386">
        <w:rPr>
          <w:rFonts w:eastAsia="Calibri" w:cs="Times New Roman"/>
          <w:szCs w:val="28"/>
          <w:lang w:eastAsia="lv-LV"/>
        </w:rPr>
        <w:t xml:space="preserve"> </w:t>
      </w:r>
      <w:r w:rsidRPr="00A92386">
        <w:rPr>
          <w:rFonts w:eastAsia="Calibri" w:cs="Times New Roman"/>
          <w:szCs w:val="28"/>
          <w:lang w:eastAsia="lv-LV"/>
        </w:rPr>
        <w:t xml:space="preserve">interaktīvu programmu “Drosme Draudzēties”, kuras ietvaros </w:t>
      </w:r>
      <w:r w:rsidR="000E228A">
        <w:rPr>
          <w:rFonts w:eastAsia="Calibri" w:cs="Times New Roman"/>
          <w:szCs w:val="28"/>
          <w:lang w:eastAsia="lv-LV"/>
        </w:rPr>
        <w:t>vadītas nodarbības 5.-9.klašu skolēniem, izstrādāta spēle pusaudžiem</w:t>
      </w:r>
      <w:r w:rsidR="00571673">
        <w:rPr>
          <w:rFonts w:eastAsia="Calibri" w:cs="Times New Roman"/>
          <w:szCs w:val="28"/>
          <w:lang w:eastAsia="lv-LV"/>
        </w:rPr>
        <w:t>,</w:t>
      </w:r>
      <w:r w:rsidRPr="00A92386">
        <w:rPr>
          <w:rFonts w:eastAsia="Calibri" w:cs="Times New Roman"/>
          <w:szCs w:val="28"/>
          <w:lang w:eastAsia="lv-LV"/>
        </w:rPr>
        <w:t xml:space="preserve"> rīkoti semināri un konsultācijas pedagogiem, atbalsta personālam, kā arī izglītības iestādes administrācijai.</w:t>
      </w:r>
    </w:p>
    <w:p w14:paraId="79ADB213" w14:textId="2B3E11A0" w:rsidR="0097325E" w:rsidRDefault="00696092" w:rsidP="00343819">
      <w:pPr>
        <w:spacing w:after="120" w:line="276" w:lineRule="auto"/>
        <w:ind w:firstLine="720"/>
        <w:jc w:val="both"/>
        <w:rPr>
          <w:rFonts w:eastAsia="Calibri" w:cs="Times New Roman"/>
          <w:szCs w:val="28"/>
          <w:lang w:eastAsia="lv-LV"/>
        </w:rPr>
      </w:pPr>
      <w:r>
        <w:rPr>
          <w:rFonts w:eastAsia="Calibri" w:cs="Times New Roman"/>
          <w:szCs w:val="28"/>
          <w:lang w:eastAsia="lv-LV"/>
        </w:rPr>
        <w:lastRenderedPageBreak/>
        <w:t>Pusaudžu resursu centrs</w:t>
      </w:r>
      <w:r w:rsidR="00A92386" w:rsidRPr="00A92386">
        <w:rPr>
          <w:rFonts w:eastAsia="Calibri" w:cs="Times New Roman"/>
          <w:szCs w:val="28"/>
          <w:lang w:eastAsia="lv-LV"/>
        </w:rPr>
        <w:t xml:space="preserve"> </w:t>
      </w:r>
      <w:r w:rsidR="0097325E">
        <w:rPr>
          <w:rFonts w:eastAsia="Calibri" w:cs="Times New Roman"/>
          <w:szCs w:val="28"/>
          <w:lang w:eastAsia="lv-LV"/>
        </w:rPr>
        <w:t xml:space="preserve">īsteno </w:t>
      </w:r>
      <w:proofErr w:type="spellStart"/>
      <w:r w:rsidR="0097325E" w:rsidRPr="00A92386">
        <w:rPr>
          <w:rFonts w:eastAsia="Calibri" w:cs="Times New Roman"/>
          <w:szCs w:val="28"/>
          <w:lang w:eastAsia="lv-LV"/>
        </w:rPr>
        <w:t>multi</w:t>
      </w:r>
      <w:proofErr w:type="spellEnd"/>
      <w:r w:rsidR="0097325E" w:rsidRPr="00A92386">
        <w:rPr>
          <w:rFonts w:eastAsia="Calibri" w:cs="Times New Roman"/>
          <w:szCs w:val="28"/>
          <w:lang w:eastAsia="lv-LV"/>
        </w:rPr>
        <w:t>-disciplināru</w:t>
      </w:r>
      <w:r w:rsidR="0097325E">
        <w:rPr>
          <w:rFonts w:eastAsia="Calibri" w:cs="Times New Roman"/>
          <w:szCs w:val="28"/>
          <w:lang w:eastAsia="lv-LV"/>
        </w:rPr>
        <w:t xml:space="preserve"> programmu, kas sniedz </w:t>
      </w:r>
      <w:r w:rsidR="0097325E" w:rsidRPr="00A92386">
        <w:rPr>
          <w:rFonts w:eastAsia="Calibri" w:cs="Times New Roman"/>
          <w:szCs w:val="28"/>
          <w:lang w:eastAsia="lv-LV"/>
        </w:rPr>
        <w:t>atbalstu pusaudžiem ar dažādiem mentālās veselības riskiem un grūtībām</w:t>
      </w:r>
      <w:r w:rsidR="0097325E">
        <w:rPr>
          <w:rFonts w:eastAsia="Calibri" w:cs="Times New Roman"/>
          <w:szCs w:val="28"/>
          <w:lang w:eastAsia="lv-LV"/>
        </w:rPr>
        <w:t xml:space="preserve"> (piemēram, </w:t>
      </w:r>
      <w:r w:rsidR="0097325E" w:rsidRPr="0097325E">
        <w:rPr>
          <w:rFonts w:eastAsia="Calibri" w:cs="Times New Roman"/>
          <w:szCs w:val="28"/>
          <w:lang w:eastAsia="lv-LV"/>
        </w:rPr>
        <w:t xml:space="preserve">uzvedības problēmas, </w:t>
      </w:r>
      <w:r w:rsidR="0097325E">
        <w:rPr>
          <w:rFonts w:eastAsia="Calibri" w:cs="Times New Roman"/>
          <w:szCs w:val="28"/>
          <w:lang w:eastAsia="lv-LV"/>
        </w:rPr>
        <w:t xml:space="preserve">pēkšņi emocionāli </w:t>
      </w:r>
      <w:r w:rsidR="0097325E" w:rsidRPr="0097325E">
        <w:rPr>
          <w:rFonts w:eastAsia="Calibri" w:cs="Times New Roman"/>
          <w:szCs w:val="28"/>
          <w:lang w:eastAsia="lv-LV"/>
        </w:rPr>
        <w:t>sarežģījumi</w:t>
      </w:r>
      <w:r w:rsidR="0097325E">
        <w:rPr>
          <w:rFonts w:eastAsia="Calibri" w:cs="Times New Roman"/>
          <w:szCs w:val="28"/>
          <w:lang w:eastAsia="lv-LV"/>
        </w:rPr>
        <w:t xml:space="preserve">, </w:t>
      </w:r>
      <w:r w:rsidR="0097325E" w:rsidRPr="0097325E">
        <w:rPr>
          <w:rFonts w:eastAsia="Calibri" w:cs="Times New Roman"/>
          <w:szCs w:val="28"/>
          <w:lang w:eastAsia="lv-LV"/>
        </w:rPr>
        <w:t>pārmērīga datora vai mobilo telefonu lietošana, apgrūtināta saskarsme ar vienaudžiem vai vecākiem</w:t>
      </w:r>
      <w:r w:rsidR="0097325E">
        <w:rPr>
          <w:rFonts w:eastAsia="Calibri" w:cs="Times New Roman"/>
          <w:szCs w:val="28"/>
          <w:lang w:eastAsia="lv-LV"/>
        </w:rPr>
        <w:t>)</w:t>
      </w:r>
      <w:r w:rsidR="0097325E" w:rsidRPr="00A92386">
        <w:rPr>
          <w:rFonts w:eastAsia="Calibri" w:cs="Times New Roman"/>
          <w:szCs w:val="28"/>
          <w:lang w:eastAsia="lv-LV"/>
        </w:rPr>
        <w:t>.</w:t>
      </w:r>
      <w:r w:rsidR="0097325E">
        <w:rPr>
          <w:rFonts w:eastAsia="Calibri" w:cs="Times New Roman"/>
          <w:szCs w:val="28"/>
          <w:lang w:eastAsia="lv-LV"/>
        </w:rPr>
        <w:t xml:space="preserve"> Programma izveidota </w:t>
      </w:r>
      <w:r w:rsidR="0097325E" w:rsidRPr="0097325E">
        <w:rPr>
          <w:rFonts w:eastAsia="Calibri" w:cs="Times New Roman"/>
          <w:szCs w:val="28"/>
          <w:lang w:eastAsia="lv-LV"/>
        </w:rPr>
        <w:t xml:space="preserve">Bērnu klīniskās universitātes slimnīcas </w:t>
      </w:r>
      <w:r w:rsidR="005C1DB4">
        <w:rPr>
          <w:rFonts w:eastAsia="Calibri" w:cs="Times New Roman"/>
          <w:szCs w:val="28"/>
          <w:lang w:eastAsia="lv-LV"/>
        </w:rPr>
        <w:t>speciālistie</w:t>
      </w:r>
      <w:r w:rsidR="007D0F20">
        <w:rPr>
          <w:rFonts w:eastAsia="Calibri" w:cs="Times New Roman"/>
          <w:szCs w:val="28"/>
          <w:lang w:eastAsia="lv-LV"/>
        </w:rPr>
        <w:t>m</w:t>
      </w:r>
      <w:r w:rsidR="005C1DB4">
        <w:rPr>
          <w:rFonts w:eastAsia="Calibri" w:cs="Times New Roman"/>
          <w:szCs w:val="28"/>
          <w:lang w:eastAsia="lv-LV"/>
        </w:rPr>
        <w:t xml:space="preserve"> </w:t>
      </w:r>
      <w:r w:rsidR="007D0F20">
        <w:rPr>
          <w:rFonts w:eastAsia="Calibri" w:cs="Times New Roman"/>
          <w:szCs w:val="28"/>
          <w:lang w:eastAsia="lv-LV"/>
        </w:rPr>
        <w:t xml:space="preserve">sadarbojoties ar </w:t>
      </w:r>
      <w:r w:rsidR="0097325E" w:rsidRPr="0097325E">
        <w:rPr>
          <w:rFonts w:eastAsia="Calibri" w:cs="Times New Roman"/>
          <w:szCs w:val="28"/>
          <w:lang w:eastAsia="lv-LV"/>
        </w:rPr>
        <w:t xml:space="preserve">partneriem no Lielbritānijas un Austrālijas. </w:t>
      </w:r>
      <w:r w:rsidR="0097325E">
        <w:rPr>
          <w:rFonts w:eastAsia="Calibri" w:cs="Times New Roman"/>
          <w:szCs w:val="28"/>
          <w:lang w:eastAsia="lv-LV"/>
        </w:rPr>
        <w:t xml:space="preserve">Individuālas konsultācijas pusaudžiem sniedz gan </w:t>
      </w:r>
      <w:r w:rsidR="0097325E" w:rsidRPr="0097325E">
        <w:rPr>
          <w:rFonts w:eastAsia="Calibri" w:cs="Times New Roman"/>
          <w:szCs w:val="28"/>
          <w:lang w:eastAsia="lv-LV"/>
        </w:rPr>
        <w:t>psihologi, psihoterapeiti un mediķi, gan sporta treneri un fizioterapeiti.</w:t>
      </w:r>
      <w:r w:rsidR="0097325E">
        <w:rPr>
          <w:rFonts w:eastAsia="Calibri" w:cs="Times New Roman"/>
          <w:szCs w:val="28"/>
          <w:lang w:eastAsia="lv-LV"/>
        </w:rPr>
        <w:t xml:space="preserve"> Pusaudžu resursu c</w:t>
      </w:r>
      <w:r w:rsidR="0097325E" w:rsidRPr="0097325E">
        <w:rPr>
          <w:rFonts w:eastAsia="Calibri" w:cs="Times New Roman"/>
          <w:szCs w:val="28"/>
          <w:lang w:eastAsia="lv-LV"/>
        </w:rPr>
        <w:t xml:space="preserve">entrs darbojas pēc sabiedrībā balstīta palīdzības principa – tā galvenais </w:t>
      </w:r>
      <w:r w:rsidR="00423729">
        <w:rPr>
          <w:rFonts w:eastAsia="Calibri" w:cs="Times New Roman"/>
          <w:szCs w:val="28"/>
          <w:lang w:eastAsia="lv-LV"/>
        </w:rPr>
        <w:t>mērķis</w:t>
      </w:r>
      <w:r w:rsidR="0097325E" w:rsidRPr="0097325E">
        <w:rPr>
          <w:rFonts w:eastAsia="Calibri" w:cs="Times New Roman"/>
          <w:szCs w:val="28"/>
          <w:lang w:eastAsia="lv-LV"/>
        </w:rPr>
        <w:t xml:space="preserve"> ir nevis sodīt vai ievietot slēgta tipa iestādēs, bet palīdzēt pusaud</w:t>
      </w:r>
      <w:r w:rsidR="00423729">
        <w:rPr>
          <w:rFonts w:eastAsia="Calibri" w:cs="Times New Roman"/>
          <w:szCs w:val="28"/>
          <w:lang w:eastAsia="lv-LV"/>
        </w:rPr>
        <w:t>zim</w:t>
      </w:r>
      <w:r w:rsidR="0097325E" w:rsidRPr="0097325E">
        <w:rPr>
          <w:rFonts w:eastAsia="Calibri" w:cs="Times New Roman"/>
          <w:szCs w:val="28"/>
          <w:lang w:eastAsia="lv-LV"/>
        </w:rPr>
        <w:t xml:space="preserve"> konkrētajā dzīves situācijā</w:t>
      </w:r>
      <w:r w:rsidR="00423729">
        <w:rPr>
          <w:rFonts w:eastAsia="Calibri" w:cs="Times New Roman"/>
          <w:szCs w:val="28"/>
          <w:lang w:eastAsia="lv-LV"/>
        </w:rPr>
        <w:t>,</w:t>
      </w:r>
      <w:r w:rsidR="0097325E" w:rsidRPr="0097325E">
        <w:rPr>
          <w:rFonts w:eastAsia="Calibri" w:cs="Times New Roman"/>
          <w:szCs w:val="28"/>
          <w:lang w:eastAsia="lv-LV"/>
        </w:rPr>
        <w:t xml:space="preserve"> novērst riskus un realizēt savu potenciālu.</w:t>
      </w:r>
    </w:p>
    <w:p w14:paraId="195BA837" w14:textId="75E5A8C3" w:rsidR="00FE2158" w:rsidRDefault="00423729" w:rsidP="00343819">
      <w:pPr>
        <w:spacing w:after="120" w:line="276" w:lineRule="auto"/>
        <w:ind w:firstLine="720"/>
        <w:jc w:val="both"/>
        <w:rPr>
          <w:rFonts w:eastAsia="Calibri" w:cs="Times New Roman"/>
          <w:szCs w:val="28"/>
          <w:lang w:eastAsia="lv-LV"/>
        </w:rPr>
      </w:pPr>
      <w:r>
        <w:rPr>
          <w:rFonts w:eastAsia="Calibri" w:cs="Times New Roman"/>
          <w:szCs w:val="28"/>
          <w:lang w:eastAsia="lv-LV"/>
        </w:rPr>
        <w:t>D</w:t>
      </w:r>
      <w:r w:rsidR="00084749">
        <w:rPr>
          <w:rFonts w:eastAsia="Calibri" w:cs="Times New Roman"/>
          <w:szCs w:val="28"/>
          <w:lang w:eastAsia="lv-LV"/>
        </w:rPr>
        <w:t xml:space="preserve">ažādus </w:t>
      </w:r>
      <w:r w:rsidR="00105D59">
        <w:rPr>
          <w:rFonts w:eastAsia="Calibri" w:cs="Times New Roman"/>
          <w:szCs w:val="28"/>
          <w:lang w:eastAsia="lv-LV"/>
        </w:rPr>
        <w:t xml:space="preserve">bezmaksas </w:t>
      </w:r>
      <w:r w:rsidR="00084749">
        <w:rPr>
          <w:rFonts w:eastAsia="Calibri" w:cs="Times New Roman"/>
          <w:szCs w:val="28"/>
          <w:lang w:eastAsia="lv-LV"/>
        </w:rPr>
        <w:t xml:space="preserve">prevencijas </w:t>
      </w:r>
      <w:r w:rsidR="002C2BA2">
        <w:rPr>
          <w:rFonts w:eastAsia="Calibri" w:cs="Times New Roman"/>
          <w:szCs w:val="28"/>
          <w:lang w:eastAsia="lv-LV"/>
        </w:rPr>
        <w:t>resursus</w:t>
      </w:r>
      <w:r w:rsidR="00084749">
        <w:rPr>
          <w:rFonts w:eastAsia="Calibri" w:cs="Times New Roman"/>
          <w:szCs w:val="28"/>
          <w:lang w:eastAsia="lv-LV"/>
        </w:rPr>
        <w:t xml:space="preserve"> </w:t>
      </w:r>
      <w:r w:rsidR="00CE2E48" w:rsidRPr="00D73E76">
        <w:rPr>
          <w:rFonts w:eastAsia="Times New Roman" w:cs="Times New Roman"/>
          <w:szCs w:val="28"/>
          <w:lang w:eastAsia="lv-LV"/>
        </w:rPr>
        <w:t>–</w:t>
      </w:r>
      <w:r w:rsidR="00084749">
        <w:rPr>
          <w:rFonts w:eastAsia="Calibri" w:cs="Times New Roman"/>
          <w:szCs w:val="28"/>
          <w:lang w:eastAsia="lv-LV"/>
        </w:rPr>
        <w:t xml:space="preserve"> gan </w:t>
      </w:r>
      <w:proofErr w:type="spellStart"/>
      <w:r w:rsidR="00084749">
        <w:rPr>
          <w:rFonts w:eastAsia="Calibri" w:cs="Times New Roman"/>
          <w:szCs w:val="28"/>
          <w:lang w:eastAsia="lv-LV"/>
        </w:rPr>
        <w:t>vebinārus</w:t>
      </w:r>
      <w:proofErr w:type="spellEnd"/>
      <w:r>
        <w:rPr>
          <w:rFonts w:eastAsia="Calibri" w:cs="Times New Roman"/>
          <w:szCs w:val="28"/>
          <w:lang w:eastAsia="lv-LV"/>
        </w:rPr>
        <w:t xml:space="preserve"> un darbnīcas</w:t>
      </w:r>
      <w:r w:rsidR="00084749">
        <w:rPr>
          <w:rFonts w:eastAsia="Calibri" w:cs="Times New Roman"/>
          <w:szCs w:val="28"/>
          <w:lang w:eastAsia="lv-LV"/>
        </w:rPr>
        <w:t>, gan praktiskus rīkus, kurus iespējams izmantot dažādu problēmu risināšanai, tai skaitā ņirgāšanās atpazīšanai un praktisku padomu sniegšanā</w:t>
      </w:r>
      <w:r w:rsidR="00571673">
        <w:rPr>
          <w:rFonts w:eastAsia="Calibri" w:cs="Times New Roman"/>
          <w:szCs w:val="28"/>
          <w:lang w:eastAsia="lv-LV"/>
        </w:rPr>
        <w:t>,</w:t>
      </w:r>
      <w:r w:rsidR="00CE5A7C" w:rsidRPr="00CE5A7C">
        <w:rPr>
          <w:rFonts w:eastAsia="Calibri" w:cs="Times New Roman"/>
          <w:szCs w:val="28"/>
          <w:lang w:eastAsia="lv-LV"/>
        </w:rPr>
        <w:t xml:space="preserve"> </w:t>
      </w:r>
      <w:r w:rsidR="00CE5A7C">
        <w:rPr>
          <w:rFonts w:eastAsia="Calibri" w:cs="Times New Roman"/>
          <w:szCs w:val="28"/>
          <w:lang w:eastAsia="lv-LV"/>
        </w:rPr>
        <w:t>piedāvā nodibinājums “uzvediba.lv”</w:t>
      </w:r>
      <w:r w:rsidR="00FE2158">
        <w:rPr>
          <w:rStyle w:val="FootnoteReference"/>
          <w:rFonts w:eastAsia="Calibri" w:cs="Times New Roman"/>
          <w:szCs w:val="28"/>
          <w:lang w:eastAsia="lv-LV"/>
        </w:rPr>
        <w:footnoteReference w:id="60"/>
      </w:r>
      <w:r w:rsidR="00084749">
        <w:rPr>
          <w:rFonts w:eastAsia="Calibri" w:cs="Times New Roman"/>
          <w:szCs w:val="28"/>
          <w:lang w:eastAsia="lv-LV"/>
        </w:rPr>
        <w:t>.</w:t>
      </w:r>
    </w:p>
    <w:p w14:paraId="30D39BAB" w14:textId="676A4DD9" w:rsidR="00840932" w:rsidRPr="00D73E76" w:rsidRDefault="00914755" w:rsidP="00343819">
      <w:pPr>
        <w:spacing w:after="120" w:line="276" w:lineRule="auto"/>
        <w:ind w:firstLine="720"/>
        <w:jc w:val="both"/>
      </w:pPr>
      <w:r w:rsidRPr="00914755">
        <w:rPr>
          <w:rFonts w:eastAsia="Calibri" w:cs="Times New Roman"/>
          <w:szCs w:val="28"/>
          <w:lang w:eastAsia="lv-LV"/>
        </w:rPr>
        <w:t>Ņemot vērā minēto</w:t>
      </w:r>
      <w:r w:rsidR="00E64DF6">
        <w:rPr>
          <w:rFonts w:eastAsia="Calibri" w:cs="Times New Roman"/>
          <w:szCs w:val="28"/>
          <w:lang w:eastAsia="lv-LV"/>
        </w:rPr>
        <w:t>,</w:t>
      </w:r>
      <w:r w:rsidRPr="00914755">
        <w:rPr>
          <w:rFonts w:eastAsia="Calibri" w:cs="Times New Roman"/>
          <w:szCs w:val="28"/>
          <w:lang w:eastAsia="lv-LV"/>
        </w:rPr>
        <w:t xml:space="preserve"> var secināt, ka </w:t>
      </w:r>
      <w:r w:rsidR="002B4ACC" w:rsidRPr="00914755">
        <w:rPr>
          <w:rFonts w:eastAsia="Calibri" w:cs="Times New Roman"/>
          <w:szCs w:val="28"/>
          <w:lang w:eastAsia="lv-LV"/>
        </w:rPr>
        <w:t xml:space="preserve">Latvijā ņirgāšanās prevencijas joma ir sadrumstalota, fragmentāra, </w:t>
      </w:r>
      <w:r w:rsidRPr="00914755">
        <w:rPr>
          <w:rFonts w:eastAsia="Calibri" w:cs="Times New Roman"/>
          <w:szCs w:val="28"/>
          <w:lang w:eastAsia="lv-LV"/>
        </w:rPr>
        <w:t>trūkst koordinēts skatījums vai</w:t>
      </w:r>
      <w:r w:rsidR="002B4ACC" w:rsidRPr="00914755">
        <w:rPr>
          <w:rFonts w:eastAsia="Calibri" w:cs="Times New Roman"/>
          <w:szCs w:val="28"/>
          <w:lang w:eastAsia="lv-LV"/>
        </w:rPr>
        <w:t xml:space="preserve"> izstrādāts vienots rīcības plāns, metodoloģija vai rekomendācijas, kas nodrošinātu visaptverošu </w:t>
      </w:r>
      <w:proofErr w:type="spellStart"/>
      <w:r w:rsidR="002B4ACC" w:rsidRPr="00914755">
        <w:rPr>
          <w:rFonts w:eastAsia="Calibri" w:cs="Times New Roman"/>
          <w:szCs w:val="28"/>
          <w:lang w:eastAsia="lv-LV"/>
        </w:rPr>
        <w:t>problēmsituāciju</w:t>
      </w:r>
      <w:proofErr w:type="spellEnd"/>
      <w:r w:rsidR="002B4ACC" w:rsidRPr="00914755">
        <w:rPr>
          <w:rFonts w:eastAsia="Calibri" w:cs="Times New Roman"/>
          <w:szCs w:val="28"/>
          <w:lang w:eastAsia="lv-LV"/>
        </w:rPr>
        <w:t xml:space="preserve"> risināšanu, kā arī veicinātu situācijas uzlabošanos.</w:t>
      </w:r>
    </w:p>
    <w:p w14:paraId="5F907B40" w14:textId="141AD2D6" w:rsidR="00840932" w:rsidRPr="00D73E76" w:rsidRDefault="00B9132D" w:rsidP="000271F8">
      <w:pPr>
        <w:pStyle w:val="Heading2"/>
      </w:pPr>
      <w:bookmarkStart w:id="10" w:name="_Toc69917817"/>
      <w:r w:rsidRPr="00D73E76">
        <w:t xml:space="preserve">1.5. </w:t>
      </w:r>
      <w:r w:rsidR="00CC47D1" w:rsidRPr="00D73E76">
        <w:t xml:space="preserve">Baltijas valstu </w:t>
      </w:r>
      <w:r w:rsidR="004B289D" w:rsidRPr="00D73E76">
        <w:t>pieredze</w:t>
      </w:r>
      <w:bookmarkEnd w:id="10"/>
    </w:p>
    <w:p w14:paraId="3109C356" w14:textId="044AA4B5" w:rsidR="0034667E" w:rsidRDefault="00C54067" w:rsidP="002A1D37">
      <w:pPr>
        <w:spacing w:after="0" w:line="240" w:lineRule="auto"/>
        <w:ind w:firstLine="720"/>
        <w:jc w:val="both"/>
        <w:rPr>
          <w:rFonts w:cs="Times New Roman"/>
          <w:szCs w:val="28"/>
        </w:rPr>
      </w:pPr>
      <w:r w:rsidRPr="00D73E76">
        <w:rPr>
          <w:rFonts w:cs="Times New Roman"/>
          <w:szCs w:val="28"/>
        </w:rPr>
        <w:t xml:space="preserve">Jaunākajā </w:t>
      </w:r>
      <w:r w:rsidR="007D6444" w:rsidRPr="00D73E76">
        <w:rPr>
          <w:rFonts w:cs="Times New Roman"/>
          <w:szCs w:val="28"/>
        </w:rPr>
        <w:t>OECD PISA 2018.</w:t>
      </w:r>
      <w:r w:rsidR="00C23AD2">
        <w:rPr>
          <w:rFonts w:cs="Times New Roman"/>
          <w:szCs w:val="28"/>
        </w:rPr>
        <w:t xml:space="preserve"> </w:t>
      </w:r>
      <w:r w:rsidR="007D6444" w:rsidRPr="00D73E76">
        <w:rPr>
          <w:rFonts w:cs="Times New Roman"/>
          <w:szCs w:val="28"/>
        </w:rPr>
        <w:t xml:space="preserve">gada pētījumā, kurā </w:t>
      </w:r>
      <w:r w:rsidR="008013A9" w:rsidRPr="00D73E76">
        <w:rPr>
          <w:rFonts w:cs="Times New Roman"/>
          <w:szCs w:val="28"/>
        </w:rPr>
        <w:t xml:space="preserve">piedalījās 79 valstis, </w:t>
      </w:r>
      <w:r w:rsidR="007D6444" w:rsidRPr="00D73E76">
        <w:rPr>
          <w:rFonts w:cs="Times New Roman"/>
          <w:szCs w:val="28"/>
        </w:rPr>
        <w:t>salīdzinātas un vērtētas 15 gadīgo skolēnu kompetences</w:t>
      </w:r>
      <w:r w:rsidR="008013A9" w:rsidRPr="00D73E76">
        <w:rPr>
          <w:rFonts w:cs="Times New Roman"/>
          <w:szCs w:val="28"/>
        </w:rPr>
        <w:t>,</w:t>
      </w:r>
      <w:r w:rsidR="00E05D4F" w:rsidRPr="00D73E76">
        <w:rPr>
          <w:rFonts w:cs="Times New Roman"/>
          <w:szCs w:val="28"/>
        </w:rPr>
        <w:t xml:space="preserve"> </w:t>
      </w:r>
      <w:r w:rsidR="008013A9" w:rsidRPr="00D73E76">
        <w:rPr>
          <w:rFonts w:cs="Times New Roman"/>
          <w:szCs w:val="28"/>
        </w:rPr>
        <w:t>iegūtie dati liecina, ka</w:t>
      </w:r>
      <w:r w:rsidR="007D6444" w:rsidRPr="00D73E76">
        <w:rPr>
          <w:rFonts w:cs="Times New Roman"/>
          <w:szCs w:val="28"/>
        </w:rPr>
        <w:t xml:space="preserve"> </w:t>
      </w:r>
      <w:r w:rsidR="00E05D4F" w:rsidRPr="00D73E76">
        <w:rPr>
          <w:rFonts w:cs="Times New Roman"/>
          <w:szCs w:val="28"/>
        </w:rPr>
        <w:t xml:space="preserve">kaimiņvalstīs </w:t>
      </w:r>
      <w:bookmarkStart w:id="11" w:name="_Hlk54964429"/>
      <w:r w:rsidR="00AC33D2" w:rsidRPr="00D73E76">
        <w:rPr>
          <w:rFonts w:cs="Times New Roman"/>
          <w:szCs w:val="28"/>
        </w:rPr>
        <w:t>–</w:t>
      </w:r>
      <w:bookmarkEnd w:id="11"/>
      <w:r w:rsidR="00CC47D1" w:rsidRPr="00D73E76">
        <w:rPr>
          <w:rFonts w:cs="Times New Roman"/>
          <w:szCs w:val="28"/>
        </w:rPr>
        <w:t xml:space="preserve"> Lietuv</w:t>
      </w:r>
      <w:r w:rsidR="00E05D4F" w:rsidRPr="00D73E76">
        <w:rPr>
          <w:rFonts w:cs="Times New Roman"/>
          <w:szCs w:val="28"/>
        </w:rPr>
        <w:t>ā</w:t>
      </w:r>
      <w:r w:rsidR="00CC47D1" w:rsidRPr="00D73E76">
        <w:rPr>
          <w:rFonts w:cs="Times New Roman"/>
          <w:szCs w:val="28"/>
        </w:rPr>
        <w:t xml:space="preserve"> un Igaunij</w:t>
      </w:r>
      <w:r w:rsidR="00E05D4F" w:rsidRPr="00D73E76">
        <w:rPr>
          <w:rFonts w:cs="Times New Roman"/>
          <w:szCs w:val="28"/>
        </w:rPr>
        <w:t>ā</w:t>
      </w:r>
      <w:r w:rsidR="007D6444" w:rsidRPr="00D73E76">
        <w:rPr>
          <w:rFonts w:cs="Times New Roman"/>
          <w:szCs w:val="28"/>
        </w:rPr>
        <w:t>, salīdzinājumā ar Latvij</w:t>
      </w:r>
      <w:r w:rsidR="008013A9" w:rsidRPr="00D73E76">
        <w:rPr>
          <w:rFonts w:cs="Times New Roman"/>
          <w:szCs w:val="28"/>
        </w:rPr>
        <w:t xml:space="preserve">u </w:t>
      </w:r>
      <w:r w:rsidR="00325286" w:rsidRPr="00D73E76">
        <w:rPr>
          <w:rFonts w:cs="Times New Roman"/>
          <w:szCs w:val="28"/>
        </w:rPr>
        <w:t>ir ievērojami</w:t>
      </w:r>
      <w:r w:rsidR="00386199" w:rsidRPr="00D73E76">
        <w:rPr>
          <w:rFonts w:cs="Times New Roman"/>
          <w:szCs w:val="28"/>
        </w:rPr>
        <w:t xml:space="preserve"> </w:t>
      </w:r>
      <w:r w:rsidR="008013A9" w:rsidRPr="00D73E76">
        <w:rPr>
          <w:rFonts w:cs="Times New Roman"/>
          <w:szCs w:val="28"/>
        </w:rPr>
        <w:t xml:space="preserve">mazāki ņirgāšanās izplatības </w:t>
      </w:r>
      <w:r w:rsidR="00386199" w:rsidRPr="00D73E76">
        <w:rPr>
          <w:rFonts w:cs="Times New Roman"/>
          <w:szCs w:val="28"/>
        </w:rPr>
        <w:t>rādītāji</w:t>
      </w:r>
      <w:r w:rsidR="0079071C" w:rsidRPr="00D73E76">
        <w:rPr>
          <w:rFonts w:cs="Times New Roman"/>
          <w:szCs w:val="28"/>
        </w:rPr>
        <w:t xml:space="preserve"> (sk</w:t>
      </w:r>
      <w:r w:rsidR="00C23AD2">
        <w:rPr>
          <w:rFonts w:cs="Times New Roman"/>
          <w:szCs w:val="28"/>
        </w:rPr>
        <w:t>atīt</w:t>
      </w:r>
      <w:r w:rsidR="0079071C" w:rsidRPr="00D73E76">
        <w:rPr>
          <w:rFonts w:cs="Times New Roman"/>
          <w:szCs w:val="28"/>
        </w:rPr>
        <w:t xml:space="preserve"> </w:t>
      </w:r>
      <w:r w:rsidR="0079071C" w:rsidRPr="00FF1B22">
        <w:rPr>
          <w:rFonts w:cs="Times New Roman"/>
          <w:i/>
          <w:iCs/>
          <w:szCs w:val="28"/>
        </w:rPr>
        <w:t>2.</w:t>
      </w:r>
      <w:r w:rsidR="00C23AD2" w:rsidRPr="00FF1B22">
        <w:rPr>
          <w:rFonts w:cs="Times New Roman"/>
          <w:i/>
          <w:iCs/>
          <w:szCs w:val="28"/>
        </w:rPr>
        <w:t xml:space="preserve"> </w:t>
      </w:r>
      <w:r w:rsidR="0079071C" w:rsidRPr="00FF1B22">
        <w:rPr>
          <w:rFonts w:cs="Times New Roman"/>
          <w:i/>
          <w:iCs/>
          <w:szCs w:val="28"/>
        </w:rPr>
        <w:t>attēlu</w:t>
      </w:r>
      <w:r w:rsidR="0079071C" w:rsidRPr="00D73E76">
        <w:rPr>
          <w:rFonts w:cs="Times New Roman"/>
          <w:szCs w:val="28"/>
        </w:rPr>
        <w:t>)</w:t>
      </w:r>
      <w:r w:rsidR="00386199" w:rsidRPr="00D73E76">
        <w:rPr>
          <w:rFonts w:cs="Times New Roman"/>
          <w:szCs w:val="28"/>
        </w:rPr>
        <w:t>.</w:t>
      </w:r>
    </w:p>
    <w:p w14:paraId="2B99BEF1" w14:textId="77777777" w:rsidR="00EB413D" w:rsidRDefault="00EB413D" w:rsidP="00EF281C">
      <w:pPr>
        <w:spacing w:after="0" w:line="240" w:lineRule="auto"/>
        <w:ind w:firstLine="720"/>
        <w:jc w:val="both"/>
        <w:rPr>
          <w:rFonts w:cs="Times New Roman"/>
          <w:szCs w:val="28"/>
        </w:rPr>
      </w:pPr>
      <w:r w:rsidRPr="00D73E76">
        <w:rPr>
          <w:rFonts w:cs="Times New Roman"/>
          <w:szCs w:val="28"/>
        </w:rPr>
        <w:t>Pētījumā noradīts, ka tikai 23% Lietuvas skolēnu saskaras ar ņirgāšanos, kas sakrīt ar OECD valstu vidējo indeksu, šajā kategorijā</w:t>
      </w:r>
      <w:r w:rsidRPr="00D73E76">
        <w:rPr>
          <w:rStyle w:val="FootnoteReference"/>
          <w:rFonts w:cs="Times New Roman"/>
          <w:szCs w:val="28"/>
        </w:rPr>
        <w:footnoteReference w:id="61"/>
      </w:r>
      <w:r w:rsidRPr="00D73E76">
        <w:rPr>
          <w:rFonts w:cs="Times New Roman"/>
          <w:szCs w:val="28"/>
          <w:vertAlign w:val="superscript"/>
        </w:rPr>
        <w:t>,</w:t>
      </w:r>
      <w:r w:rsidRPr="00D73E76">
        <w:rPr>
          <w:rStyle w:val="FootnoteReference"/>
          <w:rFonts w:cs="Times New Roman"/>
          <w:szCs w:val="28"/>
        </w:rPr>
        <w:footnoteReference w:id="62"/>
      </w:r>
      <w:r w:rsidRPr="00D73E76">
        <w:rPr>
          <w:rFonts w:cs="Times New Roman"/>
          <w:szCs w:val="28"/>
        </w:rPr>
        <w:t>.</w:t>
      </w:r>
    </w:p>
    <w:p w14:paraId="4B651D0C" w14:textId="77777777" w:rsidR="00CD730E" w:rsidRDefault="00CD730E" w:rsidP="00CD730E">
      <w:pPr>
        <w:spacing w:after="0" w:line="240" w:lineRule="auto"/>
        <w:ind w:firstLine="720"/>
        <w:jc w:val="both"/>
        <w:rPr>
          <w:rFonts w:cs="Times New Roman"/>
          <w:szCs w:val="28"/>
        </w:rPr>
      </w:pPr>
      <w:r w:rsidRPr="00D73E76">
        <w:rPr>
          <w:rFonts w:cs="Times New Roman"/>
          <w:szCs w:val="28"/>
        </w:rPr>
        <w:t>Arī iepriekš veiktajā OECD PISA 2015.</w:t>
      </w:r>
      <w:r>
        <w:rPr>
          <w:rFonts w:cs="Times New Roman"/>
          <w:szCs w:val="28"/>
        </w:rPr>
        <w:t xml:space="preserve"> </w:t>
      </w:r>
      <w:r w:rsidRPr="00D73E76">
        <w:rPr>
          <w:rFonts w:cs="Times New Roman"/>
          <w:szCs w:val="28"/>
        </w:rPr>
        <w:t>gada skolēnu paradumu pētījumā Latvij</w:t>
      </w:r>
      <w:r>
        <w:rPr>
          <w:rFonts w:cs="Times New Roman"/>
          <w:szCs w:val="28"/>
        </w:rPr>
        <w:t>ā,</w:t>
      </w:r>
      <w:r w:rsidRPr="00D73E76">
        <w:rPr>
          <w:rFonts w:cs="Times New Roman"/>
          <w:szCs w:val="28"/>
        </w:rPr>
        <w:t xml:space="preserve"> salīdzinot ar kaimiņvalstīm</w:t>
      </w:r>
      <w:r>
        <w:rPr>
          <w:rFonts w:cs="Times New Roman"/>
          <w:szCs w:val="28"/>
        </w:rPr>
        <w:t>,</w:t>
      </w:r>
      <w:r w:rsidRPr="00D73E76">
        <w:rPr>
          <w:rFonts w:cs="Times New Roman"/>
          <w:szCs w:val="28"/>
        </w:rPr>
        <w:t xml:space="preserve"> ir augsts no ņirgāšanās cietušo skolēnu īpatsvars – 31%, salīdzinot ar OECD valstu vidējo rādītāju (19%), kā arī 72 valstu un reģionu vidū, kas piedalās starptautiskajā pētījumā, Latvija atrodas augstajā 2.vietā pēc ņirgāšanās upuru īpatsvara</w:t>
      </w:r>
      <w:r w:rsidRPr="00D73E76">
        <w:rPr>
          <w:rStyle w:val="FootnoteReference"/>
          <w:rFonts w:cs="Times New Roman"/>
          <w:szCs w:val="28"/>
        </w:rPr>
        <w:footnoteReference w:id="63"/>
      </w:r>
      <w:r w:rsidRPr="00D73E76">
        <w:rPr>
          <w:rFonts w:cs="Times New Roman"/>
          <w:szCs w:val="28"/>
        </w:rPr>
        <w:t xml:space="preserve"> (sk</w:t>
      </w:r>
      <w:r>
        <w:rPr>
          <w:rFonts w:cs="Times New Roman"/>
          <w:szCs w:val="28"/>
        </w:rPr>
        <w:t>atīt</w:t>
      </w:r>
      <w:r w:rsidRPr="00D73E76">
        <w:rPr>
          <w:rFonts w:cs="Times New Roman"/>
          <w:szCs w:val="28"/>
        </w:rPr>
        <w:t xml:space="preserve"> 3.attēlu).</w:t>
      </w:r>
    </w:p>
    <w:p w14:paraId="60B04725" w14:textId="5C2F0F6A" w:rsidR="00EB413D" w:rsidRDefault="00EB413D" w:rsidP="002A1D37">
      <w:pPr>
        <w:spacing w:after="0" w:line="240" w:lineRule="auto"/>
        <w:ind w:firstLine="720"/>
        <w:jc w:val="both"/>
        <w:rPr>
          <w:rFonts w:cs="Times New Roman"/>
          <w:szCs w:val="28"/>
        </w:rPr>
      </w:pPr>
    </w:p>
    <w:p w14:paraId="1148E015" w14:textId="77777777" w:rsidR="00EB413D" w:rsidRPr="002A1D37" w:rsidRDefault="00EB413D" w:rsidP="002A1D37">
      <w:pPr>
        <w:spacing w:after="0" w:line="240" w:lineRule="auto"/>
        <w:ind w:firstLine="720"/>
        <w:jc w:val="both"/>
        <w:rPr>
          <w:rFonts w:cs="Times New Roman"/>
          <w:szCs w:val="28"/>
        </w:rPr>
      </w:pPr>
    </w:p>
    <w:p w14:paraId="10356B40" w14:textId="2A4EEDE9" w:rsidR="00FF1B22" w:rsidRDefault="00FF1B22" w:rsidP="00FF1B22">
      <w:pPr>
        <w:spacing w:after="0" w:line="240" w:lineRule="auto"/>
        <w:jc w:val="right"/>
        <w:rPr>
          <w:rFonts w:cs="Times New Roman"/>
          <w:b/>
          <w:bCs/>
          <w:szCs w:val="28"/>
        </w:rPr>
      </w:pPr>
      <w:r w:rsidRPr="00FF1B22">
        <w:rPr>
          <w:rFonts w:cs="Times New Roman"/>
          <w:i/>
          <w:iCs/>
          <w:szCs w:val="28"/>
        </w:rPr>
        <w:t>2.attēls</w:t>
      </w:r>
      <w:r w:rsidRPr="00D73E76">
        <w:rPr>
          <w:rFonts w:cs="Times New Roman"/>
          <w:b/>
          <w:bCs/>
          <w:szCs w:val="28"/>
        </w:rPr>
        <w:t xml:space="preserve"> </w:t>
      </w:r>
    </w:p>
    <w:p w14:paraId="6C6024DA" w14:textId="77777777" w:rsidR="00FF1B22" w:rsidRPr="00D73E76" w:rsidRDefault="00FF1B22" w:rsidP="00FF1B22">
      <w:pPr>
        <w:spacing w:line="240" w:lineRule="auto"/>
        <w:jc w:val="center"/>
        <w:rPr>
          <w:rFonts w:cs="Times New Roman"/>
          <w:b/>
          <w:bCs/>
          <w:szCs w:val="28"/>
        </w:rPr>
      </w:pPr>
      <w:r w:rsidRPr="00D73E76">
        <w:rPr>
          <w:rFonts w:cs="Times New Roman"/>
          <w:b/>
          <w:bCs/>
          <w:noProof/>
          <w:szCs w:val="28"/>
          <w:lang w:val="en-US"/>
        </w:rPr>
        <w:drawing>
          <wp:anchor distT="0" distB="0" distL="114300" distR="114300" simplePos="0" relativeHeight="251662336" behindDoc="0" locked="0" layoutInCell="1" allowOverlap="1" wp14:anchorId="3F72BEA6" wp14:editId="3008BF19">
            <wp:simplePos x="0" y="0"/>
            <wp:positionH relativeFrom="margin">
              <wp:align>right</wp:align>
            </wp:positionH>
            <wp:positionV relativeFrom="paragraph">
              <wp:posOffset>497205</wp:posOffset>
            </wp:positionV>
            <wp:extent cx="5570855" cy="3295650"/>
            <wp:effectExtent l="0" t="0" r="10795" b="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D73E76">
        <w:rPr>
          <w:rFonts w:cs="Times New Roman"/>
          <w:b/>
          <w:bCs/>
          <w:szCs w:val="28"/>
        </w:rPr>
        <w:t>2018.</w:t>
      </w:r>
      <w:r>
        <w:rPr>
          <w:rFonts w:cs="Times New Roman"/>
          <w:b/>
          <w:bCs/>
          <w:szCs w:val="28"/>
        </w:rPr>
        <w:t xml:space="preserve"> </w:t>
      </w:r>
      <w:r w:rsidRPr="00D73E76">
        <w:rPr>
          <w:rFonts w:cs="Times New Roman"/>
          <w:b/>
          <w:bCs/>
          <w:szCs w:val="28"/>
        </w:rPr>
        <w:t xml:space="preserve">gada OECD PISA pētījuma dati par skolēnu īpatsvaru </w:t>
      </w:r>
      <w:r>
        <w:rPr>
          <w:rFonts w:cs="Times New Roman"/>
          <w:b/>
          <w:bCs/>
          <w:szCs w:val="28"/>
        </w:rPr>
        <w:t>(</w:t>
      </w:r>
      <w:r w:rsidRPr="00D73E76">
        <w:rPr>
          <w:rFonts w:cs="Times New Roman"/>
          <w:b/>
          <w:bCs/>
          <w:szCs w:val="28"/>
        </w:rPr>
        <w:t>%</w:t>
      </w:r>
      <w:r>
        <w:rPr>
          <w:rFonts w:cs="Times New Roman"/>
          <w:b/>
          <w:bCs/>
          <w:szCs w:val="28"/>
        </w:rPr>
        <w:t>)</w:t>
      </w:r>
      <w:r w:rsidRPr="00D73E76">
        <w:rPr>
          <w:rFonts w:cs="Times New Roman"/>
          <w:b/>
          <w:bCs/>
          <w:szCs w:val="28"/>
        </w:rPr>
        <w:t>, kuri pēdējo 12 mēnešu laikā cietuši no ņirgāšanās.</w:t>
      </w:r>
    </w:p>
    <w:p w14:paraId="69BB51ED" w14:textId="5242DBA5" w:rsidR="00FF1B22" w:rsidRDefault="00FF1B22" w:rsidP="00E64DF6">
      <w:pPr>
        <w:spacing w:after="0" w:line="240" w:lineRule="auto"/>
        <w:ind w:firstLine="720"/>
        <w:jc w:val="both"/>
        <w:rPr>
          <w:rFonts w:cs="Times New Roman"/>
          <w:szCs w:val="28"/>
        </w:rPr>
      </w:pPr>
    </w:p>
    <w:p w14:paraId="4ED712D1" w14:textId="2D198D53" w:rsidR="00FF1B22" w:rsidRDefault="00FF1B22" w:rsidP="00FF1B22">
      <w:pPr>
        <w:spacing w:after="0" w:line="240" w:lineRule="auto"/>
        <w:jc w:val="right"/>
        <w:rPr>
          <w:rFonts w:cs="Times New Roman"/>
          <w:i/>
          <w:iCs/>
          <w:szCs w:val="28"/>
        </w:rPr>
      </w:pPr>
      <w:r w:rsidRPr="00FF1B22">
        <w:rPr>
          <w:rFonts w:cs="Times New Roman"/>
          <w:i/>
          <w:iCs/>
          <w:szCs w:val="28"/>
        </w:rPr>
        <w:t>3.attēls</w:t>
      </w:r>
    </w:p>
    <w:p w14:paraId="2BF9B5FE" w14:textId="77777777" w:rsidR="00FF1B22" w:rsidRPr="00D73E76" w:rsidRDefault="00FF1B22" w:rsidP="00FF1B22">
      <w:pPr>
        <w:spacing w:after="0" w:line="240" w:lineRule="auto"/>
        <w:jc w:val="center"/>
        <w:rPr>
          <w:rFonts w:cs="Times New Roman"/>
          <w:szCs w:val="28"/>
        </w:rPr>
      </w:pPr>
      <w:r w:rsidRPr="00D73E76">
        <w:rPr>
          <w:rFonts w:cs="Times New Roman"/>
          <w:b/>
          <w:bCs/>
          <w:noProof/>
          <w:szCs w:val="28"/>
          <w:lang w:val="en-US"/>
        </w:rPr>
        <w:drawing>
          <wp:anchor distT="0" distB="0" distL="114300" distR="114300" simplePos="0" relativeHeight="251664384" behindDoc="0" locked="0" layoutInCell="1" allowOverlap="1" wp14:anchorId="25C7917D" wp14:editId="7425356F">
            <wp:simplePos x="0" y="0"/>
            <wp:positionH relativeFrom="margin">
              <wp:posOffset>201930</wp:posOffset>
            </wp:positionH>
            <wp:positionV relativeFrom="paragraph">
              <wp:posOffset>441960</wp:posOffset>
            </wp:positionV>
            <wp:extent cx="5527675" cy="3646805"/>
            <wp:effectExtent l="0" t="0" r="15875" b="10795"/>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D73E76">
        <w:rPr>
          <w:rFonts w:cs="Times New Roman"/>
          <w:b/>
          <w:bCs/>
          <w:szCs w:val="28"/>
        </w:rPr>
        <w:t>2015.</w:t>
      </w:r>
      <w:r>
        <w:rPr>
          <w:rFonts w:cs="Times New Roman"/>
          <w:b/>
          <w:bCs/>
          <w:szCs w:val="28"/>
        </w:rPr>
        <w:t xml:space="preserve"> </w:t>
      </w:r>
      <w:r w:rsidRPr="00D73E76">
        <w:rPr>
          <w:rFonts w:cs="Times New Roman"/>
          <w:b/>
          <w:bCs/>
          <w:szCs w:val="28"/>
        </w:rPr>
        <w:t xml:space="preserve">gada OECD PISA pētījuma dati par skolēnu īpatsvaru </w:t>
      </w:r>
      <w:r>
        <w:rPr>
          <w:rFonts w:cs="Times New Roman"/>
          <w:b/>
          <w:bCs/>
          <w:szCs w:val="28"/>
        </w:rPr>
        <w:t>(</w:t>
      </w:r>
      <w:r w:rsidRPr="00D73E76">
        <w:rPr>
          <w:rFonts w:cs="Times New Roman"/>
          <w:b/>
          <w:bCs/>
          <w:szCs w:val="28"/>
        </w:rPr>
        <w:t>%</w:t>
      </w:r>
      <w:r>
        <w:rPr>
          <w:rFonts w:cs="Times New Roman"/>
          <w:b/>
          <w:bCs/>
          <w:szCs w:val="28"/>
        </w:rPr>
        <w:t>)</w:t>
      </w:r>
      <w:r w:rsidRPr="00D73E76">
        <w:rPr>
          <w:rFonts w:cs="Times New Roman"/>
          <w:b/>
          <w:bCs/>
          <w:szCs w:val="28"/>
        </w:rPr>
        <w:t>, kuri pēdējo 12 mēnešu laikā cietuši no ņirgāšanās.</w:t>
      </w:r>
    </w:p>
    <w:p w14:paraId="026E5D56" w14:textId="5EFF5321" w:rsidR="00FF1B22" w:rsidRDefault="00FF1B22" w:rsidP="00E64DF6">
      <w:pPr>
        <w:spacing w:after="0" w:line="240" w:lineRule="auto"/>
        <w:ind w:firstLine="720"/>
        <w:jc w:val="both"/>
        <w:rPr>
          <w:rFonts w:cs="Times New Roman"/>
          <w:szCs w:val="28"/>
        </w:rPr>
      </w:pPr>
    </w:p>
    <w:p w14:paraId="11F7B06E" w14:textId="776C5393" w:rsidR="00FF1B22" w:rsidRDefault="00942ABA" w:rsidP="00EF281C">
      <w:pPr>
        <w:spacing w:after="0" w:line="240" w:lineRule="auto"/>
        <w:ind w:firstLine="720"/>
        <w:jc w:val="both"/>
        <w:rPr>
          <w:rFonts w:cs="Times New Roman"/>
          <w:szCs w:val="28"/>
        </w:rPr>
      </w:pPr>
      <w:r w:rsidRPr="00D73E76">
        <w:rPr>
          <w:rFonts w:cs="Times New Roman"/>
          <w:szCs w:val="28"/>
        </w:rPr>
        <w:lastRenderedPageBreak/>
        <w:t xml:space="preserve">Pētījuma rezultāti liecina par valstu tendencēm pēdējo trīs gadu laikā. Lietuva krietni agrāk ir pievērsusies ņirgāšanās problēmas risināšanai izglītības </w:t>
      </w:r>
      <w:r w:rsidR="00335E0C">
        <w:rPr>
          <w:rFonts w:cs="Times New Roman"/>
          <w:szCs w:val="28"/>
        </w:rPr>
        <w:t>vidē</w:t>
      </w:r>
      <w:r w:rsidRPr="00D73E76">
        <w:rPr>
          <w:rFonts w:cs="Times New Roman"/>
          <w:szCs w:val="28"/>
        </w:rPr>
        <w:t>, ko apliecina arī minēto pētījum</w:t>
      </w:r>
      <w:r>
        <w:rPr>
          <w:rFonts w:cs="Times New Roman"/>
          <w:szCs w:val="28"/>
        </w:rPr>
        <w:t>u</w:t>
      </w:r>
      <w:r w:rsidRPr="00D73E76">
        <w:rPr>
          <w:rFonts w:cs="Times New Roman"/>
          <w:szCs w:val="28"/>
        </w:rPr>
        <w:t xml:space="preserve"> dati.</w:t>
      </w:r>
      <w:r>
        <w:rPr>
          <w:rFonts w:cs="Times New Roman"/>
          <w:szCs w:val="28"/>
        </w:rPr>
        <w:t xml:space="preserve"> </w:t>
      </w:r>
      <w:r w:rsidRPr="00D73E76">
        <w:rPr>
          <w:rFonts w:cs="Times New Roman"/>
          <w:szCs w:val="28"/>
        </w:rPr>
        <w:t>Jau 2008.</w:t>
      </w:r>
      <w:r w:rsidRPr="00D73E76">
        <w:rPr>
          <w:rFonts w:cs="Times New Roman"/>
          <w:color w:val="000000" w:themeColor="text1"/>
          <w:szCs w:val="28"/>
          <w:shd w:val="clear" w:color="auto" w:fill="FFFFFF"/>
        </w:rPr>
        <w:t> </w:t>
      </w:r>
      <w:r w:rsidRPr="00D73E76">
        <w:rPr>
          <w:rFonts w:cs="Times New Roman"/>
          <w:szCs w:val="28"/>
        </w:rPr>
        <w:t xml:space="preserve">gadā Lietuva no valsts budžeta sāka finansiāli atbalstīt vardarbības un ņirgāšanās novēršanas programmu ieviešanu vairākās izglītības iestādēs (līdz tam vairākas nevalstiskās organizācijas, sadarbojoties ar Norvēģijā izveidoto </w:t>
      </w:r>
      <w:proofErr w:type="spellStart"/>
      <w:r w:rsidRPr="00D73E76">
        <w:rPr>
          <w:rFonts w:cs="Times New Roman"/>
          <w:i/>
          <w:iCs/>
          <w:szCs w:val="28"/>
        </w:rPr>
        <w:t>Olweus</w:t>
      </w:r>
      <w:proofErr w:type="spellEnd"/>
      <w:r w:rsidRPr="00D73E76">
        <w:rPr>
          <w:rFonts w:cs="Times New Roman"/>
          <w:i/>
          <w:iCs/>
          <w:szCs w:val="28"/>
        </w:rPr>
        <w:t xml:space="preserve"> ņirgāšanās novēršanas programmas</w:t>
      </w:r>
      <w:r w:rsidRPr="00D73E76">
        <w:rPr>
          <w:rFonts w:cs="Times New Roman"/>
          <w:szCs w:val="28"/>
        </w:rPr>
        <w:t xml:space="preserve"> un citu </w:t>
      </w:r>
      <w:proofErr w:type="spellStart"/>
      <w:r>
        <w:rPr>
          <w:rFonts w:cs="Times New Roman"/>
          <w:szCs w:val="28"/>
        </w:rPr>
        <w:t>pretņirgāšanās</w:t>
      </w:r>
      <w:proofErr w:type="spellEnd"/>
      <w:r w:rsidRPr="00D73E76">
        <w:rPr>
          <w:rFonts w:cs="Times New Roman"/>
          <w:szCs w:val="28"/>
        </w:rPr>
        <w:t xml:space="preserve"> programmu pārstāvjiem, tulkojot un pielāgojot metodiskos materiālus – sāka tos ieviest skolās). No 2008.</w:t>
      </w:r>
      <w:r w:rsidRPr="00D73E76">
        <w:rPr>
          <w:rFonts w:cs="Times New Roman"/>
          <w:color w:val="000000" w:themeColor="text1"/>
          <w:szCs w:val="28"/>
          <w:shd w:val="clear" w:color="auto" w:fill="FFFFFF"/>
        </w:rPr>
        <w:t> </w:t>
      </w:r>
      <w:r w:rsidRPr="00D73E76">
        <w:rPr>
          <w:rFonts w:cs="Times New Roman"/>
          <w:szCs w:val="28"/>
        </w:rPr>
        <w:t>gada līdz</w:t>
      </w:r>
      <w:r w:rsidR="00EF281C">
        <w:rPr>
          <w:rFonts w:cs="Times New Roman"/>
          <w:szCs w:val="28"/>
        </w:rPr>
        <w:t xml:space="preserve"> </w:t>
      </w:r>
      <w:r w:rsidRPr="00D73E76">
        <w:rPr>
          <w:rFonts w:cs="Times New Roman"/>
          <w:szCs w:val="28"/>
        </w:rPr>
        <w:t>2011.</w:t>
      </w:r>
      <w:r w:rsidRPr="00D73E76">
        <w:rPr>
          <w:rFonts w:cs="Times New Roman"/>
          <w:color w:val="000000" w:themeColor="text1"/>
          <w:szCs w:val="28"/>
          <w:shd w:val="clear" w:color="auto" w:fill="FFFFFF"/>
        </w:rPr>
        <w:t> </w:t>
      </w:r>
      <w:r w:rsidRPr="00D73E76">
        <w:rPr>
          <w:rFonts w:cs="Times New Roman"/>
          <w:szCs w:val="28"/>
        </w:rPr>
        <w:t xml:space="preserve">gadam Lietuvā jau tika īstenotas vairākas </w:t>
      </w:r>
      <w:proofErr w:type="spellStart"/>
      <w:r w:rsidRPr="00D73E76">
        <w:rPr>
          <w:rFonts w:cs="Times New Roman"/>
          <w:szCs w:val="28"/>
        </w:rPr>
        <w:t>pretņirgāšanās</w:t>
      </w:r>
      <w:proofErr w:type="spellEnd"/>
      <w:r w:rsidRPr="00D73E76">
        <w:rPr>
          <w:rFonts w:cs="Times New Roman"/>
          <w:szCs w:val="28"/>
        </w:rPr>
        <w:t xml:space="preserve"> programmas, tai skaitā </w:t>
      </w:r>
      <w:proofErr w:type="spellStart"/>
      <w:r w:rsidRPr="00D73E76">
        <w:rPr>
          <w:rFonts w:cs="Times New Roman"/>
          <w:i/>
          <w:iCs/>
          <w:szCs w:val="28"/>
        </w:rPr>
        <w:t>Zippy’s</w:t>
      </w:r>
      <w:proofErr w:type="spellEnd"/>
      <w:r w:rsidRPr="00D73E76">
        <w:rPr>
          <w:rFonts w:cs="Times New Roman"/>
          <w:i/>
          <w:iCs/>
          <w:szCs w:val="28"/>
        </w:rPr>
        <w:t xml:space="preserve"> </w:t>
      </w:r>
      <w:proofErr w:type="spellStart"/>
      <w:r w:rsidRPr="00D73E76">
        <w:rPr>
          <w:rFonts w:cs="Times New Roman"/>
          <w:i/>
          <w:iCs/>
          <w:szCs w:val="28"/>
        </w:rPr>
        <w:t>Friends</w:t>
      </w:r>
      <w:proofErr w:type="spellEnd"/>
      <w:r w:rsidRPr="00D73E76">
        <w:rPr>
          <w:rFonts w:cs="Times New Roman"/>
          <w:i/>
          <w:iCs/>
          <w:szCs w:val="28"/>
        </w:rPr>
        <w:t xml:space="preserve"> </w:t>
      </w:r>
      <w:r w:rsidRPr="00D73E76">
        <w:rPr>
          <w:rFonts w:cs="Times New Roman"/>
          <w:szCs w:val="28"/>
        </w:rPr>
        <w:t xml:space="preserve">(Zviedru organizācija, kura izstrādājusi programmu pirmsskolas vecuma bērniem ar mērķi apgūt pareizas sociālās un emocionālās prasmes, veicināt psiholoģisko noturību un mazināt stresu izglītības iestādēs), </w:t>
      </w:r>
      <w:proofErr w:type="spellStart"/>
      <w:r w:rsidRPr="00D73E76">
        <w:rPr>
          <w:rFonts w:cs="Times New Roman"/>
          <w:i/>
          <w:iCs/>
          <w:szCs w:val="28"/>
        </w:rPr>
        <w:t>Second</w:t>
      </w:r>
      <w:proofErr w:type="spellEnd"/>
      <w:r w:rsidRPr="00D73E76">
        <w:rPr>
          <w:rFonts w:cs="Times New Roman"/>
          <w:i/>
          <w:iCs/>
          <w:szCs w:val="28"/>
        </w:rPr>
        <w:t xml:space="preserve"> </w:t>
      </w:r>
      <w:r w:rsidRPr="00FF1B22">
        <w:rPr>
          <w:rFonts w:cs="Times New Roman"/>
          <w:i/>
          <w:iCs/>
          <w:szCs w:val="28"/>
        </w:rPr>
        <w:t>Step</w:t>
      </w:r>
      <w:r w:rsidRPr="00D73E76">
        <w:rPr>
          <w:rFonts w:cs="Times New Roman"/>
          <w:szCs w:val="28"/>
        </w:rPr>
        <w:t xml:space="preserve"> (ASV izveidota, sociālās emocionālās mācīšanās spēle, kuras mērķis ir veicināt sociālo un emocionālo attīstību, drošību un labklājību) un </w:t>
      </w:r>
      <w:proofErr w:type="spellStart"/>
      <w:r w:rsidRPr="00D73E76">
        <w:rPr>
          <w:rFonts w:cs="Times New Roman"/>
          <w:i/>
          <w:iCs/>
          <w:szCs w:val="28"/>
        </w:rPr>
        <w:t>Olweus</w:t>
      </w:r>
      <w:proofErr w:type="spellEnd"/>
      <w:r w:rsidRPr="00D73E76">
        <w:rPr>
          <w:rFonts w:cs="Times New Roman"/>
          <w:i/>
          <w:iCs/>
          <w:szCs w:val="28"/>
        </w:rPr>
        <w:t xml:space="preserve"> </w:t>
      </w:r>
      <w:r w:rsidRPr="00D73E76">
        <w:rPr>
          <w:rFonts w:cs="Times New Roman"/>
          <w:szCs w:val="28"/>
        </w:rPr>
        <w:t>(</w:t>
      </w:r>
      <w:proofErr w:type="spellStart"/>
      <w:r w:rsidRPr="00FF1B22">
        <w:rPr>
          <w:rFonts w:cs="Times New Roman"/>
          <w:i/>
          <w:iCs/>
          <w:szCs w:val="28"/>
        </w:rPr>
        <w:t>Olweus</w:t>
      </w:r>
      <w:proofErr w:type="spellEnd"/>
      <w:r w:rsidRPr="00FF1B22">
        <w:rPr>
          <w:rFonts w:cs="Times New Roman"/>
          <w:i/>
          <w:iCs/>
          <w:szCs w:val="28"/>
        </w:rPr>
        <w:t xml:space="preserve"> </w:t>
      </w:r>
      <w:r w:rsidRPr="00D73E76">
        <w:rPr>
          <w:rFonts w:cs="Times New Roman"/>
          <w:szCs w:val="28"/>
        </w:rPr>
        <w:t>izstrādātā ņirgāšanās novēršanas programma ir s</w:t>
      </w:r>
      <w:r w:rsidRPr="00E53F5D">
        <w:rPr>
          <w:rFonts w:cs="Times New Roman"/>
          <w:szCs w:val="28"/>
        </w:rPr>
        <w:t>kolas</w:t>
      </w:r>
      <w:r w:rsidRPr="00D73E76">
        <w:rPr>
          <w:rFonts w:cs="Times New Roman"/>
          <w:szCs w:val="28"/>
        </w:rPr>
        <w:t xml:space="preserve"> programma, kuras darbības mērķis ir samazināt un novērst ņirgāšanos visā </w:t>
      </w:r>
      <w:r w:rsidRPr="00E53F5D">
        <w:rPr>
          <w:rFonts w:cs="Times New Roman"/>
          <w:szCs w:val="28"/>
        </w:rPr>
        <w:t>skolā</w:t>
      </w:r>
      <w:r w:rsidRPr="00D73E76">
        <w:rPr>
          <w:rFonts w:cs="Times New Roman"/>
          <w:szCs w:val="28"/>
        </w:rPr>
        <w:t>), kuru ieviešana tika nodrošināta no valsts budžeta. Pēc 2011.</w:t>
      </w:r>
      <w:r w:rsidRPr="00D73E76">
        <w:rPr>
          <w:rFonts w:cs="Times New Roman"/>
          <w:color w:val="000000" w:themeColor="text1"/>
          <w:szCs w:val="28"/>
          <w:shd w:val="clear" w:color="auto" w:fill="FFFFFF"/>
        </w:rPr>
        <w:t> </w:t>
      </w:r>
      <w:r w:rsidRPr="00D73E76">
        <w:rPr>
          <w:rFonts w:cs="Times New Roman"/>
          <w:szCs w:val="28"/>
        </w:rPr>
        <w:t xml:space="preserve">gada šo programmu īstenošanai tika piesaistīts Eiropas Savienības struktūrfondu un Kohēzijas fonda finansējums. </w:t>
      </w:r>
      <w:r w:rsidRPr="00D73E76">
        <w:rPr>
          <w:rFonts w:cs="Times New Roman"/>
          <w:b/>
          <w:bCs/>
          <w:szCs w:val="28"/>
        </w:rPr>
        <w:t xml:space="preserve">Lietuvas </w:t>
      </w:r>
      <w:r>
        <w:rPr>
          <w:rFonts w:cs="Times New Roman"/>
          <w:b/>
          <w:bCs/>
          <w:szCs w:val="28"/>
        </w:rPr>
        <w:t>normatīvie akti</w:t>
      </w:r>
      <w:r w:rsidRPr="00D73E76">
        <w:rPr>
          <w:rFonts w:cs="Times New Roman"/>
          <w:b/>
          <w:bCs/>
          <w:szCs w:val="28"/>
        </w:rPr>
        <w:t xml:space="preserve"> nosaka</w:t>
      </w:r>
      <w:r w:rsidRPr="00D73E76">
        <w:rPr>
          <w:rFonts w:cs="Times New Roman"/>
          <w:szCs w:val="28"/>
        </w:rPr>
        <w:t>, ka no 2017.</w:t>
      </w:r>
      <w:r w:rsidRPr="00D73E76">
        <w:rPr>
          <w:rFonts w:cs="Times New Roman"/>
          <w:color w:val="000000" w:themeColor="text1"/>
          <w:szCs w:val="28"/>
          <w:shd w:val="clear" w:color="auto" w:fill="FFFFFF"/>
        </w:rPr>
        <w:t> </w:t>
      </w:r>
      <w:r w:rsidRPr="00D73E76">
        <w:rPr>
          <w:rFonts w:cs="Times New Roman"/>
          <w:szCs w:val="28"/>
        </w:rPr>
        <w:t>gada 1.</w:t>
      </w:r>
      <w:r w:rsidRPr="00D73E76">
        <w:rPr>
          <w:rFonts w:cs="Times New Roman"/>
          <w:color w:val="000000" w:themeColor="text1"/>
          <w:szCs w:val="28"/>
          <w:shd w:val="clear" w:color="auto" w:fill="FFFFFF"/>
        </w:rPr>
        <w:t> </w:t>
      </w:r>
      <w:r w:rsidRPr="00D73E76">
        <w:rPr>
          <w:rFonts w:cs="Times New Roman"/>
          <w:szCs w:val="28"/>
        </w:rPr>
        <w:t>septembra katram izglītojamajam ir jābūt piesaistītam vismaz vienai no piedāvātajām 19</w:t>
      </w:r>
      <w:r>
        <w:rPr>
          <w:rFonts w:cs="Times New Roman"/>
          <w:szCs w:val="28"/>
        </w:rPr>
        <w:t xml:space="preserve"> </w:t>
      </w:r>
      <w:r w:rsidRPr="00D73E76">
        <w:rPr>
          <w:rFonts w:cs="Times New Roman"/>
          <w:szCs w:val="28"/>
        </w:rPr>
        <w:t xml:space="preserve">vardarbības novēršanas programmām, kas aptver vairākas jomas, tai skaitā vardarbības novēršanas programma, ņirgāšanās novēršanas programma, seksuālās vardarbības novēršanas programma, </w:t>
      </w:r>
      <w:proofErr w:type="spellStart"/>
      <w:r w:rsidRPr="00D73E76">
        <w:rPr>
          <w:rFonts w:cs="Times New Roman"/>
          <w:szCs w:val="28"/>
        </w:rPr>
        <w:t>paškaitējuma</w:t>
      </w:r>
      <w:proofErr w:type="spellEnd"/>
      <w:r w:rsidRPr="00D73E76">
        <w:rPr>
          <w:rFonts w:cs="Times New Roman"/>
          <w:szCs w:val="28"/>
        </w:rPr>
        <w:t xml:space="preserve"> novēršanas programma, </w:t>
      </w:r>
      <w:proofErr w:type="spellStart"/>
      <w:r w:rsidRPr="00D73E76">
        <w:rPr>
          <w:rFonts w:cs="Times New Roman"/>
          <w:szCs w:val="28"/>
        </w:rPr>
        <w:t>psihoaktīvo</w:t>
      </w:r>
      <w:proofErr w:type="spellEnd"/>
      <w:r w:rsidRPr="00D73E76">
        <w:rPr>
          <w:rFonts w:cs="Times New Roman"/>
          <w:szCs w:val="28"/>
        </w:rPr>
        <w:t xml:space="preserve"> vielu lietošanas novēršanas programma un konfliktu risināšanas programma. Īstenoto programmu pamatprincips ir preventīvi novērst kaitējumu, pareizi un vienādi reaģēt uz skolēnu nevēlamu rīcību, kā arī zināt iespējamos problēmu risinājuma veidus. Vardarbību novēršanas programmu galvenā darbība ir vērsta uz izglītības iestāžu personālu, psihologu, sociālo pedagogu un policijas darbinieku apmācību, kā arī vecāku izglītošanu. Programmas iekļauj konkrētas nodarbības klašu grupām un paredz aptaujas jautājumu</w:t>
      </w:r>
      <w:r>
        <w:rPr>
          <w:rFonts w:cs="Times New Roman"/>
          <w:szCs w:val="28"/>
        </w:rPr>
        <w:t>s</w:t>
      </w:r>
      <w:r w:rsidRPr="00D73E76">
        <w:rPr>
          <w:rFonts w:cs="Times New Roman"/>
          <w:szCs w:val="28"/>
        </w:rPr>
        <w:t xml:space="preserve">, lai varētu veikt situācijas novērtējumu un esošās situācijas izpēti. Kaut arī ieviestās programmas nevar pilnībā novērst ņirgāšanos, tomēr īstenotie pasākumi spēj iespaidot </w:t>
      </w:r>
      <w:r w:rsidR="00B87793">
        <w:rPr>
          <w:rFonts w:cs="Times New Roman"/>
          <w:szCs w:val="28"/>
        </w:rPr>
        <w:t>izglītojamo</w:t>
      </w:r>
      <w:r w:rsidRPr="00D73E76">
        <w:rPr>
          <w:rFonts w:cs="Times New Roman"/>
          <w:szCs w:val="28"/>
        </w:rPr>
        <w:t>, pedagogu un vecāku attieksmes maiņu, palīdzēt izprast to un attiecīgi rīkoties. Kā rāda kaimiņvalstu – Lietuvas un Igaunijas</w:t>
      </w:r>
      <w:r w:rsidR="00056346">
        <w:rPr>
          <w:rFonts w:cs="Times New Roman"/>
          <w:szCs w:val="28"/>
        </w:rPr>
        <w:t>,</w:t>
      </w:r>
      <w:r w:rsidRPr="00D73E76">
        <w:rPr>
          <w:rFonts w:cs="Times New Roman"/>
          <w:szCs w:val="28"/>
        </w:rPr>
        <w:t xml:space="preserve"> pieredze vidējā un ilgā laika posmā šīs zināšanas, pārmaiņas attieksmē un uztverē spēj ierobežot ņirgāšanās izplatību, kā arī mazināt tās kaitīgo ietekmi uz veselību.</w:t>
      </w:r>
    </w:p>
    <w:p w14:paraId="442BD268" w14:textId="4EECE157" w:rsidR="005E6E53" w:rsidRDefault="005E6E53" w:rsidP="00BE6898">
      <w:pPr>
        <w:tabs>
          <w:tab w:val="num" w:pos="720"/>
        </w:tabs>
        <w:spacing w:after="120" w:line="240" w:lineRule="auto"/>
        <w:jc w:val="both"/>
        <w:rPr>
          <w:rFonts w:cs="Times New Roman"/>
          <w:szCs w:val="28"/>
        </w:rPr>
      </w:pPr>
      <w:r>
        <w:rPr>
          <w:rFonts w:cs="Times New Roman"/>
          <w:szCs w:val="28"/>
        </w:rPr>
        <w:tab/>
      </w:r>
      <w:r w:rsidRPr="00D73E76">
        <w:rPr>
          <w:rFonts w:cs="Times New Roman"/>
          <w:szCs w:val="28"/>
        </w:rPr>
        <w:t>Salīdzinot ar Lietuvu, Igaunijā no ņirgāšanās 2018.</w:t>
      </w:r>
      <w:r w:rsidRPr="00D73E76">
        <w:rPr>
          <w:rFonts w:cs="Times New Roman"/>
          <w:color w:val="000000" w:themeColor="text1"/>
          <w:szCs w:val="28"/>
          <w:shd w:val="clear" w:color="auto" w:fill="FFFFFF"/>
        </w:rPr>
        <w:t> </w:t>
      </w:r>
      <w:r w:rsidRPr="00D73E76">
        <w:rPr>
          <w:rFonts w:cs="Times New Roman"/>
          <w:szCs w:val="28"/>
        </w:rPr>
        <w:t>gadā cietuši 25</w:t>
      </w:r>
      <w:r w:rsidRPr="00D73E76">
        <w:rPr>
          <w:rFonts w:cs="Times New Roman"/>
          <w:color w:val="000000" w:themeColor="text1"/>
          <w:szCs w:val="28"/>
          <w:shd w:val="clear" w:color="auto" w:fill="FFFFFF"/>
        </w:rPr>
        <w:t> </w:t>
      </w:r>
      <w:r w:rsidRPr="00D73E76">
        <w:rPr>
          <w:rFonts w:cs="Times New Roman"/>
          <w:szCs w:val="28"/>
        </w:rPr>
        <w:t xml:space="preserve">% </w:t>
      </w:r>
      <w:r w:rsidR="00B87793">
        <w:rPr>
          <w:rFonts w:cs="Times New Roman"/>
          <w:szCs w:val="28"/>
        </w:rPr>
        <w:t>izglītojamie</w:t>
      </w:r>
      <w:r w:rsidRPr="00D73E76">
        <w:rPr>
          <w:rFonts w:cs="Times New Roman"/>
          <w:szCs w:val="28"/>
        </w:rPr>
        <w:t>, kas ir nedaudz virs vidējā OECD valstu rādītāja</w:t>
      </w:r>
      <w:r w:rsidRPr="00D73E76">
        <w:rPr>
          <w:rStyle w:val="FootnoteReference"/>
          <w:rFonts w:cs="Times New Roman"/>
          <w:szCs w:val="28"/>
        </w:rPr>
        <w:footnoteReference w:id="64"/>
      </w:r>
      <w:r w:rsidRPr="00D73E76">
        <w:rPr>
          <w:rFonts w:cs="Times New Roman"/>
          <w:szCs w:val="28"/>
        </w:rPr>
        <w:t>. Igaunijā šīs problēmas risināšana uzsākta jau 2010.</w:t>
      </w:r>
      <w:r w:rsidRPr="00D73E76">
        <w:rPr>
          <w:rFonts w:cs="Times New Roman"/>
          <w:color w:val="000000" w:themeColor="text1"/>
          <w:szCs w:val="28"/>
          <w:shd w:val="clear" w:color="auto" w:fill="FFFFFF"/>
        </w:rPr>
        <w:t> </w:t>
      </w:r>
      <w:r w:rsidRPr="00D73E76">
        <w:rPr>
          <w:rFonts w:cs="Times New Roman"/>
          <w:szCs w:val="28"/>
        </w:rPr>
        <w:t xml:space="preserve">gadā, īstenojot projektu </w:t>
      </w:r>
      <w:r>
        <w:rPr>
          <w:rFonts w:cs="Times New Roman"/>
          <w:szCs w:val="28"/>
        </w:rPr>
        <w:t>“</w:t>
      </w:r>
      <w:r w:rsidRPr="00D73E76">
        <w:rPr>
          <w:rFonts w:cs="Times New Roman"/>
          <w:szCs w:val="28"/>
        </w:rPr>
        <w:t xml:space="preserve">Bērnudārzi un izglītības iestādes bez ņirgāšanās”, turklāt šis projekts joprojām turpina savu </w:t>
      </w:r>
      <w:r w:rsidRPr="00D73E76">
        <w:rPr>
          <w:rFonts w:cs="Times New Roman"/>
          <w:szCs w:val="28"/>
        </w:rPr>
        <w:lastRenderedPageBreak/>
        <w:t>darbību. 2012.</w:t>
      </w:r>
      <w:r>
        <w:rPr>
          <w:rFonts w:cs="Times New Roman"/>
          <w:szCs w:val="28"/>
        </w:rPr>
        <w:t xml:space="preserve"> </w:t>
      </w:r>
      <w:r w:rsidRPr="00D73E76">
        <w:rPr>
          <w:rFonts w:cs="Times New Roman"/>
          <w:color w:val="000000" w:themeColor="text1"/>
          <w:szCs w:val="28"/>
          <w:shd w:val="clear" w:color="auto" w:fill="FFFFFF"/>
        </w:rPr>
        <w:t> </w:t>
      </w:r>
      <w:r w:rsidRPr="00D73E76">
        <w:rPr>
          <w:rFonts w:cs="Times New Roman"/>
          <w:szCs w:val="28"/>
        </w:rPr>
        <w:t xml:space="preserve">gadā nevalstiskā organizācija </w:t>
      </w:r>
      <w:proofErr w:type="spellStart"/>
      <w:r w:rsidRPr="00D73E76">
        <w:rPr>
          <w:rFonts w:cs="Times New Roman"/>
          <w:i/>
          <w:iCs/>
          <w:szCs w:val="28"/>
        </w:rPr>
        <w:t>Kiusamisvaba</w:t>
      </w:r>
      <w:proofErr w:type="spellEnd"/>
      <w:r w:rsidRPr="00D73E76">
        <w:rPr>
          <w:rFonts w:cs="Times New Roman"/>
          <w:i/>
          <w:iCs/>
          <w:szCs w:val="28"/>
        </w:rPr>
        <w:t xml:space="preserve"> </w:t>
      </w:r>
      <w:proofErr w:type="spellStart"/>
      <w:r w:rsidRPr="00D73E76">
        <w:rPr>
          <w:rFonts w:cs="Times New Roman"/>
          <w:i/>
          <w:iCs/>
          <w:szCs w:val="28"/>
        </w:rPr>
        <w:t>Kool</w:t>
      </w:r>
      <w:proofErr w:type="spellEnd"/>
      <w:r w:rsidRPr="00D73E76">
        <w:rPr>
          <w:rFonts w:cs="Times New Roman"/>
          <w:i/>
          <w:iCs/>
          <w:szCs w:val="28"/>
        </w:rPr>
        <w:t xml:space="preserve"> (</w:t>
      </w:r>
      <w:r w:rsidRPr="00E53F5D">
        <w:rPr>
          <w:rFonts w:cs="Times New Roman"/>
          <w:i/>
          <w:iCs/>
          <w:szCs w:val="28"/>
        </w:rPr>
        <w:t>skola</w:t>
      </w:r>
      <w:r w:rsidRPr="00D73E76">
        <w:rPr>
          <w:rFonts w:cs="Times New Roman"/>
          <w:i/>
          <w:iCs/>
          <w:szCs w:val="28"/>
        </w:rPr>
        <w:t xml:space="preserve"> bez iebiedēšanas)</w:t>
      </w:r>
      <w:r w:rsidRPr="00D73E76">
        <w:rPr>
          <w:rFonts w:cs="Times New Roman"/>
          <w:szCs w:val="28"/>
        </w:rPr>
        <w:t xml:space="preserve"> Igaunijā uzsāka uz pētījumiem un pierādījumiem balstītās Somijā izveidotās </w:t>
      </w:r>
      <w:proofErr w:type="spellStart"/>
      <w:r w:rsidRPr="00D73E76">
        <w:rPr>
          <w:rFonts w:cs="Times New Roman"/>
          <w:i/>
          <w:iCs/>
          <w:szCs w:val="28"/>
        </w:rPr>
        <w:t>KiVa</w:t>
      </w:r>
      <w:proofErr w:type="spellEnd"/>
      <w:r w:rsidRPr="00D73E76">
        <w:rPr>
          <w:rFonts w:cs="Times New Roman"/>
          <w:i/>
          <w:iCs/>
          <w:szCs w:val="28"/>
        </w:rPr>
        <w:t xml:space="preserve"> </w:t>
      </w:r>
      <w:proofErr w:type="spellStart"/>
      <w:r w:rsidRPr="00D73E76">
        <w:rPr>
          <w:rFonts w:cs="Times New Roman"/>
          <w:i/>
          <w:iCs/>
          <w:szCs w:val="28"/>
        </w:rPr>
        <w:t>pretņirgāšanās</w:t>
      </w:r>
      <w:proofErr w:type="spellEnd"/>
      <w:r w:rsidRPr="00D73E76">
        <w:rPr>
          <w:rFonts w:cs="Times New Roman"/>
          <w:i/>
          <w:iCs/>
          <w:szCs w:val="28"/>
        </w:rPr>
        <w:t xml:space="preserve"> programmas</w:t>
      </w:r>
      <w:r w:rsidRPr="00D73E76">
        <w:rPr>
          <w:rFonts w:cs="Times New Roman"/>
          <w:szCs w:val="28"/>
        </w:rPr>
        <w:t xml:space="preserve"> (</w:t>
      </w:r>
      <w:proofErr w:type="spellStart"/>
      <w:r w:rsidRPr="00756DD5">
        <w:rPr>
          <w:rFonts w:cs="Times New Roman"/>
          <w:i/>
          <w:iCs/>
          <w:szCs w:val="28"/>
        </w:rPr>
        <w:t>KiVa</w:t>
      </w:r>
      <w:proofErr w:type="spellEnd"/>
      <w:r w:rsidRPr="00756DD5">
        <w:rPr>
          <w:rFonts w:cs="Times New Roman"/>
          <w:i/>
          <w:iCs/>
          <w:szCs w:val="28"/>
        </w:rPr>
        <w:t xml:space="preserve"> </w:t>
      </w:r>
      <w:proofErr w:type="spellStart"/>
      <w:r w:rsidRPr="00756DD5">
        <w:rPr>
          <w:rFonts w:cs="Times New Roman"/>
          <w:i/>
          <w:iCs/>
          <w:szCs w:val="28"/>
        </w:rPr>
        <w:t>antibullying</w:t>
      </w:r>
      <w:proofErr w:type="spellEnd"/>
      <w:r w:rsidRPr="00D73E76">
        <w:rPr>
          <w:rFonts w:cs="Times New Roman"/>
          <w:szCs w:val="28"/>
        </w:rPr>
        <w:t xml:space="preserve"> programma ir </w:t>
      </w:r>
      <w:r w:rsidRPr="00E53F5D">
        <w:rPr>
          <w:rFonts w:cs="Times New Roman"/>
          <w:szCs w:val="28"/>
        </w:rPr>
        <w:t>skolas</w:t>
      </w:r>
      <w:r w:rsidRPr="00D73E76">
        <w:rPr>
          <w:rFonts w:cs="Times New Roman"/>
          <w:szCs w:val="28"/>
        </w:rPr>
        <w:t xml:space="preserve"> programma vispārējās izglītības iestādēs, kuras mērķis ir samazināt ņirgāšanos </w:t>
      </w:r>
      <w:r w:rsidRPr="00E53F5D">
        <w:rPr>
          <w:rFonts w:cs="Times New Roman"/>
          <w:szCs w:val="28"/>
        </w:rPr>
        <w:t>skolā</w:t>
      </w:r>
      <w:r w:rsidRPr="00D73E76">
        <w:rPr>
          <w:rFonts w:cs="Times New Roman"/>
          <w:szCs w:val="28"/>
        </w:rPr>
        <w:t>) īstenošanu un ieviešanu, nedaudz vēlāk saņemot arī finansiālu atbalstu no valsts budžeta līdzekļiem. 2014.</w:t>
      </w:r>
      <w:r w:rsidRPr="00D73E76">
        <w:rPr>
          <w:rFonts w:cs="Times New Roman"/>
          <w:color w:val="000000" w:themeColor="text1"/>
          <w:szCs w:val="28"/>
          <w:shd w:val="clear" w:color="auto" w:fill="FFFFFF"/>
        </w:rPr>
        <w:t> </w:t>
      </w:r>
      <w:r w:rsidRPr="00D73E76">
        <w:rPr>
          <w:rFonts w:cs="Times New Roman"/>
          <w:szCs w:val="28"/>
        </w:rPr>
        <w:t>gadā Igaunija izstrādāja nacionālu konceptu par izglītību bez ņirgāšanās (</w:t>
      </w:r>
      <w:proofErr w:type="spellStart"/>
      <w:r w:rsidRPr="00D73E76">
        <w:rPr>
          <w:rFonts w:cs="Times New Roman"/>
          <w:i/>
          <w:iCs/>
          <w:szCs w:val="28"/>
        </w:rPr>
        <w:t>Bullying</w:t>
      </w:r>
      <w:proofErr w:type="spellEnd"/>
      <w:r w:rsidRPr="00D73E76">
        <w:rPr>
          <w:rFonts w:cs="Times New Roman"/>
          <w:i/>
          <w:iCs/>
          <w:szCs w:val="28"/>
        </w:rPr>
        <w:t xml:space="preserve"> </w:t>
      </w:r>
      <w:proofErr w:type="spellStart"/>
      <w:r w:rsidRPr="00D73E76">
        <w:rPr>
          <w:rFonts w:cs="Times New Roman"/>
          <w:i/>
          <w:iCs/>
          <w:szCs w:val="28"/>
        </w:rPr>
        <w:t>Free</w:t>
      </w:r>
      <w:proofErr w:type="spellEnd"/>
      <w:r w:rsidRPr="00D73E76">
        <w:rPr>
          <w:rFonts w:cs="Times New Roman"/>
          <w:i/>
          <w:iCs/>
          <w:szCs w:val="28"/>
        </w:rPr>
        <w:t xml:space="preserve"> </w:t>
      </w:r>
      <w:proofErr w:type="spellStart"/>
      <w:r w:rsidRPr="00D73E76">
        <w:rPr>
          <w:rFonts w:cs="Times New Roman"/>
          <w:i/>
          <w:iCs/>
          <w:szCs w:val="28"/>
        </w:rPr>
        <w:t>Education</w:t>
      </w:r>
      <w:proofErr w:type="spellEnd"/>
      <w:r w:rsidRPr="00D73E76">
        <w:rPr>
          <w:rFonts w:cs="Times New Roman"/>
          <w:i/>
          <w:iCs/>
          <w:szCs w:val="28"/>
        </w:rPr>
        <w:t xml:space="preserve"> </w:t>
      </w:r>
      <w:proofErr w:type="spellStart"/>
      <w:r w:rsidRPr="00D73E76">
        <w:rPr>
          <w:rFonts w:cs="Times New Roman"/>
          <w:i/>
          <w:iCs/>
          <w:szCs w:val="28"/>
        </w:rPr>
        <w:t>Coalition</w:t>
      </w:r>
      <w:proofErr w:type="spellEnd"/>
      <w:r w:rsidRPr="00D73E76">
        <w:rPr>
          <w:rFonts w:cs="Times New Roman"/>
          <w:szCs w:val="28"/>
        </w:rPr>
        <w:t>), savukārt, 2016.</w:t>
      </w:r>
      <w:r w:rsidRPr="00D73E76">
        <w:rPr>
          <w:rFonts w:cs="Times New Roman"/>
          <w:color w:val="000000" w:themeColor="text1"/>
          <w:szCs w:val="28"/>
          <w:shd w:val="clear" w:color="auto" w:fill="FFFFFF"/>
        </w:rPr>
        <w:t> </w:t>
      </w:r>
      <w:r w:rsidRPr="00D73E76">
        <w:rPr>
          <w:rFonts w:cs="Times New Roman"/>
          <w:szCs w:val="28"/>
        </w:rPr>
        <w:t xml:space="preserve">gadā Igaunijā ieviesa vēl vienu </w:t>
      </w:r>
      <w:proofErr w:type="spellStart"/>
      <w:r w:rsidRPr="00D73E76">
        <w:rPr>
          <w:rFonts w:cs="Times New Roman"/>
          <w:szCs w:val="28"/>
        </w:rPr>
        <w:t>pretņirgāšanās</w:t>
      </w:r>
      <w:proofErr w:type="spellEnd"/>
      <w:r w:rsidRPr="00D73E76">
        <w:rPr>
          <w:rFonts w:cs="Times New Roman"/>
          <w:szCs w:val="28"/>
        </w:rPr>
        <w:t xml:space="preserve"> instrumentu </w:t>
      </w:r>
      <w:r w:rsidRPr="00D73E76">
        <w:rPr>
          <w:rFonts w:eastAsia="Times New Roman" w:cs="Times New Roman"/>
          <w:szCs w:val="28"/>
          <w:lang w:eastAsia="lv-LV"/>
        </w:rPr>
        <w:t>–</w:t>
      </w:r>
      <w:r w:rsidRPr="00D73E76">
        <w:rPr>
          <w:rFonts w:cs="Times New Roman"/>
          <w:szCs w:val="28"/>
        </w:rPr>
        <w:t xml:space="preserve"> </w:t>
      </w:r>
      <w:r w:rsidRPr="00D73E76">
        <w:rPr>
          <w:rFonts w:cs="Times New Roman"/>
          <w:i/>
          <w:iCs/>
          <w:szCs w:val="28"/>
        </w:rPr>
        <w:t>PAX labas uzvedības spēli</w:t>
      </w:r>
      <w:r w:rsidRPr="00D73E76">
        <w:rPr>
          <w:rFonts w:cs="Times New Roman"/>
          <w:szCs w:val="28"/>
        </w:rPr>
        <w:t xml:space="preserve">, kura uzsvaru liek uz </w:t>
      </w:r>
      <w:r w:rsidR="00E53F5D">
        <w:rPr>
          <w:rFonts w:cs="Times New Roman"/>
          <w:szCs w:val="28"/>
        </w:rPr>
        <w:t>izglītojamo</w:t>
      </w:r>
      <w:r w:rsidRPr="00D73E76">
        <w:rPr>
          <w:rFonts w:cs="Times New Roman"/>
          <w:szCs w:val="28"/>
        </w:rPr>
        <w:t xml:space="preserve"> vienotu vērtību definēšanu un vēlamu uzvedības modeļa, kā arī paškontroles prasmes apgūšanu. </w:t>
      </w:r>
      <w:r w:rsidRPr="00D73E76">
        <w:rPr>
          <w:rFonts w:cs="Times New Roman"/>
          <w:i/>
          <w:iCs/>
          <w:szCs w:val="28"/>
        </w:rPr>
        <w:t>PAX labās uzvedības spēle</w:t>
      </w:r>
      <w:r w:rsidRPr="00D73E76">
        <w:rPr>
          <w:rFonts w:cs="Times New Roman"/>
          <w:szCs w:val="28"/>
        </w:rPr>
        <w:t xml:space="preserve"> tiek finansēta no </w:t>
      </w:r>
      <w:r>
        <w:rPr>
          <w:rFonts w:cs="Times New Roman"/>
          <w:szCs w:val="28"/>
        </w:rPr>
        <w:t>ES</w:t>
      </w:r>
      <w:r w:rsidRPr="00D73E76">
        <w:rPr>
          <w:rFonts w:cs="Times New Roman"/>
          <w:szCs w:val="28"/>
        </w:rPr>
        <w:t xml:space="preserve"> struktūrfondu un Kohēzijas fonda finansējum</w:t>
      </w:r>
      <w:r>
        <w:rPr>
          <w:rFonts w:cs="Times New Roman"/>
          <w:szCs w:val="28"/>
        </w:rPr>
        <w:t>a</w:t>
      </w:r>
      <w:r w:rsidRPr="00D73E76">
        <w:rPr>
          <w:rFonts w:cs="Times New Roman"/>
          <w:szCs w:val="28"/>
        </w:rPr>
        <w:t xml:space="preserve"> līdzekļiem. 2017.</w:t>
      </w:r>
      <w:r w:rsidRPr="00D73E76">
        <w:rPr>
          <w:rFonts w:cs="Times New Roman"/>
          <w:color w:val="000000" w:themeColor="text1"/>
          <w:szCs w:val="28"/>
          <w:shd w:val="clear" w:color="auto" w:fill="FFFFFF"/>
        </w:rPr>
        <w:t> </w:t>
      </w:r>
      <w:r w:rsidRPr="00D73E76">
        <w:rPr>
          <w:rFonts w:cs="Times New Roman"/>
          <w:szCs w:val="28"/>
        </w:rPr>
        <w:t>gadā papildus izstrādātas programmas ņirgāšanās mazināšanai pirms</w:t>
      </w:r>
      <w:r>
        <w:rPr>
          <w:rFonts w:cs="Times New Roman"/>
          <w:szCs w:val="28"/>
        </w:rPr>
        <w:t>s</w:t>
      </w:r>
      <w:r w:rsidRPr="00D73E76">
        <w:rPr>
          <w:rFonts w:cs="Times New Roman"/>
          <w:szCs w:val="28"/>
        </w:rPr>
        <w:t xml:space="preserve">kolas un vispārējās izglītības iestādēm, kuru īstenošanai nav piesaistīts valsts </w:t>
      </w:r>
      <w:r>
        <w:rPr>
          <w:rFonts w:cs="Times New Roman"/>
          <w:szCs w:val="28"/>
        </w:rPr>
        <w:t xml:space="preserve">budžeta </w:t>
      </w:r>
      <w:r w:rsidRPr="00D73E76">
        <w:rPr>
          <w:rFonts w:cs="Times New Roman"/>
          <w:szCs w:val="28"/>
        </w:rPr>
        <w:t>finansējums. Vardarbību novēršanas programmu galvenās darbības ir izglītības iestāžu personāla, tai skaitā vadītāju</w:t>
      </w:r>
      <w:r>
        <w:rPr>
          <w:rFonts w:cs="Times New Roman"/>
          <w:szCs w:val="28"/>
        </w:rPr>
        <w:t>,</w:t>
      </w:r>
      <w:r w:rsidRPr="00D73E76">
        <w:rPr>
          <w:rFonts w:cs="Times New Roman"/>
          <w:szCs w:val="28"/>
        </w:rPr>
        <w:t xml:space="preserve"> apmācība, izglītojamo, atbalsta personāla un vecāku izglītošana ņirgāšanās izplatības mazināšanas jomā. Lai gan </w:t>
      </w:r>
      <w:r w:rsidRPr="00D73E76">
        <w:rPr>
          <w:rFonts w:cs="Times New Roman"/>
          <w:b/>
          <w:bCs/>
          <w:szCs w:val="28"/>
        </w:rPr>
        <w:t>Igaunijā</w:t>
      </w:r>
      <w:r w:rsidRPr="00D73E76">
        <w:rPr>
          <w:rFonts w:cs="Times New Roman"/>
          <w:szCs w:val="28"/>
        </w:rPr>
        <w:t xml:space="preserve"> </w:t>
      </w:r>
      <w:r w:rsidRPr="00D73E76">
        <w:rPr>
          <w:rFonts w:cs="Times New Roman"/>
          <w:b/>
          <w:bCs/>
          <w:szCs w:val="28"/>
        </w:rPr>
        <w:t xml:space="preserve">nav izstrādāts </w:t>
      </w:r>
      <w:r w:rsidRPr="00D73E76">
        <w:rPr>
          <w:rFonts w:cs="Times New Roman"/>
          <w:szCs w:val="28"/>
        </w:rPr>
        <w:t>valsts noteikts regulējums, kas nosaka rīcību ņirgāšanās izplatības mazināšanai izglītības iestādēs, OECD PISA 2018.</w:t>
      </w:r>
      <w:r w:rsidRPr="00D73E76">
        <w:rPr>
          <w:rFonts w:cs="Times New Roman"/>
          <w:color w:val="000000" w:themeColor="text1"/>
          <w:szCs w:val="28"/>
          <w:shd w:val="clear" w:color="auto" w:fill="FFFFFF"/>
        </w:rPr>
        <w:t> </w:t>
      </w:r>
      <w:r w:rsidRPr="00D73E76">
        <w:rPr>
          <w:rFonts w:cs="Times New Roman"/>
          <w:szCs w:val="28"/>
        </w:rPr>
        <w:t>gada pētījuma rezultāti liecina, ka veiktās aktivitātes ir ietekmējušas sabiedrības attieksmi pret ņirgāšanos kopumā, kā arī mazinājušas ņirgāšanās izplatību izglītojamo vidū</w:t>
      </w:r>
      <w:r w:rsidRPr="00D73E76">
        <w:rPr>
          <w:rStyle w:val="FootnoteReference"/>
          <w:rFonts w:cs="Times New Roman"/>
          <w:szCs w:val="28"/>
        </w:rPr>
        <w:footnoteReference w:id="65"/>
      </w:r>
      <w:r w:rsidRPr="00D73E76">
        <w:rPr>
          <w:rFonts w:cs="Times New Roman"/>
          <w:szCs w:val="28"/>
        </w:rPr>
        <w:t>.</w:t>
      </w:r>
    </w:p>
    <w:p w14:paraId="3C30F141" w14:textId="56668EC0" w:rsidR="005E6E53" w:rsidRDefault="005E6E53" w:rsidP="00BE6898">
      <w:pPr>
        <w:spacing w:after="120" w:line="240" w:lineRule="auto"/>
        <w:ind w:firstLine="720"/>
        <w:jc w:val="both"/>
        <w:rPr>
          <w:rFonts w:cs="Times New Roman"/>
          <w:szCs w:val="28"/>
        </w:rPr>
      </w:pPr>
      <w:r w:rsidRPr="00D73E76">
        <w:rPr>
          <w:rFonts w:cs="Times New Roman"/>
          <w:szCs w:val="28"/>
        </w:rPr>
        <w:t xml:space="preserve">Turklāt Igaunijā aktīvi darbojas arī </w:t>
      </w:r>
      <w:r w:rsidRPr="00D73E76">
        <w:rPr>
          <w:rFonts w:cs="Times New Roman"/>
          <w:i/>
          <w:szCs w:val="28"/>
        </w:rPr>
        <w:t>Jauniešu organizācija TORE</w:t>
      </w:r>
      <w:r w:rsidRPr="00D73E76">
        <w:rPr>
          <w:rFonts w:cs="Times New Roman"/>
          <w:szCs w:val="28"/>
        </w:rPr>
        <w:t xml:space="preserve">, kuras </w:t>
      </w:r>
      <w:proofErr w:type="spellStart"/>
      <w:r w:rsidRPr="00D73E76">
        <w:rPr>
          <w:rFonts w:cs="Times New Roman"/>
          <w:szCs w:val="28"/>
        </w:rPr>
        <w:t>mērķgrupa</w:t>
      </w:r>
      <w:proofErr w:type="spellEnd"/>
      <w:r w:rsidRPr="00D73E76">
        <w:rPr>
          <w:rFonts w:cs="Times New Roman"/>
          <w:szCs w:val="28"/>
        </w:rPr>
        <w:t xml:space="preserve"> ir vispārējās un profesionālās izglītības iestādes audzēkņi</w:t>
      </w:r>
      <w:r>
        <w:rPr>
          <w:rFonts w:cs="Times New Roman"/>
          <w:szCs w:val="28"/>
        </w:rPr>
        <w:t>,</w:t>
      </w:r>
      <w:r w:rsidRPr="00D73E76">
        <w:rPr>
          <w:rFonts w:cs="Times New Roman"/>
          <w:szCs w:val="28"/>
        </w:rPr>
        <w:t xml:space="preserve"> un tās galvenais mērķis ir attīstīt draudzīgu mācību gaisotni, sociālās prasmes un veicināt ņirgāšanās novēršanu. Organizācija atbalsta pieaugušo un studentu apmācību </w:t>
      </w:r>
      <w:r w:rsidR="001F4202">
        <w:rPr>
          <w:rFonts w:cs="Times New Roman"/>
          <w:szCs w:val="28"/>
        </w:rPr>
        <w:t>izglītības iestādēs</w:t>
      </w:r>
      <w:r w:rsidRPr="00D73E76">
        <w:rPr>
          <w:rFonts w:cs="Times New Roman"/>
          <w:szCs w:val="28"/>
        </w:rPr>
        <w:t xml:space="preserve">, motivējot </w:t>
      </w:r>
      <w:r w:rsidR="001F4202">
        <w:rPr>
          <w:rFonts w:cs="Times New Roman"/>
          <w:szCs w:val="28"/>
        </w:rPr>
        <w:t>izglītojamos</w:t>
      </w:r>
      <w:r w:rsidRPr="00D73E76">
        <w:rPr>
          <w:rFonts w:cs="Times New Roman"/>
          <w:szCs w:val="28"/>
        </w:rPr>
        <w:t xml:space="preserve"> kļūt par vienaudžu atbalsta personām izglītības iestādēs, veicinot un motivējot savstarpēju sadarbību ar citiem jauniešiem un grupas saliedētību. </w:t>
      </w:r>
      <w:r w:rsidRPr="00D73E76">
        <w:rPr>
          <w:rFonts w:cs="Times New Roman"/>
          <w:i/>
          <w:szCs w:val="28"/>
        </w:rPr>
        <w:t>Jauniešu Organizācija TORE</w:t>
      </w:r>
      <w:r w:rsidRPr="00D73E76">
        <w:rPr>
          <w:rFonts w:cs="Times New Roman"/>
          <w:szCs w:val="28"/>
        </w:rPr>
        <w:t xml:space="preserve"> saņem atbalstu no valsts budžeta.</w:t>
      </w:r>
    </w:p>
    <w:p w14:paraId="7C6B5219" w14:textId="77777777" w:rsidR="005E6E53" w:rsidRPr="00D73E76" w:rsidRDefault="005E6E53" w:rsidP="00BE6898">
      <w:pPr>
        <w:spacing w:after="120" w:line="240" w:lineRule="auto"/>
        <w:ind w:firstLine="720"/>
        <w:jc w:val="both"/>
        <w:rPr>
          <w:rFonts w:cs="Times New Roman"/>
          <w:szCs w:val="28"/>
        </w:rPr>
      </w:pPr>
      <w:r w:rsidRPr="00D73E76">
        <w:rPr>
          <w:rFonts w:cs="Times New Roman"/>
          <w:szCs w:val="28"/>
        </w:rPr>
        <w:t xml:space="preserve">Ņemot vērā minēto, var secināt, ka gan Lietuvā, gan Igaunijā ir zemāki ņirgāšanās izplatības radītāji, jo savlaicīgi ir uzsākta šīs problēmas risināšana valstiskā līmenī, tai skaitā </w:t>
      </w:r>
      <w:r>
        <w:rPr>
          <w:rFonts w:cs="Times New Roman"/>
          <w:szCs w:val="28"/>
        </w:rPr>
        <w:t>ieviešot</w:t>
      </w:r>
      <w:r w:rsidRPr="00D73E76">
        <w:rPr>
          <w:rFonts w:cs="Times New Roman"/>
          <w:szCs w:val="28"/>
        </w:rPr>
        <w:t xml:space="preserve"> izmaiņas </w:t>
      </w:r>
      <w:r>
        <w:rPr>
          <w:rFonts w:cs="Times New Roman"/>
          <w:szCs w:val="28"/>
        </w:rPr>
        <w:t>normatīvajos aktos</w:t>
      </w:r>
      <w:r w:rsidRPr="00D73E76">
        <w:rPr>
          <w:rFonts w:cs="Times New Roman"/>
          <w:szCs w:val="28"/>
        </w:rPr>
        <w:t>. Lietuvā tiek praktizētas obligātas vardarbības novēršanas programmas izglītības iestādēs</w:t>
      </w:r>
      <w:r>
        <w:rPr>
          <w:rFonts w:cs="Times New Roman"/>
          <w:szCs w:val="28"/>
        </w:rPr>
        <w:t>,</w:t>
      </w:r>
      <w:r w:rsidRPr="00D73E76">
        <w:rPr>
          <w:rFonts w:cs="Times New Roman"/>
          <w:szCs w:val="28"/>
        </w:rPr>
        <w:t xml:space="preserve"> un, kā liecina starptautisko pētījumu dati, tieši Lietuvā, salīdzinot ar Latviju un Igauniju</w:t>
      </w:r>
      <w:r>
        <w:rPr>
          <w:rFonts w:cs="Times New Roman"/>
          <w:szCs w:val="28"/>
        </w:rPr>
        <w:t>,</w:t>
      </w:r>
      <w:r w:rsidRPr="00D73E76">
        <w:rPr>
          <w:rFonts w:cs="Times New Roman"/>
          <w:szCs w:val="28"/>
        </w:rPr>
        <w:t xml:space="preserve"> ir viszemākais ņirgāšanās izplatības īpatsvars.</w:t>
      </w:r>
    </w:p>
    <w:p w14:paraId="38F10B6C" w14:textId="7FED70CD" w:rsidR="00F7687A" w:rsidRPr="00D73E76" w:rsidRDefault="00F7687A" w:rsidP="00756DD5">
      <w:pPr>
        <w:pStyle w:val="Heading2"/>
      </w:pPr>
      <w:bookmarkStart w:id="12" w:name="_Toc69917818"/>
      <w:bookmarkStart w:id="13" w:name="_Hlk67315242"/>
      <w:r w:rsidRPr="00D73E76">
        <w:lastRenderedPageBreak/>
        <w:t xml:space="preserve">1.6. Atbalsta personāla trūkums izglītības </w:t>
      </w:r>
      <w:bookmarkEnd w:id="12"/>
      <w:r w:rsidR="00347635">
        <w:t>vidē</w:t>
      </w:r>
    </w:p>
    <w:p w14:paraId="109CF1B5" w14:textId="28DEFF7C" w:rsidR="00D30924" w:rsidRPr="00F00AB1" w:rsidRDefault="00F7687A" w:rsidP="00BE6898">
      <w:pPr>
        <w:spacing w:after="120"/>
        <w:ind w:firstLine="567"/>
        <w:jc w:val="both"/>
        <w:rPr>
          <w:rFonts w:eastAsia="Calibri" w:cs="Times New Roman"/>
          <w:szCs w:val="28"/>
          <w:lang w:eastAsia="lv-LV"/>
        </w:rPr>
      </w:pPr>
      <w:r w:rsidRPr="00D73E76">
        <w:rPr>
          <w:rFonts w:eastAsia="Calibri" w:cs="Times New Roman"/>
          <w:szCs w:val="28"/>
          <w:lang w:eastAsia="lv-LV"/>
        </w:rPr>
        <w:t>Lai veiksmīgi ieviest</w:t>
      </w:r>
      <w:r w:rsidR="00470F44" w:rsidRPr="00D73E76">
        <w:rPr>
          <w:rFonts w:eastAsia="Calibri" w:cs="Times New Roman"/>
          <w:szCs w:val="28"/>
          <w:lang w:eastAsia="lv-LV"/>
        </w:rPr>
        <w:t>u</w:t>
      </w:r>
      <w:r w:rsidRPr="00D73E76">
        <w:rPr>
          <w:rFonts w:eastAsia="Calibri" w:cs="Times New Roman"/>
          <w:szCs w:val="28"/>
          <w:lang w:eastAsia="lv-LV"/>
        </w:rPr>
        <w:t xml:space="preserve"> </w:t>
      </w:r>
      <w:r w:rsidR="00470F44" w:rsidRPr="00D73E76">
        <w:rPr>
          <w:rFonts w:eastAsia="Calibri" w:cs="Times New Roman"/>
          <w:szCs w:val="28"/>
          <w:lang w:eastAsia="lv-LV"/>
        </w:rPr>
        <w:t>pozitīvas izmaiņas</w:t>
      </w:r>
      <w:r w:rsidR="004E775F" w:rsidRPr="00D73E76">
        <w:rPr>
          <w:rFonts w:eastAsia="Calibri" w:cs="Times New Roman"/>
          <w:szCs w:val="28"/>
          <w:lang w:eastAsia="lv-LV"/>
        </w:rPr>
        <w:t xml:space="preserve"> izglītības </w:t>
      </w:r>
      <w:r w:rsidR="00347635">
        <w:rPr>
          <w:rFonts w:eastAsia="Calibri" w:cs="Times New Roman"/>
          <w:szCs w:val="28"/>
          <w:lang w:eastAsia="lv-LV"/>
        </w:rPr>
        <w:t>vidē</w:t>
      </w:r>
      <w:r w:rsidR="00347635" w:rsidRPr="00D73E76">
        <w:rPr>
          <w:rFonts w:eastAsia="Calibri" w:cs="Times New Roman"/>
          <w:szCs w:val="28"/>
          <w:lang w:eastAsia="lv-LV"/>
        </w:rPr>
        <w:t xml:space="preserve"> </w:t>
      </w:r>
      <w:r w:rsidR="004E775F" w:rsidRPr="00D73E76">
        <w:rPr>
          <w:rFonts w:eastAsia="Calibri" w:cs="Times New Roman"/>
          <w:szCs w:val="28"/>
          <w:lang w:eastAsia="lv-LV"/>
        </w:rPr>
        <w:t xml:space="preserve">ņirgāšanās </w:t>
      </w:r>
      <w:r w:rsidR="00470F44" w:rsidRPr="00D73E76">
        <w:rPr>
          <w:rFonts w:eastAsia="Calibri" w:cs="Times New Roman"/>
          <w:szCs w:val="28"/>
          <w:lang w:eastAsia="lv-LV"/>
        </w:rPr>
        <w:t>izplatības mazināšanā, piemēram, metodoloģiju</w:t>
      </w:r>
      <w:r w:rsidR="00F36182" w:rsidRPr="00D73E76">
        <w:rPr>
          <w:rFonts w:eastAsia="Calibri" w:cs="Times New Roman"/>
          <w:szCs w:val="28"/>
          <w:lang w:eastAsia="lv-LV"/>
        </w:rPr>
        <w:t xml:space="preserve"> </w:t>
      </w:r>
      <w:r w:rsidRPr="00D73E76">
        <w:rPr>
          <w:rFonts w:eastAsia="Calibri" w:cs="Times New Roman"/>
          <w:szCs w:val="28"/>
          <w:lang w:eastAsia="lv-LV"/>
        </w:rPr>
        <w:t>par ņirgāšanās izplatības mazināšanu</w:t>
      </w:r>
      <w:r w:rsidR="00470F44" w:rsidRPr="00D73E76">
        <w:rPr>
          <w:rFonts w:eastAsia="Calibri" w:cs="Times New Roman"/>
          <w:szCs w:val="28"/>
          <w:lang w:eastAsia="lv-LV"/>
        </w:rPr>
        <w:t xml:space="preserve"> vai citu </w:t>
      </w:r>
      <w:r w:rsidR="00785973">
        <w:rPr>
          <w:rFonts w:eastAsia="Calibri" w:cs="Times New Roman"/>
          <w:szCs w:val="28"/>
          <w:lang w:eastAsia="lv-LV"/>
        </w:rPr>
        <w:t xml:space="preserve">inovatīvu un </w:t>
      </w:r>
      <w:r w:rsidR="00470F44" w:rsidRPr="00D73E76">
        <w:rPr>
          <w:rFonts w:eastAsia="Calibri" w:cs="Times New Roman"/>
          <w:szCs w:val="28"/>
          <w:lang w:eastAsia="lv-LV"/>
        </w:rPr>
        <w:t xml:space="preserve">kreatīvu </w:t>
      </w:r>
      <w:proofErr w:type="spellStart"/>
      <w:r w:rsidR="00470F44" w:rsidRPr="00D73E76">
        <w:rPr>
          <w:rFonts w:eastAsia="Calibri" w:cs="Times New Roman"/>
          <w:szCs w:val="28"/>
          <w:lang w:eastAsia="lv-LV"/>
        </w:rPr>
        <w:t>pretņirgāšanās</w:t>
      </w:r>
      <w:proofErr w:type="spellEnd"/>
      <w:r w:rsidR="00470F44" w:rsidRPr="00D73E76">
        <w:rPr>
          <w:rFonts w:eastAsia="Calibri" w:cs="Times New Roman"/>
          <w:szCs w:val="28"/>
          <w:lang w:eastAsia="lv-LV"/>
        </w:rPr>
        <w:t xml:space="preserve"> programmu</w:t>
      </w:r>
      <w:r w:rsidRPr="00D73E76">
        <w:rPr>
          <w:rFonts w:eastAsia="Calibri" w:cs="Times New Roman"/>
          <w:szCs w:val="28"/>
          <w:lang w:eastAsia="lv-LV"/>
        </w:rPr>
        <w:t xml:space="preserve">, jāatzīmē arī atbalsta personāla </w:t>
      </w:r>
      <w:r w:rsidR="00BD5FE9">
        <w:rPr>
          <w:rFonts w:eastAsia="Calibri" w:cs="Times New Roman"/>
          <w:szCs w:val="28"/>
          <w:lang w:eastAsia="lv-LV"/>
        </w:rPr>
        <w:t>(</w:t>
      </w:r>
      <w:r w:rsidR="00BD5FE9" w:rsidRPr="00A64333">
        <w:rPr>
          <w:rFonts w:eastAsia="Calibri" w:cs="Times New Roman"/>
          <w:szCs w:val="28"/>
          <w:lang w:eastAsia="lv-LV"/>
        </w:rPr>
        <w:t xml:space="preserve">izglītības </w:t>
      </w:r>
      <w:r w:rsidR="00BD5FE9">
        <w:rPr>
          <w:rFonts w:eastAsia="Calibri" w:cs="Times New Roman"/>
          <w:szCs w:val="28"/>
          <w:lang w:eastAsia="lv-LV"/>
        </w:rPr>
        <w:t>un skolu</w:t>
      </w:r>
      <w:r w:rsidR="00347635">
        <w:rPr>
          <w:rFonts w:eastAsia="Calibri" w:cs="Times New Roman"/>
          <w:szCs w:val="28"/>
          <w:lang w:eastAsia="lv-LV"/>
        </w:rPr>
        <w:t xml:space="preserve"> psihologs</w:t>
      </w:r>
      <w:r w:rsidR="00785973">
        <w:rPr>
          <w:rFonts w:eastAsia="Calibri" w:cs="Times New Roman"/>
          <w:szCs w:val="28"/>
          <w:lang w:eastAsia="lv-LV"/>
        </w:rPr>
        <w:t>,</w:t>
      </w:r>
      <w:r w:rsidR="00BD5FE9" w:rsidRPr="00A64333">
        <w:rPr>
          <w:rFonts w:eastAsia="Calibri" w:cs="Times New Roman"/>
          <w:szCs w:val="28"/>
          <w:lang w:eastAsia="lv-LV"/>
        </w:rPr>
        <w:t xml:space="preserve"> klīniskais </w:t>
      </w:r>
      <w:r w:rsidR="00BD5FE9">
        <w:rPr>
          <w:rFonts w:eastAsia="Calibri" w:cs="Times New Roman"/>
          <w:szCs w:val="28"/>
          <w:lang w:eastAsia="lv-LV"/>
        </w:rPr>
        <w:t xml:space="preserve">un veselības </w:t>
      </w:r>
      <w:r w:rsidR="00BD5FE9" w:rsidRPr="00A64333">
        <w:rPr>
          <w:rFonts w:eastAsia="Calibri" w:cs="Times New Roman"/>
          <w:szCs w:val="28"/>
          <w:lang w:eastAsia="lv-LV"/>
        </w:rPr>
        <w:t>psihologs</w:t>
      </w:r>
      <w:r w:rsidR="00A8763D">
        <w:rPr>
          <w:rFonts w:eastAsia="Calibri" w:cs="Times New Roman"/>
          <w:szCs w:val="28"/>
          <w:lang w:eastAsia="lv-LV"/>
        </w:rPr>
        <w:t>,</w:t>
      </w:r>
      <w:r w:rsidR="00785973">
        <w:rPr>
          <w:rFonts w:eastAsia="Calibri" w:cs="Times New Roman"/>
          <w:szCs w:val="28"/>
          <w:lang w:eastAsia="lv-LV"/>
        </w:rPr>
        <w:t xml:space="preserve"> </w:t>
      </w:r>
      <w:r w:rsidR="00BD5FE9" w:rsidRPr="00A64333">
        <w:rPr>
          <w:rFonts w:eastAsia="Calibri" w:cs="Times New Roman"/>
          <w:szCs w:val="28"/>
          <w:lang w:eastAsia="lv-LV"/>
        </w:rPr>
        <w:t>logopēds vai speciālais pedagogs</w:t>
      </w:r>
      <w:r w:rsidR="00BD5FE9">
        <w:rPr>
          <w:rFonts w:eastAsia="Calibri" w:cs="Times New Roman"/>
          <w:szCs w:val="28"/>
          <w:lang w:eastAsia="lv-LV"/>
        </w:rPr>
        <w:t xml:space="preserve">) </w:t>
      </w:r>
      <w:r w:rsidRPr="00D73E76">
        <w:rPr>
          <w:rFonts w:eastAsia="Calibri" w:cs="Times New Roman"/>
          <w:szCs w:val="28"/>
          <w:lang w:eastAsia="lv-LV"/>
        </w:rPr>
        <w:t>loma. Pēc Centrālās statistikas pārvaldes datiem</w:t>
      </w:r>
      <w:r w:rsidRPr="00D73E76">
        <w:rPr>
          <w:rStyle w:val="FootnoteReference"/>
          <w:rFonts w:eastAsia="Calibri" w:cs="Times New Roman"/>
          <w:szCs w:val="28"/>
          <w:lang w:eastAsia="lv-LV"/>
        </w:rPr>
        <w:footnoteReference w:id="66"/>
      </w:r>
      <w:r w:rsidRPr="00D73E76">
        <w:rPr>
          <w:rFonts w:eastAsia="Calibri" w:cs="Times New Roman"/>
          <w:szCs w:val="28"/>
          <w:lang w:eastAsia="lv-LV"/>
        </w:rPr>
        <w:t>, šobrīd izglītojamo skaits visās pirmsskolas izglītības iestādēs ir 100 291, visās vispārizglītojošās skolās</w:t>
      </w:r>
      <w:r w:rsidR="00986960">
        <w:rPr>
          <w:rFonts w:eastAsia="Calibri" w:cs="Times New Roman"/>
          <w:szCs w:val="28"/>
          <w:lang w:eastAsia="lv-LV"/>
        </w:rPr>
        <w:t xml:space="preserve"> </w:t>
      </w:r>
      <w:bookmarkStart w:id="14" w:name="_Hlk69894279"/>
      <w:r w:rsidRPr="00D73E76">
        <w:rPr>
          <w:rFonts w:eastAsia="Calibri" w:cs="Times New Roman"/>
          <w:szCs w:val="28"/>
          <w:lang w:eastAsia="lv-LV"/>
        </w:rPr>
        <w:t>–</w:t>
      </w:r>
      <w:bookmarkEnd w:id="14"/>
      <w:r w:rsidRPr="00D73E76">
        <w:rPr>
          <w:rFonts w:eastAsia="Calibri" w:cs="Times New Roman"/>
          <w:szCs w:val="28"/>
          <w:lang w:eastAsia="lv-LV"/>
        </w:rPr>
        <w:t xml:space="preserve"> 214 002, bet profesionālās izglītības </w:t>
      </w:r>
      <w:r w:rsidRPr="00F00AB1">
        <w:rPr>
          <w:rFonts w:eastAsia="Calibri" w:cs="Times New Roman"/>
          <w:szCs w:val="28"/>
          <w:lang w:eastAsia="lv-LV"/>
        </w:rPr>
        <w:t xml:space="preserve">iestādēs </w:t>
      </w:r>
      <w:r w:rsidR="008636A5" w:rsidRPr="00F00AB1">
        <w:rPr>
          <w:rFonts w:eastAsia="Calibri" w:cs="Times New Roman"/>
          <w:szCs w:val="28"/>
          <w:lang w:eastAsia="lv-LV"/>
        </w:rPr>
        <w:t xml:space="preserve">(pamat un vidējās) </w:t>
      </w:r>
      <w:r w:rsidRPr="00F00AB1">
        <w:rPr>
          <w:rFonts w:eastAsia="Calibri" w:cs="Times New Roman"/>
          <w:szCs w:val="28"/>
          <w:lang w:eastAsia="lv-LV"/>
        </w:rPr>
        <w:t xml:space="preserve">– 26 772. </w:t>
      </w:r>
    </w:p>
    <w:p w14:paraId="125010FE" w14:textId="73236CF2" w:rsidR="00F7687A" w:rsidRPr="00D73E76" w:rsidRDefault="00785973" w:rsidP="00BE6898">
      <w:pPr>
        <w:spacing w:after="120"/>
        <w:ind w:firstLine="567"/>
        <w:jc w:val="both"/>
        <w:rPr>
          <w:rFonts w:eastAsia="Calibri" w:cs="Times New Roman"/>
          <w:szCs w:val="28"/>
          <w:lang w:eastAsia="lv-LV"/>
        </w:rPr>
      </w:pPr>
      <w:r w:rsidRPr="00F00AB1">
        <w:rPr>
          <w:rFonts w:eastAsia="Calibri" w:cs="Times New Roman"/>
          <w:szCs w:val="28"/>
          <w:lang w:eastAsia="lv-LV"/>
        </w:rPr>
        <w:t>Š</w:t>
      </w:r>
      <w:r w:rsidR="00D81326" w:rsidRPr="00F00AB1">
        <w:rPr>
          <w:rFonts w:eastAsia="Calibri" w:cs="Times New Roman"/>
          <w:szCs w:val="28"/>
          <w:lang w:eastAsia="lv-LV"/>
        </w:rPr>
        <w:t>obrīd nav normatīvā regulējuma, kas noteiktu slodzi</w:t>
      </w:r>
      <w:r w:rsidR="00A076B8" w:rsidRPr="00F00AB1">
        <w:rPr>
          <w:rFonts w:eastAsia="Calibri" w:cs="Times New Roman"/>
          <w:szCs w:val="28"/>
          <w:lang w:eastAsia="lv-LV"/>
        </w:rPr>
        <w:t xml:space="preserve"> vai izglītojamo skaitu</w:t>
      </w:r>
      <w:r w:rsidR="00D30924" w:rsidRPr="00F00AB1">
        <w:rPr>
          <w:rFonts w:eastAsia="Calibri" w:cs="Times New Roman"/>
          <w:szCs w:val="28"/>
          <w:lang w:eastAsia="lv-LV"/>
        </w:rPr>
        <w:t xml:space="preserve"> (proporciju)</w:t>
      </w:r>
      <w:r w:rsidR="00A076B8" w:rsidRPr="00F00AB1">
        <w:rPr>
          <w:rFonts w:eastAsia="Calibri" w:cs="Times New Roman"/>
          <w:szCs w:val="28"/>
          <w:lang w:eastAsia="lv-LV"/>
        </w:rPr>
        <w:t xml:space="preserve">, </w:t>
      </w:r>
      <w:r w:rsidR="00D30924" w:rsidRPr="00F00AB1">
        <w:rPr>
          <w:rFonts w:eastAsia="Calibri" w:cs="Times New Roman"/>
          <w:szCs w:val="28"/>
          <w:lang w:eastAsia="lv-LV"/>
        </w:rPr>
        <w:t>kuriem savu atbalstu nodrošina konkrētais atbalsta personāls</w:t>
      </w:r>
      <w:r w:rsidR="00D81326" w:rsidRPr="00F00AB1">
        <w:rPr>
          <w:rFonts w:eastAsia="Calibri" w:cs="Times New Roman"/>
          <w:szCs w:val="28"/>
          <w:lang w:eastAsia="lv-LV"/>
        </w:rPr>
        <w:t>.</w:t>
      </w:r>
      <w:r w:rsidR="00D81326">
        <w:rPr>
          <w:rFonts w:eastAsia="Calibri" w:cs="Times New Roman"/>
          <w:szCs w:val="28"/>
          <w:lang w:eastAsia="lv-LV"/>
        </w:rPr>
        <w:t xml:space="preserve"> </w:t>
      </w:r>
      <w:r w:rsidR="00BD5FE9">
        <w:rPr>
          <w:rFonts w:eastAsia="Calibri" w:cs="Times New Roman"/>
          <w:szCs w:val="28"/>
          <w:lang w:eastAsia="lv-LV"/>
        </w:rPr>
        <w:t>2016.</w:t>
      </w:r>
      <w:r w:rsidR="005E6E53" w:rsidRPr="00D73E76">
        <w:rPr>
          <w:rFonts w:cs="Times New Roman"/>
          <w:color w:val="000000" w:themeColor="text1"/>
          <w:szCs w:val="28"/>
          <w:shd w:val="clear" w:color="auto" w:fill="FFFFFF"/>
        </w:rPr>
        <w:t> </w:t>
      </w:r>
      <w:r w:rsidR="00BD5FE9">
        <w:rPr>
          <w:rFonts w:eastAsia="Calibri" w:cs="Times New Roman"/>
          <w:szCs w:val="28"/>
          <w:lang w:eastAsia="lv-LV"/>
        </w:rPr>
        <w:t>gada 5.</w:t>
      </w:r>
      <w:r w:rsidR="005E6E53" w:rsidRPr="00D73E76">
        <w:rPr>
          <w:rFonts w:cs="Times New Roman"/>
          <w:color w:val="000000" w:themeColor="text1"/>
          <w:szCs w:val="28"/>
          <w:shd w:val="clear" w:color="auto" w:fill="FFFFFF"/>
        </w:rPr>
        <w:t> </w:t>
      </w:r>
      <w:r w:rsidR="00BD5FE9">
        <w:rPr>
          <w:rFonts w:eastAsia="Calibri" w:cs="Times New Roman"/>
          <w:szCs w:val="28"/>
          <w:lang w:eastAsia="lv-LV"/>
        </w:rPr>
        <w:t xml:space="preserve">jūlijā zaudēja spēku </w:t>
      </w:r>
      <w:r w:rsidR="003A6ADF" w:rsidRPr="00CD2319">
        <w:rPr>
          <w:rFonts w:eastAsia="Calibri" w:cs="Times New Roman"/>
          <w:szCs w:val="28"/>
          <w:lang w:eastAsia="lv-LV"/>
        </w:rPr>
        <w:t xml:space="preserve">Ministru kabineta </w:t>
      </w:r>
      <w:r w:rsidR="00D30924" w:rsidRPr="00CD2319">
        <w:rPr>
          <w:rFonts w:eastAsia="Calibri" w:cs="Times New Roman"/>
          <w:szCs w:val="28"/>
          <w:lang w:eastAsia="lv-LV"/>
        </w:rPr>
        <w:t>2009.</w:t>
      </w:r>
      <w:r w:rsidR="000248C4">
        <w:rPr>
          <w:rFonts w:eastAsia="Calibri" w:cs="Times New Roman"/>
          <w:szCs w:val="28"/>
          <w:lang w:eastAsia="lv-LV"/>
        </w:rPr>
        <w:t xml:space="preserve"> </w:t>
      </w:r>
      <w:r w:rsidR="005E6E53" w:rsidRPr="00D73E76">
        <w:rPr>
          <w:rFonts w:cs="Times New Roman"/>
          <w:color w:val="000000" w:themeColor="text1"/>
          <w:szCs w:val="28"/>
          <w:shd w:val="clear" w:color="auto" w:fill="FFFFFF"/>
        </w:rPr>
        <w:t> </w:t>
      </w:r>
      <w:r w:rsidR="00D30924" w:rsidRPr="00CD2319">
        <w:rPr>
          <w:rFonts w:eastAsia="Calibri" w:cs="Times New Roman"/>
          <w:szCs w:val="28"/>
          <w:lang w:eastAsia="lv-LV"/>
        </w:rPr>
        <w:t>gada 28.</w:t>
      </w:r>
      <w:r w:rsidR="005E6E53" w:rsidRPr="00D73E76">
        <w:rPr>
          <w:rFonts w:cs="Times New Roman"/>
          <w:color w:val="000000" w:themeColor="text1"/>
          <w:szCs w:val="28"/>
          <w:shd w:val="clear" w:color="auto" w:fill="FFFFFF"/>
        </w:rPr>
        <w:t> </w:t>
      </w:r>
      <w:r w:rsidR="00D30924" w:rsidRPr="00CD2319">
        <w:rPr>
          <w:rFonts w:eastAsia="Calibri" w:cs="Times New Roman"/>
          <w:szCs w:val="28"/>
          <w:lang w:eastAsia="lv-LV"/>
        </w:rPr>
        <w:t xml:space="preserve">jūlija </w:t>
      </w:r>
      <w:r w:rsidR="003A6ADF" w:rsidRPr="00CD2319">
        <w:rPr>
          <w:rFonts w:eastAsia="Calibri" w:cs="Times New Roman"/>
          <w:szCs w:val="28"/>
          <w:lang w:eastAsia="lv-LV"/>
        </w:rPr>
        <w:t>noteikumi Nr.8</w:t>
      </w:r>
      <w:r w:rsidR="000B731C" w:rsidRPr="00CD2319">
        <w:rPr>
          <w:rFonts w:eastAsia="Calibri" w:cs="Times New Roman"/>
          <w:szCs w:val="28"/>
          <w:lang w:eastAsia="lv-LV"/>
        </w:rPr>
        <w:t>36 “</w:t>
      </w:r>
      <w:r w:rsidR="003A6ADF" w:rsidRPr="00CD2319">
        <w:rPr>
          <w:rFonts w:eastAsia="Calibri" w:cs="Times New Roman"/>
          <w:szCs w:val="28"/>
          <w:lang w:eastAsia="lv-LV"/>
        </w:rPr>
        <w:t>Pedagogu darba samaksas noteikumi</w:t>
      </w:r>
      <w:r w:rsidR="000B731C" w:rsidRPr="00CD2319">
        <w:rPr>
          <w:rFonts w:eastAsia="Calibri" w:cs="Times New Roman"/>
          <w:szCs w:val="28"/>
          <w:lang w:eastAsia="lv-LV"/>
        </w:rPr>
        <w:t>”</w:t>
      </w:r>
      <w:r w:rsidR="00BD5FE9">
        <w:rPr>
          <w:rFonts w:eastAsia="Calibri" w:cs="Times New Roman"/>
          <w:szCs w:val="28"/>
          <w:lang w:eastAsia="lv-LV"/>
        </w:rPr>
        <w:t>, kas</w:t>
      </w:r>
      <w:r w:rsidR="003A6ADF" w:rsidRPr="00CD2319">
        <w:rPr>
          <w:rFonts w:eastAsia="Calibri" w:cs="Times New Roman"/>
          <w:szCs w:val="28"/>
          <w:lang w:eastAsia="lv-LV"/>
        </w:rPr>
        <w:t xml:space="preserve"> paredzēja, ka viena psihologa darba slodze </w:t>
      </w:r>
      <w:r w:rsidR="00A076B8" w:rsidRPr="00CD2319">
        <w:rPr>
          <w:rFonts w:eastAsia="Calibri" w:cs="Times New Roman"/>
          <w:szCs w:val="28"/>
          <w:lang w:eastAsia="lv-LV"/>
        </w:rPr>
        <w:t xml:space="preserve">izglītības iestādēs </w:t>
      </w:r>
      <w:r w:rsidR="003A6ADF" w:rsidRPr="00CD2319">
        <w:rPr>
          <w:rFonts w:eastAsia="Calibri" w:cs="Times New Roman"/>
          <w:szCs w:val="28"/>
          <w:lang w:eastAsia="lv-LV"/>
        </w:rPr>
        <w:t>tiek noteikta uz 500 – 600 izglītojamajiem</w:t>
      </w:r>
      <w:r w:rsidR="00EB20A1">
        <w:rPr>
          <w:rFonts w:eastAsia="Calibri" w:cs="Times New Roman"/>
          <w:szCs w:val="28"/>
          <w:lang w:eastAsia="lv-LV"/>
        </w:rPr>
        <w:t>, savukārt</w:t>
      </w:r>
      <w:r w:rsidR="00BD5FE9">
        <w:rPr>
          <w:rFonts w:eastAsia="Calibri" w:cs="Times New Roman"/>
          <w:szCs w:val="28"/>
          <w:lang w:eastAsia="lv-LV"/>
        </w:rPr>
        <w:t xml:space="preserve"> </w:t>
      </w:r>
      <w:r w:rsidR="003A6ADF" w:rsidRPr="00CD2319">
        <w:rPr>
          <w:rFonts w:eastAsia="Calibri" w:cs="Times New Roman"/>
          <w:szCs w:val="28"/>
          <w:lang w:eastAsia="lv-LV"/>
        </w:rPr>
        <w:t>M</w:t>
      </w:r>
      <w:r w:rsidR="000B731C" w:rsidRPr="00CD2319">
        <w:rPr>
          <w:rFonts w:eastAsia="Calibri" w:cs="Times New Roman"/>
          <w:szCs w:val="28"/>
          <w:lang w:eastAsia="lv-LV"/>
        </w:rPr>
        <w:t>inistru kabineta</w:t>
      </w:r>
      <w:r w:rsidR="003A6ADF" w:rsidRPr="00CD2319">
        <w:rPr>
          <w:rFonts w:eastAsia="Calibri" w:cs="Times New Roman"/>
          <w:szCs w:val="28"/>
          <w:lang w:eastAsia="lv-LV"/>
        </w:rPr>
        <w:t xml:space="preserve"> </w:t>
      </w:r>
      <w:r w:rsidR="00D30924" w:rsidRPr="00CD2319">
        <w:rPr>
          <w:rFonts w:eastAsia="Calibri" w:cs="Times New Roman"/>
          <w:szCs w:val="28"/>
          <w:lang w:eastAsia="lv-LV"/>
        </w:rPr>
        <w:t>2016.</w:t>
      </w:r>
      <w:r w:rsidR="005E6E53" w:rsidRPr="00D73E76">
        <w:rPr>
          <w:rFonts w:cs="Times New Roman"/>
          <w:color w:val="000000" w:themeColor="text1"/>
          <w:szCs w:val="28"/>
          <w:shd w:val="clear" w:color="auto" w:fill="FFFFFF"/>
        </w:rPr>
        <w:t> </w:t>
      </w:r>
      <w:r w:rsidR="00D30924" w:rsidRPr="00CD2319">
        <w:rPr>
          <w:rFonts w:eastAsia="Calibri" w:cs="Times New Roman"/>
          <w:szCs w:val="28"/>
          <w:lang w:eastAsia="lv-LV"/>
        </w:rPr>
        <w:t>gada 5.</w:t>
      </w:r>
      <w:r w:rsidR="005E6E53" w:rsidRPr="00D73E76">
        <w:rPr>
          <w:rFonts w:cs="Times New Roman"/>
          <w:color w:val="000000" w:themeColor="text1"/>
          <w:szCs w:val="28"/>
          <w:shd w:val="clear" w:color="auto" w:fill="FFFFFF"/>
        </w:rPr>
        <w:t> </w:t>
      </w:r>
      <w:r w:rsidR="00D30924" w:rsidRPr="00CD2319">
        <w:rPr>
          <w:rFonts w:eastAsia="Calibri" w:cs="Times New Roman"/>
          <w:szCs w:val="28"/>
          <w:lang w:eastAsia="lv-LV"/>
        </w:rPr>
        <w:t xml:space="preserve">jūlija </w:t>
      </w:r>
      <w:r w:rsidR="003A6ADF" w:rsidRPr="00CD2319">
        <w:rPr>
          <w:rFonts w:eastAsia="Calibri" w:cs="Times New Roman"/>
          <w:szCs w:val="28"/>
          <w:lang w:eastAsia="lv-LV"/>
        </w:rPr>
        <w:t>not</w:t>
      </w:r>
      <w:r w:rsidR="000B731C" w:rsidRPr="00CD2319">
        <w:rPr>
          <w:rFonts w:eastAsia="Calibri" w:cs="Times New Roman"/>
          <w:szCs w:val="28"/>
          <w:lang w:eastAsia="lv-LV"/>
        </w:rPr>
        <w:t>eikum</w:t>
      </w:r>
      <w:r w:rsidR="00BD5FE9">
        <w:rPr>
          <w:rFonts w:eastAsia="Calibri" w:cs="Times New Roman"/>
          <w:szCs w:val="28"/>
          <w:lang w:eastAsia="lv-LV"/>
        </w:rPr>
        <w:t>os</w:t>
      </w:r>
      <w:r w:rsidR="000B731C" w:rsidRPr="00CD2319">
        <w:rPr>
          <w:rFonts w:eastAsia="Calibri" w:cs="Times New Roman"/>
          <w:szCs w:val="28"/>
          <w:lang w:eastAsia="lv-LV"/>
        </w:rPr>
        <w:t xml:space="preserve"> </w:t>
      </w:r>
      <w:r w:rsidR="003A6ADF" w:rsidRPr="00CD2319">
        <w:rPr>
          <w:rFonts w:eastAsia="Calibri" w:cs="Times New Roman"/>
          <w:szCs w:val="28"/>
          <w:lang w:eastAsia="lv-LV"/>
        </w:rPr>
        <w:t>Nr.</w:t>
      </w:r>
      <w:r w:rsidR="005E6E53" w:rsidRPr="00D73E76">
        <w:rPr>
          <w:rFonts w:cs="Times New Roman"/>
          <w:color w:val="000000" w:themeColor="text1"/>
          <w:szCs w:val="28"/>
          <w:shd w:val="clear" w:color="auto" w:fill="FFFFFF"/>
        </w:rPr>
        <w:t> </w:t>
      </w:r>
      <w:r w:rsidR="003A6ADF" w:rsidRPr="00CD2319">
        <w:rPr>
          <w:rFonts w:eastAsia="Calibri" w:cs="Times New Roman"/>
          <w:szCs w:val="28"/>
          <w:lang w:eastAsia="lv-LV"/>
        </w:rPr>
        <w:t>4</w:t>
      </w:r>
      <w:r w:rsidR="000B731C" w:rsidRPr="00CD2319">
        <w:rPr>
          <w:rFonts w:eastAsia="Calibri" w:cs="Times New Roman"/>
          <w:szCs w:val="28"/>
          <w:lang w:eastAsia="lv-LV"/>
        </w:rPr>
        <w:t>4</w:t>
      </w:r>
      <w:r w:rsidR="003A6ADF" w:rsidRPr="00CD2319">
        <w:rPr>
          <w:rFonts w:eastAsia="Calibri" w:cs="Times New Roman"/>
          <w:szCs w:val="28"/>
          <w:lang w:eastAsia="lv-LV"/>
        </w:rPr>
        <w:t xml:space="preserve">5 </w:t>
      </w:r>
      <w:r w:rsidR="000B731C" w:rsidRPr="00CD2319">
        <w:rPr>
          <w:rFonts w:eastAsia="Calibri" w:cs="Times New Roman"/>
          <w:szCs w:val="28"/>
          <w:lang w:eastAsia="lv-LV"/>
        </w:rPr>
        <w:t>“Pedagogu darba samaksas noteikumi”</w:t>
      </w:r>
      <w:r w:rsidR="003A6ADF" w:rsidRPr="00CD2319">
        <w:rPr>
          <w:rFonts w:eastAsia="Calibri" w:cs="Times New Roman"/>
          <w:szCs w:val="28"/>
          <w:lang w:eastAsia="lv-LV"/>
        </w:rPr>
        <w:t xml:space="preserve"> </w:t>
      </w:r>
      <w:r w:rsidR="00011849" w:rsidRPr="00CD2319">
        <w:rPr>
          <w:rFonts w:eastAsia="Calibri" w:cs="Times New Roman"/>
          <w:szCs w:val="28"/>
          <w:lang w:eastAsia="lv-LV"/>
        </w:rPr>
        <w:t xml:space="preserve">nav iekļauts </w:t>
      </w:r>
      <w:r w:rsidR="003A6ADF" w:rsidRPr="00CD2319">
        <w:rPr>
          <w:rFonts w:eastAsia="Calibri" w:cs="Times New Roman"/>
          <w:szCs w:val="28"/>
          <w:lang w:eastAsia="lv-LV"/>
        </w:rPr>
        <w:t>regulējum</w:t>
      </w:r>
      <w:r w:rsidR="000B731C" w:rsidRPr="00CD2319">
        <w:rPr>
          <w:rFonts w:eastAsia="Calibri" w:cs="Times New Roman"/>
          <w:szCs w:val="28"/>
          <w:lang w:eastAsia="lv-LV"/>
        </w:rPr>
        <w:t>s</w:t>
      </w:r>
      <w:r w:rsidR="003A6ADF" w:rsidRPr="00CD2319">
        <w:rPr>
          <w:rFonts w:eastAsia="Calibri" w:cs="Times New Roman"/>
          <w:szCs w:val="28"/>
          <w:lang w:eastAsia="lv-LV"/>
        </w:rPr>
        <w:t xml:space="preserve">, </w:t>
      </w:r>
      <w:r w:rsidR="000B731C" w:rsidRPr="00CD2319">
        <w:rPr>
          <w:rFonts w:eastAsia="Calibri" w:cs="Times New Roman"/>
          <w:szCs w:val="28"/>
          <w:lang w:eastAsia="lv-LV"/>
        </w:rPr>
        <w:t>kurš noteiktu</w:t>
      </w:r>
      <w:r w:rsidR="003A6ADF" w:rsidRPr="00CD2319">
        <w:rPr>
          <w:rFonts w:eastAsia="Calibri" w:cs="Times New Roman"/>
          <w:szCs w:val="28"/>
          <w:lang w:eastAsia="lv-LV"/>
        </w:rPr>
        <w:t xml:space="preserve"> izglīt</w:t>
      </w:r>
      <w:r w:rsidR="000B731C" w:rsidRPr="00CD2319">
        <w:rPr>
          <w:rFonts w:eastAsia="Calibri" w:cs="Times New Roman"/>
          <w:szCs w:val="28"/>
          <w:lang w:eastAsia="lv-LV"/>
        </w:rPr>
        <w:t>ī</w:t>
      </w:r>
      <w:r w:rsidR="003A6ADF" w:rsidRPr="00CD2319">
        <w:rPr>
          <w:rFonts w:eastAsia="Calibri" w:cs="Times New Roman"/>
          <w:szCs w:val="28"/>
          <w:lang w:eastAsia="lv-LV"/>
        </w:rPr>
        <w:t>bas iestādes psihologa slodzes saistību ar izglītoj</w:t>
      </w:r>
      <w:r w:rsidR="000B731C" w:rsidRPr="00CD2319">
        <w:rPr>
          <w:rFonts w:eastAsia="Calibri" w:cs="Times New Roman"/>
          <w:szCs w:val="28"/>
          <w:lang w:eastAsia="lv-LV"/>
        </w:rPr>
        <w:t>a</w:t>
      </w:r>
      <w:r w:rsidR="003A6ADF" w:rsidRPr="00CD2319">
        <w:rPr>
          <w:rFonts w:eastAsia="Calibri" w:cs="Times New Roman"/>
          <w:szCs w:val="28"/>
          <w:lang w:eastAsia="lv-LV"/>
        </w:rPr>
        <w:t>m</w:t>
      </w:r>
      <w:r w:rsidR="000B731C" w:rsidRPr="00CD2319">
        <w:rPr>
          <w:rFonts w:eastAsia="Calibri" w:cs="Times New Roman"/>
          <w:szCs w:val="28"/>
          <w:lang w:eastAsia="lv-LV"/>
        </w:rPr>
        <w:t>o</w:t>
      </w:r>
      <w:r w:rsidR="003A6ADF" w:rsidRPr="00CD2319">
        <w:rPr>
          <w:rFonts w:eastAsia="Calibri" w:cs="Times New Roman"/>
          <w:szCs w:val="28"/>
          <w:lang w:eastAsia="lv-LV"/>
        </w:rPr>
        <w:t xml:space="preserve"> skaitu. </w:t>
      </w:r>
      <w:r w:rsidR="00EB20A1">
        <w:rPr>
          <w:rFonts w:eastAsia="Calibri" w:cs="Times New Roman"/>
          <w:szCs w:val="28"/>
          <w:lang w:eastAsia="lv-LV"/>
        </w:rPr>
        <w:t>Jāņem vērā arī to, ka s</w:t>
      </w:r>
      <w:r w:rsidR="000E6210" w:rsidRPr="00D73E76">
        <w:rPr>
          <w:rFonts w:eastAsia="Calibri" w:cs="Times New Roman"/>
          <w:szCs w:val="28"/>
          <w:lang w:eastAsia="lv-LV"/>
        </w:rPr>
        <w:t>pecifiskajos gadījumos, kad izglītojamajiem ir īpašas vajadzības vai grūtības, ir jārisina dažād</w:t>
      </w:r>
      <w:r w:rsidR="00EC5656" w:rsidRPr="00D73E76">
        <w:rPr>
          <w:rFonts w:eastAsia="Calibri" w:cs="Times New Roman"/>
          <w:szCs w:val="28"/>
          <w:lang w:eastAsia="lv-LV"/>
        </w:rPr>
        <w:t>a</w:t>
      </w:r>
      <w:r w:rsidR="000E6210" w:rsidRPr="00D73E76">
        <w:rPr>
          <w:rFonts w:eastAsia="Calibri" w:cs="Times New Roman"/>
          <w:szCs w:val="28"/>
          <w:lang w:eastAsia="lv-LV"/>
        </w:rPr>
        <w:t>s komplicētības pakāpes problēmas un konfliktsituācijas, būtiski pieaug atbalsta personāla</w:t>
      </w:r>
      <w:r w:rsidR="00AF5393">
        <w:rPr>
          <w:rFonts w:eastAsia="Calibri" w:cs="Times New Roman"/>
          <w:szCs w:val="28"/>
          <w:lang w:eastAsia="lv-LV"/>
        </w:rPr>
        <w:t xml:space="preserve"> </w:t>
      </w:r>
      <w:r w:rsidR="000E6210" w:rsidRPr="00D73E76">
        <w:rPr>
          <w:rFonts w:eastAsia="Calibri" w:cs="Times New Roman"/>
          <w:szCs w:val="28"/>
          <w:lang w:eastAsia="lv-LV"/>
        </w:rPr>
        <w:t>noslodze</w:t>
      </w:r>
      <w:r w:rsidR="00D30924">
        <w:rPr>
          <w:rFonts w:eastAsia="Calibri" w:cs="Times New Roman"/>
          <w:szCs w:val="28"/>
          <w:lang w:eastAsia="lv-LV"/>
        </w:rPr>
        <w:t xml:space="preserve"> un darba intensitāte</w:t>
      </w:r>
      <w:r w:rsidR="000E6210" w:rsidRPr="00D73E76">
        <w:rPr>
          <w:rFonts w:eastAsia="Calibri" w:cs="Times New Roman"/>
          <w:szCs w:val="28"/>
          <w:lang w:eastAsia="lv-LV"/>
        </w:rPr>
        <w:t>, attiecīgi prasot stiprināt atbalsta personāla kapacitāt</w:t>
      </w:r>
      <w:r w:rsidR="00EC5656" w:rsidRPr="00D73E76">
        <w:rPr>
          <w:rFonts w:eastAsia="Calibri" w:cs="Times New Roman"/>
          <w:szCs w:val="28"/>
          <w:lang w:eastAsia="lv-LV"/>
        </w:rPr>
        <w:t>i.</w:t>
      </w:r>
    </w:p>
    <w:p w14:paraId="14813A6B" w14:textId="5A8D30F0" w:rsidR="00A076B8" w:rsidRDefault="00CD2319" w:rsidP="00BE6898">
      <w:pPr>
        <w:spacing w:after="120"/>
        <w:ind w:firstLine="567"/>
        <w:jc w:val="both"/>
        <w:rPr>
          <w:rFonts w:eastAsia="Calibri" w:cs="Times New Roman"/>
          <w:szCs w:val="28"/>
          <w:lang w:eastAsia="lv-LV"/>
        </w:rPr>
      </w:pPr>
      <w:r>
        <w:rPr>
          <w:rFonts w:eastAsia="Calibri" w:cs="Times New Roman"/>
          <w:szCs w:val="28"/>
          <w:lang w:eastAsia="lv-LV"/>
        </w:rPr>
        <w:t>P</w:t>
      </w:r>
      <w:r w:rsidR="0083591D">
        <w:rPr>
          <w:rFonts w:eastAsia="Calibri" w:cs="Times New Roman"/>
          <w:szCs w:val="28"/>
          <w:lang w:eastAsia="lv-LV"/>
        </w:rPr>
        <w:t>ēc</w:t>
      </w:r>
      <w:r w:rsidR="00F7687A" w:rsidRPr="00D73E76">
        <w:rPr>
          <w:rFonts w:eastAsia="Calibri" w:cs="Times New Roman"/>
          <w:szCs w:val="28"/>
          <w:lang w:eastAsia="lv-LV"/>
        </w:rPr>
        <w:t xml:space="preserve"> PKC 2014.</w:t>
      </w:r>
      <w:r w:rsidR="005E6E53" w:rsidRPr="00D73E76">
        <w:rPr>
          <w:rFonts w:cs="Times New Roman"/>
          <w:color w:val="000000" w:themeColor="text1"/>
          <w:szCs w:val="28"/>
          <w:shd w:val="clear" w:color="auto" w:fill="FFFFFF"/>
        </w:rPr>
        <w:t> </w:t>
      </w:r>
      <w:r w:rsidR="00F7687A" w:rsidRPr="00D73E76">
        <w:rPr>
          <w:rFonts w:eastAsia="Calibri" w:cs="Times New Roman"/>
          <w:szCs w:val="28"/>
          <w:lang w:eastAsia="lv-LV"/>
        </w:rPr>
        <w:t>gadā sagatavotā un iesniegtā informatīvā ziņojuma “Par psihologu profesionālās darbības regulējuma nepieciešamību”, kurā sniegtas ziņas par psiholoģiskās palīdzības darbības jomās identificētajām problēmām un to iespējamiem risinājumiem, kā arī priekšlikumi par turpmāku rīcību psihologu darbības pilnveidošanai un nepieciešamajām izmaiņām normatīvajos aktos</w:t>
      </w:r>
      <w:r w:rsidR="0083591D">
        <w:rPr>
          <w:rFonts w:eastAsia="Calibri" w:cs="Times New Roman"/>
          <w:szCs w:val="28"/>
          <w:lang w:eastAsia="lv-LV"/>
        </w:rPr>
        <w:t xml:space="preserve">, </w:t>
      </w:r>
      <w:r w:rsidR="00895B81">
        <w:rPr>
          <w:rFonts w:eastAsia="Calibri" w:cs="Times New Roman"/>
          <w:szCs w:val="28"/>
          <w:lang w:eastAsia="lv-LV"/>
        </w:rPr>
        <w:t xml:space="preserve">ir </w:t>
      </w:r>
      <w:r w:rsidR="00D30924">
        <w:rPr>
          <w:rFonts w:eastAsia="Calibri" w:cs="Times New Roman"/>
          <w:szCs w:val="28"/>
          <w:lang w:eastAsia="lv-LV"/>
        </w:rPr>
        <w:t xml:space="preserve">notikušas </w:t>
      </w:r>
      <w:r w:rsidR="00895B81" w:rsidRPr="00D30924">
        <w:rPr>
          <w:rFonts w:eastAsia="Calibri" w:cs="Times New Roman"/>
          <w:szCs w:val="28"/>
          <w:lang w:eastAsia="lv-LV"/>
        </w:rPr>
        <w:t xml:space="preserve">vērā ņemamas </w:t>
      </w:r>
      <w:r w:rsidR="0083591D" w:rsidRPr="00D30924">
        <w:rPr>
          <w:rFonts w:eastAsia="Calibri" w:cs="Times New Roman"/>
          <w:szCs w:val="28"/>
          <w:lang w:eastAsia="lv-LV"/>
        </w:rPr>
        <w:t>izmaiņas</w:t>
      </w:r>
      <w:r w:rsidR="00F7687A" w:rsidRPr="00D73E76">
        <w:rPr>
          <w:rFonts w:eastAsia="Calibri" w:cs="Times New Roman"/>
          <w:szCs w:val="28"/>
          <w:lang w:eastAsia="lv-LV"/>
        </w:rPr>
        <w:t xml:space="preserve">. </w:t>
      </w:r>
      <w:r>
        <w:rPr>
          <w:rFonts w:eastAsia="Calibri" w:cs="Times New Roman"/>
          <w:szCs w:val="28"/>
          <w:lang w:eastAsia="lv-LV"/>
        </w:rPr>
        <w:t>2018.</w:t>
      </w:r>
      <w:r w:rsidR="005E6E53" w:rsidRPr="00D73E76">
        <w:rPr>
          <w:rFonts w:cs="Times New Roman"/>
          <w:color w:val="000000" w:themeColor="text1"/>
          <w:szCs w:val="28"/>
          <w:shd w:val="clear" w:color="auto" w:fill="FFFFFF"/>
        </w:rPr>
        <w:t> </w:t>
      </w:r>
      <w:r>
        <w:rPr>
          <w:rFonts w:eastAsia="Calibri" w:cs="Times New Roman"/>
          <w:szCs w:val="28"/>
          <w:lang w:eastAsia="lv-LV"/>
        </w:rPr>
        <w:t>gada 1.</w:t>
      </w:r>
      <w:r w:rsidR="005E6E53" w:rsidRPr="00D73E76">
        <w:rPr>
          <w:rFonts w:cs="Times New Roman"/>
          <w:color w:val="000000" w:themeColor="text1"/>
          <w:szCs w:val="28"/>
          <w:shd w:val="clear" w:color="auto" w:fill="FFFFFF"/>
        </w:rPr>
        <w:t> </w:t>
      </w:r>
      <w:r>
        <w:rPr>
          <w:rFonts w:eastAsia="Calibri" w:cs="Times New Roman"/>
          <w:szCs w:val="28"/>
          <w:lang w:eastAsia="lv-LV"/>
        </w:rPr>
        <w:t>janvār</w:t>
      </w:r>
      <w:r w:rsidR="00D30924">
        <w:rPr>
          <w:rFonts w:eastAsia="Calibri" w:cs="Times New Roman"/>
          <w:szCs w:val="28"/>
          <w:lang w:eastAsia="lv-LV"/>
        </w:rPr>
        <w:t>ī</w:t>
      </w:r>
      <w:r>
        <w:rPr>
          <w:rFonts w:eastAsia="Calibri" w:cs="Times New Roman"/>
          <w:szCs w:val="28"/>
          <w:lang w:eastAsia="lv-LV"/>
        </w:rPr>
        <w:t xml:space="preserve"> stāj</w:t>
      </w:r>
      <w:r w:rsidR="00D30924">
        <w:rPr>
          <w:rFonts w:eastAsia="Calibri" w:cs="Times New Roman"/>
          <w:szCs w:val="28"/>
          <w:lang w:eastAsia="lv-LV"/>
        </w:rPr>
        <w:t>ā</w:t>
      </w:r>
      <w:r>
        <w:rPr>
          <w:rFonts w:eastAsia="Calibri" w:cs="Times New Roman"/>
          <w:szCs w:val="28"/>
          <w:lang w:eastAsia="lv-LV"/>
        </w:rPr>
        <w:t xml:space="preserve">s spēkā </w:t>
      </w:r>
      <w:r w:rsidR="0083591D">
        <w:rPr>
          <w:rFonts w:eastAsia="Calibri" w:cs="Times New Roman"/>
          <w:szCs w:val="28"/>
          <w:lang w:eastAsia="lv-LV"/>
        </w:rPr>
        <w:t>Psihologu likums</w:t>
      </w:r>
      <w:r w:rsidR="0023385A">
        <w:rPr>
          <w:rFonts w:eastAsia="Calibri" w:cs="Times New Roman"/>
          <w:szCs w:val="28"/>
          <w:lang w:eastAsia="lv-LV"/>
        </w:rPr>
        <w:t>, kas</w:t>
      </w:r>
      <w:r w:rsidR="0023385A" w:rsidRPr="0023385A">
        <w:rPr>
          <w:rFonts w:eastAsia="Calibri" w:cs="Times New Roman"/>
          <w:szCs w:val="28"/>
          <w:lang w:eastAsia="lv-LV"/>
        </w:rPr>
        <w:t xml:space="preserve"> regulē psiholo</w:t>
      </w:r>
      <w:r w:rsidR="00D30924">
        <w:rPr>
          <w:rFonts w:eastAsia="Calibri" w:cs="Times New Roman"/>
          <w:szCs w:val="28"/>
          <w:lang w:eastAsia="lv-LV"/>
        </w:rPr>
        <w:t>g</w:t>
      </w:r>
      <w:r w:rsidR="0023385A" w:rsidRPr="0023385A">
        <w:rPr>
          <w:rFonts w:eastAsia="Calibri" w:cs="Times New Roman"/>
          <w:szCs w:val="28"/>
          <w:lang w:eastAsia="lv-LV"/>
        </w:rPr>
        <w:t xml:space="preserve">u </w:t>
      </w:r>
      <w:r w:rsidR="00D30924">
        <w:rPr>
          <w:rFonts w:eastAsia="Calibri" w:cs="Times New Roman"/>
          <w:szCs w:val="28"/>
          <w:lang w:eastAsia="lv-LV"/>
        </w:rPr>
        <w:t xml:space="preserve">profesionālo </w:t>
      </w:r>
      <w:r w:rsidR="0023385A" w:rsidRPr="0023385A">
        <w:rPr>
          <w:rFonts w:eastAsia="Calibri" w:cs="Times New Roman"/>
          <w:szCs w:val="28"/>
          <w:lang w:eastAsia="lv-LV"/>
        </w:rPr>
        <w:t>darbīb</w:t>
      </w:r>
      <w:r w:rsidR="00D30924">
        <w:rPr>
          <w:rFonts w:eastAsia="Calibri" w:cs="Times New Roman"/>
          <w:szCs w:val="28"/>
          <w:lang w:eastAsia="lv-LV"/>
        </w:rPr>
        <w:t>u</w:t>
      </w:r>
      <w:r w:rsidR="0023385A" w:rsidRPr="0023385A">
        <w:rPr>
          <w:rFonts w:eastAsia="Calibri" w:cs="Times New Roman"/>
          <w:szCs w:val="28"/>
          <w:lang w:eastAsia="lv-LV"/>
        </w:rPr>
        <w:t xml:space="preserve">, </w:t>
      </w:r>
      <w:r w:rsidR="004B42BD">
        <w:rPr>
          <w:rFonts w:eastAsia="Calibri" w:cs="Times New Roman"/>
          <w:szCs w:val="28"/>
          <w:lang w:eastAsia="lv-LV"/>
        </w:rPr>
        <w:t>definē</w:t>
      </w:r>
      <w:r w:rsidR="0023385A" w:rsidRPr="0023385A">
        <w:rPr>
          <w:rFonts w:eastAsia="Calibri" w:cs="Times New Roman"/>
          <w:szCs w:val="28"/>
          <w:lang w:eastAsia="lv-LV"/>
        </w:rPr>
        <w:t xml:space="preserve"> psihologu </w:t>
      </w:r>
      <w:r w:rsidR="00D30924">
        <w:rPr>
          <w:rFonts w:eastAsia="Calibri" w:cs="Times New Roman"/>
          <w:szCs w:val="28"/>
          <w:lang w:eastAsia="lv-LV"/>
        </w:rPr>
        <w:t xml:space="preserve">profesionālās </w:t>
      </w:r>
      <w:r w:rsidR="0023385A" w:rsidRPr="0023385A">
        <w:rPr>
          <w:rFonts w:eastAsia="Calibri" w:cs="Times New Roman"/>
          <w:szCs w:val="28"/>
          <w:lang w:eastAsia="lv-LV"/>
        </w:rPr>
        <w:t>darbības jomas (tai skaitā izglītības un skolu psiholoģija, konsultatīvā psiholoģija, klīniskā un veselības psiholoģija</w:t>
      </w:r>
      <w:r w:rsidR="0023385A">
        <w:rPr>
          <w:rFonts w:eastAsia="Calibri" w:cs="Times New Roman"/>
          <w:szCs w:val="28"/>
          <w:lang w:eastAsia="lv-LV"/>
        </w:rPr>
        <w:t xml:space="preserve"> u.c.</w:t>
      </w:r>
      <w:r w:rsidR="0023385A" w:rsidRPr="0023385A">
        <w:rPr>
          <w:rFonts w:eastAsia="Calibri" w:cs="Times New Roman"/>
          <w:szCs w:val="28"/>
          <w:lang w:eastAsia="lv-LV"/>
        </w:rPr>
        <w:t>), prasības</w:t>
      </w:r>
      <w:r w:rsidR="00D30924">
        <w:rPr>
          <w:rFonts w:eastAsia="Calibri" w:cs="Times New Roman"/>
          <w:szCs w:val="28"/>
          <w:lang w:eastAsia="lv-LV"/>
        </w:rPr>
        <w:t xml:space="preserve"> psihologu reģistrācijai Psihologu reģistrā,</w:t>
      </w:r>
      <w:r w:rsidR="0023385A" w:rsidRPr="0023385A">
        <w:rPr>
          <w:rFonts w:eastAsia="Calibri" w:cs="Times New Roman"/>
          <w:szCs w:val="28"/>
          <w:lang w:eastAsia="lv-LV"/>
        </w:rPr>
        <w:t xml:space="preserve"> sertifikācijai, pārraudzība</w:t>
      </w:r>
      <w:r w:rsidR="0023385A">
        <w:rPr>
          <w:rFonts w:eastAsia="Calibri" w:cs="Times New Roman"/>
          <w:szCs w:val="28"/>
          <w:lang w:eastAsia="lv-LV"/>
        </w:rPr>
        <w:t>i</w:t>
      </w:r>
      <w:r w:rsidR="0023385A" w:rsidRPr="0023385A">
        <w:rPr>
          <w:rFonts w:eastAsia="Calibri" w:cs="Times New Roman"/>
          <w:szCs w:val="28"/>
          <w:lang w:eastAsia="lv-LV"/>
        </w:rPr>
        <w:t xml:space="preserve">, </w:t>
      </w:r>
      <w:r w:rsidR="0023385A">
        <w:rPr>
          <w:rFonts w:eastAsia="Calibri" w:cs="Times New Roman"/>
          <w:szCs w:val="28"/>
          <w:lang w:eastAsia="lv-LV"/>
        </w:rPr>
        <w:t xml:space="preserve">kā arī ir izveidots un tiek uzturēts </w:t>
      </w:r>
      <w:r w:rsidR="00D30924">
        <w:rPr>
          <w:rFonts w:eastAsia="Calibri" w:cs="Times New Roman"/>
          <w:szCs w:val="28"/>
          <w:lang w:eastAsia="lv-LV"/>
        </w:rPr>
        <w:t>P</w:t>
      </w:r>
      <w:r w:rsidR="0023385A">
        <w:rPr>
          <w:rFonts w:eastAsia="Calibri" w:cs="Times New Roman"/>
          <w:szCs w:val="28"/>
          <w:lang w:eastAsia="lv-LV"/>
        </w:rPr>
        <w:t xml:space="preserve">sihologu reģistrs. </w:t>
      </w:r>
      <w:r w:rsidR="00D30924">
        <w:rPr>
          <w:rFonts w:eastAsia="Calibri" w:cs="Times New Roman"/>
          <w:szCs w:val="28"/>
          <w:lang w:eastAsia="lv-LV"/>
        </w:rPr>
        <w:t xml:space="preserve">Šobrīd </w:t>
      </w:r>
      <w:r w:rsidR="0077224B">
        <w:rPr>
          <w:rFonts w:eastAsia="Calibri" w:cs="Times New Roman"/>
          <w:szCs w:val="28"/>
          <w:lang w:eastAsia="lv-LV"/>
        </w:rPr>
        <w:t xml:space="preserve">Psihologu </w:t>
      </w:r>
      <w:r w:rsidR="00436F24">
        <w:rPr>
          <w:rFonts w:eastAsia="Calibri" w:cs="Times New Roman"/>
          <w:szCs w:val="28"/>
          <w:lang w:eastAsia="lv-LV"/>
        </w:rPr>
        <w:t xml:space="preserve">sertifikācijas padome ir </w:t>
      </w:r>
      <w:r w:rsidR="00D30924">
        <w:rPr>
          <w:rFonts w:eastAsia="Calibri" w:cs="Times New Roman"/>
          <w:szCs w:val="28"/>
          <w:lang w:eastAsia="lv-LV"/>
        </w:rPr>
        <w:t>atbalstījusi</w:t>
      </w:r>
      <w:r w:rsidR="00436F24">
        <w:rPr>
          <w:rFonts w:eastAsia="Calibri" w:cs="Times New Roman"/>
          <w:szCs w:val="28"/>
          <w:lang w:eastAsia="lv-LV"/>
        </w:rPr>
        <w:t xml:space="preserve"> </w:t>
      </w:r>
      <w:r w:rsidR="00011849">
        <w:rPr>
          <w:rFonts w:eastAsia="Calibri" w:cs="Times New Roman"/>
          <w:szCs w:val="28"/>
          <w:lang w:eastAsia="lv-LV"/>
        </w:rPr>
        <w:t>metodiskās rekomendācijas psihologu profesionālajai darbībai izglītības iestādēs</w:t>
      </w:r>
      <w:r w:rsidR="00011849">
        <w:rPr>
          <w:rStyle w:val="FootnoteReference"/>
          <w:rFonts w:eastAsia="Calibri" w:cs="Times New Roman"/>
          <w:szCs w:val="28"/>
          <w:lang w:eastAsia="lv-LV"/>
        </w:rPr>
        <w:footnoteReference w:id="67"/>
      </w:r>
      <w:r w:rsidR="0023385A">
        <w:rPr>
          <w:rFonts w:eastAsia="Calibri" w:cs="Times New Roman"/>
          <w:szCs w:val="28"/>
          <w:lang w:eastAsia="lv-LV"/>
        </w:rPr>
        <w:t>.</w:t>
      </w:r>
    </w:p>
    <w:p w14:paraId="24A8A330" w14:textId="53BCC856" w:rsidR="00F7687A" w:rsidRDefault="006E1322" w:rsidP="00BE6898">
      <w:pPr>
        <w:spacing w:after="120"/>
        <w:ind w:firstLine="567"/>
        <w:jc w:val="both"/>
        <w:rPr>
          <w:rFonts w:eastAsia="Calibri" w:cs="Times New Roman"/>
          <w:szCs w:val="28"/>
          <w:lang w:eastAsia="lv-LV"/>
        </w:rPr>
      </w:pPr>
      <w:r>
        <w:rPr>
          <w:rFonts w:eastAsia="Calibri" w:cs="Times New Roman"/>
          <w:szCs w:val="28"/>
          <w:lang w:eastAsia="lv-LV"/>
        </w:rPr>
        <w:lastRenderedPageBreak/>
        <w:t>V</w:t>
      </w:r>
      <w:r w:rsidR="00F7687A" w:rsidRPr="00D73E76">
        <w:rPr>
          <w:rFonts w:eastAsia="Calibri" w:cs="Times New Roman"/>
          <w:szCs w:val="28"/>
          <w:lang w:eastAsia="lv-LV"/>
        </w:rPr>
        <w:t xml:space="preserve">iens no </w:t>
      </w:r>
      <w:r w:rsidR="00CE2E48">
        <w:rPr>
          <w:rFonts w:eastAsia="Calibri" w:cs="Times New Roman"/>
          <w:szCs w:val="28"/>
          <w:lang w:eastAsia="lv-LV"/>
        </w:rPr>
        <w:t xml:space="preserve">minētajā </w:t>
      </w:r>
      <w:r w:rsidR="00BD5FE9">
        <w:rPr>
          <w:rFonts w:eastAsia="Calibri" w:cs="Times New Roman"/>
          <w:szCs w:val="28"/>
          <w:lang w:eastAsia="lv-LV"/>
        </w:rPr>
        <w:t xml:space="preserve">informatīvajā ziņojumā </w:t>
      </w:r>
      <w:r w:rsidR="00F7687A" w:rsidRPr="00D73E76">
        <w:rPr>
          <w:rFonts w:eastAsia="Calibri" w:cs="Times New Roman"/>
          <w:szCs w:val="28"/>
          <w:lang w:eastAsia="lv-LV"/>
        </w:rPr>
        <w:t xml:space="preserve">iekļautajiem priekšlikumiem psihologu profesionālo pakalpojumu pārvaldības uzlabošanai bija </w:t>
      </w:r>
      <w:r w:rsidR="00F7687A" w:rsidRPr="00D73E76">
        <w:rPr>
          <w:rFonts w:eastAsia="Calibri" w:cs="Times New Roman"/>
          <w:i/>
          <w:iCs/>
          <w:szCs w:val="28"/>
          <w:lang w:eastAsia="lv-LV"/>
        </w:rPr>
        <w:t>risināt psihologa pieejamības jautājumu izglītības iestādēs, tai skaitā plānojot psihologu sagatavošanu un apmācību noteiktās jomās, kā arī attiecīgi plānojot tam nepieciešamos finanšu resursus</w:t>
      </w:r>
      <w:r w:rsidR="00F7687A" w:rsidRPr="00D41C36">
        <w:rPr>
          <w:rStyle w:val="FootnoteReference"/>
          <w:rFonts w:eastAsia="Calibri" w:cs="Times New Roman"/>
          <w:szCs w:val="28"/>
          <w:lang w:eastAsia="lv-LV"/>
        </w:rPr>
        <w:footnoteReference w:id="68"/>
      </w:r>
      <w:r w:rsidR="00F7687A" w:rsidRPr="00D73E76">
        <w:rPr>
          <w:rFonts w:eastAsia="Calibri" w:cs="Times New Roman"/>
          <w:szCs w:val="28"/>
          <w:lang w:eastAsia="lv-LV"/>
        </w:rPr>
        <w:t>. Ievērojot minēto izglītojamo skaitu un atbalsta sniegšanas īpatsvaru (kas līdz šim joprojām nav noteikts nevienā normatīvajā aktā), ņirgāšanās izplatības mazināšana</w:t>
      </w:r>
      <w:r w:rsidR="00EC5656" w:rsidRPr="00D73E76">
        <w:rPr>
          <w:rFonts w:eastAsia="Calibri" w:cs="Times New Roman"/>
          <w:szCs w:val="28"/>
          <w:lang w:eastAsia="lv-LV"/>
        </w:rPr>
        <w:t xml:space="preserve">i </w:t>
      </w:r>
      <w:r w:rsidR="00F7687A" w:rsidRPr="00D73E76">
        <w:rPr>
          <w:rFonts w:eastAsia="Calibri" w:cs="Times New Roman"/>
          <w:szCs w:val="28"/>
          <w:lang w:eastAsia="lv-LV"/>
        </w:rPr>
        <w:t xml:space="preserve">būtu ieteicams </w:t>
      </w:r>
      <w:r w:rsidR="00B06525" w:rsidRPr="00D73E76">
        <w:rPr>
          <w:rFonts w:eastAsia="Calibri" w:cs="Times New Roman"/>
          <w:szCs w:val="28"/>
          <w:lang w:eastAsia="lv-LV"/>
        </w:rPr>
        <w:t xml:space="preserve">papildus </w:t>
      </w:r>
      <w:r w:rsidR="00F7687A" w:rsidRPr="00D73E76">
        <w:rPr>
          <w:rFonts w:eastAsia="Calibri" w:cs="Times New Roman"/>
          <w:szCs w:val="28"/>
          <w:lang w:eastAsia="lv-LV"/>
        </w:rPr>
        <w:t xml:space="preserve">iesaistīt aptuveni </w:t>
      </w:r>
      <w:r w:rsidR="00F7687A" w:rsidRPr="00FA433A">
        <w:rPr>
          <w:rFonts w:eastAsia="Calibri" w:cs="Times New Roman"/>
          <w:szCs w:val="28"/>
          <w:lang w:eastAsia="lv-LV"/>
        </w:rPr>
        <w:t xml:space="preserve">500 – </w:t>
      </w:r>
      <w:r w:rsidR="00F7687A" w:rsidRPr="00711620">
        <w:rPr>
          <w:rFonts w:eastAsia="Calibri" w:cs="Times New Roman"/>
          <w:szCs w:val="28"/>
          <w:lang w:eastAsia="lv-LV"/>
        </w:rPr>
        <w:t>600 speciālistu</w:t>
      </w:r>
      <w:r w:rsidR="00F7687A" w:rsidRPr="00D73E76">
        <w:rPr>
          <w:rFonts w:eastAsia="Calibri" w:cs="Times New Roman"/>
          <w:szCs w:val="28"/>
          <w:lang w:eastAsia="lv-LV"/>
        </w:rPr>
        <w:t xml:space="preserve">. Minētais izriet ne tikai no izglītojamo un izglītības iestāžu skaita, bet arī no izglītības iestāžu teritoriāla izvietojuma un </w:t>
      </w:r>
      <w:r w:rsidR="00D30924">
        <w:rPr>
          <w:rFonts w:eastAsia="Calibri" w:cs="Times New Roman"/>
          <w:szCs w:val="28"/>
          <w:lang w:eastAsia="lv-LV"/>
        </w:rPr>
        <w:t xml:space="preserve">izglītojamo </w:t>
      </w:r>
      <w:r w:rsidR="00F7687A" w:rsidRPr="00D73E76">
        <w:rPr>
          <w:rFonts w:eastAsia="Calibri" w:cs="Times New Roman"/>
          <w:szCs w:val="28"/>
          <w:lang w:eastAsia="lv-LV"/>
        </w:rPr>
        <w:t>vecumposmu īpatnībām</w:t>
      </w:r>
      <w:r w:rsidR="00D30924">
        <w:rPr>
          <w:rFonts w:eastAsia="Calibri" w:cs="Times New Roman"/>
          <w:szCs w:val="28"/>
          <w:lang w:eastAsia="lv-LV"/>
        </w:rPr>
        <w:t xml:space="preserve"> un vajadzībām</w:t>
      </w:r>
      <w:r w:rsidR="00F7687A" w:rsidRPr="00D73E76">
        <w:rPr>
          <w:rFonts w:eastAsia="Calibri" w:cs="Times New Roman"/>
          <w:szCs w:val="28"/>
          <w:lang w:eastAsia="lv-LV"/>
        </w:rPr>
        <w:t>, kā arī apstākļa, ka ņirgāšanās gadījumā atbalsts var būt nepieciešams gan upurim, gan personai, kura ir pieļāvusi šādu rīcību, gan grupas / klases biedriem, gan arī pedagogam/</w:t>
      </w:r>
      <w:r w:rsidR="004B42BD">
        <w:rPr>
          <w:rFonts w:eastAsia="Calibri" w:cs="Times New Roman"/>
          <w:szCs w:val="28"/>
          <w:lang w:eastAsia="lv-LV"/>
        </w:rPr>
        <w:t>-</w:t>
      </w:r>
      <w:proofErr w:type="spellStart"/>
      <w:r w:rsidR="00F7687A" w:rsidRPr="00D73E76">
        <w:rPr>
          <w:rFonts w:eastAsia="Calibri" w:cs="Times New Roman"/>
          <w:szCs w:val="28"/>
          <w:lang w:eastAsia="lv-LV"/>
        </w:rPr>
        <w:t>iem</w:t>
      </w:r>
      <w:proofErr w:type="spellEnd"/>
      <w:r w:rsidR="00D30924">
        <w:rPr>
          <w:rFonts w:eastAsia="Calibri" w:cs="Times New Roman"/>
          <w:szCs w:val="28"/>
          <w:lang w:eastAsia="lv-LV"/>
        </w:rPr>
        <w:t xml:space="preserve"> un izglītojamo vecākiem</w:t>
      </w:r>
      <w:r w:rsidR="00F7687A" w:rsidRPr="00D73E76">
        <w:rPr>
          <w:rFonts w:eastAsia="Calibri" w:cs="Times New Roman"/>
          <w:szCs w:val="28"/>
          <w:lang w:eastAsia="lv-LV"/>
        </w:rPr>
        <w:t xml:space="preserve">. Papildus problemātiska ir šādu speciālistu pieejamība, kā arī šobrīd </w:t>
      </w:r>
      <w:r w:rsidR="00EC5656" w:rsidRPr="00D73E76">
        <w:rPr>
          <w:rFonts w:eastAsia="Calibri" w:cs="Times New Roman"/>
          <w:szCs w:val="28"/>
          <w:lang w:eastAsia="lv-LV"/>
        </w:rPr>
        <w:t xml:space="preserve">trūkst </w:t>
      </w:r>
      <w:r w:rsidR="00F7687A" w:rsidRPr="00D73E76">
        <w:rPr>
          <w:rFonts w:eastAsia="Calibri" w:cs="Times New Roman"/>
          <w:szCs w:val="28"/>
          <w:lang w:eastAsia="lv-LV"/>
        </w:rPr>
        <w:t>attiecīgu darba instrumentārija (piemēram, metodikas, vadlīnijas, rokasgrāmatas</w:t>
      </w:r>
      <w:r w:rsidR="00EC5656" w:rsidRPr="00D73E76">
        <w:rPr>
          <w:rFonts w:eastAsia="Calibri" w:cs="Times New Roman"/>
          <w:szCs w:val="28"/>
          <w:lang w:eastAsia="lv-LV"/>
        </w:rPr>
        <w:t>, speciālistu sadarbības algoritmi</w:t>
      </w:r>
      <w:r w:rsidR="00F7687A" w:rsidRPr="00D73E76">
        <w:rPr>
          <w:rFonts w:eastAsia="Calibri" w:cs="Times New Roman"/>
          <w:szCs w:val="28"/>
          <w:lang w:eastAsia="lv-LV"/>
        </w:rPr>
        <w:t>) nodrošinājum</w:t>
      </w:r>
      <w:r w:rsidR="00EC5656" w:rsidRPr="00D73E76">
        <w:rPr>
          <w:rFonts w:eastAsia="Calibri" w:cs="Times New Roman"/>
          <w:szCs w:val="28"/>
          <w:lang w:eastAsia="lv-LV"/>
        </w:rPr>
        <w:t>a</w:t>
      </w:r>
      <w:r w:rsidR="00F7687A" w:rsidRPr="00D73E76">
        <w:rPr>
          <w:rFonts w:eastAsia="Calibri" w:cs="Times New Roman"/>
          <w:szCs w:val="28"/>
          <w:lang w:eastAsia="lv-LV"/>
        </w:rPr>
        <w:t>.</w:t>
      </w:r>
    </w:p>
    <w:p w14:paraId="748923C7" w14:textId="05C12D87" w:rsidR="00F7687A" w:rsidRDefault="00F7687A" w:rsidP="00BE6898">
      <w:pPr>
        <w:spacing w:after="120" w:line="240" w:lineRule="auto"/>
        <w:ind w:firstLine="567"/>
        <w:jc w:val="both"/>
        <w:rPr>
          <w:rFonts w:eastAsia="Calibri" w:cs="Times New Roman"/>
          <w:szCs w:val="28"/>
          <w:lang w:eastAsia="lv-LV"/>
        </w:rPr>
      </w:pPr>
      <w:r w:rsidRPr="00D73E76">
        <w:rPr>
          <w:rFonts w:eastAsia="Calibri" w:cs="Times New Roman"/>
          <w:szCs w:val="28"/>
          <w:lang w:eastAsia="lv-LV"/>
        </w:rPr>
        <w:t xml:space="preserve">PKC sagatavotajā informatīvajā ziņojumā jau tika norādīts, ka valstī nav </w:t>
      </w:r>
      <w:r w:rsidR="00004647" w:rsidRPr="00D73E76">
        <w:rPr>
          <w:rFonts w:eastAsia="Calibri" w:cs="Times New Roman"/>
          <w:szCs w:val="28"/>
          <w:lang w:eastAsia="lv-LV"/>
        </w:rPr>
        <w:t>tiesiskā regulējuma</w:t>
      </w:r>
      <w:r w:rsidRPr="00D73E76">
        <w:rPr>
          <w:rFonts w:eastAsia="Calibri" w:cs="Times New Roman"/>
          <w:szCs w:val="28"/>
          <w:lang w:eastAsia="lv-LV"/>
        </w:rPr>
        <w:t>, kas noteiktu izglītības un skolas psihologu kā obligāti iesaistāmu speciālistu atbalsta personāla komandā, turklāt</w:t>
      </w:r>
      <w:r w:rsidR="00D30924">
        <w:rPr>
          <w:rFonts w:eastAsia="Calibri" w:cs="Times New Roman"/>
          <w:szCs w:val="28"/>
          <w:lang w:eastAsia="lv-LV"/>
        </w:rPr>
        <w:t>, kā jau minēts iepriekš,</w:t>
      </w:r>
      <w:r w:rsidRPr="00D73E76">
        <w:rPr>
          <w:rFonts w:eastAsia="Calibri" w:cs="Times New Roman"/>
          <w:szCs w:val="28"/>
          <w:lang w:eastAsia="lv-LV"/>
        </w:rPr>
        <w:t xml:space="preserve"> nekur nav definēts konkrēts </w:t>
      </w:r>
      <w:r w:rsidR="00950188">
        <w:rPr>
          <w:rFonts w:eastAsia="Calibri" w:cs="Times New Roman"/>
          <w:szCs w:val="28"/>
          <w:lang w:eastAsia="lv-LV"/>
        </w:rPr>
        <w:t>izglītojamo</w:t>
      </w:r>
      <w:r w:rsidRPr="00D73E76">
        <w:rPr>
          <w:rFonts w:eastAsia="Calibri" w:cs="Times New Roman"/>
          <w:szCs w:val="28"/>
          <w:lang w:eastAsia="lv-LV"/>
        </w:rPr>
        <w:t xml:space="preserve"> skaits uz vienu psihologa slodzi vai ko viens speciālists var aptvert.</w:t>
      </w:r>
    </w:p>
    <w:p w14:paraId="09146605" w14:textId="5CE64781" w:rsidR="00F7687A" w:rsidRPr="00D73E76" w:rsidRDefault="00F7687A" w:rsidP="00BE6898">
      <w:pPr>
        <w:spacing w:after="120" w:line="240" w:lineRule="auto"/>
        <w:ind w:firstLine="567"/>
        <w:jc w:val="both"/>
        <w:rPr>
          <w:b/>
          <w:bCs/>
          <w:szCs w:val="28"/>
        </w:rPr>
      </w:pPr>
      <w:r w:rsidRPr="00D73E76">
        <w:rPr>
          <w:rFonts w:eastAsia="Calibri" w:cs="Times New Roman"/>
          <w:szCs w:val="28"/>
          <w:lang w:eastAsia="lv-LV"/>
        </w:rPr>
        <w:t xml:space="preserve">Papildus minētajam </w:t>
      </w:r>
      <w:r w:rsidR="0042523D" w:rsidRPr="00D73E76">
        <w:rPr>
          <w:rFonts w:eastAsia="Calibri" w:cs="Times New Roman"/>
          <w:szCs w:val="28"/>
          <w:lang w:eastAsia="lv-LV"/>
        </w:rPr>
        <w:t xml:space="preserve">PKC informatīvajā ziņojumā par psihologu profesionālas darbības regulējuma nepieciešamību </w:t>
      </w:r>
      <w:r w:rsidR="0086662E" w:rsidRPr="00D73E76">
        <w:rPr>
          <w:rFonts w:eastAsia="Calibri" w:cs="Times New Roman"/>
          <w:szCs w:val="28"/>
          <w:lang w:eastAsia="lv-LV"/>
        </w:rPr>
        <w:t xml:space="preserve">tiek norādīts, ka </w:t>
      </w:r>
      <w:r w:rsidRPr="00D73E76">
        <w:rPr>
          <w:rFonts w:eastAsia="Calibri" w:cs="Times New Roman"/>
          <w:szCs w:val="28"/>
          <w:lang w:eastAsia="lv-LV"/>
        </w:rPr>
        <w:t>skolas psihologs, kur</w:t>
      </w:r>
      <w:r w:rsidR="0086662E" w:rsidRPr="00D73E76">
        <w:rPr>
          <w:rFonts w:eastAsia="Calibri" w:cs="Times New Roman"/>
          <w:szCs w:val="28"/>
          <w:lang w:eastAsia="lv-LV"/>
        </w:rPr>
        <w:t>a</w:t>
      </w:r>
      <w:r w:rsidRPr="00D73E76">
        <w:rPr>
          <w:rFonts w:eastAsia="Calibri" w:cs="Times New Roman"/>
          <w:szCs w:val="28"/>
          <w:lang w:eastAsia="lv-LV"/>
        </w:rPr>
        <w:t xml:space="preserve"> tieš</w:t>
      </w:r>
      <w:r w:rsidR="0086662E" w:rsidRPr="00D73E76">
        <w:rPr>
          <w:rFonts w:eastAsia="Calibri" w:cs="Times New Roman"/>
          <w:szCs w:val="28"/>
          <w:lang w:eastAsia="lv-LV"/>
        </w:rPr>
        <w:t>ie</w:t>
      </w:r>
      <w:r w:rsidRPr="00D73E76">
        <w:rPr>
          <w:rFonts w:eastAsia="Calibri" w:cs="Times New Roman"/>
          <w:szCs w:val="28"/>
          <w:lang w:eastAsia="lv-LV"/>
        </w:rPr>
        <w:t xml:space="preserve"> pienākum</w:t>
      </w:r>
      <w:r w:rsidR="0086662E" w:rsidRPr="00D73E76">
        <w:rPr>
          <w:rFonts w:eastAsia="Calibri" w:cs="Times New Roman"/>
          <w:szCs w:val="28"/>
          <w:lang w:eastAsia="lv-LV"/>
        </w:rPr>
        <w:t xml:space="preserve">i </w:t>
      </w:r>
      <w:r w:rsidRPr="00D73E76">
        <w:rPr>
          <w:rFonts w:eastAsia="Calibri" w:cs="Times New Roman"/>
          <w:szCs w:val="28"/>
          <w:lang w:eastAsia="lv-LV"/>
        </w:rPr>
        <w:t>saist</w:t>
      </w:r>
      <w:r w:rsidR="0086662E" w:rsidRPr="00D73E76">
        <w:rPr>
          <w:rFonts w:eastAsia="Calibri" w:cs="Times New Roman"/>
          <w:szCs w:val="28"/>
          <w:lang w:eastAsia="lv-LV"/>
        </w:rPr>
        <w:t xml:space="preserve">īti </w:t>
      </w:r>
      <w:r w:rsidRPr="00D73E76">
        <w:rPr>
          <w:rFonts w:eastAsia="Calibri" w:cs="Times New Roman"/>
          <w:szCs w:val="28"/>
          <w:lang w:eastAsia="lv-LV"/>
        </w:rPr>
        <w:t xml:space="preserve">ar mācību procesu problēmu, kā arī </w:t>
      </w:r>
      <w:r w:rsidR="00950188">
        <w:rPr>
          <w:rFonts w:eastAsia="Calibri" w:cs="Times New Roman"/>
          <w:szCs w:val="28"/>
          <w:lang w:eastAsia="lv-LV"/>
        </w:rPr>
        <w:t>izglītojamo</w:t>
      </w:r>
      <w:r w:rsidRPr="00D73E76">
        <w:rPr>
          <w:rFonts w:eastAsia="Calibri" w:cs="Times New Roman"/>
          <w:szCs w:val="28"/>
          <w:lang w:eastAsia="lv-LV"/>
        </w:rPr>
        <w:t xml:space="preserve"> un skolotāju savstarpējo attiecību, tai skaitā ņirgāšanās jautājumu risināšan</w:t>
      </w:r>
      <w:r w:rsidR="0086662E" w:rsidRPr="00D73E76">
        <w:rPr>
          <w:rFonts w:eastAsia="Calibri" w:cs="Times New Roman"/>
          <w:szCs w:val="28"/>
          <w:lang w:eastAsia="lv-LV"/>
        </w:rPr>
        <w:t>u</w:t>
      </w:r>
      <w:r w:rsidR="0042523D" w:rsidRPr="00D73E76">
        <w:rPr>
          <w:rFonts w:eastAsia="Calibri" w:cs="Times New Roman"/>
          <w:szCs w:val="28"/>
          <w:lang w:eastAsia="lv-LV"/>
        </w:rPr>
        <w:t>,</w:t>
      </w:r>
      <w:r w:rsidRPr="00D73E76">
        <w:rPr>
          <w:rFonts w:eastAsia="Calibri" w:cs="Times New Roman"/>
          <w:szCs w:val="28"/>
          <w:lang w:eastAsia="lv-LV"/>
        </w:rPr>
        <w:t xml:space="preserve"> ir </w:t>
      </w:r>
      <w:r w:rsidR="00004647" w:rsidRPr="00D73E76">
        <w:rPr>
          <w:rFonts w:eastAsia="Calibri" w:cs="Times New Roman"/>
          <w:szCs w:val="28"/>
          <w:lang w:eastAsia="lv-LV"/>
        </w:rPr>
        <w:t xml:space="preserve">iesaistīts </w:t>
      </w:r>
      <w:r w:rsidRPr="00D73E76">
        <w:rPr>
          <w:rFonts w:eastAsia="Calibri" w:cs="Times New Roman"/>
          <w:szCs w:val="28"/>
          <w:lang w:eastAsia="lv-LV"/>
        </w:rPr>
        <w:t xml:space="preserve">arī jebkurā citā krīzes situācijā, </w:t>
      </w:r>
      <w:r w:rsidR="0042523D" w:rsidRPr="00D73E76">
        <w:rPr>
          <w:rFonts w:eastAsia="Calibri" w:cs="Times New Roman"/>
          <w:szCs w:val="28"/>
          <w:lang w:eastAsia="lv-LV"/>
        </w:rPr>
        <w:t xml:space="preserve">kas skar skolēnus, piemēram, ģimenes </w:t>
      </w:r>
      <w:r w:rsidRPr="00D73E76">
        <w:rPr>
          <w:rFonts w:eastAsia="Calibri" w:cs="Times New Roman"/>
          <w:szCs w:val="28"/>
          <w:lang w:eastAsia="lv-LV"/>
        </w:rPr>
        <w:t>attiecību problēm</w:t>
      </w:r>
      <w:r w:rsidR="0042523D" w:rsidRPr="00D73E76">
        <w:rPr>
          <w:rFonts w:eastAsia="Calibri" w:cs="Times New Roman"/>
          <w:szCs w:val="28"/>
          <w:lang w:eastAsia="lv-LV"/>
        </w:rPr>
        <w:t xml:space="preserve">u risināšanā. </w:t>
      </w:r>
      <w:r w:rsidRPr="00D73E76">
        <w:rPr>
          <w:rFonts w:eastAsia="Calibri" w:cs="Times New Roman"/>
          <w:szCs w:val="28"/>
          <w:lang w:eastAsia="lv-LV"/>
        </w:rPr>
        <w:t>Vienlaikus</w:t>
      </w:r>
      <w:r w:rsidR="0042523D" w:rsidRPr="00D73E76">
        <w:rPr>
          <w:rFonts w:eastAsia="Calibri" w:cs="Times New Roman"/>
          <w:szCs w:val="28"/>
          <w:lang w:eastAsia="lv-LV"/>
        </w:rPr>
        <w:t xml:space="preserve"> </w:t>
      </w:r>
      <w:r w:rsidR="00004647" w:rsidRPr="00D73E76">
        <w:rPr>
          <w:rFonts w:eastAsia="Calibri" w:cs="Times New Roman"/>
          <w:szCs w:val="28"/>
          <w:lang w:eastAsia="lv-LV"/>
        </w:rPr>
        <w:t>konstatēts</w:t>
      </w:r>
      <w:r w:rsidRPr="00D73E76">
        <w:rPr>
          <w:rFonts w:eastAsia="Calibri" w:cs="Times New Roman"/>
          <w:szCs w:val="28"/>
          <w:lang w:eastAsia="lv-LV"/>
        </w:rPr>
        <w:t xml:space="preserve">, ka tikai katrā desmitajā skolā, kur strādā izglītības un skolas psihologs, speciālista atbildības lauks ir šaurāks un ietver tikai ar mācīšanās grūtībām un mācīšanās procesu saistītos jautājumus. Kā norāda paši izglītības un skolu psihologi, lielākais darba laika patēriņš tiek veltīts tieši </w:t>
      </w:r>
      <w:r w:rsidR="00950188">
        <w:rPr>
          <w:rFonts w:eastAsia="Calibri" w:cs="Times New Roman"/>
          <w:szCs w:val="28"/>
          <w:lang w:eastAsia="lv-LV"/>
        </w:rPr>
        <w:t>izglītojamo</w:t>
      </w:r>
      <w:r w:rsidRPr="00D73E76">
        <w:rPr>
          <w:rFonts w:eastAsia="Calibri" w:cs="Times New Roman"/>
          <w:szCs w:val="28"/>
          <w:lang w:eastAsia="lv-LV"/>
        </w:rPr>
        <w:t xml:space="preserve"> konsultēšanai mācību grūtību gadījumos, tai skaitā atbilstošas mācību programmas piemērošanai bērnam un psiholoģiskās izpētes atzinumu sagatavošanai. Īpaši liela uzmanība tiek pievērsta 3. un 6. klašu </w:t>
      </w:r>
      <w:r w:rsidR="00950188">
        <w:rPr>
          <w:rFonts w:eastAsia="Calibri" w:cs="Times New Roman"/>
          <w:szCs w:val="28"/>
          <w:lang w:eastAsia="lv-LV"/>
        </w:rPr>
        <w:t>izglītojamajiem</w:t>
      </w:r>
      <w:r w:rsidRPr="00D73E76">
        <w:rPr>
          <w:rFonts w:eastAsia="Calibri" w:cs="Times New Roman"/>
          <w:szCs w:val="28"/>
          <w:lang w:eastAsia="lv-LV"/>
        </w:rPr>
        <w:t xml:space="preserve">, kuriem nepieciešami atbalsta pasākumi, lai risinātu problēmas, kas saistītas ar valsts organizētajiem mācību sasniegumu diagnostikas darbiem. Turklāt tiek atzīmēts, ka psihologu individuālās konsultācijas saistībā ar uzvedības problēmām </w:t>
      </w:r>
      <w:r w:rsidRPr="00D73E76">
        <w:rPr>
          <w:rFonts w:eastAsia="Calibri" w:cs="Times New Roman"/>
          <w:b/>
          <w:bCs/>
          <w:szCs w:val="28"/>
          <w:lang w:eastAsia="lv-LV"/>
        </w:rPr>
        <w:t>pēdējā laikā pieaug</w:t>
      </w:r>
      <w:r w:rsidRPr="00BD38F9">
        <w:rPr>
          <w:rFonts w:eastAsia="Calibri" w:cs="Times New Roman"/>
          <w:szCs w:val="28"/>
          <w:lang w:eastAsia="lv-LV"/>
        </w:rPr>
        <w:t>,</w:t>
      </w:r>
      <w:r w:rsidRPr="00D73E76">
        <w:rPr>
          <w:rFonts w:eastAsia="Calibri" w:cs="Times New Roman"/>
          <w:szCs w:val="28"/>
          <w:lang w:eastAsia="lv-LV"/>
        </w:rPr>
        <w:t xml:space="preserve"> kas korelē arī ar ņirgāšanās </w:t>
      </w:r>
      <w:r w:rsidR="0033136F" w:rsidRPr="00D73E76">
        <w:rPr>
          <w:rFonts w:eastAsia="Calibri" w:cs="Times New Roman"/>
          <w:szCs w:val="28"/>
          <w:lang w:eastAsia="lv-LV"/>
        </w:rPr>
        <w:t>īpatsvara</w:t>
      </w:r>
      <w:r w:rsidRPr="00D73E76">
        <w:rPr>
          <w:rFonts w:eastAsia="Calibri" w:cs="Times New Roman"/>
          <w:szCs w:val="28"/>
          <w:lang w:eastAsia="lv-LV"/>
        </w:rPr>
        <w:t xml:space="preserve"> pieaugumu.</w:t>
      </w:r>
      <w:r w:rsidR="00004647" w:rsidRPr="00D73E76">
        <w:rPr>
          <w:rFonts w:eastAsia="Calibri" w:cs="Times New Roman"/>
          <w:szCs w:val="28"/>
          <w:lang w:eastAsia="lv-LV"/>
        </w:rPr>
        <w:t xml:space="preserve"> Arī </w:t>
      </w:r>
      <w:r w:rsidR="006E1322">
        <w:rPr>
          <w:rFonts w:eastAsia="Calibri" w:cs="Times New Roman"/>
          <w:szCs w:val="28"/>
          <w:lang w:eastAsia="lv-LV"/>
        </w:rPr>
        <w:t>ES</w:t>
      </w:r>
      <w:r w:rsidR="00004647" w:rsidRPr="00D73E76">
        <w:rPr>
          <w:rFonts w:eastAsia="Calibri" w:cs="Times New Roman"/>
          <w:szCs w:val="28"/>
          <w:lang w:eastAsia="lv-LV"/>
        </w:rPr>
        <w:t xml:space="preserve"> fonda projekta Nr.</w:t>
      </w:r>
      <w:r w:rsidR="00576740" w:rsidRPr="00576740">
        <w:rPr>
          <w:rFonts w:eastAsia="Calibri" w:cs="Times New Roman"/>
          <w:szCs w:val="28"/>
          <w:lang w:eastAsia="lv-LV"/>
        </w:rPr>
        <w:t> </w:t>
      </w:r>
      <w:r w:rsidR="00004647" w:rsidRPr="00D73E76">
        <w:rPr>
          <w:rFonts w:eastAsia="Calibri" w:cs="Times New Roman"/>
          <w:szCs w:val="28"/>
          <w:lang w:eastAsia="lv-LV"/>
        </w:rPr>
        <w:t>8.3.4.0/16/I/001 “Atbalsts priekšlaicīgas mācību pārtraukšanas samazināšanai” pieredze liecina, ka šobrīd ir īpaši pieaud</w:t>
      </w:r>
      <w:r w:rsidR="001245EE" w:rsidRPr="00D73E76">
        <w:rPr>
          <w:rFonts w:eastAsia="Calibri" w:cs="Times New Roman"/>
          <w:szCs w:val="28"/>
          <w:lang w:eastAsia="lv-LV"/>
        </w:rPr>
        <w:t>z</w:t>
      </w:r>
      <w:r w:rsidR="00004647" w:rsidRPr="00D73E76">
        <w:rPr>
          <w:rFonts w:eastAsia="Calibri" w:cs="Times New Roman"/>
          <w:szCs w:val="28"/>
          <w:lang w:eastAsia="lv-LV"/>
        </w:rPr>
        <w:t xml:space="preserve">is pieprasījums pēc </w:t>
      </w:r>
      <w:proofErr w:type="spellStart"/>
      <w:r w:rsidR="00004647" w:rsidRPr="00D73E76">
        <w:rPr>
          <w:rFonts w:eastAsia="Calibri" w:cs="Times New Roman"/>
          <w:szCs w:val="28"/>
          <w:lang w:eastAsia="lv-LV"/>
        </w:rPr>
        <w:lastRenderedPageBreak/>
        <w:t>psihoemocionāla</w:t>
      </w:r>
      <w:proofErr w:type="spellEnd"/>
      <w:r w:rsidR="00004647" w:rsidRPr="00D73E76">
        <w:rPr>
          <w:rFonts w:eastAsia="Calibri" w:cs="Times New Roman"/>
          <w:szCs w:val="28"/>
          <w:lang w:eastAsia="lv-LV"/>
        </w:rPr>
        <w:t xml:space="preserve"> atbalsta, kā arī ir vērojams kompetento speciālistu trūkums, lai operatīvi un mērķtiecīgi aptvert</w:t>
      </w:r>
      <w:r w:rsidR="00974B38" w:rsidRPr="00D73E76">
        <w:rPr>
          <w:rFonts w:eastAsia="Calibri" w:cs="Times New Roman"/>
          <w:szCs w:val="28"/>
          <w:lang w:eastAsia="lv-LV"/>
        </w:rPr>
        <w:t>u</w:t>
      </w:r>
      <w:r w:rsidR="00004647" w:rsidRPr="00D73E76">
        <w:rPr>
          <w:rFonts w:eastAsia="Calibri" w:cs="Times New Roman"/>
          <w:szCs w:val="28"/>
          <w:lang w:eastAsia="lv-LV"/>
        </w:rPr>
        <w:t xml:space="preserve"> plašu mērķauditoriju.</w:t>
      </w:r>
      <w:bookmarkEnd w:id="13"/>
      <w:r w:rsidRPr="00D73E76">
        <w:rPr>
          <w:b/>
          <w:bCs/>
          <w:szCs w:val="28"/>
        </w:rPr>
        <w:br w:type="page"/>
      </w:r>
    </w:p>
    <w:p w14:paraId="6F12E197" w14:textId="02D2891E" w:rsidR="00CD479E" w:rsidRPr="00D73E76" w:rsidRDefault="00D3585C" w:rsidP="001F3AA9">
      <w:pPr>
        <w:pStyle w:val="Heading1"/>
      </w:pPr>
      <w:bookmarkStart w:id="15" w:name="_Toc69917819"/>
      <w:r w:rsidRPr="00D73E76">
        <w:lastRenderedPageBreak/>
        <w:t xml:space="preserve">II </w:t>
      </w:r>
      <w:r w:rsidR="00D40A2A" w:rsidRPr="00D73E76">
        <w:t xml:space="preserve">PROBLĒMAS </w:t>
      </w:r>
      <w:r w:rsidR="00D40652" w:rsidRPr="00D73E76">
        <w:t>RISINĀJUMI</w:t>
      </w:r>
      <w:bookmarkEnd w:id="15"/>
    </w:p>
    <w:p w14:paraId="65E2DED5" w14:textId="2DC5D271" w:rsidR="00D3585C" w:rsidRPr="00D73E76" w:rsidRDefault="00D3585C" w:rsidP="001F3AA9">
      <w:pPr>
        <w:pStyle w:val="Heading2"/>
      </w:pPr>
      <w:bookmarkStart w:id="16" w:name="_Toc69917820"/>
      <w:r w:rsidRPr="00D73E76">
        <w:t xml:space="preserve">2.1. </w:t>
      </w:r>
      <w:r w:rsidR="00135C05" w:rsidRPr="00D73E76">
        <w:t>Turpmākā rīcība</w:t>
      </w:r>
      <w:r w:rsidRPr="00D73E76">
        <w:t xml:space="preserve"> </w:t>
      </w:r>
      <w:r w:rsidR="003E05DA" w:rsidRPr="00D73E76">
        <w:t>ņirgāšanās izplatības mazināšanai</w:t>
      </w:r>
      <w:bookmarkEnd w:id="16"/>
    </w:p>
    <w:p w14:paraId="0D93BA14" w14:textId="2DADCF7D" w:rsidR="005F304D" w:rsidRPr="00D73E76" w:rsidRDefault="000A405B" w:rsidP="00BE6898">
      <w:pPr>
        <w:spacing w:after="120" w:line="240" w:lineRule="auto"/>
        <w:ind w:firstLine="720"/>
        <w:jc w:val="both"/>
        <w:rPr>
          <w:rFonts w:cs="Times New Roman"/>
          <w:szCs w:val="28"/>
          <w:bdr w:val="none" w:sz="0" w:space="0" w:color="auto" w:frame="1"/>
          <w:shd w:val="clear" w:color="auto" w:fill="FFFFFF"/>
        </w:rPr>
      </w:pPr>
      <w:r w:rsidRPr="00D73E76">
        <w:rPr>
          <w:rFonts w:cs="Times New Roman"/>
          <w:szCs w:val="28"/>
          <w:bdr w:val="none" w:sz="0" w:space="0" w:color="auto" w:frame="1"/>
          <w:shd w:val="clear" w:color="auto" w:fill="FFFFFF"/>
        </w:rPr>
        <w:t xml:space="preserve">Ņemot vērā minēto, esošā situācija liecina, ka </w:t>
      </w:r>
      <w:bookmarkStart w:id="17" w:name="_Hlk69822636"/>
      <w:r w:rsidR="00C848BD" w:rsidRPr="00D73E76">
        <w:rPr>
          <w:rFonts w:cs="Times New Roman"/>
          <w:szCs w:val="28"/>
          <w:bdr w:val="none" w:sz="0" w:space="0" w:color="auto" w:frame="1"/>
          <w:shd w:val="clear" w:color="auto" w:fill="FFFFFF"/>
        </w:rPr>
        <w:t xml:space="preserve">Latvijā </w:t>
      </w:r>
      <w:r w:rsidRPr="00D73E76">
        <w:rPr>
          <w:rFonts w:cs="Times New Roman"/>
          <w:szCs w:val="28"/>
          <w:bdr w:val="none" w:sz="0" w:space="0" w:color="auto" w:frame="1"/>
          <w:shd w:val="clear" w:color="auto" w:fill="FFFFFF"/>
        </w:rPr>
        <w:t>ņirgāšanās prevencijas joma ir sadrumstalota</w:t>
      </w:r>
      <w:r w:rsidR="00F94F04" w:rsidRPr="00D73E76">
        <w:rPr>
          <w:rFonts w:cs="Times New Roman"/>
          <w:szCs w:val="28"/>
          <w:bdr w:val="none" w:sz="0" w:space="0" w:color="auto" w:frame="1"/>
          <w:shd w:val="clear" w:color="auto" w:fill="FFFFFF"/>
        </w:rPr>
        <w:t xml:space="preserve">, fragmentāra, turklāt </w:t>
      </w:r>
      <w:r w:rsidRPr="00D73E76">
        <w:rPr>
          <w:rFonts w:cs="Times New Roman"/>
          <w:szCs w:val="28"/>
          <w:bdr w:val="none" w:sz="0" w:space="0" w:color="auto" w:frame="1"/>
          <w:shd w:val="clear" w:color="auto" w:fill="FFFFFF"/>
        </w:rPr>
        <w:t>nav izstrādāt</w:t>
      </w:r>
      <w:r w:rsidR="00701CAC" w:rsidRPr="00D73E76">
        <w:rPr>
          <w:rFonts w:cs="Times New Roman"/>
          <w:szCs w:val="28"/>
          <w:bdr w:val="none" w:sz="0" w:space="0" w:color="auto" w:frame="1"/>
          <w:shd w:val="clear" w:color="auto" w:fill="FFFFFF"/>
        </w:rPr>
        <w:t>a</w:t>
      </w:r>
      <w:r w:rsidRPr="00D73E76">
        <w:rPr>
          <w:rFonts w:cs="Times New Roman"/>
          <w:szCs w:val="28"/>
          <w:bdr w:val="none" w:sz="0" w:space="0" w:color="auto" w:frame="1"/>
          <w:shd w:val="clear" w:color="auto" w:fill="FFFFFF"/>
        </w:rPr>
        <w:t xml:space="preserve"> vienot</w:t>
      </w:r>
      <w:r w:rsidR="00C6318D" w:rsidRPr="00D73E76">
        <w:rPr>
          <w:rFonts w:cs="Times New Roman"/>
          <w:szCs w:val="28"/>
          <w:bdr w:val="none" w:sz="0" w:space="0" w:color="auto" w:frame="1"/>
          <w:shd w:val="clear" w:color="auto" w:fill="FFFFFF"/>
        </w:rPr>
        <w:t>a</w:t>
      </w:r>
      <w:r w:rsidR="008A0184" w:rsidRPr="00D73E76">
        <w:rPr>
          <w:rFonts w:cs="Times New Roman"/>
          <w:szCs w:val="28"/>
          <w:bdr w:val="none" w:sz="0" w:space="0" w:color="auto" w:frame="1"/>
          <w:shd w:val="clear" w:color="auto" w:fill="FFFFFF"/>
        </w:rPr>
        <w:t xml:space="preserve"> rīcība</w:t>
      </w:r>
      <w:r w:rsidR="0093476B" w:rsidRPr="00D73E76">
        <w:rPr>
          <w:rFonts w:cs="Times New Roman"/>
          <w:szCs w:val="28"/>
          <w:bdr w:val="none" w:sz="0" w:space="0" w:color="auto" w:frame="1"/>
          <w:shd w:val="clear" w:color="auto" w:fill="FFFFFF"/>
        </w:rPr>
        <w:t>, plāns</w:t>
      </w:r>
      <w:r w:rsidR="008A0184" w:rsidRPr="00D73E76">
        <w:rPr>
          <w:rFonts w:cs="Times New Roman"/>
          <w:szCs w:val="28"/>
          <w:bdr w:val="none" w:sz="0" w:space="0" w:color="auto" w:frame="1"/>
          <w:shd w:val="clear" w:color="auto" w:fill="FFFFFF"/>
        </w:rPr>
        <w:t xml:space="preserve"> vai </w:t>
      </w:r>
      <w:r w:rsidR="00701CAC" w:rsidRPr="00D73E76">
        <w:rPr>
          <w:rFonts w:cs="Times New Roman"/>
          <w:szCs w:val="28"/>
          <w:bdr w:val="none" w:sz="0" w:space="0" w:color="auto" w:frame="1"/>
          <w:shd w:val="clear" w:color="auto" w:fill="FFFFFF"/>
        </w:rPr>
        <w:t>rekomendācijas</w:t>
      </w:r>
      <w:r w:rsidR="72248058" w:rsidRPr="00D73E76">
        <w:rPr>
          <w:rFonts w:cs="Times New Roman"/>
          <w:szCs w:val="28"/>
          <w:bdr w:val="none" w:sz="0" w:space="0" w:color="auto" w:frame="1"/>
          <w:shd w:val="clear" w:color="auto" w:fill="FFFFFF"/>
        </w:rPr>
        <w:t>,</w:t>
      </w:r>
      <w:r w:rsidRPr="00D73E76">
        <w:rPr>
          <w:rFonts w:cs="Times New Roman"/>
          <w:szCs w:val="28"/>
          <w:bdr w:val="none" w:sz="0" w:space="0" w:color="auto" w:frame="1"/>
          <w:shd w:val="clear" w:color="auto" w:fill="FFFFFF"/>
        </w:rPr>
        <w:t xml:space="preserve"> </w:t>
      </w:r>
      <w:r w:rsidR="00DE6404" w:rsidRPr="00CF15C3">
        <w:rPr>
          <w:rFonts w:cs="Times New Roman"/>
          <w:szCs w:val="28"/>
          <w:bdr w:val="none" w:sz="0" w:space="0" w:color="auto" w:frame="1"/>
          <w:shd w:val="clear" w:color="auto" w:fill="FFFFFF"/>
        </w:rPr>
        <w:t>nostiprināta izglītības iestāžu un pašvaldības institūciju, tostarp sociālās aizsardzības jomā, sadarbība, kura</w:t>
      </w:r>
      <w:r w:rsidR="009C7866" w:rsidRPr="00CF15C3">
        <w:rPr>
          <w:rFonts w:cs="Times New Roman"/>
          <w:szCs w:val="28"/>
          <w:bdr w:val="none" w:sz="0" w:space="0" w:color="auto" w:frame="1"/>
          <w:shd w:val="clear" w:color="auto" w:fill="FFFFFF"/>
        </w:rPr>
        <w:t xml:space="preserve"> </w:t>
      </w:r>
      <w:r w:rsidR="00F94F04" w:rsidRPr="00CF15C3">
        <w:rPr>
          <w:rFonts w:cs="Times New Roman"/>
          <w:szCs w:val="28"/>
          <w:bdr w:val="none" w:sz="0" w:space="0" w:color="auto" w:frame="1"/>
          <w:shd w:val="clear" w:color="auto" w:fill="FFFFFF"/>
        </w:rPr>
        <w:t xml:space="preserve">nodrošinātu </w:t>
      </w:r>
      <w:r w:rsidR="00CF15C3">
        <w:rPr>
          <w:rFonts w:cs="Times New Roman"/>
          <w:szCs w:val="28"/>
          <w:bdr w:val="none" w:sz="0" w:space="0" w:color="auto" w:frame="1"/>
          <w:shd w:val="clear" w:color="auto" w:fill="FFFFFF"/>
        </w:rPr>
        <w:t>situācijas izmaiņas, tostarp ilglaicīgu, noturīgu rezultātu uzlabošanos.</w:t>
      </w:r>
      <w:bookmarkEnd w:id="17"/>
    </w:p>
    <w:p w14:paraId="63D74B86" w14:textId="4BF560E1" w:rsidR="00637C7A" w:rsidRPr="00D73E76" w:rsidRDefault="00257E66" w:rsidP="00BE6898">
      <w:pPr>
        <w:spacing w:after="120" w:line="240" w:lineRule="auto"/>
        <w:ind w:firstLine="720"/>
        <w:jc w:val="both"/>
        <w:rPr>
          <w:rFonts w:cs="Times New Roman"/>
          <w:szCs w:val="28"/>
        </w:rPr>
      </w:pPr>
      <w:r w:rsidRPr="009C7866">
        <w:rPr>
          <w:rFonts w:cs="Times New Roman"/>
          <w:szCs w:val="28"/>
          <w:shd w:val="clear" w:color="auto" w:fill="FFFFFF"/>
        </w:rPr>
        <w:t xml:space="preserve">Tā brīža </w:t>
      </w:r>
      <w:r>
        <w:rPr>
          <w:rFonts w:cs="Times New Roman"/>
          <w:color w:val="000000"/>
          <w:szCs w:val="28"/>
          <w:shd w:val="clear" w:color="auto" w:fill="FFFFFF"/>
        </w:rPr>
        <w:t>i</w:t>
      </w:r>
      <w:r w:rsidR="005F304D" w:rsidRPr="00D73E76">
        <w:rPr>
          <w:rFonts w:cs="Times New Roman"/>
          <w:color w:val="000000"/>
          <w:szCs w:val="28"/>
          <w:shd w:val="clear" w:color="auto" w:fill="FFFFFF"/>
        </w:rPr>
        <w:t xml:space="preserve">zglītības un zinātnes ministre Ilga Šuplinska, labklājības ministre Ramona </w:t>
      </w:r>
      <w:proofErr w:type="spellStart"/>
      <w:r w:rsidR="005F304D" w:rsidRPr="00D73E76">
        <w:rPr>
          <w:rFonts w:cs="Times New Roman"/>
          <w:color w:val="000000"/>
          <w:szCs w:val="28"/>
          <w:shd w:val="clear" w:color="auto" w:fill="FFFFFF"/>
        </w:rPr>
        <w:t>Petraviča</w:t>
      </w:r>
      <w:proofErr w:type="spellEnd"/>
      <w:r w:rsidR="005F304D" w:rsidRPr="00D73E76">
        <w:rPr>
          <w:rFonts w:cs="Times New Roman"/>
          <w:color w:val="000000"/>
          <w:szCs w:val="28"/>
          <w:shd w:val="clear" w:color="auto" w:fill="FFFFFF"/>
        </w:rPr>
        <w:t xml:space="preserve"> un veselības ministre Ilze </w:t>
      </w:r>
      <w:proofErr w:type="spellStart"/>
      <w:r w:rsidR="005F304D" w:rsidRPr="00D73E76">
        <w:rPr>
          <w:rFonts w:cs="Times New Roman"/>
          <w:color w:val="000000"/>
          <w:szCs w:val="28"/>
          <w:shd w:val="clear" w:color="auto" w:fill="FFFFFF"/>
        </w:rPr>
        <w:t>Vinķele</w:t>
      </w:r>
      <w:proofErr w:type="spellEnd"/>
      <w:r w:rsidR="005F304D" w:rsidRPr="00D73E76">
        <w:rPr>
          <w:rFonts w:cs="Times New Roman"/>
          <w:color w:val="000000"/>
          <w:szCs w:val="28"/>
          <w:shd w:val="clear" w:color="auto" w:fill="FFFFFF"/>
        </w:rPr>
        <w:t xml:space="preserve"> 2020.</w:t>
      </w:r>
      <w:r w:rsidR="0030204D" w:rsidRPr="00D73E76">
        <w:rPr>
          <w:rFonts w:cs="Times New Roman"/>
          <w:color w:val="000000" w:themeColor="text1"/>
          <w:szCs w:val="28"/>
          <w:shd w:val="clear" w:color="auto" w:fill="FFFFFF"/>
        </w:rPr>
        <w:t> </w:t>
      </w:r>
      <w:r w:rsidR="005F304D" w:rsidRPr="00D73E76">
        <w:rPr>
          <w:rFonts w:cs="Times New Roman"/>
          <w:color w:val="000000"/>
          <w:szCs w:val="28"/>
          <w:shd w:val="clear" w:color="auto" w:fill="FFFFFF"/>
        </w:rPr>
        <w:t>gada 29.</w:t>
      </w:r>
      <w:r w:rsidR="0030204D" w:rsidRPr="00D73E76">
        <w:rPr>
          <w:rFonts w:cs="Times New Roman"/>
          <w:color w:val="000000" w:themeColor="text1"/>
          <w:szCs w:val="28"/>
          <w:shd w:val="clear" w:color="auto" w:fill="FFFFFF"/>
        </w:rPr>
        <w:t> </w:t>
      </w:r>
      <w:r w:rsidR="005F304D" w:rsidRPr="00D73E76">
        <w:rPr>
          <w:rFonts w:cs="Times New Roman"/>
          <w:color w:val="000000"/>
          <w:szCs w:val="28"/>
          <w:shd w:val="clear" w:color="auto" w:fill="FFFFFF"/>
        </w:rPr>
        <w:t>janvārī panāca trīspusēju vienošanos par vienotu nacionāla līmeņa rekomendāciju nepieciešamību ņirgāšanās izplatības mazināšanai Latvijas izglītības iestādēs.</w:t>
      </w:r>
      <w:r w:rsidR="0021163F" w:rsidRPr="00D73E76">
        <w:rPr>
          <w:rFonts w:cs="Times New Roman"/>
          <w:color w:val="000000"/>
          <w:szCs w:val="28"/>
          <w:shd w:val="clear" w:color="auto" w:fill="FFFFFF"/>
        </w:rPr>
        <w:t xml:space="preserve"> </w:t>
      </w:r>
      <w:r w:rsidR="0021163F" w:rsidRPr="00D73E76">
        <w:rPr>
          <w:rFonts w:cs="Times New Roman"/>
          <w:szCs w:val="28"/>
        </w:rPr>
        <w:t xml:space="preserve">Pamatojoties uz šo vienošanos, </w:t>
      </w:r>
      <w:r w:rsidR="0009019F" w:rsidRPr="00D73E76">
        <w:rPr>
          <w:rFonts w:cs="Times New Roman"/>
          <w:szCs w:val="28"/>
        </w:rPr>
        <w:t xml:space="preserve">tika izveidota starpinstitūciju darba grupa, kuras ietvaros </w:t>
      </w:r>
      <w:bookmarkStart w:id="18" w:name="_Hlk69823451"/>
      <w:r w:rsidR="00E7208B" w:rsidRPr="00D73E76">
        <w:rPr>
          <w:rFonts w:cs="Times New Roman"/>
          <w:szCs w:val="28"/>
        </w:rPr>
        <w:t>Veselības ministrija</w:t>
      </w:r>
      <w:r w:rsidR="44D22AC5" w:rsidRPr="00D73E76">
        <w:rPr>
          <w:rFonts w:cs="Times New Roman"/>
          <w:szCs w:val="28"/>
        </w:rPr>
        <w:t>,</w:t>
      </w:r>
      <w:r w:rsidR="00E7208B" w:rsidRPr="00D73E76">
        <w:rPr>
          <w:rFonts w:cs="Times New Roman"/>
          <w:szCs w:val="28"/>
        </w:rPr>
        <w:t xml:space="preserve"> sadarbojoties ar Izglītības un zinātnes ministriju un Labklājības ministriju, plāno izstrādāt </w:t>
      </w:r>
      <w:r w:rsidR="00197BA3" w:rsidRPr="00D73E76">
        <w:rPr>
          <w:rFonts w:cs="Times New Roman"/>
          <w:szCs w:val="28"/>
        </w:rPr>
        <w:t>metodoloģiju (</w:t>
      </w:r>
      <w:r w:rsidR="00E7208B" w:rsidRPr="00D73E76">
        <w:rPr>
          <w:rFonts w:cs="Times New Roman"/>
          <w:szCs w:val="28"/>
        </w:rPr>
        <w:t>vadlīnijas</w:t>
      </w:r>
      <w:r w:rsidR="00197BA3" w:rsidRPr="00D73E76">
        <w:rPr>
          <w:rFonts w:cs="Times New Roman"/>
          <w:szCs w:val="28"/>
        </w:rPr>
        <w:t>)</w:t>
      </w:r>
      <w:r w:rsidR="00E7208B" w:rsidRPr="00D73E76">
        <w:rPr>
          <w:rFonts w:cs="Times New Roman"/>
          <w:szCs w:val="28"/>
        </w:rPr>
        <w:t xml:space="preserve"> un rekomendācijas ņirgāšanās izplatības mazināšanai</w:t>
      </w:r>
      <w:r w:rsidR="006E1322">
        <w:rPr>
          <w:rFonts w:cs="Times New Roman"/>
          <w:szCs w:val="28"/>
        </w:rPr>
        <w:t>,</w:t>
      </w:r>
      <w:r w:rsidR="009D6CA8" w:rsidRPr="00D73E76">
        <w:rPr>
          <w:rFonts w:cs="Times New Roman"/>
          <w:szCs w:val="28"/>
        </w:rPr>
        <w:t xml:space="preserve"> </w:t>
      </w:r>
      <w:r w:rsidR="007766B7" w:rsidRPr="00D73E76">
        <w:rPr>
          <w:rFonts w:cs="Times New Roman"/>
          <w:szCs w:val="28"/>
        </w:rPr>
        <w:t xml:space="preserve">vēršot uzmanību uz visām </w:t>
      </w:r>
      <w:r w:rsidR="009D6CA8" w:rsidRPr="00D73E76">
        <w:rPr>
          <w:rFonts w:cs="Times New Roman"/>
          <w:szCs w:val="28"/>
        </w:rPr>
        <w:t xml:space="preserve">vecumposma grupām – pirmsskolas </w:t>
      </w:r>
      <w:r w:rsidR="00974B38" w:rsidRPr="00D73E76">
        <w:rPr>
          <w:rFonts w:cs="Times New Roman"/>
          <w:szCs w:val="28"/>
        </w:rPr>
        <w:t>audzēkņiem</w:t>
      </w:r>
      <w:r w:rsidR="007766B7" w:rsidRPr="00D73E76">
        <w:rPr>
          <w:rFonts w:cs="Times New Roman"/>
          <w:szCs w:val="28"/>
        </w:rPr>
        <w:t>,</w:t>
      </w:r>
      <w:r w:rsidR="00593D02" w:rsidRPr="00D73E76">
        <w:rPr>
          <w:rFonts w:cs="Times New Roman"/>
          <w:szCs w:val="28"/>
        </w:rPr>
        <w:t xml:space="preserve"> </w:t>
      </w:r>
      <w:r w:rsidR="009D6CA8" w:rsidRPr="00D73E76">
        <w:rPr>
          <w:rFonts w:cs="Times New Roman"/>
          <w:szCs w:val="28"/>
        </w:rPr>
        <w:t>sākumskolas</w:t>
      </w:r>
      <w:r w:rsidR="00974B38" w:rsidRPr="00D73E76">
        <w:rPr>
          <w:rFonts w:cs="Times New Roman"/>
          <w:szCs w:val="28"/>
        </w:rPr>
        <w:t xml:space="preserve"> skolēniem</w:t>
      </w:r>
      <w:r w:rsidR="00891A12" w:rsidRPr="00D73E76">
        <w:rPr>
          <w:rFonts w:cs="Times New Roman"/>
          <w:szCs w:val="28"/>
        </w:rPr>
        <w:t>, kā arī</w:t>
      </w:r>
      <w:r w:rsidR="0021163F" w:rsidRPr="00D73E76">
        <w:rPr>
          <w:rFonts w:cs="Times New Roman"/>
          <w:szCs w:val="28"/>
        </w:rPr>
        <w:t xml:space="preserve"> </w:t>
      </w:r>
      <w:r w:rsidR="009D6CA8" w:rsidRPr="00D73E76">
        <w:rPr>
          <w:rFonts w:cs="Times New Roman"/>
          <w:szCs w:val="28"/>
        </w:rPr>
        <w:t>pamatskolas, vidusskolas, t</w:t>
      </w:r>
      <w:r w:rsidR="00617C84" w:rsidRPr="00D73E76">
        <w:rPr>
          <w:rFonts w:cs="Times New Roman"/>
          <w:szCs w:val="28"/>
        </w:rPr>
        <w:t xml:space="preserve">ai </w:t>
      </w:r>
      <w:r w:rsidR="009D6CA8" w:rsidRPr="00D73E76">
        <w:rPr>
          <w:rFonts w:cs="Times New Roman"/>
          <w:szCs w:val="28"/>
        </w:rPr>
        <w:t>sk</w:t>
      </w:r>
      <w:r w:rsidR="00617C84" w:rsidRPr="00D73E76">
        <w:rPr>
          <w:rFonts w:cs="Times New Roman"/>
          <w:szCs w:val="28"/>
        </w:rPr>
        <w:t>aitā</w:t>
      </w:r>
      <w:r w:rsidR="009D6CA8" w:rsidRPr="00D73E76">
        <w:rPr>
          <w:rFonts w:cs="Times New Roman"/>
          <w:szCs w:val="28"/>
        </w:rPr>
        <w:t xml:space="preserve"> profesionālās </w:t>
      </w:r>
      <w:r w:rsidR="00593D02" w:rsidRPr="00D73E76">
        <w:rPr>
          <w:rFonts w:cs="Times New Roman"/>
          <w:szCs w:val="28"/>
        </w:rPr>
        <w:t>izglītības iestādes</w:t>
      </w:r>
      <w:r w:rsidR="00617C84" w:rsidRPr="00D73E76">
        <w:rPr>
          <w:rFonts w:cs="Times New Roman"/>
          <w:szCs w:val="28"/>
        </w:rPr>
        <w:t>,</w:t>
      </w:r>
      <w:r w:rsidR="00593D02" w:rsidRPr="00D73E76">
        <w:rPr>
          <w:rFonts w:cs="Times New Roman"/>
          <w:szCs w:val="28"/>
        </w:rPr>
        <w:t xml:space="preserve"> izglītojamajiem</w:t>
      </w:r>
      <w:r w:rsidR="009D6CA8" w:rsidRPr="00D73E76">
        <w:rPr>
          <w:rFonts w:cs="Times New Roman"/>
          <w:szCs w:val="28"/>
        </w:rPr>
        <w:t>.</w:t>
      </w:r>
    </w:p>
    <w:bookmarkEnd w:id="18"/>
    <w:p w14:paraId="40FBCD5D" w14:textId="1F25DB97" w:rsidR="00E529C3" w:rsidRPr="00CF15C3" w:rsidRDefault="000B7A52" w:rsidP="00BE6898">
      <w:pPr>
        <w:spacing w:after="120" w:line="240" w:lineRule="auto"/>
        <w:ind w:firstLine="720"/>
        <w:jc w:val="both"/>
        <w:rPr>
          <w:rFonts w:cs="Times New Roman"/>
          <w:szCs w:val="28"/>
          <w:highlight w:val="yellow"/>
        </w:rPr>
      </w:pPr>
      <w:r w:rsidRPr="00CF15C3">
        <w:rPr>
          <w:rFonts w:cs="Times New Roman"/>
          <w:szCs w:val="28"/>
        </w:rPr>
        <w:t>Vadlīniju mērķauditorija ir izglītības iestāžu vadība, pedagogi un atbalsta personāls</w:t>
      </w:r>
      <w:r w:rsidR="000E0913" w:rsidRPr="00CF15C3">
        <w:rPr>
          <w:rFonts w:cs="Times New Roman"/>
          <w:szCs w:val="28"/>
        </w:rPr>
        <w:t>,</w:t>
      </w:r>
      <w:r w:rsidR="00DE6404" w:rsidRPr="00CF15C3">
        <w:rPr>
          <w:rFonts w:cs="Times New Roman"/>
          <w:szCs w:val="28"/>
        </w:rPr>
        <w:t xml:space="preserve"> kā arī pašvaldību atbalsta institūciju </w:t>
      </w:r>
      <w:r w:rsidR="00E95645" w:rsidRPr="00CF15C3">
        <w:rPr>
          <w:rFonts w:cs="Times New Roman"/>
          <w:szCs w:val="28"/>
        </w:rPr>
        <w:t>un citu atbildī</w:t>
      </w:r>
      <w:r w:rsidR="000E0913" w:rsidRPr="00CF15C3">
        <w:rPr>
          <w:rFonts w:cs="Times New Roman"/>
          <w:szCs w:val="28"/>
        </w:rPr>
        <w:t>g</w:t>
      </w:r>
      <w:r w:rsidR="00E95645" w:rsidRPr="00CF15C3">
        <w:rPr>
          <w:rFonts w:cs="Times New Roman"/>
          <w:szCs w:val="28"/>
        </w:rPr>
        <w:t xml:space="preserve">o iestāžu </w:t>
      </w:r>
      <w:r w:rsidR="00DE6404" w:rsidRPr="00CF15C3">
        <w:rPr>
          <w:rFonts w:cs="Times New Roman"/>
          <w:szCs w:val="28"/>
        </w:rPr>
        <w:t>darbinieki</w:t>
      </w:r>
      <w:r w:rsidRPr="00CF15C3">
        <w:rPr>
          <w:rFonts w:cs="Times New Roman"/>
          <w:szCs w:val="28"/>
        </w:rPr>
        <w:t xml:space="preserve">. </w:t>
      </w:r>
      <w:r w:rsidR="00647318" w:rsidRPr="00CF15C3">
        <w:rPr>
          <w:rFonts w:cs="Times New Roman"/>
          <w:szCs w:val="28"/>
        </w:rPr>
        <w:t xml:space="preserve">Vadlīnijas plānotas </w:t>
      </w:r>
      <w:r w:rsidR="00E529C3" w:rsidRPr="00CF15C3">
        <w:rPr>
          <w:rFonts w:cs="Times New Roman"/>
          <w:szCs w:val="28"/>
        </w:rPr>
        <w:t xml:space="preserve">kā </w:t>
      </w:r>
      <w:r w:rsidR="00DC333A" w:rsidRPr="00CF15C3">
        <w:rPr>
          <w:rFonts w:cs="Times New Roman"/>
          <w:szCs w:val="28"/>
        </w:rPr>
        <w:t xml:space="preserve">metodoloģisks </w:t>
      </w:r>
      <w:r w:rsidR="00E529C3" w:rsidRPr="00CF15C3">
        <w:rPr>
          <w:rFonts w:cs="Times New Roman"/>
          <w:szCs w:val="28"/>
        </w:rPr>
        <w:t>atbalsta materiāls izglītības iestādēm</w:t>
      </w:r>
      <w:r w:rsidR="00DE6404" w:rsidRPr="00CF15C3">
        <w:rPr>
          <w:rFonts w:cs="Times New Roman"/>
          <w:szCs w:val="28"/>
        </w:rPr>
        <w:t>, to dibinātājiem, tostarp pašvaldībām,</w:t>
      </w:r>
      <w:r w:rsidR="00E529C3" w:rsidRPr="00CF15C3">
        <w:rPr>
          <w:rFonts w:cs="Times New Roman"/>
          <w:szCs w:val="28"/>
        </w:rPr>
        <w:t xml:space="preserve"> sistēmiskas pieejas nodrošināšanai ņirgāšanās izplatības un seku mazināšanai, aptverot četrus secīgus posmus:</w:t>
      </w:r>
    </w:p>
    <w:p w14:paraId="72F85BA5" w14:textId="274EC83E" w:rsidR="00E529C3" w:rsidRPr="00CF15C3" w:rsidRDefault="00E529C3" w:rsidP="00375746">
      <w:pPr>
        <w:pStyle w:val="ListParagraph"/>
        <w:numPr>
          <w:ilvl w:val="0"/>
          <w:numId w:val="29"/>
        </w:numPr>
        <w:spacing w:after="120" w:line="240" w:lineRule="auto"/>
        <w:jc w:val="both"/>
        <w:rPr>
          <w:rFonts w:cs="Times New Roman"/>
          <w:szCs w:val="28"/>
        </w:rPr>
      </w:pPr>
      <w:r w:rsidRPr="00CF15C3">
        <w:rPr>
          <w:rFonts w:cs="Times New Roman"/>
          <w:szCs w:val="28"/>
        </w:rPr>
        <w:t xml:space="preserve">esošās situācijas un vajadzību </w:t>
      </w:r>
      <w:r w:rsidR="00B2094F" w:rsidRPr="00CF15C3">
        <w:rPr>
          <w:rFonts w:cs="Times New Roman"/>
          <w:szCs w:val="28"/>
        </w:rPr>
        <w:t>no</w:t>
      </w:r>
      <w:r w:rsidRPr="00CF15C3">
        <w:rPr>
          <w:rFonts w:cs="Times New Roman"/>
          <w:szCs w:val="28"/>
        </w:rPr>
        <w:t>vērtēšana</w:t>
      </w:r>
      <w:r w:rsidR="00E95645" w:rsidRPr="00CF15C3">
        <w:rPr>
          <w:rFonts w:cs="Times New Roman"/>
          <w:szCs w:val="28"/>
        </w:rPr>
        <w:t>;</w:t>
      </w:r>
    </w:p>
    <w:p w14:paraId="230D5521" w14:textId="1464AACD" w:rsidR="00E529C3" w:rsidRPr="00CF15C3" w:rsidRDefault="00E529C3" w:rsidP="00375746">
      <w:pPr>
        <w:pStyle w:val="ListParagraph"/>
        <w:numPr>
          <w:ilvl w:val="0"/>
          <w:numId w:val="29"/>
        </w:numPr>
        <w:spacing w:after="120" w:line="240" w:lineRule="auto"/>
        <w:jc w:val="both"/>
        <w:rPr>
          <w:rFonts w:cs="Times New Roman"/>
          <w:szCs w:val="28"/>
        </w:rPr>
      </w:pPr>
      <w:r w:rsidRPr="00CF15C3">
        <w:rPr>
          <w:rFonts w:cs="Times New Roman"/>
          <w:szCs w:val="28"/>
        </w:rPr>
        <w:t>atbilstošāko risinājumu plānošana un attīstīšana</w:t>
      </w:r>
      <w:r w:rsidR="00E95645" w:rsidRPr="00CF15C3">
        <w:rPr>
          <w:rFonts w:cs="Times New Roman"/>
          <w:szCs w:val="28"/>
        </w:rPr>
        <w:t>;</w:t>
      </w:r>
    </w:p>
    <w:p w14:paraId="0C0DBA02" w14:textId="74F92E65" w:rsidR="00E529C3" w:rsidRPr="00CF15C3" w:rsidRDefault="00E529C3" w:rsidP="00375746">
      <w:pPr>
        <w:pStyle w:val="ListParagraph"/>
        <w:numPr>
          <w:ilvl w:val="0"/>
          <w:numId w:val="29"/>
        </w:numPr>
        <w:spacing w:after="120" w:line="240" w:lineRule="auto"/>
        <w:jc w:val="both"/>
        <w:rPr>
          <w:rFonts w:cs="Times New Roman"/>
          <w:szCs w:val="28"/>
        </w:rPr>
      </w:pPr>
      <w:r w:rsidRPr="00CF15C3">
        <w:rPr>
          <w:rFonts w:cs="Times New Roman"/>
          <w:szCs w:val="28"/>
        </w:rPr>
        <w:t>risinājumu ieviešana jeb rīcība</w:t>
      </w:r>
      <w:r w:rsidR="00E95645" w:rsidRPr="00CF15C3">
        <w:rPr>
          <w:rFonts w:cs="Times New Roman"/>
          <w:szCs w:val="28"/>
        </w:rPr>
        <w:t>;</w:t>
      </w:r>
    </w:p>
    <w:p w14:paraId="5D9D0912" w14:textId="39BF1B86" w:rsidR="00E529C3" w:rsidRPr="00CF15C3" w:rsidRDefault="00E529C3" w:rsidP="00375746">
      <w:pPr>
        <w:pStyle w:val="ListParagraph"/>
        <w:numPr>
          <w:ilvl w:val="0"/>
          <w:numId w:val="29"/>
        </w:numPr>
        <w:spacing w:after="120" w:line="240" w:lineRule="auto"/>
        <w:jc w:val="both"/>
        <w:rPr>
          <w:rFonts w:cs="Times New Roman"/>
          <w:szCs w:val="28"/>
        </w:rPr>
      </w:pPr>
      <w:r w:rsidRPr="00CF15C3">
        <w:rPr>
          <w:rFonts w:cs="Times New Roman"/>
          <w:szCs w:val="28"/>
        </w:rPr>
        <w:t>īstenoto risinājumu efektivitātes novērtēšana.</w:t>
      </w:r>
    </w:p>
    <w:p w14:paraId="547FC39D" w14:textId="611BCF1A" w:rsidR="00D63593" w:rsidRPr="00CF15C3" w:rsidRDefault="00BD5979" w:rsidP="00375746">
      <w:pPr>
        <w:spacing w:after="120" w:line="240" w:lineRule="auto"/>
        <w:ind w:firstLine="720"/>
        <w:jc w:val="both"/>
        <w:rPr>
          <w:rFonts w:cs="Times New Roman"/>
          <w:szCs w:val="28"/>
        </w:rPr>
      </w:pPr>
      <w:r w:rsidRPr="00CF15C3">
        <w:rPr>
          <w:rFonts w:cs="Times New Roman"/>
          <w:szCs w:val="28"/>
        </w:rPr>
        <w:t xml:space="preserve">Kaut gan </w:t>
      </w:r>
      <w:r w:rsidR="000B7A52" w:rsidRPr="00CF15C3">
        <w:rPr>
          <w:rFonts w:cs="Times New Roman"/>
          <w:szCs w:val="28"/>
        </w:rPr>
        <w:t>izglītības iestā</w:t>
      </w:r>
      <w:r w:rsidRPr="00CF15C3">
        <w:rPr>
          <w:rFonts w:cs="Times New Roman"/>
          <w:szCs w:val="28"/>
        </w:rPr>
        <w:t>dēm</w:t>
      </w:r>
      <w:r w:rsidR="001F4202" w:rsidRPr="00CF15C3">
        <w:rPr>
          <w:rFonts w:cs="Times New Roman"/>
          <w:szCs w:val="28"/>
        </w:rPr>
        <w:t xml:space="preserve"> </w:t>
      </w:r>
      <w:r w:rsidR="00E95645" w:rsidRPr="00CF15C3">
        <w:rPr>
          <w:rFonts w:cs="Times New Roman"/>
          <w:szCs w:val="28"/>
        </w:rPr>
        <w:t>pašreiz</w:t>
      </w:r>
      <w:r w:rsidR="000B7A52" w:rsidRPr="00CF15C3">
        <w:rPr>
          <w:rFonts w:cs="Times New Roman"/>
          <w:szCs w:val="28"/>
        </w:rPr>
        <w:t xml:space="preserve"> ir pieejams atbalsts atsevišķu projektu vai iniciatīvu veidā, kas uzskaitītas nodaļā „Esošās situācijas raksturojums”</w:t>
      </w:r>
      <w:r w:rsidRPr="00CF15C3">
        <w:rPr>
          <w:rFonts w:cs="Times New Roman"/>
          <w:szCs w:val="28"/>
        </w:rPr>
        <w:t xml:space="preserve">, tomēr </w:t>
      </w:r>
      <w:r w:rsidR="000D0D30" w:rsidRPr="00CF15C3">
        <w:rPr>
          <w:rFonts w:cs="Times New Roman"/>
          <w:szCs w:val="28"/>
        </w:rPr>
        <w:t xml:space="preserve">tas ir </w:t>
      </w:r>
      <w:r w:rsidRPr="00CF15C3">
        <w:rPr>
          <w:rFonts w:cs="Times New Roman"/>
          <w:szCs w:val="28"/>
        </w:rPr>
        <w:t>fragment</w:t>
      </w:r>
      <w:r w:rsidR="000D0D30" w:rsidRPr="00CF15C3">
        <w:rPr>
          <w:rFonts w:cs="Times New Roman"/>
          <w:szCs w:val="28"/>
        </w:rPr>
        <w:t>ēts</w:t>
      </w:r>
      <w:r w:rsidRPr="00CF15C3">
        <w:rPr>
          <w:rFonts w:cs="Times New Roman"/>
          <w:szCs w:val="28"/>
        </w:rPr>
        <w:t xml:space="preserve"> un neaptver visus ar ņirgāšan</w:t>
      </w:r>
      <w:r w:rsidR="000D0D30" w:rsidRPr="00CF15C3">
        <w:rPr>
          <w:rFonts w:cs="Times New Roman"/>
          <w:szCs w:val="28"/>
        </w:rPr>
        <w:t>ās</w:t>
      </w:r>
      <w:r w:rsidRPr="00CF15C3">
        <w:rPr>
          <w:rFonts w:cs="Times New Roman"/>
          <w:szCs w:val="28"/>
        </w:rPr>
        <w:t xml:space="preserve"> </w:t>
      </w:r>
      <w:proofErr w:type="spellStart"/>
      <w:r w:rsidRPr="00CF15C3">
        <w:rPr>
          <w:rFonts w:cs="Times New Roman"/>
          <w:szCs w:val="28"/>
        </w:rPr>
        <w:t>prevenciju</w:t>
      </w:r>
      <w:proofErr w:type="spellEnd"/>
      <w:r w:rsidRPr="00CF15C3">
        <w:rPr>
          <w:rFonts w:cs="Times New Roman"/>
          <w:szCs w:val="28"/>
        </w:rPr>
        <w:t xml:space="preserve"> </w:t>
      </w:r>
      <w:r w:rsidR="00E95645" w:rsidRPr="00CF15C3">
        <w:rPr>
          <w:rFonts w:cs="Times New Roman"/>
          <w:szCs w:val="28"/>
        </w:rPr>
        <w:t xml:space="preserve">un novēršanu </w:t>
      </w:r>
      <w:r w:rsidRPr="00CF15C3">
        <w:rPr>
          <w:rFonts w:cs="Times New Roman"/>
          <w:szCs w:val="28"/>
        </w:rPr>
        <w:t>saistītos posmus - vajadzību novērtēšana, risinājuma plānošana, risinājuma īstenošana, efektivitātes novērtēša</w:t>
      </w:r>
      <w:r w:rsidR="000D0D30" w:rsidRPr="00CF15C3">
        <w:rPr>
          <w:rFonts w:cs="Times New Roman"/>
          <w:szCs w:val="28"/>
        </w:rPr>
        <w:t>na</w:t>
      </w:r>
      <w:r w:rsidR="00DE6404" w:rsidRPr="00CF15C3">
        <w:rPr>
          <w:rFonts w:cs="Times New Roman"/>
          <w:szCs w:val="28"/>
        </w:rPr>
        <w:t>, dažādu institūciju sadarbība</w:t>
      </w:r>
      <w:r w:rsidR="000D0D30" w:rsidRPr="00CF15C3">
        <w:rPr>
          <w:rFonts w:cs="Times New Roman"/>
          <w:szCs w:val="28"/>
        </w:rPr>
        <w:t xml:space="preserve">. </w:t>
      </w:r>
      <w:r w:rsidR="00AC06D1" w:rsidRPr="00CF15C3">
        <w:rPr>
          <w:rFonts w:cs="Times New Roman"/>
          <w:szCs w:val="28"/>
        </w:rPr>
        <w:t xml:space="preserve">Turklāt vadlīnijās ir plānots integrēt informāciju par pieejamiem rīkiem un instrumentiem, kuri ir izmantojami, lai </w:t>
      </w:r>
      <w:r w:rsidR="001F4202" w:rsidRPr="00CF15C3">
        <w:rPr>
          <w:rFonts w:cs="Times New Roman"/>
          <w:szCs w:val="28"/>
        </w:rPr>
        <w:t xml:space="preserve">mazinātu ņirgāšanās izplatību </w:t>
      </w:r>
      <w:r w:rsidR="00541967" w:rsidRPr="00CF15C3">
        <w:rPr>
          <w:rFonts w:cs="Times New Roman"/>
          <w:szCs w:val="28"/>
        </w:rPr>
        <w:t xml:space="preserve">izglītības vidē </w:t>
      </w:r>
      <w:r w:rsidR="001F4202" w:rsidRPr="00CF15C3">
        <w:rPr>
          <w:rFonts w:cs="Times New Roman"/>
          <w:szCs w:val="28"/>
        </w:rPr>
        <w:t xml:space="preserve">un veicinātu tās </w:t>
      </w:r>
      <w:proofErr w:type="spellStart"/>
      <w:r w:rsidR="001F4202" w:rsidRPr="00CF15C3">
        <w:rPr>
          <w:rFonts w:cs="Times New Roman"/>
          <w:szCs w:val="28"/>
        </w:rPr>
        <w:t>prevenciju</w:t>
      </w:r>
      <w:proofErr w:type="spellEnd"/>
      <w:r w:rsidR="00AC06D1" w:rsidRPr="00CF15C3">
        <w:rPr>
          <w:rFonts w:cs="Times New Roman"/>
          <w:szCs w:val="28"/>
        </w:rPr>
        <w:t>.</w:t>
      </w:r>
    </w:p>
    <w:p w14:paraId="7A8DACCA" w14:textId="420A68F7" w:rsidR="00D63593" w:rsidRPr="00CF15C3" w:rsidRDefault="000D0D30" w:rsidP="00375746">
      <w:pPr>
        <w:spacing w:after="120" w:line="240" w:lineRule="auto"/>
        <w:ind w:firstLine="720"/>
        <w:jc w:val="both"/>
        <w:rPr>
          <w:rFonts w:cs="Times New Roman"/>
          <w:szCs w:val="28"/>
        </w:rPr>
      </w:pPr>
      <w:r w:rsidRPr="00CF15C3">
        <w:rPr>
          <w:rFonts w:cs="Times New Roman"/>
          <w:szCs w:val="28"/>
        </w:rPr>
        <w:lastRenderedPageBreak/>
        <w:t xml:space="preserve">Nepieciešams stiprināt izglītības iestāžu </w:t>
      </w:r>
      <w:r w:rsidR="00E95645" w:rsidRPr="00CF15C3">
        <w:rPr>
          <w:rFonts w:cs="Times New Roman"/>
          <w:szCs w:val="28"/>
        </w:rPr>
        <w:t xml:space="preserve">un pašvaldības institūciju </w:t>
      </w:r>
      <w:r w:rsidRPr="00CF15C3">
        <w:rPr>
          <w:rFonts w:cs="Times New Roman"/>
          <w:szCs w:val="28"/>
        </w:rPr>
        <w:t xml:space="preserve">zināšanas un prasmes koordinētas, datos balstītas un sistēmiskas pieejas veidošanā, mērķtiecīgi izmantojot pieejamos atbalsta pasākumus un plānojot trūkstošos, lai nodrošinātu emocionāli drošu un iekļaujošu mācību </w:t>
      </w:r>
      <w:r w:rsidR="00E95645" w:rsidRPr="00CF15C3">
        <w:rPr>
          <w:rFonts w:cs="Times New Roman"/>
          <w:szCs w:val="28"/>
        </w:rPr>
        <w:t xml:space="preserve">un audzināšanas </w:t>
      </w:r>
      <w:r w:rsidRPr="00CF15C3">
        <w:rPr>
          <w:rFonts w:cs="Times New Roman"/>
          <w:szCs w:val="28"/>
        </w:rPr>
        <w:t xml:space="preserve">vidi un </w:t>
      </w:r>
      <w:r w:rsidR="00D63593" w:rsidRPr="00CF15C3">
        <w:rPr>
          <w:rFonts w:cs="Times New Roman"/>
          <w:szCs w:val="28"/>
        </w:rPr>
        <w:t xml:space="preserve">atbilstošu atbalstu </w:t>
      </w:r>
      <w:r w:rsidRPr="00CF15C3">
        <w:rPr>
          <w:rFonts w:cs="Times New Roman"/>
          <w:szCs w:val="28"/>
        </w:rPr>
        <w:t>ikvienam izglītojama</w:t>
      </w:r>
      <w:r w:rsidR="00347F81" w:rsidRPr="00CF15C3">
        <w:rPr>
          <w:rFonts w:cs="Times New Roman"/>
          <w:szCs w:val="28"/>
        </w:rPr>
        <w:t>ja</w:t>
      </w:r>
      <w:r w:rsidRPr="00CF15C3">
        <w:rPr>
          <w:rFonts w:cs="Times New Roman"/>
          <w:szCs w:val="28"/>
        </w:rPr>
        <w:t>m</w:t>
      </w:r>
      <w:r w:rsidR="00D63593" w:rsidRPr="00CF15C3">
        <w:rPr>
          <w:rFonts w:cs="Times New Roman"/>
          <w:szCs w:val="28"/>
        </w:rPr>
        <w:t>.</w:t>
      </w:r>
    </w:p>
    <w:p w14:paraId="4EBCCFBB" w14:textId="52F1F70D" w:rsidR="0026622E" w:rsidRPr="00CF15C3" w:rsidRDefault="005C20A7" w:rsidP="00256711">
      <w:pPr>
        <w:spacing w:after="120" w:line="240" w:lineRule="auto"/>
        <w:ind w:firstLine="720"/>
        <w:jc w:val="both"/>
        <w:rPr>
          <w:rFonts w:cs="Times New Roman"/>
          <w:szCs w:val="28"/>
        </w:rPr>
      </w:pPr>
      <w:r w:rsidRPr="00CF15C3">
        <w:rPr>
          <w:rFonts w:cs="Times New Roman"/>
          <w:szCs w:val="28"/>
        </w:rPr>
        <w:t xml:space="preserve">Tādējādi vadlīnijas sniegs atbalstu datos balstītu lēmumu pieņemšanai izglītības </w:t>
      </w:r>
      <w:r w:rsidR="00335E0C" w:rsidRPr="00CF15C3">
        <w:rPr>
          <w:rFonts w:cs="Times New Roman"/>
          <w:szCs w:val="28"/>
        </w:rPr>
        <w:t xml:space="preserve">vidē </w:t>
      </w:r>
      <w:r w:rsidR="00FE4FFB" w:rsidRPr="00CF15C3">
        <w:rPr>
          <w:rFonts w:cs="Times New Roman"/>
          <w:szCs w:val="28"/>
        </w:rPr>
        <w:t>un sadarbībai ar atbildīgajām valsts un pašvaldības institūcijām</w:t>
      </w:r>
      <w:r w:rsidRPr="00CF15C3">
        <w:rPr>
          <w:rFonts w:cs="Times New Roman"/>
          <w:szCs w:val="28"/>
        </w:rPr>
        <w:t>, apkopojot labas prakses piemērus, pieejamo</w:t>
      </w:r>
      <w:r w:rsidR="000779F2" w:rsidRPr="00CF15C3">
        <w:rPr>
          <w:rFonts w:cs="Times New Roman"/>
          <w:szCs w:val="28"/>
        </w:rPr>
        <w:t>s rīkus emocionālās situācijas un uzvedības diagnostikai</w:t>
      </w:r>
      <w:r w:rsidRPr="00CF15C3">
        <w:rPr>
          <w:rFonts w:cs="Times New Roman"/>
          <w:szCs w:val="28"/>
        </w:rPr>
        <w:t xml:space="preserve"> un rekomendācijas </w:t>
      </w:r>
      <w:r w:rsidR="00277AE3" w:rsidRPr="00CF15C3">
        <w:rPr>
          <w:rFonts w:cs="Times New Roman"/>
          <w:szCs w:val="28"/>
        </w:rPr>
        <w:t>esošās situācijas un vajadzību novērtēšanai</w:t>
      </w:r>
      <w:r w:rsidR="00205D1E" w:rsidRPr="00CF15C3">
        <w:rPr>
          <w:rFonts w:cs="Times New Roman"/>
          <w:szCs w:val="28"/>
        </w:rPr>
        <w:t>, kā arī</w:t>
      </w:r>
      <w:r w:rsidR="00277AE3" w:rsidRPr="00CF15C3">
        <w:rPr>
          <w:rFonts w:cs="Times New Roman"/>
          <w:szCs w:val="28"/>
        </w:rPr>
        <w:t xml:space="preserve"> īstenoto risinājumu efektivitātes novērtēš</w:t>
      </w:r>
      <w:r w:rsidRPr="00CF15C3">
        <w:rPr>
          <w:rFonts w:cs="Times New Roman"/>
          <w:szCs w:val="28"/>
        </w:rPr>
        <w:t xml:space="preserve">anai. </w:t>
      </w:r>
    </w:p>
    <w:p w14:paraId="2B68E657" w14:textId="42321F22" w:rsidR="00256711" w:rsidRPr="009C7866" w:rsidRDefault="005C20A7" w:rsidP="00256711">
      <w:pPr>
        <w:spacing w:after="120" w:line="240" w:lineRule="auto"/>
        <w:ind w:firstLine="720"/>
        <w:jc w:val="both"/>
        <w:rPr>
          <w:rFonts w:cs="Times New Roman"/>
          <w:szCs w:val="28"/>
        </w:rPr>
      </w:pPr>
      <w:r w:rsidRPr="00CF15C3">
        <w:rPr>
          <w:rFonts w:cs="Times New Roman"/>
          <w:szCs w:val="28"/>
        </w:rPr>
        <w:t>Tāpat attiecībā uz risinājumu</w:t>
      </w:r>
      <w:r w:rsidR="00256711" w:rsidRPr="00CF15C3">
        <w:rPr>
          <w:rFonts w:cs="Times New Roman"/>
          <w:szCs w:val="28"/>
        </w:rPr>
        <w:t xml:space="preserve"> plānošan</w:t>
      </w:r>
      <w:r w:rsidR="00B30F21" w:rsidRPr="00CF15C3">
        <w:rPr>
          <w:rFonts w:cs="Times New Roman"/>
          <w:szCs w:val="28"/>
        </w:rPr>
        <w:t>u</w:t>
      </w:r>
      <w:r w:rsidR="00256711" w:rsidRPr="00CF15C3">
        <w:rPr>
          <w:rFonts w:cs="Times New Roman"/>
          <w:szCs w:val="28"/>
        </w:rPr>
        <w:t xml:space="preserve"> un īsteno</w:t>
      </w:r>
      <w:r w:rsidR="007352B8" w:rsidRPr="00CF15C3">
        <w:rPr>
          <w:rFonts w:cs="Times New Roman"/>
          <w:szCs w:val="28"/>
        </w:rPr>
        <w:t>šan</w:t>
      </w:r>
      <w:r w:rsidR="00B30F21" w:rsidRPr="00CF15C3">
        <w:rPr>
          <w:rFonts w:cs="Times New Roman"/>
          <w:szCs w:val="28"/>
        </w:rPr>
        <w:t>u</w:t>
      </w:r>
      <w:r w:rsidRPr="00CF15C3">
        <w:rPr>
          <w:rFonts w:cs="Times New Roman"/>
          <w:szCs w:val="28"/>
        </w:rPr>
        <w:t xml:space="preserve"> jeb rīcības posmu </w:t>
      </w:r>
      <w:r w:rsidR="00256711" w:rsidRPr="00CF15C3">
        <w:rPr>
          <w:rFonts w:cs="Times New Roman"/>
          <w:szCs w:val="28"/>
        </w:rPr>
        <w:t xml:space="preserve">vadlīnijās tiks aprakstīti </w:t>
      </w:r>
      <w:r w:rsidR="00E95645" w:rsidRPr="00CF15C3">
        <w:rPr>
          <w:rFonts w:cs="Times New Roman"/>
          <w:szCs w:val="28"/>
        </w:rPr>
        <w:t xml:space="preserve">dažādu institūciju un </w:t>
      </w:r>
      <w:r w:rsidR="00256711" w:rsidRPr="00CF15C3">
        <w:rPr>
          <w:rFonts w:cs="Times New Roman"/>
          <w:szCs w:val="28"/>
        </w:rPr>
        <w:t xml:space="preserve">speciālistu sadarbības algoritmi un rīcības varianti, saskaroties ar ņirgāšanos izglītības </w:t>
      </w:r>
      <w:r w:rsidR="00E95645" w:rsidRPr="00CF15C3">
        <w:rPr>
          <w:rFonts w:cs="Times New Roman"/>
          <w:szCs w:val="28"/>
        </w:rPr>
        <w:t>vidē</w:t>
      </w:r>
      <w:r w:rsidR="00256711" w:rsidRPr="00CF15C3">
        <w:rPr>
          <w:rFonts w:cs="Times New Roman"/>
          <w:szCs w:val="28"/>
        </w:rPr>
        <w:t xml:space="preserve">, kā arī </w:t>
      </w:r>
      <w:r w:rsidR="00E7208B" w:rsidRPr="00CF15C3">
        <w:rPr>
          <w:rFonts w:cs="Times New Roman"/>
          <w:szCs w:val="28"/>
        </w:rPr>
        <w:t>iekļau</w:t>
      </w:r>
      <w:r w:rsidR="00256711" w:rsidRPr="00CF15C3">
        <w:rPr>
          <w:rFonts w:cs="Times New Roman"/>
          <w:szCs w:val="28"/>
        </w:rPr>
        <w:t>tas papildu</w:t>
      </w:r>
      <w:r w:rsidR="00E7208B" w:rsidRPr="00CF15C3">
        <w:rPr>
          <w:rFonts w:cs="Times New Roman"/>
          <w:szCs w:val="28"/>
        </w:rPr>
        <w:t xml:space="preserve"> metodes</w:t>
      </w:r>
      <w:r w:rsidR="003733C6">
        <w:rPr>
          <w:rFonts w:cs="Times New Roman"/>
          <w:szCs w:val="28"/>
        </w:rPr>
        <w:t xml:space="preserve"> pedagogu un atbalsta personāla darbam,</w:t>
      </w:r>
      <w:r w:rsidR="003733C6">
        <w:rPr>
          <w:rFonts w:eastAsia="Times New Roman" w:cs="Times New Roman"/>
          <w:szCs w:val="28"/>
        </w:rPr>
        <w:t xml:space="preserve"> </w:t>
      </w:r>
      <w:r w:rsidR="5EAE83E5" w:rsidRPr="003733C6">
        <w:rPr>
          <w:rFonts w:eastAsia="Times New Roman" w:cs="Times New Roman"/>
          <w:szCs w:val="28"/>
        </w:rPr>
        <w:t>darbam, ieteikum</w:t>
      </w:r>
      <w:r w:rsidR="00256711" w:rsidRPr="003733C6">
        <w:rPr>
          <w:rFonts w:eastAsia="Times New Roman" w:cs="Times New Roman"/>
          <w:szCs w:val="28"/>
        </w:rPr>
        <w:t>i</w:t>
      </w:r>
      <w:r w:rsidR="5EAE83E5" w:rsidRPr="003733C6">
        <w:rPr>
          <w:rFonts w:cs="Times New Roman"/>
          <w:szCs w:val="28"/>
        </w:rPr>
        <w:t xml:space="preserve"> </w:t>
      </w:r>
      <w:r w:rsidR="00E7208B" w:rsidRPr="003733C6">
        <w:rPr>
          <w:rFonts w:cs="Times New Roman"/>
          <w:szCs w:val="28"/>
        </w:rPr>
        <w:t xml:space="preserve">izglītības iestāžu mācību </w:t>
      </w:r>
      <w:r w:rsidR="647050C0" w:rsidRPr="003733C6">
        <w:rPr>
          <w:rFonts w:cs="Times New Roman"/>
          <w:szCs w:val="28"/>
        </w:rPr>
        <w:t xml:space="preserve">un audzināšanas </w:t>
      </w:r>
      <w:r w:rsidR="00E7208B" w:rsidRPr="009C7866">
        <w:rPr>
          <w:rFonts w:cs="Times New Roman"/>
          <w:szCs w:val="28"/>
        </w:rPr>
        <w:t>vides pilnveidošanai,</w:t>
      </w:r>
      <w:r w:rsidR="00F94F04" w:rsidRPr="009C7866">
        <w:rPr>
          <w:rFonts w:cs="Times New Roman"/>
          <w:szCs w:val="28"/>
        </w:rPr>
        <w:t xml:space="preserve"> </w:t>
      </w:r>
      <w:r w:rsidR="00FB14DD" w:rsidRPr="009C7866">
        <w:rPr>
          <w:rFonts w:cs="Times New Roman"/>
          <w:szCs w:val="28"/>
        </w:rPr>
        <w:t>dažād</w:t>
      </w:r>
      <w:r w:rsidR="00256711" w:rsidRPr="009C7866">
        <w:rPr>
          <w:rFonts w:cs="Times New Roman"/>
          <w:szCs w:val="28"/>
        </w:rPr>
        <w:t>i</w:t>
      </w:r>
      <w:r w:rsidR="00FB14DD" w:rsidRPr="009C7866">
        <w:rPr>
          <w:rFonts w:cs="Times New Roman"/>
          <w:szCs w:val="28"/>
        </w:rPr>
        <w:t xml:space="preserve"> adaptācijas treniņ</w:t>
      </w:r>
      <w:r w:rsidR="00256711" w:rsidRPr="009C7866">
        <w:rPr>
          <w:rFonts w:cs="Times New Roman"/>
          <w:szCs w:val="28"/>
        </w:rPr>
        <w:t>i</w:t>
      </w:r>
      <w:r w:rsidR="00FB14DD" w:rsidRPr="009C7866">
        <w:rPr>
          <w:rFonts w:cs="Times New Roman"/>
          <w:szCs w:val="28"/>
        </w:rPr>
        <w:t xml:space="preserve"> jaunpienākušajiem klases kolektīva skolēniem, </w:t>
      </w:r>
      <w:r w:rsidR="00FE3727" w:rsidRPr="009C7866">
        <w:rPr>
          <w:rFonts w:cs="Times New Roman"/>
          <w:szCs w:val="28"/>
        </w:rPr>
        <w:t>apkopot</w:t>
      </w:r>
      <w:r w:rsidR="00256711" w:rsidRPr="009C7866">
        <w:rPr>
          <w:rFonts w:cs="Times New Roman"/>
          <w:szCs w:val="28"/>
        </w:rPr>
        <w:t>i</w:t>
      </w:r>
      <w:r w:rsidR="00FE3727" w:rsidRPr="009C7866">
        <w:rPr>
          <w:rFonts w:cs="Times New Roman"/>
          <w:szCs w:val="28"/>
        </w:rPr>
        <w:t xml:space="preserve"> labās prakses piemēr</w:t>
      </w:r>
      <w:r w:rsidR="00256711" w:rsidRPr="009C7866">
        <w:rPr>
          <w:rFonts w:cs="Times New Roman"/>
          <w:szCs w:val="28"/>
        </w:rPr>
        <w:t>i</w:t>
      </w:r>
      <w:r w:rsidR="00FE3727" w:rsidRPr="009C7866">
        <w:rPr>
          <w:rFonts w:cs="Times New Roman"/>
          <w:szCs w:val="28"/>
        </w:rPr>
        <w:t>, k</w:t>
      </w:r>
      <w:r w:rsidR="00256711" w:rsidRPr="009C7866">
        <w:rPr>
          <w:rFonts w:cs="Times New Roman"/>
          <w:szCs w:val="28"/>
        </w:rPr>
        <w:t>as</w:t>
      </w:r>
      <w:r w:rsidR="00FE3727" w:rsidRPr="009C7866">
        <w:rPr>
          <w:rFonts w:cs="Times New Roman"/>
          <w:szCs w:val="28"/>
        </w:rPr>
        <w:t xml:space="preserve"> ir adaptēti Latvij</w:t>
      </w:r>
      <w:r w:rsidR="00E95645" w:rsidRPr="009C7866">
        <w:rPr>
          <w:rFonts w:cs="Times New Roman"/>
          <w:szCs w:val="28"/>
        </w:rPr>
        <w:t xml:space="preserve">ā </w:t>
      </w:r>
      <w:r w:rsidR="00FE3727" w:rsidRPr="009C7866">
        <w:rPr>
          <w:rFonts w:cs="Times New Roman"/>
          <w:szCs w:val="28"/>
        </w:rPr>
        <w:t>vai citās valstīs</w:t>
      </w:r>
      <w:r w:rsidR="0026622E" w:rsidRPr="009C7866">
        <w:rPr>
          <w:rFonts w:cs="Times New Roman"/>
          <w:szCs w:val="28"/>
        </w:rPr>
        <w:t>.</w:t>
      </w:r>
      <w:r w:rsidR="00FE3727" w:rsidRPr="009C7866">
        <w:rPr>
          <w:rFonts w:cs="Times New Roman"/>
          <w:szCs w:val="28"/>
        </w:rPr>
        <w:t xml:space="preserve"> </w:t>
      </w:r>
    </w:p>
    <w:p w14:paraId="7334C95D" w14:textId="2F80DE53" w:rsidR="0026622E" w:rsidRPr="0026622E" w:rsidRDefault="0026622E" w:rsidP="0026622E">
      <w:pPr>
        <w:spacing w:after="120"/>
        <w:ind w:firstLine="720"/>
        <w:jc w:val="both"/>
        <w:rPr>
          <w:rFonts w:eastAsia="Calibri" w:cs="Times New Roman"/>
          <w:szCs w:val="28"/>
          <w:lang w:eastAsia="lv-LV"/>
        </w:rPr>
      </w:pPr>
      <w:r w:rsidRPr="00D73E76">
        <w:rPr>
          <w:rFonts w:eastAsia="Calibri" w:cs="Times New Roman"/>
          <w:szCs w:val="28"/>
          <w:lang w:eastAsia="lv-LV"/>
        </w:rPr>
        <w:t xml:space="preserve">Vadlīnijas </w:t>
      </w:r>
      <w:r w:rsidR="000779F2" w:rsidRPr="003733C6">
        <w:rPr>
          <w:rFonts w:eastAsia="Calibri" w:cs="Times New Roman"/>
          <w:szCs w:val="28"/>
          <w:lang w:eastAsia="lv-LV"/>
        </w:rPr>
        <w:t xml:space="preserve">izglītības iestāžu vadībai, </w:t>
      </w:r>
      <w:r w:rsidRPr="00D73E76">
        <w:rPr>
          <w:rFonts w:eastAsia="Calibri" w:cs="Times New Roman"/>
          <w:szCs w:val="28"/>
          <w:lang w:eastAsia="lv-LV"/>
        </w:rPr>
        <w:t>pedagogiem un atbalsta personālam</w:t>
      </w:r>
      <w:r w:rsidR="00E95645">
        <w:rPr>
          <w:rFonts w:eastAsia="Calibri" w:cs="Times New Roman"/>
          <w:szCs w:val="28"/>
          <w:lang w:eastAsia="lv-LV"/>
        </w:rPr>
        <w:t>, citu atbildīgo iestāžu speciālistiem</w:t>
      </w:r>
      <w:r w:rsidRPr="00D73E76">
        <w:rPr>
          <w:rFonts w:eastAsia="Calibri" w:cs="Times New Roman"/>
          <w:szCs w:val="28"/>
          <w:lang w:eastAsia="lv-LV"/>
        </w:rPr>
        <w:t xml:space="preserve"> piedāvātu </w:t>
      </w:r>
      <w:r w:rsidR="000779F2" w:rsidRPr="003733C6">
        <w:rPr>
          <w:rFonts w:eastAsia="Calibri" w:cs="Times New Roman"/>
          <w:szCs w:val="28"/>
          <w:lang w:eastAsia="lv-LV"/>
        </w:rPr>
        <w:t xml:space="preserve">ceļa karti un </w:t>
      </w:r>
      <w:r w:rsidRPr="00D73E76">
        <w:rPr>
          <w:rFonts w:eastAsia="Calibri" w:cs="Times New Roman"/>
          <w:szCs w:val="28"/>
          <w:lang w:eastAsia="lv-LV"/>
        </w:rPr>
        <w:t>skaidru rīcības shēmu (algoritmu)</w:t>
      </w:r>
      <w:r>
        <w:rPr>
          <w:rFonts w:eastAsia="Calibri" w:cs="Times New Roman"/>
          <w:szCs w:val="28"/>
          <w:lang w:eastAsia="lv-LV"/>
        </w:rPr>
        <w:t>,</w:t>
      </w:r>
      <w:r w:rsidRPr="00D73E76">
        <w:rPr>
          <w:rFonts w:eastAsia="Calibri" w:cs="Times New Roman"/>
          <w:szCs w:val="28"/>
          <w:lang w:eastAsia="lv-LV"/>
        </w:rPr>
        <w:t xml:space="preserve"> kā </w:t>
      </w:r>
      <w:r>
        <w:rPr>
          <w:rFonts w:eastAsia="Calibri" w:cs="Times New Roman"/>
          <w:szCs w:val="28"/>
          <w:lang w:eastAsia="lv-LV"/>
        </w:rPr>
        <w:t xml:space="preserve">novērst ņirgāšanās situācijas (pirms tās sākušās), </w:t>
      </w:r>
      <w:r w:rsidRPr="00D73E76">
        <w:rPr>
          <w:rFonts w:eastAsia="Calibri" w:cs="Times New Roman"/>
          <w:szCs w:val="28"/>
          <w:lang w:eastAsia="lv-LV"/>
        </w:rPr>
        <w:t>atpazīt ņirgāšanās gadījumus, veikt</w:t>
      </w:r>
      <w:r w:rsidRPr="00D73E76">
        <w:rPr>
          <w:rFonts w:cs="Times New Roman"/>
          <w:szCs w:val="28"/>
        </w:rPr>
        <w:t xml:space="preserve"> tūlītēju risinājuma meklēšanu – runājot gan ar upuri, gan varmāku</w:t>
      </w:r>
      <w:r w:rsidR="00E95645">
        <w:rPr>
          <w:rFonts w:cs="Times New Roman"/>
          <w:szCs w:val="28"/>
        </w:rPr>
        <w:t xml:space="preserve"> / pāridarītāju</w:t>
      </w:r>
      <w:r w:rsidRPr="00D73E76">
        <w:rPr>
          <w:rFonts w:cs="Times New Roman"/>
          <w:szCs w:val="28"/>
        </w:rPr>
        <w:t xml:space="preserve">, novērst atkārtotu ņirgāšanās </w:t>
      </w:r>
      <w:r w:rsidRPr="003733C6">
        <w:rPr>
          <w:rFonts w:cs="Times New Roman"/>
          <w:szCs w:val="28"/>
        </w:rPr>
        <w:t>gadījumu iespējamību</w:t>
      </w:r>
      <w:r w:rsidR="00EC04E0" w:rsidRPr="003733C6">
        <w:rPr>
          <w:rFonts w:cs="Times New Roman"/>
          <w:szCs w:val="28"/>
        </w:rPr>
        <w:t xml:space="preserve"> un novērtēt īstenoto rīcību efektivitāti</w:t>
      </w:r>
      <w:r w:rsidRPr="003733C6">
        <w:rPr>
          <w:rFonts w:cs="Times New Roman"/>
          <w:szCs w:val="28"/>
        </w:rPr>
        <w:t xml:space="preserve">. </w:t>
      </w:r>
      <w:r w:rsidRPr="003733C6">
        <w:rPr>
          <w:rFonts w:eastAsia="Calibri" w:cs="Times New Roman"/>
          <w:szCs w:val="28"/>
          <w:lang w:eastAsia="lv-LV"/>
        </w:rPr>
        <w:t xml:space="preserve">Nepieciešams uzsvērt, ka ņirgāšanās </w:t>
      </w:r>
      <w:r w:rsidRPr="00D73E76">
        <w:rPr>
          <w:rFonts w:eastAsia="Calibri" w:cs="Times New Roman"/>
          <w:szCs w:val="28"/>
          <w:lang w:eastAsia="lv-LV"/>
        </w:rPr>
        <w:t>ietekmē ne tikai upuri/</w:t>
      </w:r>
      <w:r>
        <w:rPr>
          <w:rFonts w:eastAsia="Calibri" w:cs="Times New Roman"/>
          <w:szCs w:val="28"/>
          <w:lang w:eastAsia="lv-LV"/>
        </w:rPr>
        <w:t>-</w:t>
      </w:r>
      <w:proofErr w:type="spellStart"/>
      <w:r w:rsidRPr="00D73E76">
        <w:rPr>
          <w:rFonts w:eastAsia="Calibri" w:cs="Times New Roman"/>
          <w:szCs w:val="28"/>
          <w:lang w:eastAsia="lv-LV"/>
        </w:rPr>
        <w:t>us</w:t>
      </w:r>
      <w:proofErr w:type="spellEnd"/>
      <w:r w:rsidRPr="00D73E76">
        <w:rPr>
          <w:rFonts w:eastAsia="Calibri" w:cs="Times New Roman"/>
          <w:szCs w:val="28"/>
          <w:lang w:eastAsia="lv-LV"/>
        </w:rPr>
        <w:t xml:space="preserve"> un pāridarītāju/</w:t>
      </w:r>
      <w:r>
        <w:rPr>
          <w:rFonts w:eastAsia="Calibri" w:cs="Times New Roman"/>
          <w:szCs w:val="28"/>
          <w:lang w:eastAsia="lv-LV"/>
        </w:rPr>
        <w:t>-</w:t>
      </w:r>
      <w:proofErr w:type="spellStart"/>
      <w:r w:rsidR="00F87995">
        <w:rPr>
          <w:rFonts w:eastAsia="Calibri" w:cs="Times New Roman"/>
          <w:szCs w:val="28"/>
          <w:lang w:eastAsia="lv-LV"/>
        </w:rPr>
        <w:t>u</w:t>
      </w:r>
      <w:r w:rsidRPr="00D73E76">
        <w:rPr>
          <w:rFonts w:eastAsia="Calibri" w:cs="Times New Roman"/>
          <w:szCs w:val="28"/>
          <w:lang w:eastAsia="lv-LV"/>
        </w:rPr>
        <w:t>s</w:t>
      </w:r>
      <w:proofErr w:type="spellEnd"/>
      <w:r w:rsidRPr="00D73E76">
        <w:rPr>
          <w:rFonts w:eastAsia="Calibri" w:cs="Times New Roman"/>
          <w:szCs w:val="28"/>
          <w:lang w:eastAsia="lv-LV"/>
        </w:rPr>
        <w:t xml:space="preserve">, bet arī pārējos </w:t>
      </w:r>
      <w:r w:rsidR="00CF3249">
        <w:rPr>
          <w:rFonts w:eastAsia="Calibri" w:cs="Times New Roman"/>
          <w:szCs w:val="28"/>
          <w:lang w:eastAsia="lv-LV"/>
        </w:rPr>
        <w:t>izglītojamos</w:t>
      </w:r>
      <w:r w:rsidRPr="00D73E76">
        <w:rPr>
          <w:rFonts w:eastAsia="Calibri" w:cs="Times New Roman"/>
          <w:szCs w:val="28"/>
          <w:lang w:eastAsia="lv-LV"/>
        </w:rPr>
        <w:t xml:space="preserve"> (novērotājus) un pedagogus, tāpēc mērķtiecīgi pasākumi ņirgāšanās novēršanai atstās pozitīvu ietekmi uz sabiedrību kopumā. Jāpiebilst, ka izglītības iestādes funkcionāli ir profesionāla </w:t>
      </w:r>
      <w:r w:rsidR="000E0913">
        <w:rPr>
          <w:rFonts w:eastAsia="Calibri" w:cs="Times New Roman"/>
          <w:szCs w:val="28"/>
          <w:lang w:eastAsia="lv-LV"/>
        </w:rPr>
        <w:t xml:space="preserve">izglītības </w:t>
      </w:r>
      <w:r w:rsidRPr="00D73E76">
        <w:rPr>
          <w:rFonts w:eastAsia="Calibri" w:cs="Times New Roman"/>
          <w:szCs w:val="28"/>
          <w:lang w:eastAsia="lv-LV"/>
        </w:rPr>
        <w:t>vide, kurā skolēni attīsta savas fiziskās, veselību veicinošās, kognitīvās, sociālās, morālās un ētiskās prasmes. Izjūtot pedagoga atbalstu un atgriezenisko saiti, tiktu veicināta skolēnu piederības sajūta</w:t>
      </w:r>
      <w:r w:rsidR="00541967">
        <w:rPr>
          <w:rFonts w:eastAsia="Calibri" w:cs="Times New Roman"/>
          <w:szCs w:val="28"/>
          <w:lang w:eastAsia="lv-LV"/>
        </w:rPr>
        <w:t xml:space="preserve"> izglītības videi</w:t>
      </w:r>
      <w:r w:rsidRPr="00D73E76">
        <w:rPr>
          <w:rFonts w:eastAsia="Calibri" w:cs="Times New Roman"/>
          <w:szCs w:val="28"/>
          <w:lang w:eastAsia="lv-LV"/>
        </w:rPr>
        <w:t xml:space="preserve">, pozitīvs klases </w:t>
      </w:r>
      <w:r w:rsidR="00E95645">
        <w:rPr>
          <w:rFonts w:eastAsia="Calibri" w:cs="Times New Roman"/>
          <w:szCs w:val="28"/>
          <w:lang w:eastAsia="lv-LV"/>
        </w:rPr>
        <w:t xml:space="preserve">/ grupas </w:t>
      </w:r>
      <w:r w:rsidRPr="00D73E76">
        <w:rPr>
          <w:rFonts w:eastAsia="Calibri" w:cs="Times New Roman"/>
          <w:szCs w:val="28"/>
          <w:lang w:eastAsia="lv-LV"/>
        </w:rPr>
        <w:t xml:space="preserve">klimats, vienlaikus mazinot ņirgāšanās un </w:t>
      </w:r>
      <w:proofErr w:type="spellStart"/>
      <w:r w:rsidRPr="00D73E76">
        <w:rPr>
          <w:rFonts w:eastAsia="Calibri" w:cs="Times New Roman"/>
          <w:szCs w:val="28"/>
          <w:lang w:eastAsia="lv-LV"/>
        </w:rPr>
        <w:t>kiberņirgāšanās</w:t>
      </w:r>
      <w:proofErr w:type="spellEnd"/>
      <w:r w:rsidRPr="00D73E76">
        <w:rPr>
          <w:rFonts w:eastAsia="Calibri" w:cs="Times New Roman"/>
          <w:szCs w:val="28"/>
          <w:lang w:eastAsia="lv-LV"/>
        </w:rPr>
        <w:t xml:space="preserve"> izplatības risku.</w:t>
      </w:r>
    </w:p>
    <w:p w14:paraId="067E9302" w14:textId="41AC6A3A" w:rsidR="00FE4FFB" w:rsidRPr="003733C6" w:rsidRDefault="00EC04E0" w:rsidP="00FE4FFB">
      <w:pPr>
        <w:spacing w:after="120" w:line="240" w:lineRule="auto"/>
        <w:ind w:firstLine="720"/>
        <w:jc w:val="both"/>
        <w:rPr>
          <w:rFonts w:cs="Times New Roman"/>
          <w:szCs w:val="28"/>
        </w:rPr>
      </w:pPr>
      <w:r w:rsidRPr="003733C6">
        <w:rPr>
          <w:rFonts w:cs="Times New Roman"/>
          <w:szCs w:val="28"/>
        </w:rPr>
        <w:t xml:space="preserve">Ņemot vērā, ka risinājumu jeb rīcības plānošanas un īstenošanas posmos būtiska ir ne tikai sadarbība izglītības </w:t>
      </w:r>
      <w:r w:rsidR="00E95645" w:rsidRPr="003733C6">
        <w:rPr>
          <w:rFonts w:cs="Times New Roman"/>
          <w:szCs w:val="28"/>
        </w:rPr>
        <w:t xml:space="preserve">vides </w:t>
      </w:r>
      <w:r w:rsidRPr="003733C6">
        <w:rPr>
          <w:rFonts w:cs="Times New Roman"/>
          <w:szCs w:val="28"/>
        </w:rPr>
        <w:t>ietvaros, bet arī ar atbilstošiem valsts un pašvaldību dienestiem un speciālistiem pašvaldībā, v</w:t>
      </w:r>
      <w:r w:rsidR="00F94F04" w:rsidRPr="003733C6">
        <w:rPr>
          <w:rFonts w:cs="Times New Roman"/>
          <w:szCs w:val="28"/>
        </w:rPr>
        <w:t xml:space="preserve">ienlaikus šajās vadlīnijās ir plānots sniegt </w:t>
      </w:r>
      <w:r w:rsidR="00974B38" w:rsidRPr="003733C6">
        <w:rPr>
          <w:rFonts w:cs="Times New Roman"/>
          <w:szCs w:val="28"/>
        </w:rPr>
        <w:t xml:space="preserve">precīzus </w:t>
      </w:r>
      <w:r w:rsidR="00A02006" w:rsidRPr="003733C6">
        <w:rPr>
          <w:rFonts w:cs="Times New Roman"/>
          <w:szCs w:val="28"/>
        </w:rPr>
        <w:t>un</w:t>
      </w:r>
      <w:r w:rsidR="00974B38" w:rsidRPr="003733C6">
        <w:rPr>
          <w:rFonts w:cs="Times New Roman"/>
          <w:szCs w:val="28"/>
        </w:rPr>
        <w:t xml:space="preserve"> saprotamus </w:t>
      </w:r>
      <w:r w:rsidR="00F94F04" w:rsidRPr="003733C6">
        <w:rPr>
          <w:rFonts w:cs="Times New Roman"/>
          <w:szCs w:val="28"/>
        </w:rPr>
        <w:t xml:space="preserve">ieteikumus </w:t>
      </w:r>
      <w:proofErr w:type="spellStart"/>
      <w:r w:rsidR="00F94F04" w:rsidRPr="00256711">
        <w:rPr>
          <w:rFonts w:cs="Times New Roman"/>
          <w:szCs w:val="28"/>
        </w:rPr>
        <w:t>starpinstitucionālai</w:t>
      </w:r>
      <w:proofErr w:type="spellEnd"/>
      <w:r w:rsidR="00F94F04" w:rsidRPr="00256711">
        <w:rPr>
          <w:rFonts w:cs="Times New Roman"/>
          <w:szCs w:val="28"/>
        </w:rPr>
        <w:t xml:space="preserve"> sadarbībai, </w:t>
      </w:r>
      <w:proofErr w:type="spellStart"/>
      <w:r w:rsidR="00F94F04" w:rsidRPr="00256711">
        <w:rPr>
          <w:rFonts w:cs="Times New Roman"/>
          <w:szCs w:val="28"/>
        </w:rPr>
        <w:t>tiesībsargājošo</w:t>
      </w:r>
      <w:proofErr w:type="spellEnd"/>
      <w:r w:rsidR="00E95645">
        <w:rPr>
          <w:rFonts w:cs="Times New Roman"/>
          <w:szCs w:val="28"/>
        </w:rPr>
        <w:t>,</w:t>
      </w:r>
      <w:r w:rsidR="00F94F04" w:rsidRPr="00256711">
        <w:rPr>
          <w:rFonts w:cs="Times New Roman"/>
          <w:szCs w:val="28"/>
        </w:rPr>
        <w:t xml:space="preserve"> sociālo </w:t>
      </w:r>
      <w:r w:rsidR="00E95645">
        <w:rPr>
          <w:rFonts w:cs="Times New Roman"/>
          <w:szCs w:val="28"/>
        </w:rPr>
        <w:t>un citu</w:t>
      </w:r>
      <w:r w:rsidR="00FE4FFB">
        <w:rPr>
          <w:rFonts w:cs="Times New Roman"/>
          <w:szCs w:val="28"/>
        </w:rPr>
        <w:t xml:space="preserve"> atbalsta dienestu, </w:t>
      </w:r>
      <w:r w:rsidR="00F94F04" w:rsidRPr="00256711">
        <w:rPr>
          <w:rFonts w:cs="Times New Roman"/>
          <w:szCs w:val="28"/>
        </w:rPr>
        <w:t>kā arī citu pašvaldību un valsts iestāžu iesaistei problēmu risināšan</w:t>
      </w:r>
      <w:r w:rsidR="00F87995">
        <w:rPr>
          <w:rFonts w:cs="Times New Roman"/>
          <w:szCs w:val="28"/>
        </w:rPr>
        <w:t>ā</w:t>
      </w:r>
      <w:r w:rsidR="00FE4FFB" w:rsidRPr="003733C6">
        <w:rPr>
          <w:rFonts w:cs="Times New Roman"/>
          <w:szCs w:val="28"/>
        </w:rPr>
        <w:t xml:space="preserve">, jo ņirgāšanās un tās sekas ir izjūtamas arī ārpus izglītības </w:t>
      </w:r>
      <w:r w:rsidR="00E95645" w:rsidRPr="003733C6">
        <w:rPr>
          <w:rFonts w:cs="Times New Roman"/>
          <w:szCs w:val="28"/>
        </w:rPr>
        <w:t>vides</w:t>
      </w:r>
      <w:r w:rsidR="00FE4FFB" w:rsidRPr="003733C6">
        <w:rPr>
          <w:rFonts w:cs="Times New Roman"/>
          <w:szCs w:val="28"/>
        </w:rPr>
        <w:t>.</w:t>
      </w:r>
    </w:p>
    <w:p w14:paraId="17C4FF84" w14:textId="2BB0BE6B" w:rsidR="41D14310" w:rsidRPr="00256711" w:rsidRDefault="41D14310" w:rsidP="00FE4FFB">
      <w:pPr>
        <w:spacing w:after="120" w:line="240" w:lineRule="auto"/>
        <w:jc w:val="both"/>
        <w:rPr>
          <w:rFonts w:cs="Times New Roman"/>
          <w:szCs w:val="28"/>
        </w:rPr>
      </w:pPr>
    </w:p>
    <w:p w14:paraId="1038DF95" w14:textId="2E485114" w:rsidR="0026622E" w:rsidRDefault="00EC04E0" w:rsidP="0026622E">
      <w:pPr>
        <w:spacing w:after="120" w:line="240" w:lineRule="auto"/>
        <w:ind w:firstLine="720"/>
        <w:jc w:val="both"/>
        <w:rPr>
          <w:rFonts w:cs="Times New Roman"/>
          <w:szCs w:val="28"/>
        </w:rPr>
      </w:pPr>
      <w:r w:rsidRPr="007F5312">
        <w:rPr>
          <w:rFonts w:cs="Times New Roman"/>
          <w:szCs w:val="28"/>
        </w:rPr>
        <w:lastRenderedPageBreak/>
        <w:t>Tādējādi v</w:t>
      </w:r>
      <w:r w:rsidR="00B90814" w:rsidRPr="007F5312">
        <w:rPr>
          <w:rFonts w:cs="Times New Roman"/>
          <w:szCs w:val="28"/>
        </w:rPr>
        <w:t xml:space="preserve">adlīnijas </w:t>
      </w:r>
      <w:r w:rsidR="00B90814" w:rsidRPr="00CF7638">
        <w:rPr>
          <w:rFonts w:cs="Times New Roman"/>
          <w:szCs w:val="28"/>
        </w:rPr>
        <w:t xml:space="preserve">un rekomendācijas </w:t>
      </w:r>
      <w:r w:rsidR="00B90814" w:rsidRPr="007F5312">
        <w:rPr>
          <w:rFonts w:cs="Times New Roman"/>
          <w:szCs w:val="28"/>
        </w:rPr>
        <w:t>bū</w:t>
      </w:r>
      <w:r w:rsidRPr="007F5312">
        <w:rPr>
          <w:rFonts w:cs="Times New Roman"/>
          <w:szCs w:val="28"/>
        </w:rPr>
        <w:t>s</w:t>
      </w:r>
      <w:r w:rsidR="00B90814" w:rsidRPr="007F5312">
        <w:rPr>
          <w:rFonts w:cs="Times New Roman"/>
          <w:szCs w:val="28"/>
        </w:rPr>
        <w:t xml:space="preserve"> a</w:t>
      </w:r>
      <w:r w:rsidR="00B90814" w:rsidRPr="00CF7638">
        <w:rPr>
          <w:rFonts w:cs="Times New Roman"/>
          <w:szCs w:val="28"/>
        </w:rPr>
        <w:t xml:space="preserve">rī kā atbalsta rīks </w:t>
      </w:r>
      <w:r w:rsidR="00B90814" w:rsidRPr="00CF7638">
        <w:rPr>
          <w:rFonts w:eastAsia="Times New Roman" w:cs="Times New Roman"/>
          <w:color w:val="222222"/>
          <w:szCs w:val="28"/>
        </w:rPr>
        <w:t>starpnozaru sadarbībai</w:t>
      </w:r>
      <w:r w:rsidR="00790D60">
        <w:rPr>
          <w:rFonts w:eastAsia="Times New Roman" w:cs="Times New Roman"/>
          <w:color w:val="222222"/>
          <w:szCs w:val="28"/>
        </w:rPr>
        <w:t xml:space="preserve">, kā arī </w:t>
      </w:r>
      <w:r w:rsidR="00790D60" w:rsidRPr="00790D60">
        <w:rPr>
          <w:rFonts w:eastAsia="Times New Roman" w:cs="Times New Roman"/>
          <w:color w:val="222222"/>
          <w:szCs w:val="28"/>
        </w:rPr>
        <w:t xml:space="preserve">bērnu </w:t>
      </w:r>
      <w:r w:rsidR="00E95645">
        <w:rPr>
          <w:rFonts w:eastAsia="Times New Roman" w:cs="Times New Roman"/>
          <w:color w:val="222222"/>
          <w:szCs w:val="28"/>
        </w:rPr>
        <w:t xml:space="preserve">un jauniešu </w:t>
      </w:r>
      <w:r w:rsidR="00790D60" w:rsidRPr="00790D60">
        <w:rPr>
          <w:rFonts w:eastAsia="Times New Roman" w:cs="Times New Roman"/>
          <w:color w:val="222222"/>
          <w:szCs w:val="28"/>
        </w:rPr>
        <w:t>attīstības vajadzību identifikācija</w:t>
      </w:r>
      <w:r w:rsidR="00F87995">
        <w:rPr>
          <w:rFonts w:eastAsia="Times New Roman" w:cs="Times New Roman"/>
          <w:color w:val="222222"/>
          <w:szCs w:val="28"/>
        </w:rPr>
        <w:t>i</w:t>
      </w:r>
      <w:r w:rsidR="00790D60" w:rsidRPr="00790D60">
        <w:rPr>
          <w:rFonts w:eastAsia="Times New Roman" w:cs="Times New Roman"/>
          <w:color w:val="222222"/>
          <w:szCs w:val="28"/>
        </w:rPr>
        <w:t xml:space="preserve"> un agrīnā</w:t>
      </w:r>
      <w:r w:rsidR="00790D60">
        <w:rPr>
          <w:rFonts w:eastAsia="Times New Roman" w:cs="Times New Roman"/>
          <w:color w:val="222222"/>
          <w:szCs w:val="28"/>
        </w:rPr>
        <w:t>s</w:t>
      </w:r>
      <w:r w:rsidR="00790D60" w:rsidRPr="00790D60">
        <w:rPr>
          <w:rFonts w:eastAsia="Times New Roman" w:cs="Times New Roman"/>
          <w:color w:val="222222"/>
          <w:szCs w:val="28"/>
        </w:rPr>
        <w:t xml:space="preserve"> preventīvā</w:t>
      </w:r>
      <w:r w:rsidR="00790D60">
        <w:rPr>
          <w:rFonts w:eastAsia="Times New Roman" w:cs="Times New Roman"/>
          <w:color w:val="222222"/>
          <w:szCs w:val="28"/>
        </w:rPr>
        <w:t>s</w:t>
      </w:r>
      <w:r w:rsidR="00790D60" w:rsidRPr="00790D60">
        <w:rPr>
          <w:rFonts w:eastAsia="Times New Roman" w:cs="Times New Roman"/>
          <w:color w:val="222222"/>
          <w:szCs w:val="28"/>
        </w:rPr>
        <w:t xml:space="preserve"> atbalsta starpnozaru vienotās sistēmas izveid</w:t>
      </w:r>
      <w:r w:rsidR="00F87995">
        <w:rPr>
          <w:rFonts w:eastAsia="Times New Roman" w:cs="Times New Roman"/>
          <w:color w:val="222222"/>
          <w:szCs w:val="28"/>
        </w:rPr>
        <w:t>ei</w:t>
      </w:r>
      <w:r w:rsidR="00790D60">
        <w:rPr>
          <w:rFonts w:eastAsia="Times New Roman" w:cs="Times New Roman"/>
          <w:color w:val="222222"/>
          <w:szCs w:val="28"/>
        </w:rPr>
        <w:t>, un</w:t>
      </w:r>
      <w:r w:rsidR="00790D60" w:rsidRPr="00790D60">
        <w:rPr>
          <w:rFonts w:eastAsia="Times New Roman" w:cs="Times New Roman"/>
          <w:color w:val="222222"/>
          <w:szCs w:val="28"/>
        </w:rPr>
        <w:t xml:space="preserve"> pakalpojumu ieviešan</w:t>
      </w:r>
      <w:r w:rsidR="00F87995">
        <w:rPr>
          <w:rFonts w:eastAsia="Times New Roman" w:cs="Times New Roman"/>
          <w:color w:val="222222"/>
          <w:szCs w:val="28"/>
        </w:rPr>
        <w:t>ai</w:t>
      </w:r>
      <w:r w:rsidR="00B90814" w:rsidRPr="00CF7638">
        <w:rPr>
          <w:rFonts w:eastAsia="Times New Roman" w:cs="Times New Roman"/>
          <w:color w:val="222222"/>
          <w:szCs w:val="28"/>
        </w:rPr>
        <w:t xml:space="preserve">. </w:t>
      </w:r>
      <w:r w:rsidR="00790D60" w:rsidRPr="00790D60">
        <w:rPr>
          <w:rFonts w:eastAsia="Times New Roman" w:cs="Times New Roman"/>
          <w:color w:val="222222"/>
          <w:szCs w:val="28"/>
        </w:rPr>
        <w:t>Šādā pieejā</w:t>
      </w:r>
      <w:r w:rsidR="00E95645">
        <w:rPr>
          <w:rFonts w:eastAsia="Times New Roman" w:cs="Times New Roman"/>
          <w:color w:val="222222"/>
          <w:szCs w:val="28"/>
        </w:rPr>
        <w:t>,</w:t>
      </w:r>
      <w:r w:rsidR="00790D60" w:rsidRPr="00790D60">
        <w:rPr>
          <w:rFonts w:eastAsia="Times New Roman" w:cs="Times New Roman"/>
          <w:color w:val="222222"/>
          <w:szCs w:val="28"/>
        </w:rPr>
        <w:t xml:space="preserve"> izstrādājot un ieviešot efektīvus jaunus valsts, pašvaldību un nevalstisko organizāciju praktiskās </w:t>
      </w:r>
      <w:proofErr w:type="spellStart"/>
      <w:r w:rsidR="00790D60" w:rsidRPr="00790D60">
        <w:rPr>
          <w:rFonts w:eastAsia="Times New Roman" w:cs="Times New Roman"/>
          <w:color w:val="222222"/>
          <w:szCs w:val="28"/>
        </w:rPr>
        <w:t>starpsektoriālās</w:t>
      </w:r>
      <w:proofErr w:type="spellEnd"/>
      <w:r w:rsidR="00790D60" w:rsidRPr="00790D60">
        <w:rPr>
          <w:rFonts w:eastAsia="Times New Roman" w:cs="Times New Roman"/>
          <w:color w:val="222222"/>
          <w:szCs w:val="28"/>
        </w:rPr>
        <w:t xml:space="preserve"> sadarbības algoritmus, tiktu koordinēti attīstītas atbalsta programmas arī dažādu </w:t>
      </w:r>
      <w:r w:rsidR="00790D60">
        <w:rPr>
          <w:rFonts w:eastAsia="Times New Roman" w:cs="Times New Roman"/>
          <w:color w:val="222222"/>
          <w:szCs w:val="28"/>
        </w:rPr>
        <w:t>ņirgāšanās</w:t>
      </w:r>
      <w:r w:rsidR="00790D60" w:rsidRPr="00790D60">
        <w:rPr>
          <w:rFonts w:eastAsia="Times New Roman" w:cs="Times New Roman"/>
          <w:color w:val="222222"/>
          <w:szCs w:val="28"/>
        </w:rPr>
        <w:t xml:space="preserve"> veidu agrīnās prevencijas pakalpojumi, t</w:t>
      </w:r>
      <w:r w:rsidR="00790D60">
        <w:rPr>
          <w:rFonts w:eastAsia="Times New Roman" w:cs="Times New Roman"/>
          <w:color w:val="222222"/>
          <w:szCs w:val="28"/>
        </w:rPr>
        <w:t>ai skaitā</w:t>
      </w:r>
      <w:r w:rsidR="00790D60" w:rsidRPr="00790D60">
        <w:rPr>
          <w:rFonts w:eastAsia="Times New Roman" w:cs="Times New Roman"/>
          <w:color w:val="222222"/>
          <w:szCs w:val="28"/>
        </w:rPr>
        <w:t xml:space="preserve"> ņirgāšanās izskaušanas pasākumi.</w:t>
      </w:r>
      <w:r w:rsidR="00790D60" w:rsidRPr="00790D60">
        <w:rPr>
          <w:rFonts w:ascii="Segoe UI" w:hAnsi="Segoe UI" w:cs="Segoe UI"/>
          <w:color w:val="201F1E"/>
          <w:sz w:val="22"/>
          <w:shd w:val="clear" w:color="auto" w:fill="FFFFFF"/>
        </w:rPr>
        <w:t xml:space="preserve"> </w:t>
      </w:r>
      <w:r w:rsidR="00790D60" w:rsidRPr="00790D60">
        <w:rPr>
          <w:rFonts w:cs="Times New Roman"/>
          <w:szCs w:val="28"/>
        </w:rPr>
        <w:t xml:space="preserve">Starpnozaru pieeja nodrošinātu, ka gadījumos, kad problēmu risināšana ietver jautājumus, kas ir ārpus izglītības iestāžu kompetences, izglītības iestādes dibinātājam būtu iespēja vērsties pēc palīdzības plašākos un labi koordinētos psiholoģiskos, sociālos, izglītības un labklājības u.c. atbalsta tīklos, kuri spētu kompleksi un </w:t>
      </w:r>
      <w:proofErr w:type="spellStart"/>
      <w:r w:rsidR="00790D60" w:rsidRPr="00790D60">
        <w:rPr>
          <w:rFonts w:cs="Times New Roman"/>
          <w:szCs w:val="28"/>
        </w:rPr>
        <w:t>multiprofesionāli</w:t>
      </w:r>
      <w:proofErr w:type="spellEnd"/>
      <w:r w:rsidR="00790D60" w:rsidRPr="00790D60">
        <w:rPr>
          <w:rFonts w:cs="Times New Roman"/>
          <w:szCs w:val="28"/>
        </w:rPr>
        <w:t xml:space="preserve"> skatīt un risināt </w:t>
      </w:r>
      <w:r w:rsidR="00E95645">
        <w:rPr>
          <w:rFonts w:cs="Times New Roman"/>
          <w:szCs w:val="28"/>
        </w:rPr>
        <w:t>izglītojamā</w:t>
      </w:r>
      <w:r w:rsidR="00E95645" w:rsidRPr="00790D60">
        <w:rPr>
          <w:rFonts w:cs="Times New Roman"/>
          <w:szCs w:val="28"/>
        </w:rPr>
        <w:t xml:space="preserve"> </w:t>
      </w:r>
      <w:r w:rsidR="00790D60" w:rsidRPr="00790D60">
        <w:rPr>
          <w:rFonts w:cs="Times New Roman"/>
          <w:szCs w:val="28"/>
        </w:rPr>
        <w:t>situāciju un riskus kopumā</w:t>
      </w:r>
      <w:r w:rsidR="00B27F20">
        <w:rPr>
          <w:rStyle w:val="FootnoteReference"/>
          <w:rFonts w:cs="Times New Roman"/>
          <w:szCs w:val="28"/>
        </w:rPr>
        <w:footnoteReference w:id="69"/>
      </w:r>
      <w:r w:rsidR="00790D60" w:rsidRPr="00790D60">
        <w:rPr>
          <w:rFonts w:cs="Times New Roman"/>
          <w:szCs w:val="28"/>
        </w:rPr>
        <w:t>.</w:t>
      </w:r>
      <w:r w:rsidR="0026622E" w:rsidRPr="0026622E">
        <w:rPr>
          <w:rFonts w:cs="Times New Roman"/>
          <w:szCs w:val="28"/>
        </w:rPr>
        <w:t xml:space="preserve"> </w:t>
      </w:r>
    </w:p>
    <w:p w14:paraId="6D46DE14" w14:textId="68FEF880" w:rsidR="0026622E" w:rsidRDefault="0026622E" w:rsidP="0026622E">
      <w:pPr>
        <w:spacing w:after="120" w:line="240" w:lineRule="auto"/>
        <w:ind w:firstLine="720"/>
        <w:jc w:val="both"/>
        <w:rPr>
          <w:rFonts w:cs="Times New Roman"/>
          <w:szCs w:val="28"/>
        </w:rPr>
      </w:pPr>
      <w:r w:rsidRPr="00D73E76">
        <w:rPr>
          <w:rFonts w:cs="Times New Roman"/>
          <w:szCs w:val="28"/>
        </w:rPr>
        <w:t>Papildus tiek plānots izstrādāt arī rekomendācijas vecākiem, likum</w:t>
      </w:r>
      <w:r w:rsidR="00226414">
        <w:rPr>
          <w:rFonts w:cs="Times New Roman"/>
          <w:szCs w:val="28"/>
        </w:rPr>
        <w:t>īga</w:t>
      </w:r>
      <w:r w:rsidRPr="00D73E76">
        <w:rPr>
          <w:rFonts w:cs="Times New Roman"/>
          <w:szCs w:val="28"/>
        </w:rPr>
        <w:t>jiem pārstāvjiem un citām bērna audzināšanā iesaistītajām personām</w:t>
      </w:r>
      <w:r>
        <w:rPr>
          <w:rFonts w:cs="Times New Roman"/>
          <w:szCs w:val="28"/>
        </w:rPr>
        <w:t>. Tajās</w:t>
      </w:r>
      <w:r w:rsidRPr="00D73E76">
        <w:rPr>
          <w:rFonts w:cs="Times New Roman"/>
          <w:szCs w:val="28"/>
        </w:rPr>
        <w:t xml:space="preserve"> tiktu apkopoti ieteikumi</w:t>
      </w:r>
      <w:r>
        <w:rPr>
          <w:rFonts w:cs="Times New Roman"/>
          <w:szCs w:val="28"/>
        </w:rPr>
        <w:t>,</w:t>
      </w:r>
      <w:r w:rsidRPr="00D73E76">
        <w:rPr>
          <w:rFonts w:cs="Times New Roman"/>
          <w:szCs w:val="28"/>
        </w:rPr>
        <w:t xml:space="preserve"> kā runāt ar bērnu par vardarbības veidiem, tai skaitā ņirgāšanos, tiktu sniegta informācija</w:t>
      </w:r>
      <w:r>
        <w:rPr>
          <w:rFonts w:cs="Times New Roman"/>
          <w:szCs w:val="28"/>
        </w:rPr>
        <w:t>,</w:t>
      </w:r>
      <w:r w:rsidRPr="00D73E76">
        <w:rPr>
          <w:rFonts w:cs="Times New Roman"/>
          <w:szCs w:val="28"/>
        </w:rPr>
        <w:t xml:space="preserve"> kā atpazīt pazīmes, kas varētu norādīt, ka bērns cieš no ņirgāšanās vai cita veida vardarbības</w:t>
      </w:r>
      <w:r>
        <w:rPr>
          <w:rFonts w:cs="Times New Roman"/>
          <w:szCs w:val="28"/>
        </w:rPr>
        <w:t>,</w:t>
      </w:r>
      <w:r w:rsidRPr="00D73E76">
        <w:rPr>
          <w:rFonts w:cs="Times New Roman"/>
          <w:szCs w:val="28"/>
        </w:rPr>
        <w:t xml:space="preserve"> un kā rīkoties vai risināt situāciju, kur vērsties pēc palīdzības.</w:t>
      </w:r>
    </w:p>
    <w:p w14:paraId="147761B2" w14:textId="150E0392" w:rsidR="00E047F2" w:rsidRPr="00EC04E0" w:rsidRDefault="0026622E" w:rsidP="00EC04E0">
      <w:pPr>
        <w:spacing w:after="120" w:line="240" w:lineRule="auto"/>
        <w:ind w:firstLine="720"/>
        <w:jc w:val="both"/>
        <w:rPr>
          <w:rFonts w:cs="Times New Roman"/>
          <w:szCs w:val="28"/>
          <w:bdr w:val="none" w:sz="0" w:space="0" w:color="auto" w:frame="1"/>
          <w:shd w:val="clear" w:color="auto" w:fill="FFFFFF"/>
        </w:rPr>
      </w:pPr>
      <w:r w:rsidRPr="00D73E76">
        <w:rPr>
          <w:rFonts w:cs="Times New Roman"/>
          <w:szCs w:val="28"/>
          <w:bdr w:val="none" w:sz="0" w:space="0" w:color="auto" w:frame="1"/>
          <w:shd w:val="clear" w:color="auto" w:fill="FFFFFF"/>
        </w:rPr>
        <w:t>Lai nodrošinātu vadlīniju ieviešanu un praktisku pielietošanu</w:t>
      </w:r>
      <w:r>
        <w:rPr>
          <w:rFonts w:cs="Times New Roman"/>
          <w:szCs w:val="28"/>
          <w:bdr w:val="none" w:sz="0" w:space="0" w:color="auto" w:frame="1"/>
          <w:shd w:val="clear" w:color="auto" w:fill="FFFFFF"/>
        </w:rPr>
        <w:t>,</w:t>
      </w:r>
      <w:r w:rsidRPr="00D73E76">
        <w:rPr>
          <w:rFonts w:cs="Times New Roman"/>
          <w:szCs w:val="28"/>
          <w:bdr w:val="none" w:sz="0" w:space="0" w:color="auto" w:frame="1"/>
          <w:shd w:val="clear" w:color="auto" w:fill="FFFFFF"/>
        </w:rPr>
        <w:t xml:space="preserve"> nepieciešams organizēt izglītojošus seminārus, </w:t>
      </w:r>
      <w:proofErr w:type="spellStart"/>
      <w:r w:rsidRPr="00D73E76">
        <w:rPr>
          <w:rFonts w:cs="Times New Roman"/>
          <w:szCs w:val="28"/>
          <w:bdr w:val="none" w:sz="0" w:space="0" w:color="auto" w:frame="1"/>
          <w:shd w:val="clear" w:color="auto" w:fill="FFFFFF"/>
        </w:rPr>
        <w:t>supervīzijas</w:t>
      </w:r>
      <w:proofErr w:type="spellEnd"/>
      <w:r w:rsidRPr="00D73E76">
        <w:rPr>
          <w:rFonts w:cs="Times New Roman"/>
          <w:szCs w:val="28"/>
          <w:bdr w:val="none" w:sz="0" w:space="0" w:color="auto" w:frame="1"/>
          <w:shd w:val="clear" w:color="auto" w:fill="FFFFFF"/>
        </w:rPr>
        <w:t xml:space="preserve"> vai darbnīcas </w:t>
      </w:r>
      <w:r w:rsidR="00EC04E0" w:rsidRPr="007F5312">
        <w:rPr>
          <w:rFonts w:cs="Times New Roman"/>
          <w:szCs w:val="28"/>
          <w:bdr w:val="none" w:sz="0" w:space="0" w:color="auto" w:frame="1"/>
          <w:shd w:val="clear" w:color="auto" w:fill="FFFFFF"/>
        </w:rPr>
        <w:t xml:space="preserve">izglītības iestāžu vadībai, </w:t>
      </w:r>
      <w:r w:rsidRPr="00D73E76">
        <w:rPr>
          <w:rFonts w:cs="Times New Roman"/>
          <w:szCs w:val="28"/>
          <w:bdr w:val="none" w:sz="0" w:space="0" w:color="auto" w:frame="1"/>
          <w:shd w:val="clear" w:color="auto" w:fill="FFFFFF"/>
        </w:rPr>
        <w:t xml:space="preserve">pedagogiem un atbalsta personālam, </w:t>
      </w:r>
      <w:r w:rsidR="00E95645">
        <w:rPr>
          <w:rFonts w:cs="Times New Roman"/>
          <w:szCs w:val="28"/>
          <w:bdr w:val="none" w:sz="0" w:space="0" w:color="auto" w:frame="1"/>
          <w:shd w:val="clear" w:color="auto" w:fill="FFFFFF"/>
        </w:rPr>
        <w:t>izglītības iestāžu dibinātājiem / pašval</w:t>
      </w:r>
      <w:r w:rsidR="00DA711F">
        <w:rPr>
          <w:rFonts w:cs="Times New Roman"/>
          <w:szCs w:val="28"/>
          <w:bdr w:val="none" w:sz="0" w:space="0" w:color="auto" w:frame="1"/>
          <w:shd w:val="clear" w:color="auto" w:fill="FFFFFF"/>
        </w:rPr>
        <w:t>dī</w:t>
      </w:r>
      <w:r w:rsidR="00E95645">
        <w:rPr>
          <w:rFonts w:cs="Times New Roman"/>
          <w:szCs w:val="28"/>
          <w:bdr w:val="none" w:sz="0" w:space="0" w:color="auto" w:frame="1"/>
          <w:shd w:val="clear" w:color="auto" w:fill="FFFFFF"/>
        </w:rPr>
        <w:t xml:space="preserve">bu darbiniekiem, </w:t>
      </w:r>
      <w:r w:rsidRPr="00D73E76">
        <w:rPr>
          <w:rFonts w:cs="Times New Roman"/>
          <w:szCs w:val="28"/>
          <w:bdr w:val="none" w:sz="0" w:space="0" w:color="auto" w:frame="1"/>
          <w:shd w:val="clear" w:color="auto" w:fill="FFFFFF"/>
        </w:rPr>
        <w:t xml:space="preserve">tādējādi sniedzot nepieciešamās zināšanas un prasmes ņirgāšanās mazināšanai izglītības </w:t>
      </w:r>
      <w:r w:rsidR="00E95645">
        <w:rPr>
          <w:rFonts w:cs="Times New Roman"/>
          <w:szCs w:val="28"/>
          <w:bdr w:val="none" w:sz="0" w:space="0" w:color="auto" w:frame="1"/>
          <w:shd w:val="clear" w:color="auto" w:fill="FFFFFF"/>
        </w:rPr>
        <w:t>vidē</w:t>
      </w:r>
      <w:r w:rsidRPr="00D73E76">
        <w:rPr>
          <w:rFonts w:cs="Times New Roman"/>
          <w:szCs w:val="28"/>
          <w:bdr w:val="none" w:sz="0" w:space="0" w:color="auto" w:frame="1"/>
          <w:shd w:val="clear" w:color="auto" w:fill="FFFFFF"/>
        </w:rPr>
        <w:t>.</w:t>
      </w:r>
    </w:p>
    <w:p w14:paraId="42EB98A5" w14:textId="6141E5EA" w:rsidR="00E047F2" w:rsidRPr="00D73E76" w:rsidRDefault="001F021C" w:rsidP="001F3AA9">
      <w:pPr>
        <w:pStyle w:val="Heading2"/>
      </w:pPr>
      <w:bookmarkStart w:id="19" w:name="_Toc69917821"/>
      <w:r w:rsidRPr="00D73E76">
        <w:t xml:space="preserve">2.2. </w:t>
      </w:r>
      <w:r w:rsidR="00D40A2A" w:rsidRPr="00D73E76">
        <w:t>Piedāvātie risinājumi</w:t>
      </w:r>
      <w:bookmarkEnd w:id="19"/>
    </w:p>
    <w:p w14:paraId="6A93B2F2" w14:textId="2E86A6D2" w:rsidR="003F0C45" w:rsidRDefault="0021163F" w:rsidP="00D73E76">
      <w:pPr>
        <w:spacing w:after="0" w:line="240" w:lineRule="auto"/>
        <w:jc w:val="both"/>
        <w:rPr>
          <w:szCs w:val="28"/>
        </w:rPr>
      </w:pPr>
      <w:r w:rsidRPr="00D73E76">
        <w:rPr>
          <w:rFonts w:cs="Times New Roman"/>
          <w:szCs w:val="28"/>
        </w:rPr>
        <w:tab/>
      </w:r>
      <w:r w:rsidR="78642B69" w:rsidRPr="00D73E76">
        <w:rPr>
          <w:rFonts w:cs="Times New Roman"/>
          <w:szCs w:val="28"/>
        </w:rPr>
        <w:t xml:space="preserve">Lai </w:t>
      </w:r>
      <w:r w:rsidR="00EE4687">
        <w:rPr>
          <w:rFonts w:cs="Times New Roman"/>
          <w:szCs w:val="28"/>
        </w:rPr>
        <w:t xml:space="preserve">attīstītu vienotu izpratni, </w:t>
      </w:r>
      <w:r w:rsidR="006A1167" w:rsidRPr="00D73E76">
        <w:rPr>
          <w:rFonts w:cs="Times New Roman"/>
          <w:szCs w:val="28"/>
        </w:rPr>
        <w:t xml:space="preserve">veidotu vienotu pieeju, </w:t>
      </w:r>
      <w:r w:rsidR="00EE4687">
        <w:rPr>
          <w:rFonts w:cs="Times New Roman"/>
          <w:szCs w:val="28"/>
        </w:rPr>
        <w:t xml:space="preserve">stiprinātu starpnozaru sadarbību, </w:t>
      </w:r>
      <w:r w:rsidR="00D40A2A" w:rsidRPr="00D73E76">
        <w:rPr>
          <w:rFonts w:cs="Times New Roman"/>
          <w:szCs w:val="28"/>
        </w:rPr>
        <w:t>nodrošinātu</w:t>
      </w:r>
      <w:r w:rsidR="00340C5E" w:rsidRPr="00D73E76">
        <w:rPr>
          <w:rFonts w:cs="Times New Roman"/>
          <w:szCs w:val="28"/>
        </w:rPr>
        <w:t xml:space="preserve"> </w:t>
      </w:r>
      <w:r w:rsidR="004A7F10" w:rsidRPr="00D73E76">
        <w:rPr>
          <w:rFonts w:cs="Times New Roman"/>
          <w:szCs w:val="28"/>
        </w:rPr>
        <w:t xml:space="preserve">valsts </w:t>
      </w:r>
      <w:r w:rsidR="006A1F7C" w:rsidRPr="00D73E76">
        <w:rPr>
          <w:rFonts w:cs="Times New Roman"/>
          <w:szCs w:val="28"/>
        </w:rPr>
        <w:t>i</w:t>
      </w:r>
      <w:r w:rsidR="00241710" w:rsidRPr="00D73E76">
        <w:rPr>
          <w:rFonts w:cs="Times New Roman"/>
          <w:szCs w:val="28"/>
        </w:rPr>
        <w:t>zstrādāt</w:t>
      </w:r>
      <w:r w:rsidR="00340C5E" w:rsidRPr="00D73E76">
        <w:rPr>
          <w:rFonts w:cs="Times New Roman"/>
          <w:szCs w:val="28"/>
        </w:rPr>
        <w:t>o</w:t>
      </w:r>
      <w:r w:rsidR="00241710" w:rsidRPr="00D73E76">
        <w:rPr>
          <w:rFonts w:cs="Times New Roman"/>
          <w:szCs w:val="28"/>
        </w:rPr>
        <w:t xml:space="preserve"> </w:t>
      </w:r>
      <w:r w:rsidR="00BA347B" w:rsidRPr="00D73E76">
        <w:rPr>
          <w:rFonts w:cs="Times New Roman"/>
          <w:szCs w:val="28"/>
        </w:rPr>
        <w:t xml:space="preserve">vadlīniju </w:t>
      </w:r>
      <w:r w:rsidR="00241710" w:rsidRPr="00D73E76">
        <w:rPr>
          <w:rFonts w:cs="Times New Roman"/>
          <w:szCs w:val="28"/>
        </w:rPr>
        <w:t>(</w:t>
      </w:r>
      <w:r w:rsidR="00BA347B" w:rsidRPr="00D73E76">
        <w:rPr>
          <w:rFonts w:cs="Times New Roman"/>
          <w:szCs w:val="28"/>
        </w:rPr>
        <w:t>metodoloģij</w:t>
      </w:r>
      <w:r w:rsidR="00EE4687">
        <w:rPr>
          <w:rFonts w:cs="Times New Roman"/>
          <w:szCs w:val="28"/>
        </w:rPr>
        <w:t>as</w:t>
      </w:r>
      <w:r w:rsidR="00241710" w:rsidRPr="00D73E76">
        <w:rPr>
          <w:rFonts w:cs="Times New Roman"/>
          <w:szCs w:val="28"/>
        </w:rPr>
        <w:t>)</w:t>
      </w:r>
      <w:r w:rsidR="00BA347B" w:rsidRPr="00D73E76">
        <w:rPr>
          <w:rFonts w:cs="Times New Roman"/>
          <w:szCs w:val="28"/>
        </w:rPr>
        <w:t xml:space="preserve"> </w:t>
      </w:r>
      <w:r w:rsidR="00891A12" w:rsidRPr="00D73E76">
        <w:rPr>
          <w:rFonts w:cs="Times New Roman"/>
          <w:szCs w:val="28"/>
        </w:rPr>
        <w:t xml:space="preserve">un rekomendāciju </w:t>
      </w:r>
      <w:r w:rsidR="00BA347B" w:rsidRPr="00D73E76">
        <w:rPr>
          <w:rFonts w:cs="Times New Roman"/>
          <w:szCs w:val="28"/>
        </w:rPr>
        <w:t>ņirgāšanās izplatības mazināšana</w:t>
      </w:r>
      <w:r w:rsidR="00F30F21" w:rsidRPr="00D73E76">
        <w:rPr>
          <w:rFonts w:cs="Times New Roman"/>
          <w:szCs w:val="28"/>
        </w:rPr>
        <w:t>i</w:t>
      </w:r>
      <w:r w:rsidR="00F469D7" w:rsidRPr="00D73E76">
        <w:rPr>
          <w:rFonts w:cs="Times New Roman"/>
          <w:szCs w:val="28"/>
        </w:rPr>
        <w:t xml:space="preserve"> izglītības </w:t>
      </w:r>
      <w:r w:rsidR="00FE4FFB">
        <w:rPr>
          <w:rFonts w:cs="Times New Roman"/>
          <w:szCs w:val="28"/>
        </w:rPr>
        <w:t>vidē</w:t>
      </w:r>
      <w:r w:rsidR="00954E33" w:rsidRPr="00D73E76">
        <w:rPr>
          <w:rFonts w:cs="Times New Roman"/>
          <w:szCs w:val="28"/>
        </w:rPr>
        <w:t xml:space="preserve"> </w:t>
      </w:r>
      <w:r w:rsidR="00D40A2A" w:rsidRPr="00D73E76">
        <w:rPr>
          <w:rFonts w:cs="Times New Roman"/>
          <w:szCs w:val="28"/>
        </w:rPr>
        <w:t xml:space="preserve">ieviešanu un </w:t>
      </w:r>
      <w:r w:rsidR="00EE4687">
        <w:rPr>
          <w:rFonts w:cs="Times New Roman"/>
          <w:szCs w:val="28"/>
        </w:rPr>
        <w:t>piemērošanu</w:t>
      </w:r>
      <w:r w:rsidR="00340C5E" w:rsidRPr="00D73E76">
        <w:rPr>
          <w:rFonts w:cs="Times New Roman"/>
          <w:szCs w:val="28"/>
        </w:rPr>
        <w:t>,</w:t>
      </w:r>
      <w:r w:rsidR="00954E33" w:rsidRPr="00D73E76">
        <w:rPr>
          <w:rFonts w:cs="Times New Roman"/>
          <w:szCs w:val="28"/>
        </w:rPr>
        <w:t xml:space="preserve"> </w:t>
      </w:r>
      <w:r w:rsidR="616655A0" w:rsidRPr="00D73E76">
        <w:rPr>
          <w:rFonts w:cs="Times New Roman"/>
          <w:szCs w:val="28"/>
        </w:rPr>
        <w:t xml:space="preserve">tiek </w:t>
      </w:r>
      <w:r w:rsidR="00340C5E" w:rsidRPr="00D73E76">
        <w:rPr>
          <w:rFonts w:cs="Times New Roman"/>
          <w:szCs w:val="28"/>
        </w:rPr>
        <w:t>p</w:t>
      </w:r>
      <w:r w:rsidR="00954E33" w:rsidRPr="00D73E76">
        <w:rPr>
          <w:rFonts w:cs="Times New Roman"/>
          <w:szCs w:val="28"/>
        </w:rPr>
        <w:t>iedāvā</w:t>
      </w:r>
      <w:r w:rsidR="0A4D6380" w:rsidRPr="00D73E76">
        <w:rPr>
          <w:rFonts w:cs="Times New Roman"/>
          <w:szCs w:val="28"/>
        </w:rPr>
        <w:t>ti</w:t>
      </w:r>
      <w:r w:rsidR="00954E33" w:rsidRPr="00D73E76">
        <w:rPr>
          <w:rFonts w:cs="Times New Roman"/>
          <w:szCs w:val="28"/>
        </w:rPr>
        <w:t xml:space="preserve"> trīs iespējam</w:t>
      </w:r>
      <w:r w:rsidR="1B2A4B0D" w:rsidRPr="00D73E76">
        <w:rPr>
          <w:rFonts w:cs="Times New Roman"/>
          <w:szCs w:val="28"/>
        </w:rPr>
        <w:t>ie</w:t>
      </w:r>
      <w:r w:rsidR="00733D6F" w:rsidRPr="00D73E76">
        <w:rPr>
          <w:rFonts w:cs="Times New Roman"/>
          <w:szCs w:val="28"/>
        </w:rPr>
        <w:t xml:space="preserve"> risinājum</w:t>
      </w:r>
      <w:r w:rsidR="7048934E" w:rsidRPr="00D73E76">
        <w:rPr>
          <w:rFonts w:cs="Times New Roman"/>
          <w:szCs w:val="28"/>
        </w:rPr>
        <w:t>i</w:t>
      </w:r>
      <w:r w:rsidR="000C0A74" w:rsidRPr="00D73E76">
        <w:rPr>
          <w:rFonts w:cs="Times New Roman"/>
          <w:szCs w:val="28"/>
        </w:rPr>
        <w:t>:</w:t>
      </w:r>
    </w:p>
    <w:p w14:paraId="6E2D0527" w14:textId="77777777" w:rsidR="00421990" w:rsidRPr="00D73E76" w:rsidRDefault="00421990" w:rsidP="00D73E76">
      <w:pPr>
        <w:spacing w:after="0" w:line="240" w:lineRule="auto"/>
        <w:jc w:val="both"/>
        <w:rPr>
          <w:szCs w:val="28"/>
        </w:rPr>
      </w:pPr>
    </w:p>
    <w:p w14:paraId="525609B9" w14:textId="36BD0EAB" w:rsidR="00DE1E11" w:rsidRPr="00D73E76" w:rsidRDefault="00044BFF" w:rsidP="00AF0D93">
      <w:pPr>
        <w:jc w:val="both"/>
        <w:rPr>
          <w:rFonts w:cs="Times New Roman"/>
          <w:szCs w:val="28"/>
        </w:rPr>
      </w:pPr>
      <w:r w:rsidRPr="00D73E76">
        <w:rPr>
          <w:rFonts w:cs="Times New Roman"/>
          <w:szCs w:val="28"/>
        </w:rPr>
        <w:t>1</w:t>
      </w:r>
      <w:r w:rsidR="00B04160" w:rsidRPr="00D73E76">
        <w:rPr>
          <w:rFonts w:cs="Times New Roman"/>
          <w:szCs w:val="28"/>
        </w:rPr>
        <w:t xml:space="preserve">) </w:t>
      </w:r>
      <w:r w:rsidR="00701CAC" w:rsidRPr="00D73E76">
        <w:rPr>
          <w:rFonts w:cs="Times New Roman"/>
          <w:szCs w:val="28"/>
        </w:rPr>
        <w:t>I</w:t>
      </w:r>
      <w:r w:rsidR="00DD01C0" w:rsidRPr="00D73E76">
        <w:rPr>
          <w:rFonts w:cs="Times New Roman"/>
          <w:szCs w:val="28"/>
        </w:rPr>
        <w:t xml:space="preserve">eviest </w:t>
      </w:r>
      <w:r w:rsidR="00DE1E11" w:rsidRPr="00D73E76">
        <w:rPr>
          <w:rFonts w:cs="Times New Roman"/>
          <w:szCs w:val="28"/>
        </w:rPr>
        <w:t xml:space="preserve">valsts izstrādātas </w:t>
      </w:r>
      <w:r w:rsidR="00423841" w:rsidRPr="00D73E76">
        <w:rPr>
          <w:rFonts w:cs="Times New Roman"/>
          <w:szCs w:val="28"/>
        </w:rPr>
        <w:t>vadlīnijas</w:t>
      </w:r>
      <w:r w:rsidR="005C6BDC" w:rsidRPr="00D73E76">
        <w:rPr>
          <w:rFonts w:cs="Times New Roman"/>
          <w:szCs w:val="28"/>
        </w:rPr>
        <w:t xml:space="preserve"> </w:t>
      </w:r>
      <w:r w:rsidR="0088086F" w:rsidRPr="00D73E76">
        <w:rPr>
          <w:rFonts w:cs="Times New Roman"/>
          <w:szCs w:val="28"/>
        </w:rPr>
        <w:t xml:space="preserve">un rekomendācijas </w:t>
      </w:r>
      <w:r w:rsidR="6F475F68" w:rsidRPr="00D73E76">
        <w:rPr>
          <w:rFonts w:cs="Times New Roman"/>
          <w:szCs w:val="28"/>
        </w:rPr>
        <w:t xml:space="preserve">ņirgāšanās izplatības mazināšanai </w:t>
      </w:r>
      <w:r w:rsidR="00DC116E" w:rsidRPr="00D73E76">
        <w:rPr>
          <w:rFonts w:cs="Times New Roman"/>
          <w:szCs w:val="28"/>
        </w:rPr>
        <w:t>visā</w:t>
      </w:r>
      <w:r w:rsidR="613A0EA9" w:rsidRPr="00D73E76">
        <w:rPr>
          <w:rFonts w:cs="Times New Roman"/>
          <w:szCs w:val="28"/>
        </w:rPr>
        <w:t>s</w:t>
      </w:r>
      <w:r w:rsidR="00DC116E" w:rsidRPr="00D73E76">
        <w:rPr>
          <w:rFonts w:cs="Times New Roman"/>
          <w:szCs w:val="28"/>
        </w:rPr>
        <w:t xml:space="preserve"> </w:t>
      </w:r>
      <w:r w:rsidR="00343D0D">
        <w:rPr>
          <w:rFonts w:cs="Times New Roman"/>
          <w:szCs w:val="28"/>
        </w:rPr>
        <w:t xml:space="preserve">pirmsskolas, </w:t>
      </w:r>
      <w:r w:rsidR="00DC116E" w:rsidRPr="00D73E76">
        <w:rPr>
          <w:rFonts w:cs="Times New Roman"/>
          <w:szCs w:val="28"/>
        </w:rPr>
        <w:t xml:space="preserve">vispārējās </w:t>
      </w:r>
      <w:r w:rsidR="4A21A571" w:rsidRPr="00D73E76">
        <w:rPr>
          <w:rFonts w:cs="Times New Roman"/>
          <w:szCs w:val="28"/>
        </w:rPr>
        <w:t xml:space="preserve">un profesionālās </w:t>
      </w:r>
      <w:r w:rsidR="005C6BDC" w:rsidRPr="00D73E76">
        <w:rPr>
          <w:rFonts w:cs="Times New Roman"/>
          <w:szCs w:val="28"/>
        </w:rPr>
        <w:t>izglītības iestādē</w:t>
      </w:r>
      <w:r w:rsidR="058AB764" w:rsidRPr="00D73E76">
        <w:rPr>
          <w:rFonts w:cs="Times New Roman"/>
          <w:szCs w:val="28"/>
        </w:rPr>
        <w:t>s</w:t>
      </w:r>
      <w:r w:rsidR="00E95645">
        <w:rPr>
          <w:rFonts w:cs="Times New Roman"/>
          <w:szCs w:val="28"/>
        </w:rPr>
        <w:t xml:space="preserve"> / izglītības vidē</w:t>
      </w:r>
      <w:r w:rsidR="00925C17" w:rsidRPr="00D73E76">
        <w:rPr>
          <w:rFonts w:cs="Times New Roman"/>
          <w:szCs w:val="28"/>
        </w:rPr>
        <w:t>.</w:t>
      </w:r>
      <w:r w:rsidR="00423841" w:rsidRPr="00D73E76">
        <w:rPr>
          <w:rFonts w:cs="Times New Roman"/>
          <w:szCs w:val="28"/>
        </w:rPr>
        <w:t xml:space="preserve"> </w:t>
      </w:r>
      <w:r w:rsidR="00925C17" w:rsidRPr="00D73E76">
        <w:rPr>
          <w:rFonts w:cs="Times New Roman"/>
          <w:szCs w:val="28"/>
        </w:rPr>
        <w:t>T</w:t>
      </w:r>
      <w:r w:rsidR="10791EF2" w:rsidRPr="00D73E76">
        <w:rPr>
          <w:rFonts w:cs="Times New Roman"/>
          <w:szCs w:val="28"/>
        </w:rPr>
        <w:t xml:space="preserve">o </w:t>
      </w:r>
      <w:r w:rsidR="005C6BDC" w:rsidRPr="00D73E76">
        <w:rPr>
          <w:rFonts w:cs="Times New Roman"/>
          <w:szCs w:val="28"/>
        </w:rPr>
        <w:t xml:space="preserve">ieviešanai tiek piesaistīts </w:t>
      </w:r>
      <w:r w:rsidR="005C6BDC" w:rsidRPr="0050114E">
        <w:rPr>
          <w:rFonts w:cs="Times New Roman"/>
          <w:b/>
          <w:bCs/>
          <w:szCs w:val="28"/>
        </w:rPr>
        <w:t>finansējums no valsts budžeta</w:t>
      </w:r>
      <w:r w:rsidR="00405F74" w:rsidRPr="00D73E76">
        <w:rPr>
          <w:rFonts w:cs="Times New Roman"/>
          <w:szCs w:val="28"/>
        </w:rPr>
        <w:t xml:space="preserve">, </w:t>
      </w:r>
      <w:r w:rsidR="006A1167" w:rsidRPr="00D73E76">
        <w:rPr>
          <w:rFonts w:cs="Times New Roman"/>
          <w:szCs w:val="28"/>
        </w:rPr>
        <w:t xml:space="preserve">tai skaitā, </w:t>
      </w:r>
      <w:r w:rsidR="00405F74" w:rsidRPr="00D73E76">
        <w:rPr>
          <w:rFonts w:cs="Times New Roman"/>
          <w:szCs w:val="28"/>
        </w:rPr>
        <w:t xml:space="preserve">lai nodrošinātu pašvaldību un izglītības iestāžu darbinieku </w:t>
      </w:r>
      <w:r w:rsidR="001D772C" w:rsidRPr="00D73E76">
        <w:rPr>
          <w:rFonts w:cs="Times New Roman"/>
          <w:szCs w:val="28"/>
        </w:rPr>
        <w:t>profesionāl</w:t>
      </w:r>
      <w:r w:rsidR="00EE4687">
        <w:rPr>
          <w:rFonts w:cs="Times New Roman"/>
          <w:szCs w:val="28"/>
        </w:rPr>
        <w:t>ās kompetences</w:t>
      </w:r>
      <w:r w:rsidR="001D772C" w:rsidRPr="00D73E76">
        <w:rPr>
          <w:rFonts w:cs="Times New Roman"/>
          <w:szCs w:val="28"/>
        </w:rPr>
        <w:t xml:space="preserve"> pilnveidi</w:t>
      </w:r>
      <w:r w:rsidR="00A00B36">
        <w:rPr>
          <w:rFonts w:cs="Times New Roman"/>
          <w:szCs w:val="28"/>
        </w:rPr>
        <w:t xml:space="preserve"> </w:t>
      </w:r>
      <w:r w:rsidR="00914755" w:rsidRPr="00D73E76">
        <w:rPr>
          <w:rFonts w:eastAsia="Calibri" w:cs="Times New Roman"/>
          <w:szCs w:val="28"/>
          <w:lang w:eastAsia="lv-LV"/>
        </w:rPr>
        <w:t>–</w:t>
      </w:r>
      <w:r w:rsidR="00A00B36">
        <w:rPr>
          <w:rFonts w:cs="Times New Roman"/>
          <w:szCs w:val="28"/>
        </w:rPr>
        <w:t xml:space="preserve"> mācības</w:t>
      </w:r>
      <w:r w:rsidR="00933A69" w:rsidRPr="00D73E76">
        <w:rPr>
          <w:rFonts w:cs="Times New Roman"/>
          <w:szCs w:val="28"/>
        </w:rPr>
        <w:t xml:space="preserve">, </w:t>
      </w:r>
      <w:r w:rsidR="00405F74" w:rsidRPr="00D73E76">
        <w:rPr>
          <w:rFonts w:cs="Times New Roman"/>
          <w:szCs w:val="28"/>
        </w:rPr>
        <w:t xml:space="preserve">sekmējot </w:t>
      </w:r>
      <w:r w:rsidR="00933A69" w:rsidRPr="00D73E76">
        <w:rPr>
          <w:rFonts w:cs="Times New Roman"/>
          <w:szCs w:val="28"/>
        </w:rPr>
        <w:t xml:space="preserve">vadlīniju </w:t>
      </w:r>
      <w:r w:rsidR="00405F74" w:rsidRPr="00D73E76">
        <w:rPr>
          <w:rFonts w:cs="Times New Roman"/>
          <w:szCs w:val="28"/>
        </w:rPr>
        <w:t xml:space="preserve">ieviešanu </w:t>
      </w:r>
      <w:r w:rsidR="00A00B36">
        <w:rPr>
          <w:rFonts w:cs="Times New Roman"/>
          <w:szCs w:val="28"/>
        </w:rPr>
        <w:t xml:space="preserve">un piemērošanu </w:t>
      </w:r>
      <w:r w:rsidR="00405F74" w:rsidRPr="00D73E76">
        <w:rPr>
          <w:rFonts w:cs="Times New Roman"/>
          <w:szCs w:val="28"/>
        </w:rPr>
        <w:t xml:space="preserve">izglītības </w:t>
      </w:r>
      <w:r w:rsidR="00335E0C">
        <w:rPr>
          <w:rFonts w:cs="Times New Roman"/>
          <w:szCs w:val="28"/>
        </w:rPr>
        <w:t>vidē</w:t>
      </w:r>
      <w:r w:rsidR="005C6BDC" w:rsidRPr="00D73E76">
        <w:rPr>
          <w:rFonts w:cs="Times New Roman"/>
          <w:szCs w:val="28"/>
        </w:rPr>
        <w:t xml:space="preserve">. </w:t>
      </w:r>
      <w:r w:rsidR="00A24FFE" w:rsidRPr="00D73E76">
        <w:rPr>
          <w:rFonts w:cs="Times New Roman"/>
          <w:szCs w:val="28"/>
        </w:rPr>
        <w:t xml:space="preserve">Lai </w:t>
      </w:r>
      <w:r w:rsidR="00BB0E5F" w:rsidRPr="00D73E76">
        <w:rPr>
          <w:rFonts w:cs="Times New Roman"/>
          <w:szCs w:val="28"/>
        </w:rPr>
        <w:t>ieviestu vadlīnijas</w:t>
      </w:r>
      <w:r w:rsidR="00A24FFE" w:rsidRPr="00D73E76">
        <w:rPr>
          <w:rFonts w:cs="Times New Roman"/>
          <w:szCs w:val="28"/>
        </w:rPr>
        <w:t xml:space="preserve">, </w:t>
      </w:r>
      <w:r w:rsidR="00405F74" w:rsidRPr="00D73E76">
        <w:rPr>
          <w:rFonts w:cs="Times New Roman"/>
          <w:szCs w:val="28"/>
        </w:rPr>
        <w:t xml:space="preserve">ir arī </w:t>
      </w:r>
      <w:r w:rsidR="00A24FFE" w:rsidRPr="00D73E76">
        <w:rPr>
          <w:rFonts w:cs="Times New Roman"/>
          <w:szCs w:val="28"/>
        </w:rPr>
        <w:t>n</w:t>
      </w:r>
      <w:r w:rsidR="00BB3A65" w:rsidRPr="00D73E76">
        <w:rPr>
          <w:rFonts w:cs="Times New Roman"/>
          <w:szCs w:val="28"/>
        </w:rPr>
        <w:t>epiec</w:t>
      </w:r>
      <w:r w:rsidR="00A24FFE" w:rsidRPr="00D73E76">
        <w:rPr>
          <w:rFonts w:cs="Times New Roman"/>
          <w:szCs w:val="28"/>
        </w:rPr>
        <w:t>iešam</w:t>
      </w:r>
      <w:r w:rsidR="00A00B36">
        <w:rPr>
          <w:rFonts w:cs="Times New Roman"/>
          <w:szCs w:val="28"/>
        </w:rPr>
        <w:t>i</w:t>
      </w:r>
      <w:r w:rsidR="005C6BDC" w:rsidRPr="00D73E76">
        <w:rPr>
          <w:rFonts w:cs="Times New Roman"/>
          <w:szCs w:val="28"/>
        </w:rPr>
        <w:t xml:space="preserve"> </w:t>
      </w:r>
      <w:r w:rsidR="00A00B36">
        <w:rPr>
          <w:rFonts w:cs="Times New Roman"/>
          <w:szCs w:val="28"/>
        </w:rPr>
        <w:t>grozījumi</w:t>
      </w:r>
      <w:r w:rsidR="00BB0E5F" w:rsidRPr="00D73E76">
        <w:rPr>
          <w:rFonts w:cs="Times New Roman"/>
          <w:szCs w:val="28"/>
        </w:rPr>
        <w:t xml:space="preserve"> </w:t>
      </w:r>
      <w:r w:rsidR="009B7F98" w:rsidRPr="00D73E76">
        <w:rPr>
          <w:rFonts w:cs="Times New Roman"/>
          <w:szCs w:val="28"/>
        </w:rPr>
        <w:t xml:space="preserve">Bērnu tiesību </w:t>
      </w:r>
      <w:r w:rsidR="009B7F98" w:rsidRPr="00D73E76">
        <w:rPr>
          <w:rFonts w:cs="Times New Roman"/>
          <w:szCs w:val="28"/>
        </w:rPr>
        <w:lastRenderedPageBreak/>
        <w:t xml:space="preserve">aizsardzības likumā un </w:t>
      </w:r>
      <w:r w:rsidR="00CB54C1" w:rsidRPr="00D73E76">
        <w:rPr>
          <w:rFonts w:cs="Times New Roman"/>
          <w:szCs w:val="28"/>
        </w:rPr>
        <w:t>Izglītības likumā</w:t>
      </w:r>
      <w:r w:rsidR="578D47CA" w:rsidRPr="00D73E76">
        <w:rPr>
          <w:rFonts w:cs="Times New Roman"/>
          <w:szCs w:val="28"/>
        </w:rPr>
        <w:t>,</w:t>
      </w:r>
      <w:r w:rsidR="00BB0E5F" w:rsidRPr="00D73E76">
        <w:rPr>
          <w:rFonts w:cs="Times New Roman"/>
          <w:szCs w:val="28"/>
        </w:rPr>
        <w:t xml:space="preserve"> </w:t>
      </w:r>
      <w:r w:rsidR="00BB3A65" w:rsidRPr="00D73E76">
        <w:rPr>
          <w:rFonts w:cs="Times New Roman"/>
          <w:szCs w:val="28"/>
        </w:rPr>
        <w:t xml:space="preserve">nosakot, ka visām izglītības iestādēm </w:t>
      </w:r>
      <w:r w:rsidR="1F6A161B" w:rsidRPr="00D73E76">
        <w:rPr>
          <w:rFonts w:cs="Times New Roman"/>
          <w:szCs w:val="28"/>
        </w:rPr>
        <w:t>jāīsteno</w:t>
      </w:r>
      <w:r w:rsidR="00A24FFE" w:rsidRPr="00D73E76">
        <w:rPr>
          <w:rFonts w:cs="Times New Roman"/>
          <w:szCs w:val="28"/>
        </w:rPr>
        <w:t xml:space="preserve"> vadlīnijas</w:t>
      </w:r>
      <w:r w:rsidR="005A1CD6" w:rsidRPr="00D73E76">
        <w:rPr>
          <w:rFonts w:cs="Times New Roman"/>
          <w:szCs w:val="28"/>
        </w:rPr>
        <w:t xml:space="preserve">, bet izglītības iestāžu dibinātājiem ir jāsniedz atbalsts ņirgāšanās </w:t>
      </w:r>
      <w:proofErr w:type="spellStart"/>
      <w:r w:rsidR="005A1CD6" w:rsidRPr="00D73E76">
        <w:rPr>
          <w:rFonts w:cs="Times New Roman"/>
          <w:szCs w:val="28"/>
        </w:rPr>
        <w:t>prevenc</w:t>
      </w:r>
      <w:r w:rsidR="00F7687A" w:rsidRPr="00D73E76">
        <w:rPr>
          <w:rFonts w:cs="Times New Roman"/>
          <w:szCs w:val="28"/>
        </w:rPr>
        <w:t>i</w:t>
      </w:r>
      <w:r w:rsidR="005A1CD6" w:rsidRPr="00D73E76">
        <w:rPr>
          <w:rFonts w:cs="Times New Roman"/>
          <w:szCs w:val="28"/>
        </w:rPr>
        <w:t>jai</w:t>
      </w:r>
      <w:proofErr w:type="spellEnd"/>
      <w:r w:rsidR="005A1CD6" w:rsidRPr="00D73E76">
        <w:rPr>
          <w:rFonts w:cs="Times New Roman"/>
          <w:szCs w:val="28"/>
        </w:rPr>
        <w:t xml:space="preserve"> un novēršanai, tostarp iesaistot kompetentus speciālistus</w:t>
      </w:r>
      <w:r w:rsidR="009D6CA8" w:rsidRPr="00D73E76">
        <w:rPr>
          <w:rFonts w:cs="Times New Roman"/>
          <w:szCs w:val="28"/>
        </w:rPr>
        <w:t>.</w:t>
      </w:r>
    </w:p>
    <w:p w14:paraId="56F9F763" w14:textId="345E38E1" w:rsidR="00B04160" w:rsidRPr="00D73E76" w:rsidRDefault="00750192" w:rsidP="00AF0D93">
      <w:pPr>
        <w:jc w:val="both"/>
        <w:rPr>
          <w:rFonts w:cs="Times New Roman"/>
          <w:szCs w:val="28"/>
        </w:rPr>
      </w:pPr>
      <w:r w:rsidRPr="00D73E76">
        <w:rPr>
          <w:rFonts w:cs="Times New Roman"/>
          <w:szCs w:val="28"/>
        </w:rPr>
        <w:t>2</w:t>
      </w:r>
      <w:r w:rsidR="00B04160" w:rsidRPr="00D73E76">
        <w:rPr>
          <w:rFonts w:cs="Times New Roman"/>
          <w:szCs w:val="28"/>
        </w:rPr>
        <w:t xml:space="preserve">) </w:t>
      </w:r>
      <w:r w:rsidR="00BB0E5F" w:rsidRPr="00D73E76">
        <w:rPr>
          <w:rFonts w:cs="Times New Roman"/>
          <w:szCs w:val="28"/>
        </w:rPr>
        <w:t xml:space="preserve">Ieviest valsts izstrādātas vadlīnijas </w:t>
      </w:r>
      <w:r w:rsidR="0088086F" w:rsidRPr="00D73E76">
        <w:rPr>
          <w:rFonts w:cs="Times New Roman"/>
          <w:szCs w:val="28"/>
        </w:rPr>
        <w:t>un rekomendācijas</w:t>
      </w:r>
      <w:r w:rsidR="00BB0E5F" w:rsidRPr="00D73E76">
        <w:rPr>
          <w:rFonts w:cs="Times New Roman"/>
          <w:szCs w:val="28"/>
        </w:rPr>
        <w:t xml:space="preserve"> ņirgāšanās izplatības mazināšanai</w:t>
      </w:r>
      <w:r w:rsidR="0095746F">
        <w:rPr>
          <w:rFonts w:cs="Times New Roman"/>
          <w:szCs w:val="28"/>
        </w:rPr>
        <w:t xml:space="preserve"> visās </w:t>
      </w:r>
      <w:r w:rsidR="00343D0D">
        <w:rPr>
          <w:rFonts w:cs="Times New Roman"/>
          <w:szCs w:val="28"/>
        </w:rPr>
        <w:t xml:space="preserve">pirmsskolas, </w:t>
      </w:r>
      <w:r w:rsidR="0095746F" w:rsidRPr="00D73E76">
        <w:rPr>
          <w:rFonts w:cs="Times New Roman"/>
          <w:szCs w:val="28"/>
        </w:rPr>
        <w:t>vispārējās un profesionālās izglītības iestādēs</w:t>
      </w:r>
      <w:r w:rsidR="00E95645">
        <w:rPr>
          <w:rFonts w:cs="Times New Roman"/>
          <w:szCs w:val="28"/>
        </w:rPr>
        <w:t xml:space="preserve"> / izglītības vidē</w:t>
      </w:r>
      <w:r w:rsidR="00CF3D06" w:rsidRPr="00D73E76">
        <w:rPr>
          <w:rFonts w:cs="Times New Roman"/>
          <w:szCs w:val="28"/>
        </w:rPr>
        <w:t>,</w:t>
      </w:r>
      <w:r w:rsidR="14141641" w:rsidRPr="00D73E76">
        <w:rPr>
          <w:rFonts w:cs="Times New Roman"/>
          <w:szCs w:val="28"/>
        </w:rPr>
        <w:t xml:space="preserve"> kuru ieviešanai tiek piesaistīts </w:t>
      </w:r>
      <w:r w:rsidR="14141641" w:rsidRPr="0050114E">
        <w:rPr>
          <w:rFonts w:cs="Times New Roman"/>
          <w:b/>
          <w:bCs/>
          <w:szCs w:val="28"/>
        </w:rPr>
        <w:t xml:space="preserve">finansējums no izglītības </w:t>
      </w:r>
      <w:r w:rsidR="2DF374F8" w:rsidRPr="0050114E">
        <w:rPr>
          <w:rFonts w:cs="Times New Roman"/>
          <w:b/>
          <w:bCs/>
          <w:szCs w:val="28"/>
        </w:rPr>
        <w:t>iestāžu dibināt</w:t>
      </w:r>
      <w:r w:rsidR="00B478CA" w:rsidRPr="0050114E">
        <w:rPr>
          <w:rFonts w:cs="Times New Roman"/>
          <w:b/>
          <w:bCs/>
          <w:szCs w:val="28"/>
        </w:rPr>
        <w:t>ā</w:t>
      </w:r>
      <w:r w:rsidR="2DF374F8" w:rsidRPr="0050114E">
        <w:rPr>
          <w:rFonts w:cs="Times New Roman"/>
          <w:b/>
          <w:bCs/>
          <w:szCs w:val="28"/>
        </w:rPr>
        <w:t>j</w:t>
      </w:r>
      <w:r w:rsidR="00B478CA" w:rsidRPr="0050114E">
        <w:rPr>
          <w:rFonts w:cs="Times New Roman"/>
          <w:b/>
          <w:bCs/>
          <w:szCs w:val="28"/>
        </w:rPr>
        <w:t>u</w:t>
      </w:r>
      <w:r w:rsidR="2DF374F8" w:rsidRPr="0050114E">
        <w:rPr>
          <w:rFonts w:cs="Times New Roman"/>
          <w:b/>
          <w:bCs/>
          <w:szCs w:val="28"/>
        </w:rPr>
        <w:t xml:space="preserve"> budžeta</w:t>
      </w:r>
      <w:r w:rsidR="00CF3D06" w:rsidRPr="00D73E76">
        <w:rPr>
          <w:rFonts w:cs="Times New Roman"/>
          <w:szCs w:val="28"/>
        </w:rPr>
        <w:t>.</w:t>
      </w:r>
      <w:r w:rsidR="00BB0E5F" w:rsidRPr="00D73E76">
        <w:rPr>
          <w:rFonts w:cs="Times New Roman"/>
          <w:szCs w:val="28"/>
        </w:rPr>
        <w:t xml:space="preserve"> </w:t>
      </w:r>
      <w:r w:rsidR="00A24FFE" w:rsidRPr="00D73E76">
        <w:rPr>
          <w:rFonts w:cs="Times New Roman"/>
          <w:szCs w:val="28"/>
        </w:rPr>
        <w:t>Rīcīb</w:t>
      </w:r>
      <w:r w:rsidR="00B75771" w:rsidRPr="00D73E76">
        <w:rPr>
          <w:rFonts w:cs="Times New Roman"/>
          <w:szCs w:val="28"/>
        </w:rPr>
        <w:t>a</w:t>
      </w:r>
      <w:r w:rsidR="00FA65F6" w:rsidRPr="00D73E76">
        <w:rPr>
          <w:rFonts w:cs="Times New Roman"/>
          <w:szCs w:val="28"/>
        </w:rPr>
        <w:t>s variants</w:t>
      </w:r>
      <w:r w:rsidR="00B75771" w:rsidRPr="00D73E76">
        <w:rPr>
          <w:rFonts w:cs="Times New Roman"/>
          <w:szCs w:val="28"/>
        </w:rPr>
        <w:t xml:space="preserve"> paredz</w:t>
      </w:r>
      <w:r w:rsidR="00A24FFE" w:rsidRPr="00D73E76">
        <w:rPr>
          <w:rFonts w:cs="Times New Roman"/>
          <w:szCs w:val="28"/>
        </w:rPr>
        <w:t xml:space="preserve"> </w:t>
      </w:r>
      <w:r w:rsidR="00423841" w:rsidRPr="00D73E76">
        <w:rPr>
          <w:rFonts w:cs="Times New Roman"/>
          <w:szCs w:val="28"/>
        </w:rPr>
        <w:t>izgl</w:t>
      </w:r>
      <w:r w:rsidR="001F021C" w:rsidRPr="00D73E76">
        <w:rPr>
          <w:rFonts w:cs="Times New Roman"/>
          <w:szCs w:val="28"/>
        </w:rPr>
        <w:t>ītības iestāžu dibinātājiem</w:t>
      </w:r>
      <w:r w:rsidR="00423841" w:rsidRPr="00D73E76">
        <w:rPr>
          <w:rFonts w:cs="Times New Roman"/>
          <w:szCs w:val="28"/>
        </w:rPr>
        <w:t xml:space="preserve">, </w:t>
      </w:r>
      <w:r w:rsidR="00D410D2" w:rsidRPr="00AE5A50">
        <w:rPr>
          <w:rFonts w:cs="Times New Roman"/>
          <w:szCs w:val="28"/>
        </w:rPr>
        <w:t xml:space="preserve">izmantojot </w:t>
      </w:r>
      <w:r w:rsidR="008635FE" w:rsidRPr="00AE5A50">
        <w:rPr>
          <w:rFonts w:cs="Times New Roman"/>
          <w:szCs w:val="28"/>
        </w:rPr>
        <w:t>pieejam</w:t>
      </w:r>
      <w:r w:rsidR="00D410D2" w:rsidRPr="00AE5A50">
        <w:rPr>
          <w:rFonts w:cs="Times New Roman"/>
          <w:szCs w:val="28"/>
        </w:rPr>
        <w:t>os</w:t>
      </w:r>
      <w:r w:rsidR="008635FE" w:rsidRPr="00AE5A50">
        <w:rPr>
          <w:rFonts w:cs="Times New Roman"/>
          <w:szCs w:val="28"/>
        </w:rPr>
        <w:t xml:space="preserve"> resurs</w:t>
      </w:r>
      <w:r w:rsidR="00D410D2" w:rsidRPr="00AE5A50">
        <w:rPr>
          <w:rFonts w:cs="Times New Roman"/>
          <w:szCs w:val="28"/>
        </w:rPr>
        <w:t>us</w:t>
      </w:r>
      <w:r w:rsidR="008635FE" w:rsidRPr="00D73E76">
        <w:rPr>
          <w:rFonts w:cs="Times New Roman"/>
          <w:szCs w:val="28"/>
        </w:rPr>
        <w:t xml:space="preserve">, </w:t>
      </w:r>
      <w:r w:rsidR="00343D0D">
        <w:rPr>
          <w:rFonts w:cs="Times New Roman"/>
          <w:szCs w:val="28"/>
        </w:rPr>
        <w:t>ieviest un piemērot</w:t>
      </w:r>
      <w:r w:rsidR="008635FE" w:rsidRPr="00D73E76">
        <w:rPr>
          <w:rFonts w:cs="Times New Roman"/>
          <w:szCs w:val="28"/>
        </w:rPr>
        <w:t xml:space="preserve"> izstrādātās vadlīnijas</w:t>
      </w:r>
      <w:r w:rsidR="2646A587" w:rsidRPr="00D73E76">
        <w:rPr>
          <w:rFonts w:cs="Times New Roman"/>
          <w:szCs w:val="28"/>
        </w:rPr>
        <w:t>,</w:t>
      </w:r>
      <w:r w:rsidR="008635FE" w:rsidRPr="00D73E76">
        <w:rPr>
          <w:rFonts w:cs="Times New Roman"/>
          <w:szCs w:val="28"/>
        </w:rPr>
        <w:t xml:space="preserve"> </w:t>
      </w:r>
      <w:r w:rsidR="00423841" w:rsidRPr="00D73E76">
        <w:rPr>
          <w:rFonts w:cs="Times New Roman"/>
          <w:szCs w:val="28"/>
        </w:rPr>
        <w:t xml:space="preserve">pilnveidot </w:t>
      </w:r>
      <w:r w:rsidR="00DD01C0" w:rsidRPr="00D73E76">
        <w:rPr>
          <w:rFonts w:cs="Times New Roman"/>
          <w:szCs w:val="28"/>
        </w:rPr>
        <w:t xml:space="preserve">mācību </w:t>
      </w:r>
      <w:r w:rsidR="00004647" w:rsidRPr="00D73E76">
        <w:rPr>
          <w:rFonts w:cs="Times New Roman"/>
          <w:szCs w:val="28"/>
        </w:rPr>
        <w:t xml:space="preserve">un audzināšanas </w:t>
      </w:r>
      <w:r w:rsidR="00DD01C0" w:rsidRPr="00D73E76">
        <w:rPr>
          <w:rFonts w:cs="Times New Roman"/>
          <w:szCs w:val="28"/>
        </w:rPr>
        <w:t>vidi</w:t>
      </w:r>
      <w:r w:rsidR="00197BA3" w:rsidRPr="00D73E76">
        <w:rPr>
          <w:rFonts w:cs="Times New Roman"/>
          <w:szCs w:val="28"/>
        </w:rPr>
        <w:t>.</w:t>
      </w:r>
      <w:r w:rsidR="00D8300B" w:rsidRPr="00D73E76">
        <w:rPr>
          <w:rFonts w:cs="Times New Roman"/>
          <w:szCs w:val="28"/>
        </w:rPr>
        <w:t xml:space="preserve"> Lai ieviestu vadlīnijas, nepieciešam</w:t>
      </w:r>
      <w:r w:rsidR="00343D0D">
        <w:rPr>
          <w:rFonts w:cs="Times New Roman"/>
          <w:szCs w:val="28"/>
        </w:rPr>
        <w:t>i grozījumi</w:t>
      </w:r>
      <w:r w:rsidR="00D8300B" w:rsidRPr="00D73E76">
        <w:rPr>
          <w:rFonts w:cs="Times New Roman"/>
          <w:szCs w:val="28"/>
        </w:rPr>
        <w:t xml:space="preserve"> </w:t>
      </w:r>
      <w:r w:rsidR="00CB54C1" w:rsidRPr="00D73E76">
        <w:rPr>
          <w:rFonts w:cs="Times New Roman"/>
          <w:szCs w:val="28"/>
        </w:rPr>
        <w:t>Bērnu tiesību aizsardzības likumā</w:t>
      </w:r>
      <w:r w:rsidR="009B7F98" w:rsidRPr="009B7F98">
        <w:rPr>
          <w:rFonts w:cs="Times New Roman"/>
          <w:szCs w:val="28"/>
        </w:rPr>
        <w:t xml:space="preserve"> </w:t>
      </w:r>
      <w:r w:rsidR="009B7F98" w:rsidRPr="00D73E76">
        <w:rPr>
          <w:rFonts w:cs="Times New Roman"/>
          <w:szCs w:val="28"/>
        </w:rPr>
        <w:t>un</w:t>
      </w:r>
      <w:r w:rsidR="009B7F98" w:rsidRPr="009B7F98">
        <w:rPr>
          <w:rFonts w:cs="Times New Roman"/>
          <w:szCs w:val="28"/>
        </w:rPr>
        <w:t xml:space="preserve"> </w:t>
      </w:r>
      <w:r w:rsidR="009B7F98" w:rsidRPr="00D73E76">
        <w:rPr>
          <w:rFonts w:cs="Times New Roman"/>
          <w:szCs w:val="28"/>
        </w:rPr>
        <w:t>Izglītības likumā</w:t>
      </w:r>
      <w:r w:rsidR="00D8300B" w:rsidRPr="00D73E76">
        <w:rPr>
          <w:rFonts w:cs="Times New Roman"/>
          <w:szCs w:val="28"/>
        </w:rPr>
        <w:t>, nosakot, ka visām izglītības iestādēm jāīsteno vadlīnijas</w:t>
      </w:r>
      <w:r w:rsidR="00343D0D">
        <w:rPr>
          <w:rFonts w:cs="Times New Roman"/>
          <w:szCs w:val="28"/>
        </w:rPr>
        <w:t xml:space="preserve">, </w:t>
      </w:r>
      <w:r w:rsidR="00343D0D" w:rsidRPr="00343D0D">
        <w:rPr>
          <w:rFonts w:cs="Times New Roman"/>
          <w:szCs w:val="28"/>
        </w:rPr>
        <w:t xml:space="preserve">bet izglītības iestāžu dibinātājiem ir jāsniedz atbalsts ņirgāšanās </w:t>
      </w:r>
      <w:proofErr w:type="spellStart"/>
      <w:r w:rsidR="00343D0D" w:rsidRPr="00343D0D">
        <w:rPr>
          <w:rFonts w:cs="Times New Roman"/>
          <w:szCs w:val="28"/>
        </w:rPr>
        <w:t>prevencijai</w:t>
      </w:r>
      <w:proofErr w:type="spellEnd"/>
      <w:r w:rsidR="00343D0D" w:rsidRPr="00343D0D">
        <w:rPr>
          <w:rFonts w:cs="Times New Roman"/>
          <w:szCs w:val="28"/>
        </w:rPr>
        <w:t xml:space="preserve"> un novēršanai, tostarp iesaistot kompetentus speciālistus</w:t>
      </w:r>
      <w:r w:rsidR="00D8300B" w:rsidRPr="00D73E76">
        <w:rPr>
          <w:rFonts w:cs="Times New Roman"/>
          <w:szCs w:val="28"/>
        </w:rPr>
        <w:t>.</w:t>
      </w:r>
    </w:p>
    <w:p w14:paraId="3BA25D97" w14:textId="7769B6A1" w:rsidR="006D194A" w:rsidRDefault="00860593" w:rsidP="00AF0D93">
      <w:pPr>
        <w:pStyle w:val="xmsonormal"/>
        <w:shd w:val="clear" w:color="auto" w:fill="FFFFFF"/>
        <w:spacing w:before="0" w:beforeAutospacing="0" w:after="120" w:afterAutospacing="0"/>
        <w:jc w:val="both"/>
        <w:rPr>
          <w:sz w:val="28"/>
          <w:szCs w:val="28"/>
        </w:rPr>
      </w:pPr>
      <w:r w:rsidRPr="00D73E76">
        <w:rPr>
          <w:sz w:val="28"/>
          <w:szCs w:val="28"/>
        </w:rPr>
        <w:t>3</w:t>
      </w:r>
      <w:r w:rsidR="00B04160" w:rsidRPr="00D73E76">
        <w:rPr>
          <w:sz w:val="28"/>
          <w:szCs w:val="28"/>
        </w:rPr>
        <w:t xml:space="preserve">) </w:t>
      </w:r>
      <w:r w:rsidR="006D194A" w:rsidRPr="006D194A">
        <w:rPr>
          <w:sz w:val="28"/>
          <w:szCs w:val="28"/>
        </w:rPr>
        <w:t xml:space="preserve">Noteikt, ka pirmsskolas, vispārējās un profesionālās izglītības iestādēm savā darbībā ir jāievieš valsts izstrādātās vadlīnijas un rekomendācijas </w:t>
      </w:r>
      <w:r w:rsidR="006D194A" w:rsidRPr="00AE5A50">
        <w:rPr>
          <w:sz w:val="28"/>
          <w:szCs w:val="28"/>
        </w:rPr>
        <w:t>vai</w:t>
      </w:r>
      <w:r w:rsidR="006D194A" w:rsidRPr="006D194A">
        <w:rPr>
          <w:sz w:val="28"/>
          <w:szCs w:val="28"/>
        </w:rPr>
        <w:t xml:space="preserve"> jāīsteno </w:t>
      </w:r>
      <w:r w:rsidR="00BB56C1" w:rsidRPr="00AE5A50">
        <w:rPr>
          <w:sz w:val="28"/>
          <w:szCs w:val="28"/>
        </w:rPr>
        <w:t>kāda cita</w:t>
      </w:r>
      <w:r w:rsidR="00BB56C1">
        <w:rPr>
          <w:sz w:val="28"/>
          <w:szCs w:val="28"/>
        </w:rPr>
        <w:t xml:space="preserve"> </w:t>
      </w:r>
      <w:r w:rsidR="006D194A" w:rsidRPr="006D194A">
        <w:rPr>
          <w:sz w:val="28"/>
          <w:szCs w:val="28"/>
        </w:rPr>
        <w:t xml:space="preserve">programma vai metodoloģija, tai skaitā, pašu izstrādāta vai adaptēta, kurā iekļauti rīcības algoritmi ņirgāšanās izplatības mazināšanai. Katra izglītības iestāde un tās dibinātājs </w:t>
      </w:r>
      <w:r w:rsidR="006D194A" w:rsidRPr="0050114E">
        <w:rPr>
          <w:b/>
          <w:bCs/>
          <w:sz w:val="28"/>
          <w:szCs w:val="28"/>
        </w:rPr>
        <w:t>esošā budžeta ietvaros</w:t>
      </w:r>
      <w:r w:rsidR="00221827" w:rsidRPr="00221827">
        <w:rPr>
          <w:sz w:val="28"/>
          <w:szCs w:val="28"/>
        </w:rPr>
        <w:t>,</w:t>
      </w:r>
      <w:r w:rsidR="006D194A" w:rsidRPr="006D194A">
        <w:rPr>
          <w:sz w:val="28"/>
          <w:szCs w:val="28"/>
        </w:rPr>
        <w:t xml:space="preserve"> izvēloties </w:t>
      </w:r>
      <w:r w:rsidR="00BB56C1" w:rsidRPr="00AE5A50">
        <w:rPr>
          <w:sz w:val="28"/>
          <w:szCs w:val="28"/>
        </w:rPr>
        <w:t>vienu</w:t>
      </w:r>
      <w:r w:rsidR="00BB56C1">
        <w:rPr>
          <w:sz w:val="28"/>
          <w:szCs w:val="28"/>
        </w:rPr>
        <w:t xml:space="preserve"> </w:t>
      </w:r>
      <w:r w:rsidR="006D194A" w:rsidRPr="006D194A">
        <w:rPr>
          <w:sz w:val="28"/>
          <w:szCs w:val="28"/>
        </w:rPr>
        <w:t>no piedāvātajiem veidiem</w:t>
      </w:r>
      <w:r w:rsidR="00221827">
        <w:rPr>
          <w:sz w:val="28"/>
          <w:szCs w:val="28"/>
        </w:rPr>
        <w:t>,</w:t>
      </w:r>
      <w:r w:rsidR="006D194A" w:rsidRPr="006D194A">
        <w:rPr>
          <w:sz w:val="28"/>
          <w:szCs w:val="28"/>
        </w:rPr>
        <w:t xml:space="preserve"> ir atbildīgs par emocionāli drošas un pozitīvas mācību un audzināšanas vides veidošanu, pozitīvu izglītojamā disciplinēšanu, sociāli emocionālu prasmju attīstību, kā arī vardarbības, tai skaitā ņirgāšanās, risku mazināšanu un </w:t>
      </w:r>
      <w:proofErr w:type="spellStart"/>
      <w:r w:rsidR="006D194A" w:rsidRPr="006D194A">
        <w:rPr>
          <w:sz w:val="28"/>
          <w:szCs w:val="28"/>
        </w:rPr>
        <w:t>prevenciju</w:t>
      </w:r>
      <w:proofErr w:type="spellEnd"/>
      <w:r w:rsidR="006D194A" w:rsidRPr="006D194A">
        <w:rPr>
          <w:sz w:val="28"/>
          <w:szCs w:val="28"/>
        </w:rPr>
        <w:t>. Lai ieviestu izmaiņas</w:t>
      </w:r>
      <w:r w:rsidR="00221827">
        <w:rPr>
          <w:sz w:val="28"/>
          <w:szCs w:val="28"/>
        </w:rPr>
        <w:t>,</w:t>
      </w:r>
      <w:r w:rsidR="006D194A" w:rsidRPr="006D194A">
        <w:rPr>
          <w:sz w:val="28"/>
          <w:szCs w:val="28"/>
        </w:rPr>
        <w:t xml:space="preserve"> nepieciešami grozījumi Bērnu tiesību aizsardzības likumā</w:t>
      </w:r>
      <w:r w:rsidR="00277250" w:rsidRPr="00277250">
        <w:rPr>
          <w:sz w:val="28"/>
          <w:szCs w:val="28"/>
        </w:rPr>
        <w:t xml:space="preserve"> </w:t>
      </w:r>
      <w:r w:rsidR="00277250" w:rsidRPr="006D194A">
        <w:rPr>
          <w:sz w:val="28"/>
          <w:szCs w:val="28"/>
        </w:rPr>
        <w:t>un</w:t>
      </w:r>
      <w:r w:rsidR="00277250" w:rsidRPr="00277250">
        <w:rPr>
          <w:sz w:val="28"/>
          <w:szCs w:val="28"/>
        </w:rPr>
        <w:t xml:space="preserve"> </w:t>
      </w:r>
      <w:r w:rsidR="00277250" w:rsidRPr="006D194A">
        <w:rPr>
          <w:sz w:val="28"/>
          <w:szCs w:val="28"/>
        </w:rPr>
        <w:t>Izglītības likumā</w:t>
      </w:r>
      <w:r w:rsidR="006D194A" w:rsidRPr="006D194A">
        <w:rPr>
          <w:sz w:val="28"/>
          <w:szCs w:val="28"/>
        </w:rPr>
        <w:t>, nosakot, ka visām izglītības iestādēm jāīsteno kāds no izvēlētajiem ņirgāšanās prevencijas un novēršanas veidiem.</w:t>
      </w:r>
    </w:p>
    <w:p w14:paraId="5FD7144D" w14:textId="1DB8CE02" w:rsidR="007F4790" w:rsidRDefault="006D194A" w:rsidP="00AF0D93">
      <w:pPr>
        <w:pStyle w:val="xmsonormal"/>
        <w:shd w:val="clear" w:color="auto" w:fill="FFFFFF"/>
        <w:spacing w:before="0" w:beforeAutospacing="0" w:after="120" w:afterAutospacing="0"/>
        <w:ind w:firstLine="720"/>
        <w:jc w:val="both"/>
        <w:rPr>
          <w:rFonts w:eastAsia="Calibri"/>
        </w:rPr>
      </w:pPr>
      <w:r w:rsidRPr="00AE5A50">
        <w:rPr>
          <w:rFonts w:eastAsiaTheme="minorHAnsi"/>
          <w:sz w:val="28"/>
          <w:szCs w:val="28"/>
          <w:lang w:eastAsia="en-US"/>
        </w:rPr>
        <w:t xml:space="preserve">Jau šobrīd </w:t>
      </w:r>
      <w:r w:rsidR="00277250" w:rsidRPr="00AE5A50">
        <w:rPr>
          <w:rFonts w:eastAsiaTheme="minorHAnsi"/>
          <w:sz w:val="28"/>
          <w:szCs w:val="28"/>
          <w:lang w:eastAsia="en-US"/>
        </w:rPr>
        <w:t>normatīvajos aktos</w:t>
      </w:r>
      <w:r w:rsidRPr="00AE5A50">
        <w:rPr>
          <w:rFonts w:eastAsiaTheme="minorHAnsi"/>
          <w:sz w:val="28"/>
          <w:szCs w:val="28"/>
          <w:lang w:eastAsia="en-US"/>
        </w:rPr>
        <w:t xml:space="preserve"> ir noteikts, ka izglītības iestādes dibinātājs un pašas izglītības iestādes ir atbildīgas par drošas izglīt</w:t>
      </w:r>
      <w:r w:rsidRPr="00882721">
        <w:rPr>
          <w:rFonts w:eastAsiaTheme="minorHAnsi"/>
          <w:sz w:val="28"/>
          <w:szCs w:val="28"/>
          <w:lang w:eastAsia="en-US"/>
        </w:rPr>
        <w:t>ības vides nodrošināšanu un vardarbības, tai skaitā ņirgāšanās</w:t>
      </w:r>
      <w:r w:rsidR="00277250" w:rsidRPr="00AE5A50">
        <w:rPr>
          <w:rFonts w:eastAsiaTheme="minorHAnsi"/>
          <w:sz w:val="28"/>
          <w:szCs w:val="28"/>
          <w:lang w:eastAsia="en-US"/>
        </w:rPr>
        <w:t>,</w:t>
      </w:r>
      <w:r w:rsidRPr="00AE5A50">
        <w:rPr>
          <w:rFonts w:eastAsiaTheme="minorHAnsi"/>
          <w:sz w:val="28"/>
          <w:szCs w:val="28"/>
          <w:lang w:eastAsia="en-US"/>
        </w:rPr>
        <w:t xml:space="preserve"> izplatības mazināšanu. Tomēr statistikas dati liecina par būtiskiem trūkumiem šajā jomā, jo ņirgāšanās izplatības īpatsvars pēdējo gadu laikā nav mazinājies, tādēļ tiek piedāvāts rīcības varia</w:t>
      </w:r>
      <w:r w:rsidRPr="00882721">
        <w:rPr>
          <w:rFonts w:eastAsiaTheme="minorHAnsi"/>
          <w:sz w:val="28"/>
          <w:szCs w:val="28"/>
          <w:lang w:eastAsia="en-US"/>
        </w:rPr>
        <w:t xml:space="preserve">nts – </w:t>
      </w:r>
      <w:r w:rsidRPr="001A1E95">
        <w:rPr>
          <w:rFonts w:eastAsiaTheme="minorHAnsi"/>
          <w:b/>
          <w:bCs/>
          <w:sz w:val="28"/>
          <w:szCs w:val="28"/>
          <w:lang w:eastAsia="en-US"/>
        </w:rPr>
        <w:t xml:space="preserve">ņirgāšanās izplatības mazināšanas vadlīnijas ieviest kā obligātu metodoloģiju izglītības </w:t>
      </w:r>
      <w:r w:rsidR="00DA711F">
        <w:rPr>
          <w:rFonts w:eastAsiaTheme="minorHAnsi"/>
          <w:b/>
          <w:bCs/>
          <w:sz w:val="28"/>
          <w:szCs w:val="28"/>
          <w:lang w:eastAsia="en-US"/>
        </w:rPr>
        <w:t>vidē</w:t>
      </w:r>
      <w:r w:rsidRPr="00F37D51">
        <w:rPr>
          <w:rFonts w:eastAsiaTheme="minorHAnsi"/>
          <w:sz w:val="28"/>
          <w:szCs w:val="28"/>
          <w:lang w:eastAsia="en-US"/>
        </w:rPr>
        <w:t>, vienlaikus piesaistot arī valsts</w:t>
      </w:r>
      <w:r w:rsidR="00CB4158">
        <w:rPr>
          <w:rFonts w:eastAsiaTheme="minorHAnsi"/>
          <w:sz w:val="28"/>
          <w:szCs w:val="28"/>
          <w:lang w:eastAsia="en-US"/>
        </w:rPr>
        <w:t xml:space="preserve"> budžeta</w:t>
      </w:r>
      <w:r w:rsidRPr="00F37D51">
        <w:rPr>
          <w:rFonts w:eastAsiaTheme="minorHAnsi"/>
          <w:sz w:val="28"/>
          <w:szCs w:val="28"/>
          <w:lang w:eastAsia="en-US"/>
        </w:rPr>
        <w:t xml:space="preserve"> finansējumu dažādiem atbalsta pasākumiem</w:t>
      </w:r>
      <w:r w:rsidR="00221827" w:rsidRPr="00900E17">
        <w:rPr>
          <w:rFonts w:eastAsiaTheme="minorHAnsi"/>
          <w:sz w:val="28"/>
          <w:szCs w:val="28"/>
          <w:lang w:eastAsia="en-US"/>
        </w:rPr>
        <w:t xml:space="preserve"> un veicot groz</w:t>
      </w:r>
      <w:r w:rsidR="00221827" w:rsidRPr="001B40BA">
        <w:rPr>
          <w:rFonts w:eastAsiaTheme="minorHAnsi"/>
          <w:sz w:val="28"/>
          <w:szCs w:val="28"/>
          <w:lang w:eastAsia="en-US"/>
        </w:rPr>
        <w:t>ījumus normatīvajos aktos</w:t>
      </w:r>
      <w:r w:rsidRPr="001B40BA">
        <w:rPr>
          <w:rFonts w:eastAsiaTheme="minorHAnsi"/>
          <w:sz w:val="28"/>
          <w:szCs w:val="28"/>
          <w:lang w:eastAsia="en-US"/>
        </w:rPr>
        <w:t>.</w:t>
      </w:r>
    </w:p>
    <w:p w14:paraId="726D43E9" w14:textId="39A9D8E2" w:rsidR="002E6554" w:rsidRPr="00D73E76" w:rsidRDefault="00A23DFE" w:rsidP="00AF0D93">
      <w:pPr>
        <w:tabs>
          <w:tab w:val="left" w:pos="709"/>
        </w:tabs>
        <w:spacing w:after="120" w:line="240" w:lineRule="auto"/>
        <w:jc w:val="both"/>
        <w:rPr>
          <w:rFonts w:eastAsia="Calibri" w:cs="Times New Roman"/>
          <w:szCs w:val="28"/>
          <w:lang w:eastAsia="lv-LV"/>
        </w:rPr>
      </w:pPr>
      <w:r>
        <w:rPr>
          <w:rFonts w:eastAsia="Calibri" w:cs="Times New Roman"/>
          <w:szCs w:val="28"/>
          <w:lang w:eastAsia="lv-LV"/>
        </w:rPr>
        <w:tab/>
      </w:r>
      <w:r w:rsidR="00CA5550" w:rsidRPr="00D73E76">
        <w:rPr>
          <w:rFonts w:eastAsia="Calibri" w:cs="Times New Roman"/>
          <w:szCs w:val="28"/>
          <w:lang w:eastAsia="lv-LV"/>
        </w:rPr>
        <w:t>L</w:t>
      </w:r>
      <w:r w:rsidR="00421990" w:rsidRPr="00D73E76">
        <w:rPr>
          <w:rFonts w:eastAsia="Calibri" w:cs="Times New Roman"/>
          <w:szCs w:val="28"/>
          <w:lang w:eastAsia="lv-LV"/>
        </w:rPr>
        <w:t>ai īstenotu un</w:t>
      </w:r>
      <w:r w:rsidR="002E6554" w:rsidRPr="00D73E76">
        <w:rPr>
          <w:rFonts w:eastAsia="Calibri" w:cs="Times New Roman"/>
          <w:szCs w:val="28"/>
          <w:lang w:eastAsia="lv-LV"/>
        </w:rPr>
        <w:t xml:space="preserve"> veiksmīgi ieviestu kādu no piedāvātajiem risinājumiem, Veselības ministrija piedāvā izstrādāt vadlīnijas un rekomendācijas ņirgāšanās izplatības mazināšanai izglītības </w:t>
      </w:r>
      <w:r w:rsidR="00DA711F">
        <w:rPr>
          <w:rFonts w:eastAsia="Calibri" w:cs="Times New Roman"/>
          <w:szCs w:val="28"/>
          <w:lang w:eastAsia="lv-LV"/>
        </w:rPr>
        <w:t>vidē</w:t>
      </w:r>
      <w:r w:rsidR="00DA711F" w:rsidRPr="00D73E76">
        <w:rPr>
          <w:rFonts w:eastAsia="Calibri" w:cs="Times New Roman"/>
          <w:szCs w:val="28"/>
          <w:lang w:eastAsia="lv-LV"/>
        </w:rPr>
        <w:t xml:space="preserve"> </w:t>
      </w:r>
      <w:r w:rsidR="002E6554" w:rsidRPr="00D73E76">
        <w:rPr>
          <w:rFonts w:eastAsia="Calibri" w:cs="Times New Roman"/>
          <w:szCs w:val="28"/>
          <w:lang w:eastAsia="lv-LV"/>
        </w:rPr>
        <w:t xml:space="preserve">no </w:t>
      </w:r>
      <w:r w:rsidR="005F25A3" w:rsidRPr="00D73E76">
        <w:rPr>
          <w:rFonts w:eastAsia="Calibri" w:cs="Times New Roman"/>
          <w:szCs w:val="28"/>
          <w:lang w:eastAsia="lv-LV"/>
        </w:rPr>
        <w:t>E</w:t>
      </w:r>
      <w:r w:rsidR="0050114E">
        <w:rPr>
          <w:rFonts w:eastAsia="Calibri" w:cs="Times New Roman"/>
          <w:szCs w:val="28"/>
          <w:lang w:eastAsia="lv-LV"/>
        </w:rPr>
        <w:t xml:space="preserve">S </w:t>
      </w:r>
      <w:r w:rsidR="005F25A3" w:rsidRPr="00D73E76">
        <w:rPr>
          <w:rFonts w:eastAsia="Calibri" w:cs="Times New Roman"/>
          <w:szCs w:val="28"/>
          <w:lang w:eastAsia="lv-LV"/>
        </w:rPr>
        <w:t xml:space="preserve">fondu </w:t>
      </w:r>
      <w:r w:rsidR="0067547C">
        <w:rPr>
          <w:rFonts w:eastAsia="Calibri" w:cs="Times New Roman"/>
          <w:szCs w:val="28"/>
          <w:lang w:eastAsia="lv-LV"/>
        </w:rPr>
        <w:t xml:space="preserve">VM </w:t>
      </w:r>
      <w:r w:rsidR="0050114E">
        <w:rPr>
          <w:rFonts w:eastAsia="Calibri" w:cs="Times New Roman"/>
          <w:szCs w:val="28"/>
          <w:lang w:eastAsia="lv-LV"/>
        </w:rPr>
        <w:t>P</w:t>
      </w:r>
      <w:r w:rsidR="005F25A3" w:rsidRPr="00D73E76">
        <w:rPr>
          <w:rFonts w:eastAsia="Calibri" w:cs="Times New Roman"/>
          <w:szCs w:val="28"/>
          <w:lang w:eastAsia="lv-LV"/>
        </w:rPr>
        <w:t xml:space="preserve">rojekta </w:t>
      </w:r>
      <w:r w:rsidR="002E6554" w:rsidRPr="00D73E76">
        <w:rPr>
          <w:rFonts w:eastAsia="Calibri" w:cs="Times New Roman"/>
          <w:szCs w:val="28"/>
          <w:lang w:eastAsia="lv-LV"/>
        </w:rPr>
        <w:t>līdzekļiem esošā budžeta ietvaros, piesaistot attiecīgo jomu speciālistus</w:t>
      </w:r>
      <w:r w:rsidR="00DA711F">
        <w:rPr>
          <w:rFonts w:eastAsia="Calibri"/>
          <w:szCs w:val="28"/>
        </w:rPr>
        <w:t xml:space="preserve">, attīstot </w:t>
      </w:r>
      <w:proofErr w:type="spellStart"/>
      <w:r w:rsidR="00DA711F">
        <w:rPr>
          <w:rFonts w:eastAsia="Calibri"/>
          <w:szCs w:val="28"/>
        </w:rPr>
        <w:t>starpinstittucionālo</w:t>
      </w:r>
      <w:proofErr w:type="spellEnd"/>
      <w:r w:rsidR="00DA711F">
        <w:rPr>
          <w:rFonts w:eastAsia="Calibri"/>
          <w:szCs w:val="28"/>
        </w:rPr>
        <w:t xml:space="preserve"> sadarbību</w:t>
      </w:r>
      <w:r w:rsidR="00A82E38">
        <w:rPr>
          <w:rFonts w:eastAsia="Calibri" w:cs="Times New Roman"/>
          <w:szCs w:val="28"/>
          <w:lang w:eastAsia="lv-LV"/>
        </w:rPr>
        <w:t xml:space="preserve"> </w:t>
      </w:r>
      <w:r w:rsidR="00A82E38" w:rsidRPr="006D5F0D">
        <w:rPr>
          <w:rFonts w:eastAsia="Calibri" w:cs="Times New Roman"/>
          <w:szCs w:val="28"/>
          <w:lang w:eastAsia="lv-LV"/>
        </w:rPr>
        <w:t>un saskaņojot ar</w:t>
      </w:r>
      <w:r w:rsidR="002E6554" w:rsidRPr="00D73E76">
        <w:rPr>
          <w:rFonts w:eastAsia="Calibri" w:cs="Times New Roman"/>
          <w:szCs w:val="28"/>
          <w:lang w:eastAsia="lv-LV"/>
        </w:rPr>
        <w:t xml:space="preserve"> </w:t>
      </w:r>
      <w:r w:rsidR="0098550C">
        <w:rPr>
          <w:rFonts w:eastAsia="Calibri" w:cs="Times New Roman"/>
          <w:szCs w:val="28"/>
          <w:lang w:eastAsia="lv-LV"/>
        </w:rPr>
        <w:t xml:space="preserve">pašvaldību un </w:t>
      </w:r>
      <w:r w:rsidR="00004647" w:rsidRPr="00D73E76">
        <w:rPr>
          <w:rFonts w:eastAsia="Calibri" w:cs="Times New Roman"/>
          <w:szCs w:val="28"/>
          <w:lang w:eastAsia="lv-LV"/>
        </w:rPr>
        <w:t xml:space="preserve">valsts pārvaldes iestāžu, </w:t>
      </w:r>
      <w:r w:rsidR="002E6554" w:rsidRPr="00D73E76">
        <w:rPr>
          <w:rFonts w:eastAsia="Calibri" w:cs="Times New Roman"/>
          <w:szCs w:val="28"/>
          <w:lang w:eastAsia="lv-LV"/>
        </w:rPr>
        <w:t>kā arī nevalstisk</w:t>
      </w:r>
      <w:r w:rsidR="009C1EAE" w:rsidRPr="00D73E76">
        <w:rPr>
          <w:rFonts w:eastAsia="Calibri" w:cs="Times New Roman"/>
          <w:szCs w:val="28"/>
          <w:lang w:eastAsia="lv-LV"/>
        </w:rPr>
        <w:t>o</w:t>
      </w:r>
      <w:r w:rsidR="002E6554" w:rsidRPr="00D73E76">
        <w:rPr>
          <w:rFonts w:eastAsia="Calibri" w:cs="Times New Roman"/>
          <w:szCs w:val="28"/>
          <w:lang w:eastAsia="lv-LV"/>
        </w:rPr>
        <w:t xml:space="preserve"> organizācij</w:t>
      </w:r>
      <w:r w:rsidR="009C1EAE" w:rsidRPr="00D73E76">
        <w:rPr>
          <w:rFonts w:eastAsia="Calibri" w:cs="Times New Roman"/>
          <w:szCs w:val="28"/>
          <w:lang w:eastAsia="lv-LV"/>
        </w:rPr>
        <w:t>u pārstāvj</w:t>
      </w:r>
      <w:r w:rsidR="00A82E38">
        <w:rPr>
          <w:rFonts w:eastAsia="Calibri" w:cs="Times New Roman"/>
          <w:szCs w:val="28"/>
          <w:lang w:eastAsia="lv-LV"/>
        </w:rPr>
        <w:t>iem</w:t>
      </w:r>
      <w:r w:rsidR="002E6554" w:rsidRPr="00D73E76">
        <w:rPr>
          <w:rFonts w:eastAsia="Calibri" w:cs="Times New Roman"/>
          <w:szCs w:val="28"/>
          <w:lang w:eastAsia="lv-LV"/>
        </w:rPr>
        <w:t>. Izstrādātās vadlīnijas</w:t>
      </w:r>
      <w:r w:rsidR="00D93784">
        <w:rPr>
          <w:rFonts w:eastAsia="Calibri" w:cs="Times New Roman"/>
          <w:szCs w:val="28"/>
          <w:lang w:eastAsia="lv-LV"/>
        </w:rPr>
        <w:t xml:space="preserve"> </w:t>
      </w:r>
      <w:r w:rsidR="00221827">
        <w:rPr>
          <w:rFonts w:eastAsia="Calibri" w:cs="Times New Roman"/>
          <w:szCs w:val="28"/>
          <w:lang w:eastAsia="lv-LV"/>
        </w:rPr>
        <w:t>plānots</w:t>
      </w:r>
      <w:r w:rsidR="00D93784">
        <w:rPr>
          <w:rFonts w:eastAsia="Calibri" w:cs="Times New Roman"/>
          <w:szCs w:val="28"/>
          <w:lang w:eastAsia="lv-LV"/>
        </w:rPr>
        <w:t xml:space="preserve"> </w:t>
      </w:r>
      <w:r w:rsidR="0008351D">
        <w:rPr>
          <w:rFonts w:eastAsia="Calibri" w:cs="Times New Roman"/>
          <w:szCs w:val="28"/>
          <w:lang w:eastAsia="lv-LV"/>
        </w:rPr>
        <w:lastRenderedPageBreak/>
        <w:t xml:space="preserve">sākt </w:t>
      </w:r>
      <w:r w:rsidR="00B82CE0" w:rsidRPr="006D5F0D">
        <w:rPr>
          <w:rFonts w:eastAsia="Calibri" w:cs="Times New Roman"/>
          <w:szCs w:val="28"/>
          <w:lang w:eastAsia="lv-LV"/>
        </w:rPr>
        <w:t xml:space="preserve">aprobēt </w:t>
      </w:r>
      <w:r w:rsidR="00221827" w:rsidRPr="006D5F0D">
        <w:rPr>
          <w:rFonts w:eastAsia="Calibri" w:cs="Times New Roman"/>
          <w:szCs w:val="28"/>
          <w:lang w:eastAsia="lv-LV"/>
        </w:rPr>
        <w:t>ne mazāk kā</w:t>
      </w:r>
      <w:r w:rsidR="00A82E38" w:rsidRPr="006D5F0D">
        <w:rPr>
          <w:rFonts w:eastAsia="Calibri" w:cs="Times New Roman"/>
          <w:szCs w:val="28"/>
          <w:lang w:eastAsia="lv-LV"/>
        </w:rPr>
        <w:t xml:space="preserve"> </w:t>
      </w:r>
      <w:r w:rsidR="00061360">
        <w:rPr>
          <w:rFonts w:eastAsia="Calibri" w:cs="Times New Roman"/>
          <w:szCs w:val="28"/>
          <w:lang w:eastAsia="lv-LV"/>
        </w:rPr>
        <w:t>3</w:t>
      </w:r>
      <w:r w:rsidR="00633EFA">
        <w:rPr>
          <w:rFonts w:eastAsia="Calibri" w:cs="Times New Roman"/>
          <w:szCs w:val="28"/>
          <w:lang w:eastAsia="lv-LV"/>
        </w:rPr>
        <w:t>5</w:t>
      </w:r>
      <w:r w:rsidR="00A82E38" w:rsidRPr="006D5F0D">
        <w:rPr>
          <w:rFonts w:eastAsia="Calibri" w:cs="Times New Roman"/>
          <w:szCs w:val="28"/>
          <w:lang w:eastAsia="lv-LV"/>
        </w:rPr>
        <w:t xml:space="preserve"> </w:t>
      </w:r>
      <w:r w:rsidR="00B432E9" w:rsidRPr="006D5F0D">
        <w:rPr>
          <w:rFonts w:eastAsia="Calibri" w:cs="Times New Roman"/>
          <w:szCs w:val="28"/>
          <w:lang w:eastAsia="lv-LV"/>
        </w:rPr>
        <w:t>izvēlētajās</w:t>
      </w:r>
      <w:r w:rsidR="00B432E9">
        <w:rPr>
          <w:rFonts w:eastAsia="Calibri" w:cs="Times New Roman"/>
          <w:szCs w:val="28"/>
          <w:lang w:eastAsia="lv-LV"/>
        </w:rPr>
        <w:t xml:space="preserve"> izglītības iestādēs,</w:t>
      </w:r>
      <w:r w:rsidR="0008351D">
        <w:rPr>
          <w:rFonts w:eastAsia="Calibri" w:cs="Times New Roman"/>
          <w:szCs w:val="28"/>
          <w:lang w:eastAsia="lv-LV"/>
        </w:rPr>
        <w:t xml:space="preserve"> </w:t>
      </w:r>
      <w:r w:rsidR="0013352A">
        <w:rPr>
          <w:rFonts w:eastAsia="Calibri" w:cs="Times New Roman"/>
          <w:szCs w:val="28"/>
          <w:lang w:eastAsia="lv-LV"/>
        </w:rPr>
        <w:t>sākot ar 2022.</w:t>
      </w:r>
      <w:r w:rsidR="0030204D" w:rsidRPr="00D73E76">
        <w:rPr>
          <w:rFonts w:cs="Times New Roman"/>
          <w:color w:val="000000" w:themeColor="text1"/>
          <w:szCs w:val="28"/>
          <w:shd w:val="clear" w:color="auto" w:fill="FFFFFF"/>
        </w:rPr>
        <w:t> </w:t>
      </w:r>
      <w:r w:rsidR="0013352A">
        <w:rPr>
          <w:rFonts w:eastAsia="Calibri" w:cs="Times New Roman"/>
          <w:szCs w:val="28"/>
          <w:lang w:eastAsia="lv-LV"/>
        </w:rPr>
        <w:t>gada 1.</w:t>
      </w:r>
      <w:r w:rsidR="0030204D" w:rsidRPr="00D73E76">
        <w:rPr>
          <w:rFonts w:cs="Times New Roman"/>
          <w:color w:val="000000" w:themeColor="text1"/>
          <w:szCs w:val="28"/>
          <w:shd w:val="clear" w:color="auto" w:fill="FFFFFF"/>
        </w:rPr>
        <w:t> </w:t>
      </w:r>
      <w:r w:rsidR="0013352A">
        <w:rPr>
          <w:rFonts w:eastAsia="Calibri" w:cs="Times New Roman"/>
          <w:szCs w:val="28"/>
          <w:lang w:eastAsia="lv-LV"/>
        </w:rPr>
        <w:t>janvār</w:t>
      </w:r>
      <w:r w:rsidR="0008351D">
        <w:rPr>
          <w:rFonts w:eastAsia="Calibri" w:cs="Times New Roman"/>
          <w:szCs w:val="28"/>
          <w:lang w:eastAsia="lv-LV"/>
        </w:rPr>
        <w:t>i</w:t>
      </w:r>
      <w:r w:rsidR="0013352A">
        <w:rPr>
          <w:rFonts w:eastAsia="Calibri" w:cs="Times New Roman"/>
          <w:szCs w:val="28"/>
          <w:lang w:eastAsia="lv-LV"/>
        </w:rPr>
        <w:t xml:space="preserve">, </w:t>
      </w:r>
      <w:r w:rsidR="00B432E9">
        <w:rPr>
          <w:rFonts w:eastAsia="Calibri" w:cs="Times New Roman"/>
          <w:szCs w:val="28"/>
          <w:lang w:eastAsia="lv-LV"/>
        </w:rPr>
        <w:t>un pēc papildināšanas un precizēšanas</w:t>
      </w:r>
      <w:r w:rsidR="00FE6CE7">
        <w:rPr>
          <w:rFonts w:eastAsia="Calibri" w:cs="Times New Roman"/>
          <w:szCs w:val="28"/>
          <w:lang w:eastAsia="lv-LV"/>
        </w:rPr>
        <w:t xml:space="preserve"> tās ieviest</w:t>
      </w:r>
      <w:r w:rsidR="00B432E9">
        <w:rPr>
          <w:rFonts w:eastAsia="Calibri" w:cs="Times New Roman"/>
          <w:szCs w:val="28"/>
          <w:lang w:eastAsia="lv-LV"/>
        </w:rPr>
        <w:t xml:space="preserve"> visās</w:t>
      </w:r>
      <w:r w:rsidR="0008351D">
        <w:rPr>
          <w:rFonts w:eastAsia="Calibri" w:cs="Times New Roman"/>
          <w:szCs w:val="28"/>
          <w:lang w:eastAsia="lv-LV"/>
        </w:rPr>
        <w:t xml:space="preserve"> izglītības iestādēs </w:t>
      </w:r>
      <w:r w:rsidR="00D93784">
        <w:rPr>
          <w:rFonts w:eastAsia="Calibri" w:cs="Times New Roman"/>
          <w:szCs w:val="28"/>
          <w:lang w:eastAsia="lv-LV"/>
        </w:rPr>
        <w:t>2022./2023. mācību gada sākum</w:t>
      </w:r>
      <w:r w:rsidR="00B432E9">
        <w:rPr>
          <w:rFonts w:eastAsia="Calibri" w:cs="Times New Roman"/>
          <w:szCs w:val="28"/>
          <w:lang w:eastAsia="lv-LV"/>
        </w:rPr>
        <w:t>ā</w:t>
      </w:r>
      <w:r w:rsidR="0008351D">
        <w:rPr>
          <w:rFonts w:eastAsia="Calibri" w:cs="Times New Roman"/>
          <w:szCs w:val="28"/>
          <w:lang w:eastAsia="lv-LV"/>
        </w:rPr>
        <w:t>.</w:t>
      </w:r>
      <w:r w:rsidR="00D93784">
        <w:rPr>
          <w:rFonts w:eastAsia="Calibri" w:cs="Times New Roman"/>
          <w:szCs w:val="28"/>
          <w:lang w:eastAsia="lv-LV"/>
        </w:rPr>
        <w:t xml:space="preserve"> </w:t>
      </w:r>
      <w:r w:rsidR="0008351D">
        <w:rPr>
          <w:rFonts w:eastAsia="Calibri" w:cs="Times New Roman"/>
          <w:szCs w:val="28"/>
          <w:lang w:eastAsia="lv-LV"/>
        </w:rPr>
        <w:t>Izstrādātās vadlīnijas</w:t>
      </w:r>
      <w:r w:rsidR="002E6554" w:rsidRPr="00D73E76">
        <w:rPr>
          <w:rFonts w:eastAsia="Calibri" w:cs="Times New Roman"/>
          <w:szCs w:val="28"/>
          <w:lang w:eastAsia="lv-LV"/>
        </w:rPr>
        <w:t xml:space="preserve"> </w:t>
      </w:r>
      <w:r w:rsidR="007766B7" w:rsidRPr="00D73E76">
        <w:rPr>
          <w:rFonts w:eastAsia="Calibri" w:cs="Times New Roman"/>
          <w:szCs w:val="28"/>
          <w:lang w:eastAsia="lv-LV"/>
        </w:rPr>
        <w:t>bū</w:t>
      </w:r>
      <w:r w:rsidR="00B432E9">
        <w:rPr>
          <w:rFonts w:eastAsia="Calibri" w:cs="Times New Roman"/>
          <w:szCs w:val="28"/>
          <w:lang w:eastAsia="lv-LV"/>
        </w:rPr>
        <w:t>s</w:t>
      </w:r>
      <w:r w:rsidR="002E6554" w:rsidRPr="00D73E76">
        <w:rPr>
          <w:rFonts w:eastAsia="Calibri" w:cs="Times New Roman"/>
          <w:szCs w:val="28"/>
          <w:lang w:eastAsia="lv-LV"/>
        </w:rPr>
        <w:t xml:space="preserve"> atbalsta rīks izglītības </w:t>
      </w:r>
      <w:r w:rsidR="002E6554" w:rsidRPr="007F5312">
        <w:rPr>
          <w:rFonts w:eastAsia="Calibri" w:cs="Times New Roman"/>
          <w:szCs w:val="28"/>
          <w:lang w:eastAsia="lv-LV"/>
        </w:rPr>
        <w:t xml:space="preserve">iestādes </w:t>
      </w:r>
      <w:r w:rsidR="002F291A" w:rsidRPr="007F5312">
        <w:rPr>
          <w:rFonts w:eastAsia="Calibri" w:cs="Times New Roman"/>
          <w:szCs w:val="28"/>
          <w:lang w:eastAsia="lv-LV"/>
        </w:rPr>
        <w:t xml:space="preserve">vadībai, </w:t>
      </w:r>
      <w:r w:rsidR="002E6554" w:rsidRPr="007F5312">
        <w:rPr>
          <w:rFonts w:eastAsia="Calibri" w:cs="Times New Roman"/>
          <w:szCs w:val="28"/>
          <w:lang w:eastAsia="lv-LV"/>
        </w:rPr>
        <w:t xml:space="preserve">pedagogiem un </w:t>
      </w:r>
      <w:r w:rsidR="00004647" w:rsidRPr="007F5312">
        <w:rPr>
          <w:rFonts w:eastAsia="Calibri" w:cs="Times New Roman"/>
          <w:szCs w:val="28"/>
          <w:lang w:eastAsia="lv-LV"/>
        </w:rPr>
        <w:t xml:space="preserve">atbalsta </w:t>
      </w:r>
      <w:r w:rsidR="002E6554" w:rsidRPr="007F5312">
        <w:rPr>
          <w:rFonts w:eastAsia="Calibri" w:cs="Times New Roman"/>
          <w:szCs w:val="28"/>
          <w:lang w:eastAsia="lv-LV"/>
        </w:rPr>
        <w:t>personālam</w:t>
      </w:r>
      <w:r w:rsidR="00DA711F" w:rsidRPr="007F5312">
        <w:rPr>
          <w:rFonts w:eastAsia="Calibri" w:cs="Times New Roman"/>
          <w:szCs w:val="28"/>
          <w:lang w:eastAsia="lv-LV"/>
        </w:rPr>
        <w:t>, atbildīgo iestāžu speciālistiem</w:t>
      </w:r>
      <w:r w:rsidR="002E6554" w:rsidRPr="007F5312">
        <w:rPr>
          <w:rFonts w:eastAsia="Calibri" w:cs="Times New Roman"/>
          <w:szCs w:val="28"/>
          <w:lang w:eastAsia="lv-LV"/>
        </w:rPr>
        <w:t xml:space="preserve"> ņirgāšanās </w:t>
      </w:r>
      <w:proofErr w:type="spellStart"/>
      <w:r w:rsidR="00B432E9" w:rsidRPr="007F5312">
        <w:rPr>
          <w:rFonts w:eastAsia="Calibri" w:cs="Times New Roman"/>
          <w:szCs w:val="28"/>
          <w:lang w:eastAsia="lv-LV"/>
        </w:rPr>
        <w:t>prevencijai</w:t>
      </w:r>
      <w:proofErr w:type="spellEnd"/>
      <w:r w:rsidR="00B432E9" w:rsidRPr="007F5312">
        <w:rPr>
          <w:rFonts w:eastAsia="Calibri" w:cs="Times New Roman"/>
          <w:szCs w:val="28"/>
          <w:lang w:eastAsia="lv-LV"/>
        </w:rPr>
        <w:t xml:space="preserve">, </w:t>
      </w:r>
      <w:r w:rsidR="002E6554" w:rsidRPr="007F5312">
        <w:rPr>
          <w:rFonts w:eastAsia="Calibri" w:cs="Times New Roman"/>
          <w:szCs w:val="28"/>
          <w:lang w:eastAsia="lv-LV"/>
        </w:rPr>
        <w:t>situācijas</w:t>
      </w:r>
      <w:r w:rsidR="002F291A" w:rsidRPr="007F5312">
        <w:rPr>
          <w:rFonts w:eastAsia="Calibri" w:cs="Times New Roman"/>
          <w:szCs w:val="28"/>
          <w:lang w:eastAsia="lv-LV"/>
        </w:rPr>
        <w:t xml:space="preserve"> novērtējumam un</w:t>
      </w:r>
      <w:r w:rsidR="002E6554" w:rsidRPr="007F5312">
        <w:rPr>
          <w:rFonts w:eastAsia="Calibri" w:cs="Times New Roman"/>
          <w:szCs w:val="28"/>
          <w:lang w:eastAsia="lv-LV"/>
        </w:rPr>
        <w:t xml:space="preserve"> tūlītējai risināšanai </w:t>
      </w:r>
      <w:r w:rsidR="0093293D">
        <w:rPr>
          <w:rFonts w:eastAsia="Calibri" w:cs="Times New Roman"/>
          <w:szCs w:val="28"/>
          <w:lang w:eastAsia="lv-LV"/>
        </w:rPr>
        <w:t>(tiks norādīts rīcības algoritms visām iesaistītajām pusēm),</w:t>
      </w:r>
      <w:r w:rsidR="002E6554" w:rsidRPr="00D73E76">
        <w:rPr>
          <w:rFonts w:eastAsia="Calibri" w:cs="Times New Roman"/>
          <w:szCs w:val="28"/>
          <w:lang w:eastAsia="lv-LV"/>
        </w:rPr>
        <w:t xml:space="preserve"> </w:t>
      </w:r>
      <w:r w:rsidR="00B432E9" w:rsidRPr="006D5F0D">
        <w:rPr>
          <w:rFonts w:eastAsia="Calibri" w:cs="Times New Roman"/>
          <w:szCs w:val="28"/>
          <w:lang w:eastAsia="lv-LV"/>
        </w:rPr>
        <w:t>kā arī iekļaus ieteikumus turpmākai rīcībai</w:t>
      </w:r>
      <w:r w:rsidR="00B432E9">
        <w:rPr>
          <w:rFonts w:eastAsia="Calibri" w:cs="Times New Roman"/>
          <w:szCs w:val="28"/>
          <w:lang w:eastAsia="lv-LV"/>
        </w:rPr>
        <w:t xml:space="preserve">, </w:t>
      </w:r>
      <w:r w:rsidR="002E6554" w:rsidRPr="00D73E76">
        <w:rPr>
          <w:rFonts w:eastAsia="Calibri" w:cs="Times New Roman"/>
          <w:szCs w:val="28"/>
          <w:lang w:eastAsia="lv-LV"/>
        </w:rPr>
        <w:t xml:space="preserve">savukārt izstrādātās rekomendācijas </w:t>
      </w:r>
      <w:r w:rsidR="00F72285" w:rsidRPr="00D73E76">
        <w:rPr>
          <w:rFonts w:eastAsia="Calibri" w:cs="Times New Roman"/>
          <w:szCs w:val="28"/>
          <w:lang w:eastAsia="lv-LV"/>
        </w:rPr>
        <w:t>snieg</w:t>
      </w:r>
      <w:r w:rsidR="00B432E9">
        <w:rPr>
          <w:rFonts w:eastAsia="Calibri" w:cs="Times New Roman"/>
          <w:szCs w:val="28"/>
          <w:lang w:eastAsia="lv-LV"/>
        </w:rPr>
        <w:t>s</w:t>
      </w:r>
      <w:r w:rsidR="002E6554" w:rsidRPr="00D73E76">
        <w:rPr>
          <w:rFonts w:eastAsia="Calibri" w:cs="Times New Roman"/>
          <w:szCs w:val="28"/>
          <w:lang w:eastAsia="lv-LV"/>
        </w:rPr>
        <w:t xml:space="preserve"> izglītojamo vecākiem, </w:t>
      </w:r>
      <w:r w:rsidR="00DA711F" w:rsidRPr="00D73E76">
        <w:rPr>
          <w:rFonts w:eastAsia="Calibri" w:cs="Times New Roman"/>
          <w:szCs w:val="28"/>
          <w:lang w:eastAsia="lv-LV"/>
        </w:rPr>
        <w:t>likum</w:t>
      </w:r>
      <w:r w:rsidR="00DA711F">
        <w:rPr>
          <w:rFonts w:eastAsia="Calibri" w:cs="Times New Roman"/>
          <w:szCs w:val="28"/>
          <w:lang w:eastAsia="lv-LV"/>
        </w:rPr>
        <w:t>isk</w:t>
      </w:r>
      <w:r w:rsidR="00DA711F" w:rsidRPr="00D73E76">
        <w:rPr>
          <w:rFonts w:eastAsia="Calibri" w:cs="Times New Roman"/>
          <w:szCs w:val="28"/>
          <w:lang w:eastAsia="lv-LV"/>
        </w:rPr>
        <w:t xml:space="preserve">ajiem </w:t>
      </w:r>
      <w:r w:rsidR="002E6554" w:rsidRPr="00D73E76">
        <w:rPr>
          <w:rFonts w:eastAsia="Calibri" w:cs="Times New Roman"/>
          <w:szCs w:val="28"/>
          <w:lang w:eastAsia="lv-LV"/>
        </w:rPr>
        <w:t>pārstāvjiem un citām personām</w:t>
      </w:r>
      <w:r w:rsidR="003B0EA2" w:rsidRPr="00D73E76">
        <w:rPr>
          <w:rFonts w:eastAsia="Calibri" w:cs="Times New Roman"/>
          <w:szCs w:val="28"/>
          <w:lang w:eastAsia="lv-LV"/>
        </w:rPr>
        <w:t xml:space="preserve"> ieskatu ņirgāšanās prevencijas</w:t>
      </w:r>
      <w:r w:rsidR="002E6554" w:rsidRPr="00D73E76">
        <w:rPr>
          <w:rFonts w:eastAsia="Calibri" w:cs="Times New Roman"/>
          <w:szCs w:val="28"/>
          <w:lang w:eastAsia="lv-LV"/>
        </w:rPr>
        <w:t xml:space="preserve"> (primārās, sekundārās un terciārās) īstenošanā.</w:t>
      </w:r>
      <w:r w:rsidR="00BD5A82" w:rsidRPr="00D73E76">
        <w:rPr>
          <w:rFonts w:eastAsia="Calibri" w:cs="Times New Roman"/>
          <w:szCs w:val="28"/>
          <w:lang w:eastAsia="lv-LV"/>
        </w:rPr>
        <w:t xml:space="preserve"> </w:t>
      </w:r>
      <w:r w:rsidR="002E6554" w:rsidRPr="00D73E76">
        <w:rPr>
          <w:rFonts w:eastAsia="Calibri" w:cs="Times New Roman"/>
          <w:szCs w:val="28"/>
          <w:lang w:eastAsia="lv-LV"/>
        </w:rPr>
        <w:t xml:space="preserve">Pamatojoties uz pieejamo informāciju, ir secināms, ka nepieciešams vadlīnijas un attiecīgi rekomendācijas izstrādāt </w:t>
      </w:r>
      <w:r w:rsidR="002D109C" w:rsidRPr="00541967">
        <w:rPr>
          <w:rFonts w:eastAsia="Calibri" w:cs="Times New Roman"/>
          <w:szCs w:val="28"/>
          <w:lang w:eastAsia="lv-LV"/>
        </w:rPr>
        <w:t>šādiem</w:t>
      </w:r>
      <w:r w:rsidR="002D109C">
        <w:rPr>
          <w:rFonts w:eastAsia="Calibri" w:cs="Times New Roman"/>
          <w:szCs w:val="28"/>
          <w:lang w:eastAsia="lv-LV"/>
        </w:rPr>
        <w:t xml:space="preserve"> </w:t>
      </w:r>
      <w:r w:rsidR="00D125F6" w:rsidRPr="00D73E76">
        <w:rPr>
          <w:rFonts w:eastAsia="Calibri" w:cs="Times New Roman"/>
          <w:szCs w:val="28"/>
          <w:lang w:eastAsia="lv-LV"/>
        </w:rPr>
        <w:t>izglītojamo</w:t>
      </w:r>
      <w:r w:rsidR="00C446AB">
        <w:rPr>
          <w:rFonts w:eastAsia="Calibri" w:cs="Times New Roman"/>
          <w:szCs w:val="28"/>
          <w:lang w:eastAsia="lv-LV"/>
        </w:rPr>
        <w:t xml:space="preserve"> </w:t>
      </w:r>
      <w:r w:rsidR="002E6554" w:rsidRPr="00D73E76">
        <w:rPr>
          <w:rFonts w:eastAsia="Calibri" w:cs="Times New Roman"/>
          <w:szCs w:val="28"/>
          <w:lang w:eastAsia="lv-LV"/>
        </w:rPr>
        <w:t>vecumposmiem</w:t>
      </w:r>
      <w:r w:rsidR="002E6554" w:rsidRPr="00D73E76">
        <w:rPr>
          <w:szCs w:val="28"/>
          <w:vertAlign w:val="superscript"/>
        </w:rPr>
        <w:footnoteReference w:id="70"/>
      </w:r>
      <w:r w:rsidR="002E6554" w:rsidRPr="00D73E76">
        <w:rPr>
          <w:rFonts w:eastAsia="Calibri" w:cs="Times New Roman"/>
          <w:szCs w:val="28"/>
          <w:lang w:eastAsia="lv-LV"/>
        </w:rPr>
        <w:t>:</w:t>
      </w:r>
    </w:p>
    <w:p w14:paraId="64D339FA" w14:textId="4C08132F" w:rsidR="002E6554" w:rsidRPr="00D21825" w:rsidRDefault="00004647" w:rsidP="00D21825">
      <w:pPr>
        <w:pStyle w:val="ListParagraph"/>
        <w:numPr>
          <w:ilvl w:val="0"/>
          <w:numId w:val="27"/>
        </w:numPr>
        <w:spacing w:after="0" w:line="240" w:lineRule="auto"/>
        <w:jc w:val="both"/>
        <w:rPr>
          <w:rFonts w:eastAsia="Calibri" w:cs="Times New Roman"/>
          <w:szCs w:val="28"/>
          <w:lang w:eastAsia="lv-LV"/>
        </w:rPr>
      </w:pPr>
      <w:r w:rsidRPr="00D21825">
        <w:rPr>
          <w:rFonts w:eastAsia="Calibri" w:cs="Times New Roman"/>
          <w:szCs w:val="28"/>
          <w:lang w:eastAsia="lv-LV"/>
        </w:rPr>
        <w:t xml:space="preserve">pirmsskolas un </w:t>
      </w:r>
      <w:r w:rsidR="002E6554" w:rsidRPr="00D21825">
        <w:rPr>
          <w:rFonts w:eastAsia="Calibri" w:cs="Times New Roman"/>
          <w:szCs w:val="28"/>
          <w:lang w:eastAsia="lv-LV"/>
        </w:rPr>
        <w:t>sākumskolas vecuma grupā</w:t>
      </w:r>
      <w:r w:rsidRPr="00D21825">
        <w:rPr>
          <w:rFonts w:eastAsia="Calibri" w:cs="Times New Roman"/>
          <w:szCs w:val="28"/>
          <w:lang w:eastAsia="lv-LV"/>
        </w:rPr>
        <w:t>;</w:t>
      </w:r>
    </w:p>
    <w:p w14:paraId="7B9957CA" w14:textId="264C90F5" w:rsidR="00BD5A82" w:rsidRPr="00D21825" w:rsidRDefault="002E6554" w:rsidP="00D21825">
      <w:pPr>
        <w:pStyle w:val="ListParagraph"/>
        <w:numPr>
          <w:ilvl w:val="0"/>
          <w:numId w:val="27"/>
        </w:numPr>
        <w:spacing w:after="0" w:line="240" w:lineRule="auto"/>
        <w:jc w:val="both"/>
        <w:rPr>
          <w:rFonts w:eastAsia="Calibri" w:cs="Times New Roman"/>
          <w:szCs w:val="28"/>
          <w:lang w:eastAsia="lv-LV"/>
        </w:rPr>
      </w:pPr>
      <w:r w:rsidRPr="00D21825">
        <w:rPr>
          <w:rFonts w:eastAsia="Calibri" w:cs="Times New Roman"/>
          <w:szCs w:val="28"/>
          <w:lang w:eastAsia="lv-LV"/>
        </w:rPr>
        <w:t>pamat</w:t>
      </w:r>
      <w:r w:rsidR="006A4672" w:rsidRPr="00D21825">
        <w:rPr>
          <w:rFonts w:eastAsia="Calibri" w:cs="Times New Roman"/>
          <w:szCs w:val="28"/>
          <w:lang w:eastAsia="lv-LV"/>
        </w:rPr>
        <w:t>izglītības</w:t>
      </w:r>
      <w:r w:rsidRPr="00D21825">
        <w:rPr>
          <w:rFonts w:eastAsia="Calibri" w:cs="Times New Roman"/>
          <w:szCs w:val="28"/>
          <w:lang w:eastAsia="lv-LV"/>
        </w:rPr>
        <w:t xml:space="preserve"> un vid</w:t>
      </w:r>
      <w:r w:rsidR="006A4672" w:rsidRPr="00D21825">
        <w:rPr>
          <w:rFonts w:eastAsia="Calibri" w:cs="Times New Roman"/>
          <w:szCs w:val="28"/>
          <w:lang w:eastAsia="lv-LV"/>
        </w:rPr>
        <w:t>ējās izglītības</w:t>
      </w:r>
      <w:r w:rsidRPr="00D21825">
        <w:rPr>
          <w:rFonts w:eastAsia="Calibri" w:cs="Times New Roman"/>
          <w:szCs w:val="28"/>
          <w:lang w:eastAsia="lv-LV"/>
        </w:rPr>
        <w:t>, tai skaitā profesionālās izglītības</w:t>
      </w:r>
      <w:r w:rsidR="00004647" w:rsidRPr="00D21825">
        <w:rPr>
          <w:rFonts w:eastAsia="Calibri" w:cs="Times New Roman"/>
          <w:szCs w:val="28"/>
          <w:lang w:eastAsia="lv-LV"/>
        </w:rPr>
        <w:t>,</w:t>
      </w:r>
      <w:r w:rsidRPr="00D21825">
        <w:rPr>
          <w:rFonts w:eastAsia="Calibri" w:cs="Times New Roman"/>
          <w:szCs w:val="28"/>
          <w:lang w:eastAsia="lv-LV"/>
        </w:rPr>
        <w:t xml:space="preserve"> vecuma grupā.</w:t>
      </w:r>
    </w:p>
    <w:p w14:paraId="7386F832" w14:textId="373A9810" w:rsidR="00BD5A82" w:rsidRDefault="00CA5550" w:rsidP="005D6270">
      <w:pPr>
        <w:spacing w:after="120" w:line="240" w:lineRule="auto"/>
        <w:ind w:firstLine="709"/>
        <w:jc w:val="both"/>
        <w:rPr>
          <w:rFonts w:eastAsia="Calibri" w:cs="Times New Roman"/>
          <w:szCs w:val="28"/>
          <w:lang w:eastAsia="lv-LV"/>
        </w:rPr>
      </w:pPr>
      <w:r w:rsidRPr="00D73E76">
        <w:rPr>
          <w:rFonts w:eastAsia="Calibri" w:cs="Times New Roman"/>
          <w:szCs w:val="28"/>
          <w:lang w:eastAsia="lv-LV"/>
        </w:rPr>
        <w:t>Savukārt, l</w:t>
      </w:r>
      <w:r w:rsidR="002E6554" w:rsidRPr="00D73E76">
        <w:rPr>
          <w:rFonts w:eastAsia="Calibri" w:cs="Times New Roman"/>
          <w:szCs w:val="28"/>
          <w:lang w:eastAsia="lv-LV"/>
        </w:rPr>
        <w:t xml:space="preserve">ai veicinātu šo vadlīniju ieviešanu </w:t>
      </w:r>
      <w:r w:rsidR="00DA711F">
        <w:rPr>
          <w:rFonts w:eastAsia="Calibri" w:cs="Times New Roman"/>
          <w:szCs w:val="28"/>
          <w:lang w:eastAsia="lv-LV"/>
        </w:rPr>
        <w:t>izglītības vidē</w:t>
      </w:r>
      <w:r w:rsidR="002E6554" w:rsidRPr="00D73E76">
        <w:rPr>
          <w:rFonts w:eastAsia="Calibri" w:cs="Times New Roman"/>
          <w:szCs w:val="28"/>
          <w:lang w:eastAsia="lv-LV"/>
        </w:rPr>
        <w:t xml:space="preserve"> un sekmētu to pielietošanu praksē</w:t>
      </w:r>
      <w:r w:rsidRPr="00D73E76">
        <w:rPr>
          <w:rFonts w:eastAsia="Calibri" w:cs="Times New Roman"/>
          <w:szCs w:val="28"/>
          <w:lang w:eastAsia="lv-LV"/>
        </w:rPr>
        <w:t xml:space="preserve">, nepieciešams nodrošināt </w:t>
      </w:r>
      <w:r w:rsidR="00DA711F">
        <w:rPr>
          <w:rFonts w:eastAsia="Calibri" w:cs="Times New Roman"/>
          <w:szCs w:val="28"/>
          <w:lang w:eastAsia="lv-LV"/>
        </w:rPr>
        <w:t>pedagogu un citu atbildīgo darbinieku</w:t>
      </w:r>
      <w:r w:rsidR="00F12652" w:rsidRPr="00D73E76">
        <w:rPr>
          <w:rFonts w:eastAsia="Calibri" w:cs="Times New Roman"/>
          <w:szCs w:val="28"/>
          <w:lang w:eastAsia="lv-LV"/>
        </w:rPr>
        <w:t xml:space="preserve"> profesionālās kompetences pilnveidi </w:t>
      </w:r>
      <w:r w:rsidR="002E6554" w:rsidRPr="00D73E76">
        <w:rPr>
          <w:rFonts w:eastAsia="Calibri" w:cs="Times New Roman"/>
          <w:szCs w:val="28"/>
          <w:lang w:eastAsia="lv-LV"/>
        </w:rPr>
        <w:t>darbam</w:t>
      </w:r>
      <w:r w:rsidRPr="00D73E76">
        <w:rPr>
          <w:rFonts w:eastAsia="Calibri" w:cs="Times New Roman"/>
          <w:szCs w:val="28"/>
          <w:lang w:eastAsia="lv-LV"/>
        </w:rPr>
        <w:t xml:space="preserve"> ar izstrādāto metodoloģiju, tādēļ</w:t>
      </w:r>
      <w:r w:rsidR="002E6554" w:rsidRPr="00D73E76">
        <w:rPr>
          <w:rFonts w:eastAsia="Calibri" w:cs="Times New Roman"/>
          <w:szCs w:val="28"/>
          <w:lang w:eastAsia="lv-LV"/>
        </w:rPr>
        <w:t xml:space="preserve"> Veselības ministrija plāno no </w:t>
      </w:r>
      <w:r w:rsidR="001A1E95">
        <w:rPr>
          <w:rFonts w:eastAsia="Calibri" w:cs="Times New Roman"/>
          <w:szCs w:val="28"/>
          <w:lang w:eastAsia="lv-LV"/>
        </w:rPr>
        <w:t xml:space="preserve">VM </w:t>
      </w:r>
      <w:r w:rsidR="00221827">
        <w:rPr>
          <w:rFonts w:eastAsia="Calibri" w:cs="Times New Roman"/>
          <w:szCs w:val="28"/>
          <w:lang w:eastAsia="lv-LV"/>
        </w:rPr>
        <w:t>Projektu</w:t>
      </w:r>
      <w:r w:rsidR="002E6554" w:rsidRPr="00D73E76">
        <w:rPr>
          <w:rFonts w:eastAsia="Calibri" w:cs="Times New Roman"/>
          <w:szCs w:val="28"/>
          <w:lang w:eastAsia="lv-LV"/>
        </w:rPr>
        <w:t xml:space="preserve"> līdzekļiem </w:t>
      </w:r>
      <w:r w:rsidR="00D93784">
        <w:rPr>
          <w:rFonts w:eastAsia="Calibri" w:cs="Times New Roman"/>
          <w:szCs w:val="28"/>
          <w:lang w:eastAsia="lv-LV"/>
        </w:rPr>
        <w:t xml:space="preserve">līdz 2022./2023. mācību gada sākumam </w:t>
      </w:r>
      <w:r w:rsidR="00D93784" w:rsidRPr="00D73E76">
        <w:rPr>
          <w:rFonts w:eastAsia="Calibri" w:cs="Times New Roman"/>
          <w:szCs w:val="28"/>
          <w:lang w:eastAsia="lv-LV"/>
        </w:rPr>
        <w:t xml:space="preserve">nodrošināt </w:t>
      </w:r>
      <w:r w:rsidR="002E6554" w:rsidRPr="00D73E76">
        <w:rPr>
          <w:rFonts w:eastAsia="Calibri" w:cs="Times New Roman"/>
          <w:szCs w:val="28"/>
          <w:lang w:eastAsia="lv-LV"/>
        </w:rPr>
        <w:t xml:space="preserve">arī primārās mācības </w:t>
      </w:r>
      <w:r w:rsidR="00914755" w:rsidRPr="00D73E76">
        <w:rPr>
          <w:rFonts w:eastAsia="Calibri" w:cs="Times New Roman"/>
          <w:szCs w:val="28"/>
          <w:lang w:eastAsia="lv-LV"/>
        </w:rPr>
        <w:t>–</w:t>
      </w:r>
      <w:r w:rsidR="00792EEB" w:rsidRPr="00D73E76">
        <w:rPr>
          <w:rFonts w:eastAsia="Calibri" w:cs="Times New Roman"/>
          <w:szCs w:val="28"/>
          <w:lang w:eastAsia="lv-LV"/>
        </w:rPr>
        <w:t xml:space="preserve"> </w:t>
      </w:r>
      <w:r w:rsidR="002E6554" w:rsidRPr="00D73E76">
        <w:rPr>
          <w:rFonts w:eastAsia="Calibri" w:cs="Times New Roman"/>
          <w:szCs w:val="28"/>
          <w:lang w:eastAsia="lv-LV"/>
        </w:rPr>
        <w:t>pirmsskolas, sākumskolas, pamatskolas un vidusskolas, tai skaitā profesionālās izglītības</w:t>
      </w:r>
      <w:r w:rsidR="00DC2406">
        <w:rPr>
          <w:rFonts w:eastAsia="Calibri" w:cs="Times New Roman"/>
          <w:szCs w:val="28"/>
          <w:lang w:eastAsia="lv-LV"/>
        </w:rPr>
        <w:t xml:space="preserve"> iestādes</w:t>
      </w:r>
      <w:r w:rsidR="00277250" w:rsidRPr="0093293D">
        <w:rPr>
          <w:rFonts w:eastAsia="Calibri" w:cs="Times New Roman"/>
          <w:szCs w:val="28"/>
          <w:lang w:eastAsia="lv-LV"/>
        </w:rPr>
        <w:t>,</w:t>
      </w:r>
      <w:r w:rsidR="002E6554" w:rsidRPr="0093293D">
        <w:rPr>
          <w:rFonts w:eastAsia="Calibri" w:cs="Times New Roman"/>
          <w:szCs w:val="28"/>
          <w:lang w:eastAsia="lv-LV"/>
        </w:rPr>
        <w:t xml:space="preserve"> </w:t>
      </w:r>
      <w:r w:rsidR="002F291A" w:rsidRPr="0093293D">
        <w:rPr>
          <w:rFonts w:eastAsia="Calibri" w:cs="Times New Roman"/>
          <w:szCs w:val="28"/>
          <w:lang w:eastAsia="lv-LV"/>
        </w:rPr>
        <w:t xml:space="preserve">vadībai, </w:t>
      </w:r>
      <w:r w:rsidR="002E6554" w:rsidRPr="0093293D">
        <w:rPr>
          <w:rFonts w:eastAsia="Calibri" w:cs="Times New Roman"/>
          <w:szCs w:val="28"/>
          <w:lang w:eastAsia="lv-LV"/>
        </w:rPr>
        <w:t xml:space="preserve">pedagogiem </w:t>
      </w:r>
      <w:r w:rsidR="002F291A" w:rsidRPr="0093293D">
        <w:rPr>
          <w:rFonts w:eastAsia="Calibri" w:cs="Times New Roman"/>
          <w:szCs w:val="28"/>
          <w:lang w:eastAsia="lv-LV"/>
        </w:rPr>
        <w:t>un</w:t>
      </w:r>
      <w:r w:rsidR="00DC2406" w:rsidRPr="0093293D">
        <w:rPr>
          <w:rFonts w:eastAsia="Calibri" w:cs="Times New Roman"/>
          <w:szCs w:val="28"/>
          <w:lang w:eastAsia="lv-LV"/>
        </w:rPr>
        <w:t xml:space="preserve"> </w:t>
      </w:r>
      <w:r w:rsidR="00DC2406" w:rsidRPr="0067547C">
        <w:rPr>
          <w:rFonts w:eastAsia="Calibri" w:cs="Times New Roman"/>
          <w:szCs w:val="28"/>
          <w:lang w:eastAsia="lv-LV"/>
        </w:rPr>
        <w:t>atbalsta personālam</w:t>
      </w:r>
      <w:r w:rsidR="0062430B" w:rsidRPr="0067547C">
        <w:rPr>
          <w:rFonts w:eastAsia="Calibri" w:cs="Times New Roman"/>
          <w:szCs w:val="28"/>
          <w:lang w:eastAsia="lv-LV"/>
        </w:rPr>
        <w:t xml:space="preserve"> </w:t>
      </w:r>
      <w:r w:rsidR="00DC2406" w:rsidRPr="0067547C">
        <w:rPr>
          <w:rFonts w:eastAsia="Calibri" w:cs="Times New Roman"/>
          <w:szCs w:val="28"/>
          <w:lang w:eastAsia="lv-LV"/>
        </w:rPr>
        <w:t>vadlīniju veiksmīgai ieviešanai</w:t>
      </w:r>
      <w:r w:rsidR="000305D6" w:rsidRPr="0067547C">
        <w:rPr>
          <w:rFonts w:eastAsia="Calibri" w:cs="Times New Roman"/>
          <w:szCs w:val="28"/>
          <w:lang w:eastAsia="lv-LV"/>
        </w:rPr>
        <w:t xml:space="preserve"> izglītības </w:t>
      </w:r>
      <w:r w:rsidR="00335E0C">
        <w:rPr>
          <w:rFonts w:eastAsia="Calibri" w:cs="Times New Roman"/>
          <w:szCs w:val="28"/>
          <w:lang w:eastAsia="lv-LV"/>
        </w:rPr>
        <w:t>vidē</w:t>
      </w:r>
      <w:r w:rsidR="002E6554" w:rsidRPr="00D73E76">
        <w:rPr>
          <w:rFonts w:eastAsia="Calibri" w:cs="Times New Roman"/>
          <w:szCs w:val="28"/>
          <w:lang w:eastAsia="lv-LV"/>
        </w:rPr>
        <w:t>.</w:t>
      </w:r>
    </w:p>
    <w:p w14:paraId="25418C23" w14:textId="5FDA5023" w:rsidR="0015549A" w:rsidRDefault="00F12652" w:rsidP="005D6270">
      <w:pPr>
        <w:spacing w:after="120" w:line="240" w:lineRule="auto"/>
        <w:ind w:firstLine="709"/>
        <w:jc w:val="both"/>
        <w:rPr>
          <w:rFonts w:eastAsia="Calibri" w:cs="Times New Roman"/>
          <w:szCs w:val="28"/>
          <w:lang w:eastAsia="lv-LV"/>
        </w:rPr>
      </w:pPr>
      <w:r w:rsidRPr="00D73E76">
        <w:rPr>
          <w:rFonts w:eastAsia="Calibri" w:cs="Times New Roman"/>
          <w:szCs w:val="28"/>
          <w:lang w:eastAsia="lv-LV"/>
        </w:rPr>
        <w:t>Mērķtiecīgai un sistem</w:t>
      </w:r>
      <w:r w:rsidR="00C31F6D" w:rsidRPr="00D73E76">
        <w:rPr>
          <w:rFonts w:eastAsia="Calibri" w:cs="Times New Roman"/>
          <w:szCs w:val="28"/>
          <w:lang w:eastAsia="lv-LV"/>
        </w:rPr>
        <w:t>ā</w:t>
      </w:r>
      <w:r w:rsidRPr="00D73E76">
        <w:rPr>
          <w:rFonts w:eastAsia="Calibri" w:cs="Times New Roman"/>
          <w:szCs w:val="28"/>
          <w:lang w:eastAsia="lv-LV"/>
        </w:rPr>
        <w:t>tiskai</w:t>
      </w:r>
      <w:r w:rsidR="00C31F6D" w:rsidRPr="00D73E76">
        <w:rPr>
          <w:rFonts w:eastAsia="Calibri" w:cs="Times New Roman"/>
          <w:szCs w:val="28"/>
          <w:lang w:eastAsia="lv-LV"/>
        </w:rPr>
        <w:t xml:space="preserve"> </w:t>
      </w:r>
      <w:r w:rsidRPr="00D73E76">
        <w:rPr>
          <w:rFonts w:eastAsia="Calibri" w:cs="Times New Roman"/>
          <w:szCs w:val="28"/>
          <w:lang w:eastAsia="lv-LV"/>
        </w:rPr>
        <w:t xml:space="preserve">ņirgāšanās </w:t>
      </w:r>
      <w:r w:rsidR="00C31F6D" w:rsidRPr="00D73E76">
        <w:rPr>
          <w:rFonts w:eastAsia="Calibri" w:cs="Times New Roman"/>
          <w:szCs w:val="28"/>
          <w:lang w:eastAsia="lv-LV"/>
        </w:rPr>
        <w:t xml:space="preserve">izplatības mazināšanai ir </w:t>
      </w:r>
      <w:r w:rsidR="00144439" w:rsidRPr="00D73E76">
        <w:rPr>
          <w:rFonts w:eastAsia="Calibri" w:cs="Times New Roman"/>
          <w:szCs w:val="28"/>
          <w:lang w:eastAsia="lv-LV"/>
        </w:rPr>
        <w:t>jāsagatavo</w:t>
      </w:r>
      <w:r w:rsidR="00BD5A82" w:rsidRPr="00D73E76">
        <w:rPr>
          <w:rFonts w:eastAsia="Calibri" w:cs="Times New Roman"/>
          <w:szCs w:val="28"/>
          <w:lang w:eastAsia="lv-LV"/>
        </w:rPr>
        <w:t xml:space="preserve"> arī izglītības iestāžu dibinātāj</w:t>
      </w:r>
      <w:r w:rsidR="005D1801" w:rsidRPr="00D73E76">
        <w:rPr>
          <w:rFonts w:eastAsia="Calibri" w:cs="Times New Roman"/>
          <w:szCs w:val="28"/>
          <w:lang w:eastAsia="lv-LV"/>
        </w:rPr>
        <w:t>i</w:t>
      </w:r>
      <w:r w:rsidR="00BD5A82" w:rsidRPr="00D73E76">
        <w:rPr>
          <w:rFonts w:eastAsia="Calibri" w:cs="Times New Roman"/>
          <w:szCs w:val="28"/>
          <w:lang w:eastAsia="lv-LV"/>
        </w:rPr>
        <w:t xml:space="preserve"> un pašvaldīb</w:t>
      </w:r>
      <w:r w:rsidR="00BA3713" w:rsidRPr="00D73E76">
        <w:rPr>
          <w:rFonts w:eastAsia="Calibri" w:cs="Times New Roman"/>
          <w:szCs w:val="28"/>
          <w:lang w:eastAsia="lv-LV"/>
        </w:rPr>
        <w:t>as pārstāvj</w:t>
      </w:r>
      <w:r w:rsidR="005D1801" w:rsidRPr="00D73E76">
        <w:rPr>
          <w:rFonts w:eastAsia="Calibri" w:cs="Times New Roman"/>
          <w:szCs w:val="28"/>
          <w:lang w:eastAsia="lv-LV"/>
        </w:rPr>
        <w:t>i</w:t>
      </w:r>
      <w:r w:rsidR="00BD5A82" w:rsidRPr="00D73E76">
        <w:rPr>
          <w:rFonts w:eastAsia="Calibri" w:cs="Times New Roman"/>
          <w:szCs w:val="28"/>
          <w:lang w:eastAsia="lv-LV"/>
        </w:rPr>
        <w:t>, kas nodrošinātu metodoloģijas ieviešanas pārraudzību un atbalstu</w:t>
      </w:r>
      <w:r w:rsidR="00933EC9" w:rsidRPr="00D73E76">
        <w:rPr>
          <w:rFonts w:eastAsia="Calibri" w:cs="Times New Roman"/>
          <w:szCs w:val="28"/>
          <w:lang w:eastAsia="lv-LV"/>
        </w:rPr>
        <w:t xml:space="preserve"> vardarbības </w:t>
      </w:r>
      <w:proofErr w:type="spellStart"/>
      <w:r w:rsidR="00933EC9" w:rsidRPr="00D73E76">
        <w:rPr>
          <w:rFonts w:eastAsia="Calibri" w:cs="Times New Roman"/>
          <w:szCs w:val="28"/>
          <w:lang w:eastAsia="lv-LV"/>
        </w:rPr>
        <w:t>prevencijā</w:t>
      </w:r>
      <w:proofErr w:type="spellEnd"/>
      <w:r w:rsidR="005D1801" w:rsidRPr="00D73E76">
        <w:rPr>
          <w:rFonts w:eastAsia="Calibri" w:cs="Times New Roman"/>
          <w:szCs w:val="28"/>
          <w:lang w:eastAsia="lv-LV"/>
        </w:rPr>
        <w:t xml:space="preserve">. Lai </w:t>
      </w:r>
      <w:r w:rsidR="00633144" w:rsidRPr="00D73E76">
        <w:rPr>
          <w:rFonts w:eastAsia="Calibri" w:cs="Times New Roman"/>
          <w:szCs w:val="28"/>
          <w:lang w:eastAsia="lv-LV"/>
        </w:rPr>
        <w:t xml:space="preserve">uzlabotu </w:t>
      </w:r>
      <w:r w:rsidR="005D1801" w:rsidRPr="00D73E76">
        <w:rPr>
          <w:rFonts w:eastAsia="Calibri" w:cs="Times New Roman"/>
          <w:szCs w:val="28"/>
          <w:lang w:eastAsia="lv-LV"/>
        </w:rPr>
        <w:t xml:space="preserve">konceptuālajā ziņojumā </w:t>
      </w:r>
      <w:r w:rsidR="00633144" w:rsidRPr="00D73E76">
        <w:rPr>
          <w:rFonts w:eastAsia="Calibri" w:cs="Times New Roman"/>
          <w:szCs w:val="28"/>
          <w:lang w:eastAsia="lv-LV"/>
        </w:rPr>
        <w:t xml:space="preserve">atspoguļoto </w:t>
      </w:r>
      <w:r w:rsidR="005D1801" w:rsidRPr="00D73E76">
        <w:rPr>
          <w:rFonts w:eastAsia="Calibri" w:cs="Times New Roman"/>
          <w:szCs w:val="28"/>
          <w:lang w:eastAsia="lv-LV"/>
        </w:rPr>
        <w:t>situācij</w:t>
      </w:r>
      <w:r w:rsidR="00633144" w:rsidRPr="00D73E76">
        <w:rPr>
          <w:rFonts w:eastAsia="Calibri" w:cs="Times New Roman"/>
          <w:szCs w:val="28"/>
          <w:lang w:eastAsia="lv-LV"/>
        </w:rPr>
        <w:t xml:space="preserve">u </w:t>
      </w:r>
      <w:r w:rsidR="005D1801" w:rsidRPr="00D73E76">
        <w:rPr>
          <w:rFonts w:eastAsia="Calibri" w:cs="Times New Roman"/>
          <w:szCs w:val="28"/>
          <w:lang w:eastAsia="lv-LV"/>
        </w:rPr>
        <w:t xml:space="preserve">un </w:t>
      </w:r>
      <w:r w:rsidR="00633144" w:rsidRPr="00D73E76">
        <w:rPr>
          <w:rFonts w:eastAsia="Calibri" w:cs="Times New Roman"/>
          <w:szCs w:val="28"/>
          <w:lang w:eastAsia="lv-LV"/>
        </w:rPr>
        <w:t xml:space="preserve">risinātu minētās </w:t>
      </w:r>
      <w:r w:rsidR="008052D2" w:rsidRPr="00D73E76">
        <w:rPr>
          <w:rFonts w:eastAsia="Calibri" w:cs="Times New Roman"/>
          <w:szCs w:val="28"/>
          <w:lang w:eastAsia="lv-LV"/>
        </w:rPr>
        <w:t>problēm</w:t>
      </w:r>
      <w:r w:rsidR="00633144" w:rsidRPr="00D73E76">
        <w:rPr>
          <w:rFonts w:eastAsia="Calibri" w:cs="Times New Roman"/>
          <w:szCs w:val="28"/>
          <w:lang w:eastAsia="lv-LV"/>
        </w:rPr>
        <w:t>as</w:t>
      </w:r>
      <w:r w:rsidR="008052D2" w:rsidRPr="00D73E76">
        <w:rPr>
          <w:rFonts w:eastAsia="Calibri" w:cs="Times New Roman"/>
          <w:szCs w:val="28"/>
          <w:lang w:eastAsia="lv-LV"/>
        </w:rPr>
        <w:t>, vienlaikus</w:t>
      </w:r>
      <w:r w:rsidR="00BA3713" w:rsidRPr="00D73E76">
        <w:rPr>
          <w:rFonts w:eastAsia="Calibri" w:cs="Times New Roman"/>
          <w:szCs w:val="28"/>
          <w:lang w:eastAsia="lv-LV"/>
        </w:rPr>
        <w:t xml:space="preserve"> </w:t>
      </w:r>
      <w:r w:rsidR="00F202C7" w:rsidRPr="00D73E76">
        <w:rPr>
          <w:rFonts w:eastAsia="Calibri" w:cs="Times New Roman"/>
          <w:szCs w:val="28"/>
          <w:lang w:eastAsia="lv-LV"/>
        </w:rPr>
        <w:t xml:space="preserve">ar </w:t>
      </w:r>
      <w:r w:rsidR="008052D2" w:rsidRPr="00D73E76">
        <w:rPr>
          <w:rFonts w:eastAsia="Calibri" w:cs="Times New Roman"/>
          <w:szCs w:val="28"/>
          <w:lang w:eastAsia="lv-LV"/>
        </w:rPr>
        <w:t xml:space="preserve">vadlīniju izstrādi </w:t>
      </w:r>
      <w:r w:rsidR="00BA3713" w:rsidRPr="00D73E76">
        <w:rPr>
          <w:rFonts w:eastAsia="Calibri" w:cs="Times New Roman"/>
          <w:szCs w:val="28"/>
          <w:lang w:eastAsia="lv-LV"/>
        </w:rPr>
        <w:t xml:space="preserve">nepieciešams veikt grozījumus </w:t>
      </w:r>
      <w:r w:rsidR="00F202C7" w:rsidRPr="00D73E76">
        <w:rPr>
          <w:rFonts w:eastAsia="Calibri" w:cs="Times New Roman"/>
          <w:szCs w:val="28"/>
          <w:lang w:eastAsia="lv-LV"/>
        </w:rPr>
        <w:t>normatīvajos aktos</w:t>
      </w:r>
      <w:r w:rsidR="00BA3713" w:rsidRPr="00D73E76">
        <w:rPr>
          <w:rFonts w:eastAsia="Calibri" w:cs="Times New Roman"/>
          <w:szCs w:val="28"/>
          <w:lang w:eastAsia="lv-LV"/>
        </w:rPr>
        <w:t>.</w:t>
      </w:r>
    </w:p>
    <w:p w14:paraId="6EBB690C" w14:textId="51655E99" w:rsidR="0015549A" w:rsidRDefault="00B2414F" w:rsidP="005D6270">
      <w:pPr>
        <w:spacing w:after="120" w:line="240" w:lineRule="auto"/>
        <w:ind w:firstLine="709"/>
        <w:jc w:val="both"/>
        <w:rPr>
          <w:rFonts w:cs="Times New Roman"/>
          <w:color w:val="000000"/>
          <w:szCs w:val="28"/>
        </w:rPr>
      </w:pPr>
      <w:r w:rsidRPr="00D73E76">
        <w:rPr>
          <w:rFonts w:cs="Times New Roman"/>
          <w:color w:val="000000"/>
          <w:szCs w:val="28"/>
        </w:rPr>
        <w:t>Lai nodrošinātu s</w:t>
      </w:r>
      <w:r w:rsidR="00144439" w:rsidRPr="00D73E76">
        <w:rPr>
          <w:rFonts w:cs="Times New Roman"/>
          <w:color w:val="000000"/>
          <w:szCs w:val="28"/>
        </w:rPr>
        <w:t>avlaicīg</w:t>
      </w:r>
      <w:r w:rsidRPr="00D73E76">
        <w:rPr>
          <w:rFonts w:cs="Times New Roman"/>
          <w:color w:val="000000"/>
          <w:szCs w:val="28"/>
        </w:rPr>
        <w:t>u</w:t>
      </w:r>
      <w:r w:rsidR="0015549A" w:rsidRPr="00D73E76">
        <w:rPr>
          <w:rFonts w:cs="Times New Roman"/>
          <w:color w:val="000000"/>
          <w:szCs w:val="28"/>
        </w:rPr>
        <w:t xml:space="preserve"> </w:t>
      </w:r>
      <w:r w:rsidR="00144439" w:rsidRPr="00D73E76">
        <w:rPr>
          <w:rFonts w:cs="Times New Roman"/>
          <w:color w:val="000000"/>
          <w:szCs w:val="28"/>
        </w:rPr>
        <w:t>i</w:t>
      </w:r>
      <w:r w:rsidR="0015549A" w:rsidRPr="00D73E76">
        <w:rPr>
          <w:rFonts w:cs="Times New Roman"/>
          <w:color w:val="000000"/>
          <w:szCs w:val="28"/>
        </w:rPr>
        <w:t>zglītības iestāžu darbīb</w:t>
      </w:r>
      <w:r w:rsidR="00F202C7" w:rsidRPr="00D73E76">
        <w:rPr>
          <w:rFonts w:cs="Times New Roman"/>
          <w:color w:val="000000"/>
          <w:szCs w:val="28"/>
        </w:rPr>
        <w:t>u</w:t>
      </w:r>
      <w:r w:rsidR="0015549A" w:rsidRPr="00D73E76">
        <w:rPr>
          <w:rFonts w:cs="Times New Roman"/>
          <w:color w:val="000000"/>
          <w:szCs w:val="28"/>
        </w:rPr>
        <w:t>, kā arī</w:t>
      </w:r>
      <w:r w:rsidRPr="00D73E76">
        <w:rPr>
          <w:rFonts w:cs="Times New Roman"/>
          <w:color w:val="000000"/>
          <w:szCs w:val="28"/>
        </w:rPr>
        <w:t>, lai</w:t>
      </w:r>
      <w:r w:rsidR="0015549A" w:rsidRPr="00D73E76">
        <w:rPr>
          <w:rFonts w:cs="Times New Roman"/>
          <w:color w:val="000000"/>
          <w:szCs w:val="28"/>
        </w:rPr>
        <w:t xml:space="preserve"> izglītības iestāžu dibinātāji spētu sniegt atbalstu un uzņemties </w:t>
      </w:r>
      <w:r w:rsidR="004B6B8A" w:rsidRPr="00D73E76">
        <w:rPr>
          <w:rFonts w:cs="Times New Roman"/>
          <w:color w:val="000000"/>
          <w:szCs w:val="28"/>
        </w:rPr>
        <w:t>līdz</w:t>
      </w:r>
      <w:r w:rsidR="0015549A" w:rsidRPr="00D73E76">
        <w:rPr>
          <w:rFonts w:cs="Times New Roman"/>
          <w:color w:val="000000"/>
          <w:szCs w:val="28"/>
        </w:rPr>
        <w:t xml:space="preserve">atbildību par ņirgāšanās izplatības mazināšanu, nepieciešams papildināt Izglītības likumā noteikto Izglītības un zinātnes ministrijas kompetenci ar pilnvarojumu apstiprināt vadlīnijas </w:t>
      </w:r>
      <w:r w:rsidR="00946565" w:rsidRPr="00D73E76">
        <w:rPr>
          <w:rFonts w:cs="Times New Roman"/>
          <w:color w:val="000000"/>
          <w:szCs w:val="28"/>
        </w:rPr>
        <w:t>ņirgāšanās izplatības</w:t>
      </w:r>
      <w:r w:rsidR="0015549A" w:rsidRPr="00D73E76">
        <w:rPr>
          <w:rFonts w:cs="Times New Roman"/>
          <w:color w:val="000000"/>
          <w:szCs w:val="28"/>
        </w:rPr>
        <w:t xml:space="preserve"> mazināšanai izglītības </w:t>
      </w:r>
      <w:r w:rsidR="00DA711F">
        <w:rPr>
          <w:rFonts w:cs="Times New Roman"/>
          <w:color w:val="000000"/>
          <w:szCs w:val="28"/>
        </w:rPr>
        <w:t>vidē</w:t>
      </w:r>
      <w:r w:rsidR="00DA711F" w:rsidRPr="00D73E76">
        <w:rPr>
          <w:rFonts w:cs="Times New Roman"/>
          <w:color w:val="000000"/>
          <w:szCs w:val="28"/>
        </w:rPr>
        <w:t xml:space="preserve"> </w:t>
      </w:r>
      <w:r w:rsidR="0015549A" w:rsidRPr="00D73E76">
        <w:rPr>
          <w:rFonts w:cs="Times New Roman"/>
          <w:color w:val="000000"/>
          <w:szCs w:val="28"/>
        </w:rPr>
        <w:t xml:space="preserve">(Izglītības likuma 15.panta grozījumi), nostiprināt izglītības iestāžu dibinātāju iesaisti un atbalstu vardarbības gadījumu mazināšanai, tostarp paredzot </w:t>
      </w:r>
      <w:r w:rsidR="00F202C7" w:rsidRPr="00D73E76">
        <w:rPr>
          <w:rFonts w:cs="Times New Roman"/>
          <w:color w:val="000000"/>
          <w:szCs w:val="28"/>
        </w:rPr>
        <w:t>pienākumu</w:t>
      </w:r>
      <w:r w:rsidR="0015549A" w:rsidRPr="00D73E76">
        <w:rPr>
          <w:rFonts w:cs="Times New Roman"/>
          <w:color w:val="000000"/>
          <w:szCs w:val="28"/>
        </w:rPr>
        <w:t xml:space="preserve"> </w:t>
      </w:r>
      <w:r w:rsidR="00F202C7" w:rsidRPr="00D73E76">
        <w:rPr>
          <w:rFonts w:cs="Times New Roman"/>
          <w:color w:val="000000"/>
          <w:szCs w:val="28"/>
        </w:rPr>
        <w:t xml:space="preserve">nodrošināt </w:t>
      </w:r>
      <w:r w:rsidR="0015549A" w:rsidRPr="00D73E76">
        <w:rPr>
          <w:rFonts w:cs="Times New Roman"/>
          <w:color w:val="000000"/>
          <w:szCs w:val="28"/>
        </w:rPr>
        <w:t>(piesaist</w:t>
      </w:r>
      <w:r w:rsidR="00F202C7" w:rsidRPr="00D73E76">
        <w:rPr>
          <w:rFonts w:cs="Times New Roman"/>
          <w:color w:val="000000"/>
          <w:szCs w:val="28"/>
        </w:rPr>
        <w:t>īt</w:t>
      </w:r>
      <w:r w:rsidR="0015549A" w:rsidRPr="00D73E76">
        <w:rPr>
          <w:rFonts w:cs="Times New Roman"/>
          <w:color w:val="000000"/>
          <w:szCs w:val="28"/>
        </w:rPr>
        <w:t xml:space="preserve">) ar nepieciešamajiem speciālistiem (Izglītības likuma 29.panta grozījumi), kā arī </w:t>
      </w:r>
      <w:r w:rsidR="00F202C7" w:rsidRPr="00D73E76">
        <w:rPr>
          <w:rFonts w:cs="Times New Roman"/>
          <w:color w:val="000000"/>
          <w:szCs w:val="28"/>
        </w:rPr>
        <w:t xml:space="preserve">noteikt </w:t>
      </w:r>
      <w:r w:rsidR="0015549A" w:rsidRPr="00D73E76">
        <w:rPr>
          <w:rFonts w:cs="Times New Roman"/>
          <w:color w:val="000000"/>
          <w:szCs w:val="28"/>
        </w:rPr>
        <w:t xml:space="preserve">izglītības iestādes vadītāja pienākumu ieviest vadlīnijas izglītības iestādes darbībā (Izglītības likuma 30.panta grozījumi). </w:t>
      </w:r>
      <w:r w:rsidR="001C0B11" w:rsidRPr="00D73E76">
        <w:rPr>
          <w:rFonts w:cs="Times New Roman"/>
          <w:color w:val="000000"/>
          <w:szCs w:val="28"/>
        </w:rPr>
        <w:t>Kā arī nepieciešams veikt grozījumus Bērnu tiesību aizsardzības likumā</w:t>
      </w:r>
      <w:r w:rsidR="006A292C" w:rsidRPr="00D73E76">
        <w:rPr>
          <w:rFonts w:cs="Times New Roman"/>
          <w:color w:val="000000"/>
          <w:szCs w:val="28"/>
        </w:rPr>
        <w:t xml:space="preserve"> (11.</w:t>
      </w:r>
      <w:r w:rsidR="006E49B7">
        <w:rPr>
          <w:rFonts w:cs="Times New Roman"/>
          <w:color w:val="000000"/>
          <w:szCs w:val="28"/>
        </w:rPr>
        <w:t xml:space="preserve"> </w:t>
      </w:r>
      <w:r w:rsidR="006A292C" w:rsidRPr="00D73E76">
        <w:rPr>
          <w:rFonts w:cs="Times New Roman"/>
          <w:color w:val="000000"/>
          <w:szCs w:val="28"/>
        </w:rPr>
        <w:t>pantā)</w:t>
      </w:r>
      <w:r w:rsidR="00766FC4">
        <w:rPr>
          <w:rFonts w:cs="Times New Roman"/>
          <w:color w:val="000000"/>
          <w:szCs w:val="28"/>
        </w:rPr>
        <w:t>,</w:t>
      </w:r>
      <w:r w:rsidR="001C0B11" w:rsidRPr="00D73E76">
        <w:rPr>
          <w:rFonts w:cs="Times New Roman"/>
          <w:color w:val="000000"/>
          <w:szCs w:val="28"/>
        </w:rPr>
        <w:t xml:space="preserve"> </w:t>
      </w:r>
      <w:r w:rsidR="001C0B11" w:rsidRPr="00D73E76">
        <w:rPr>
          <w:rFonts w:cs="Times New Roman"/>
          <w:color w:val="000000"/>
          <w:szCs w:val="28"/>
        </w:rPr>
        <w:lastRenderedPageBreak/>
        <w:t>nosakot, ka valsts, pašvaldīb</w:t>
      </w:r>
      <w:r w:rsidR="00D93784">
        <w:rPr>
          <w:rFonts w:cs="Times New Roman"/>
          <w:color w:val="000000"/>
          <w:szCs w:val="28"/>
        </w:rPr>
        <w:t>u</w:t>
      </w:r>
      <w:r w:rsidR="001C0B11" w:rsidRPr="00D73E76">
        <w:rPr>
          <w:rFonts w:cs="Times New Roman"/>
          <w:color w:val="000000"/>
          <w:szCs w:val="28"/>
        </w:rPr>
        <w:t xml:space="preserve"> un izglītības iestāžu dibinātāju pienākums ir nodrošināt </w:t>
      </w:r>
      <w:r w:rsidR="006A292C" w:rsidRPr="00D73E76">
        <w:rPr>
          <w:rFonts w:cs="Times New Roman"/>
          <w:color w:val="000000"/>
          <w:szCs w:val="28"/>
        </w:rPr>
        <w:t xml:space="preserve">vadlīniju ņirgāšanās izplatības mazināšanai ieviešanu izglītības </w:t>
      </w:r>
      <w:r w:rsidR="00DA711F">
        <w:rPr>
          <w:rFonts w:cs="Times New Roman"/>
          <w:color w:val="000000"/>
          <w:szCs w:val="28"/>
        </w:rPr>
        <w:t>vidē, kā arī nostiprināt pašvaldību iesaisti un līdzatbildību ņirgāšanās prevencijas un novēršanas jomā</w:t>
      </w:r>
      <w:r w:rsidR="006A292C" w:rsidRPr="00D73E76">
        <w:rPr>
          <w:rFonts w:cs="Times New Roman"/>
          <w:color w:val="000000"/>
          <w:szCs w:val="28"/>
        </w:rPr>
        <w:t xml:space="preserve">. Pirms grozījumu izstrādes Izglītības likumā un Bērnu tiesību aizsardzības likumā, </w:t>
      </w:r>
      <w:r w:rsidR="006A292C" w:rsidRPr="00AD2A0E">
        <w:rPr>
          <w:rFonts w:cs="Times New Roman"/>
          <w:color w:val="000000"/>
          <w:szCs w:val="28"/>
        </w:rPr>
        <w:t>nepieciešam</w:t>
      </w:r>
      <w:r w:rsidR="00766FC4" w:rsidRPr="00AD2A0E">
        <w:rPr>
          <w:rFonts w:cs="Times New Roman"/>
          <w:color w:val="000000"/>
          <w:szCs w:val="28"/>
        </w:rPr>
        <w:t>a</w:t>
      </w:r>
      <w:r w:rsidR="006A292C" w:rsidRPr="00AD2A0E">
        <w:rPr>
          <w:rFonts w:cs="Times New Roman"/>
          <w:color w:val="000000"/>
          <w:szCs w:val="28"/>
        </w:rPr>
        <w:t>s</w:t>
      </w:r>
      <w:r w:rsidR="006A292C" w:rsidRPr="00D73E76">
        <w:rPr>
          <w:rFonts w:cs="Times New Roman"/>
          <w:color w:val="000000"/>
          <w:szCs w:val="28"/>
        </w:rPr>
        <w:t xml:space="preserve"> diskusijas ar iesaistītajām institūcijām un sadarbības partneriem.</w:t>
      </w:r>
    </w:p>
    <w:p w14:paraId="4533018B" w14:textId="0C8B702D" w:rsidR="0015549A" w:rsidRDefault="0015549A" w:rsidP="005D6270">
      <w:pPr>
        <w:spacing w:after="120" w:line="240" w:lineRule="auto"/>
        <w:ind w:firstLine="709"/>
        <w:jc w:val="both"/>
        <w:rPr>
          <w:rFonts w:cs="Times New Roman"/>
          <w:color w:val="000000"/>
          <w:szCs w:val="28"/>
        </w:rPr>
      </w:pPr>
      <w:r w:rsidRPr="00D73E76">
        <w:rPr>
          <w:rFonts w:cs="Times New Roman"/>
          <w:color w:val="000000"/>
          <w:szCs w:val="28"/>
        </w:rPr>
        <w:t>Detalizētāk iesaistīto pušu, tostarp izglītojamo vecāku, rīcību, atbalstu cietušajiem un darbu ar varmācīgo izglītojamo</w:t>
      </w:r>
      <w:r w:rsidR="00F202C7" w:rsidRPr="00D73E76">
        <w:rPr>
          <w:rFonts w:cs="Times New Roman"/>
          <w:color w:val="000000"/>
          <w:szCs w:val="28"/>
        </w:rPr>
        <w:t>,</w:t>
      </w:r>
      <w:r w:rsidRPr="00D73E76">
        <w:rPr>
          <w:rFonts w:cs="Times New Roman"/>
          <w:color w:val="000000"/>
          <w:szCs w:val="28"/>
        </w:rPr>
        <w:t xml:space="preserve"> ir iespējams noteikt </w:t>
      </w:r>
      <w:r w:rsidR="00DA711F">
        <w:rPr>
          <w:rFonts w:cs="Times New Roman"/>
          <w:color w:val="000000"/>
          <w:szCs w:val="28"/>
        </w:rPr>
        <w:t xml:space="preserve">Ministru kabineta noteikumos, tostarp </w:t>
      </w:r>
      <w:r w:rsidRPr="00D73E76">
        <w:rPr>
          <w:rFonts w:cs="Times New Roman"/>
          <w:color w:val="000000"/>
          <w:szCs w:val="28"/>
        </w:rPr>
        <w:t>Ministru kabineta 2009. gada 24. novembra noteikumos Nr.</w:t>
      </w:r>
      <w:r w:rsidR="0030204D" w:rsidRPr="00D73E76">
        <w:rPr>
          <w:rFonts w:cs="Times New Roman"/>
          <w:color w:val="000000" w:themeColor="text1"/>
          <w:szCs w:val="28"/>
          <w:shd w:val="clear" w:color="auto" w:fill="FFFFFF"/>
        </w:rPr>
        <w:t> </w:t>
      </w:r>
      <w:r w:rsidRPr="00D73E76">
        <w:rPr>
          <w:rFonts w:cs="Times New Roman"/>
          <w:color w:val="000000"/>
          <w:szCs w:val="28"/>
        </w:rPr>
        <w:t>1338 “Kārtība, kādā nodrošināma izglītojamo drošība izglītības iestādēs un to organizētajos pasākumos”.</w:t>
      </w:r>
    </w:p>
    <w:p w14:paraId="50CF130D" w14:textId="40A8C722" w:rsidR="0015549A" w:rsidRPr="00D73E76" w:rsidRDefault="0015549A" w:rsidP="005D6270">
      <w:pPr>
        <w:spacing w:after="120" w:line="240" w:lineRule="auto"/>
        <w:ind w:firstLine="709"/>
        <w:jc w:val="both"/>
        <w:rPr>
          <w:rFonts w:cs="Times New Roman"/>
          <w:color w:val="000000"/>
          <w:szCs w:val="28"/>
        </w:rPr>
      </w:pPr>
      <w:r w:rsidRPr="00C446AB">
        <w:rPr>
          <w:rFonts w:cs="Times New Roman"/>
          <w:color w:val="000000"/>
          <w:szCs w:val="28"/>
        </w:rPr>
        <w:t>Līdztekus</w:t>
      </w:r>
      <w:r w:rsidRPr="00D73E76">
        <w:rPr>
          <w:rFonts w:cs="Times New Roman"/>
          <w:color w:val="000000"/>
          <w:szCs w:val="28"/>
        </w:rPr>
        <w:t xml:space="preserve"> minētajam</w:t>
      </w:r>
      <w:r w:rsidR="008052D2" w:rsidRPr="00D73E76">
        <w:rPr>
          <w:rFonts w:cs="Times New Roman"/>
          <w:color w:val="000000"/>
          <w:szCs w:val="28"/>
        </w:rPr>
        <w:t xml:space="preserve">, </w:t>
      </w:r>
      <w:r w:rsidR="008052D2" w:rsidRPr="00EF61D7">
        <w:rPr>
          <w:rFonts w:cs="Times New Roman"/>
          <w:color w:val="000000"/>
          <w:szCs w:val="28"/>
        </w:rPr>
        <w:t>lai sekmētu</w:t>
      </w:r>
      <w:r w:rsidR="008052D2" w:rsidRPr="00D73E76">
        <w:rPr>
          <w:rFonts w:cs="Times New Roman"/>
          <w:color w:val="000000"/>
          <w:szCs w:val="28"/>
        </w:rPr>
        <w:t xml:space="preserve"> veiksmīgu vadlīniju </w:t>
      </w:r>
      <w:r w:rsidR="008052D2" w:rsidRPr="00EF61D7">
        <w:rPr>
          <w:rFonts w:cs="Times New Roman"/>
          <w:color w:val="000000"/>
          <w:szCs w:val="28"/>
        </w:rPr>
        <w:t>ieviešanu</w:t>
      </w:r>
      <w:r w:rsidR="008052D2" w:rsidRPr="00D73E76">
        <w:rPr>
          <w:rFonts w:cs="Times New Roman"/>
          <w:color w:val="000000"/>
          <w:szCs w:val="28"/>
        </w:rPr>
        <w:t xml:space="preserve"> </w:t>
      </w:r>
      <w:r w:rsidR="00946565" w:rsidRPr="00D73E76">
        <w:rPr>
          <w:rFonts w:cs="Times New Roman"/>
          <w:color w:val="000000"/>
          <w:szCs w:val="28"/>
        </w:rPr>
        <w:t>un pilnveidi</w:t>
      </w:r>
      <w:r w:rsidR="008052D2" w:rsidRPr="00D73E76">
        <w:rPr>
          <w:rFonts w:cs="Times New Roman"/>
          <w:color w:val="000000"/>
          <w:szCs w:val="28"/>
        </w:rPr>
        <w:t>, nodrošinātu pēctecību, informācijas un datu aktualizēšanu</w:t>
      </w:r>
      <w:r w:rsidR="008052D2" w:rsidRPr="00CB4158">
        <w:rPr>
          <w:rFonts w:cs="Times New Roman"/>
          <w:color w:val="000000"/>
          <w:szCs w:val="28"/>
        </w:rPr>
        <w:t>,</w:t>
      </w:r>
      <w:r w:rsidRPr="00CB4158">
        <w:rPr>
          <w:rFonts w:cs="Times New Roman"/>
          <w:color w:val="000000"/>
          <w:szCs w:val="28"/>
        </w:rPr>
        <w:t xml:space="preserve"> </w:t>
      </w:r>
      <w:r w:rsidR="00D93784" w:rsidRPr="00CB4158">
        <w:rPr>
          <w:rFonts w:cs="Times New Roman"/>
          <w:color w:val="000000"/>
          <w:szCs w:val="28"/>
        </w:rPr>
        <w:t>Izglītības un zinātnes ministrij</w:t>
      </w:r>
      <w:r w:rsidR="00985E51" w:rsidRPr="00CB4158">
        <w:rPr>
          <w:rFonts w:cs="Times New Roman"/>
          <w:color w:val="000000"/>
          <w:szCs w:val="28"/>
        </w:rPr>
        <w:t xml:space="preserve">ai </w:t>
      </w:r>
      <w:r w:rsidRPr="00CB4158">
        <w:rPr>
          <w:rFonts w:cs="Times New Roman"/>
          <w:color w:val="000000"/>
          <w:szCs w:val="28"/>
        </w:rPr>
        <w:t xml:space="preserve">ir </w:t>
      </w:r>
      <w:r w:rsidR="00A1401C" w:rsidRPr="00CB4158">
        <w:rPr>
          <w:rFonts w:cs="Times New Roman"/>
          <w:color w:val="000000"/>
          <w:szCs w:val="28"/>
        </w:rPr>
        <w:t>nepieciešams</w:t>
      </w:r>
      <w:r w:rsidRPr="00CB4158">
        <w:rPr>
          <w:rFonts w:cs="Times New Roman"/>
          <w:color w:val="000000"/>
          <w:szCs w:val="28"/>
        </w:rPr>
        <w:t xml:space="preserve"> </w:t>
      </w:r>
      <w:r w:rsidR="00985E51" w:rsidRPr="00CB4158">
        <w:rPr>
          <w:rFonts w:cs="Times New Roman"/>
          <w:color w:val="000000"/>
          <w:szCs w:val="28"/>
        </w:rPr>
        <w:t xml:space="preserve">papildus </w:t>
      </w:r>
      <w:r w:rsidR="008052D2" w:rsidRPr="00CB4158">
        <w:rPr>
          <w:rFonts w:cs="Times New Roman"/>
          <w:color w:val="000000"/>
          <w:szCs w:val="28"/>
        </w:rPr>
        <w:t xml:space="preserve">valsts </w:t>
      </w:r>
      <w:r w:rsidR="00CB4158" w:rsidRPr="00CB4158">
        <w:rPr>
          <w:rFonts w:cs="Times New Roman"/>
          <w:color w:val="000000"/>
          <w:szCs w:val="28"/>
        </w:rPr>
        <w:t xml:space="preserve">budžeta </w:t>
      </w:r>
      <w:r w:rsidR="008052D2" w:rsidRPr="00CB4158">
        <w:rPr>
          <w:rFonts w:cs="Times New Roman"/>
          <w:color w:val="000000"/>
          <w:szCs w:val="28"/>
        </w:rPr>
        <w:t>finansējums</w:t>
      </w:r>
      <w:r w:rsidR="0011109F">
        <w:rPr>
          <w:rFonts w:cs="Times New Roman"/>
          <w:color w:val="000000"/>
          <w:szCs w:val="28"/>
        </w:rPr>
        <w:t xml:space="preserve">, lai sadarbībā ar Labklājības ministriju un Veselības ministriju </w:t>
      </w:r>
      <w:r w:rsidR="00D41693">
        <w:rPr>
          <w:rFonts w:cs="Times New Roman"/>
          <w:color w:val="000000"/>
          <w:szCs w:val="28"/>
        </w:rPr>
        <w:t>organizētu</w:t>
      </w:r>
      <w:r w:rsidR="008052D2" w:rsidRPr="00D73E76">
        <w:rPr>
          <w:rFonts w:cs="Times New Roman"/>
          <w:color w:val="000000"/>
          <w:szCs w:val="28"/>
        </w:rPr>
        <w:t xml:space="preserve"> turpmāk</w:t>
      </w:r>
      <w:r w:rsidR="00EB5033" w:rsidRPr="00D73E76">
        <w:rPr>
          <w:rFonts w:cs="Times New Roman"/>
          <w:color w:val="000000"/>
          <w:szCs w:val="28"/>
        </w:rPr>
        <w:t>u</w:t>
      </w:r>
      <w:r w:rsidR="00D41693">
        <w:rPr>
          <w:rFonts w:cs="Times New Roman"/>
          <w:color w:val="000000"/>
          <w:szCs w:val="28"/>
        </w:rPr>
        <w:t>s</w:t>
      </w:r>
      <w:r w:rsidR="00EB5033" w:rsidRPr="00D73E76">
        <w:rPr>
          <w:rFonts w:cs="Times New Roman"/>
          <w:color w:val="000000"/>
          <w:szCs w:val="28"/>
        </w:rPr>
        <w:t xml:space="preserve"> </w:t>
      </w:r>
      <w:r w:rsidR="00EB5033" w:rsidRPr="00D73E76">
        <w:rPr>
          <w:rFonts w:eastAsia="Calibri" w:cs="Times New Roman"/>
          <w:szCs w:val="28"/>
          <w:lang w:eastAsia="lv-LV"/>
        </w:rPr>
        <w:t>klātienes vai attālinātu</w:t>
      </w:r>
      <w:r w:rsidR="00D41693">
        <w:rPr>
          <w:rFonts w:eastAsia="Calibri" w:cs="Times New Roman"/>
          <w:szCs w:val="28"/>
          <w:lang w:eastAsia="lv-LV"/>
        </w:rPr>
        <w:t>s</w:t>
      </w:r>
      <w:r w:rsidR="00EB5033" w:rsidRPr="00D73E76">
        <w:rPr>
          <w:rFonts w:eastAsia="Calibri" w:cs="Times New Roman"/>
          <w:szCs w:val="28"/>
          <w:lang w:eastAsia="lv-LV"/>
        </w:rPr>
        <w:t xml:space="preserve"> mācību semināru</w:t>
      </w:r>
      <w:r w:rsidR="00D41693">
        <w:rPr>
          <w:rFonts w:eastAsia="Calibri" w:cs="Times New Roman"/>
          <w:szCs w:val="28"/>
          <w:lang w:eastAsia="lv-LV"/>
        </w:rPr>
        <w:t>s</w:t>
      </w:r>
      <w:r w:rsidR="00EB5033" w:rsidRPr="00D73E76">
        <w:rPr>
          <w:rFonts w:eastAsia="Calibri" w:cs="Times New Roman"/>
          <w:szCs w:val="28"/>
          <w:lang w:eastAsia="lv-LV"/>
        </w:rPr>
        <w:t>, kursu</w:t>
      </w:r>
      <w:r w:rsidR="00D41693">
        <w:rPr>
          <w:rFonts w:eastAsia="Calibri" w:cs="Times New Roman"/>
          <w:szCs w:val="28"/>
          <w:lang w:eastAsia="lv-LV"/>
        </w:rPr>
        <w:t>s</w:t>
      </w:r>
      <w:r w:rsidR="00EB5033" w:rsidRPr="00D73E76">
        <w:rPr>
          <w:rFonts w:eastAsia="Calibri" w:cs="Times New Roman"/>
          <w:szCs w:val="28"/>
          <w:lang w:eastAsia="lv-LV"/>
        </w:rPr>
        <w:t xml:space="preserve"> vai darbnīc</w:t>
      </w:r>
      <w:r w:rsidR="00D41693">
        <w:rPr>
          <w:rFonts w:eastAsia="Calibri" w:cs="Times New Roman"/>
          <w:szCs w:val="28"/>
          <w:lang w:eastAsia="lv-LV"/>
        </w:rPr>
        <w:t>as</w:t>
      </w:r>
      <w:r w:rsidR="00EB5033" w:rsidRPr="00D73E76">
        <w:rPr>
          <w:rFonts w:eastAsia="Calibri" w:cs="Times New Roman"/>
          <w:szCs w:val="28"/>
          <w:lang w:eastAsia="lv-LV"/>
        </w:rPr>
        <w:t xml:space="preserve"> ik pēc trīs gadiem</w:t>
      </w:r>
      <w:r w:rsidR="00946565" w:rsidRPr="00D73E76">
        <w:rPr>
          <w:rFonts w:eastAsia="Calibri" w:cs="Times New Roman"/>
          <w:szCs w:val="28"/>
          <w:lang w:eastAsia="lv-LV"/>
        </w:rPr>
        <w:t xml:space="preserve"> gan izglītības iestādes </w:t>
      </w:r>
      <w:r w:rsidR="002F291A" w:rsidRPr="0093293D">
        <w:rPr>
          <w:rFonts w:eastAsia="Calibri" w:cs="Times New Roman"/>
          <w:szCs w:val="28"/>
          <w:lang w:eastAsia="lv-LV"/>
        </w:rPr>
        <w:t xml:space="preserve">vadībai, </w:t>
      </w:r>
      <w:r w:rsidR="00946565" w:rsidRPr="00D73E76">
        <w:rPr>
          <w:rFonts w:eastAsia="Calibri" w:cs="Times New Roman"/>
          <w:szCs w:val="28"/>
          <w:lang w:eastAsia="lv-LV"/>
        </w:rPr>
        <w:t xml:space="preserve">personālam, gan izglītības iestāžu </w:t>
      </w:r>
      <w:r w:rsidR="00F202C7" w:rsidRPr="00D73E76">
        <w:rPr>
          <w:rFonts w:eastAsia="Calibri" w:cs="Times New Roman"/>
          <w:szCs w:val="28"/>
          <w:lang w:eastAsia="lv-LV"/>
        </w:rPr>
        <w:t xml:space="preserve">dibinātāju </w:t>
      </w:r>
      <w:r w:rsidR="00946565" w:rsidRPr="00D73E76">
        <w:rPr>
          <w:rFonts w:eastAsia="Calibri" w:cs="Times New Roman"/>
          <w:szCs w:val="28"/>
          <w:lang w:eastAsia="lv-LV"/>
        </w:rPr>
        <w:t>un pašvaldību pārstāvjiem</w:t>
      </w:r>
      <w:r w:rsidR="00EB5033" w:rsidRPr="00D73E76">
        <w:rPr>
          <w:rFonts w:eastAsia="Calibri" w:cs="Times New Roman"/>
          <w:szCs w:val="28"/>
          <w:lang w:eastAsia="lv-LV"/>
        </w:rPr>
        <w:t>.</w:t>
      </w:r>
      <w:r w:rsidR="00EB5033" w:rsidRPr="00D73E76">
        <w:rPr>
          <w:rFonts w:cs="Times New Roman"/>
          <w:color w:val="000000"/>
          <w:szCs w:val="28"/>
        </w:rPr>
        <w:t xml:space="preserve"> </w:t>
      </w:r>
      <w:r w:rsidR="0011109F">
        <w:rPr>
          <w:rFonts w:cs="Times New Roman"/>
          <w:color w:val="000000"/>
          <w:szCs w:val="28"/>
        </w:rPr>
        <w:t xml:space="preserve">Šādu </w:t>
      </w:r>
      <w:r w:rsidR="0075770E" w:rsidRPr="0067547C">
        <w:rPr>
          <w:rFonts w:cs="Times New Roman"/>
          <w:color w:val="000000"/>
          <w:szCs w:val="28"/>
        </w:rPr>
        <w:t xml:space="preserve">Profesionālās </w:t>
      </w:r>
      <w:r w:rsidR="00277250" w:rsidRPr="0067547C">
        <w:rPr>
          <w:rFonts w:cs="Times New Roman"/>
          <w:color w:val="000000"/>
          <w:szCs w:val="28"/>
        </w:rPr>
        <w:t xml:space="preserve">kompetences </w:t>
      </w:r>
      <w:r w:rsidR="0075770E" w:rsidRPr="0067547C">
        <w:rPr>
          <w:rFonts w:cs="Times New Roman"/>
          <w:color w:val="000000"/>
          <w:szCs w:val="28"/>
        </w:rPr>
        <w:t xml:space="preserve">pilnveides kursu organizēšana ir nozīmīga ņirgāšanās izplatības mazināšanai ilgtermiņā. Līdzšinējā prakse apliecina, ka zināšanu un prasmju aktualizēšana, kā arī sadarbība ar vardarbības, tai skaitā ņirgāšanās prevencijas jomas speciālistiem, nodrošinās dažādu </w:t>
      </w:r>
      <w:proofErr w:type="spellStart"/>
      <w:r w:rsidR="0075770E" w:rsidRPr="0067547C">
        <w:rPr>
          <w:rFonts w:cs="Times New Roman"/>
          <w:color w:val="000000"/>
          <w:szCs w:val="28"/>
        </w:rPr>
        <w:t>problēmjautājumu</w:t>
      </w:r>
      <w:proofErr w:type="spellEnd"/>
      <w:r w:rsidR="0075770E" w:rsidRPr="0067547C">
        <w:rPr>
          <w:rFonts w:cs="Times New Roman"/>
          <w:color w:val="000000"/>
          <w:szCs w:val="28"/>
        </w:rPr>
        <w:t xml:space="preserve"> aktualizēšanu un risināšanas pilnveides iespējas.</w:t>
      </w:r>
      <w:r w:rsidR="0075770E">
        <w:rPr>
          <w:rFonts w:cs="Times New Roman"/>
          <w:color w:val="000000"/>
          <w:szCs w:val="28"/>
        </w:rPr>
        <w:t xml:space="preserve"> </w:t>
      </w:r>
      <w:r w:rsidR="00EB5033" w:rsidRPr="00D73E76">
        <w:rPr>
          <w:rFonts w:cs="Times New Roman"/>
          <w:color w:val="000000"/>
          <w:szCs w:val="28"/>
        </w:rPr>
        <w:t>P</w:t>
      </w:r>
      <w:r w:rsidRPr="00D73E76">
        <w:rPr>
          <w:rFonts w:cs="Times New Roman"/>
          <w:color w:val="000000"/>
          <w:szCs w:val="28"/>
        </w:rPr>
        <w:t xml:space="preserve">edagogu </w:t>
      </w:r>
      <w:r w:rsidR="008052D2" w:rsidRPr="00D73E76">
        <w:rPr>
          <w:rFonts w:cs="Times New Roman"/>
          <w:color w:val="000000"/>
          <w:szCs w:val="28"/>
        </w:rPr>
        <w:t>izglītošan</w:t>
      </w:r>
      <w:r w:rsidR="00EB5033" w:rsidRPr="00D73E76">
        <w:rPr>
          <w:rFonts w:cs="Times New Roman"/>
          <w:color w:val="000000"/>
          <w:szCs w:val="28"/>
        </w:rPr>
        <w:t>u</w:t>
      </w:r>
      <w:r w:rsidR="008052D2" w:rsidRPr="00D73E76">
        <w:rPr>
          <w:rFonts w:cs="Times New Roman"/>
          <w:color w:val="000000"/>
          <w:szCs w:val="28"/>
        </w:rPr>
        <w:t xml:space="preserve">, kā arī </w:t>
      </w:r>
      <w:proofErr w:type="spellStart"/>
      <w:r w:rsidRPr="00D73E76">
        <w:rPr>
          <w:rFonts w:cs="Times New Roman"/>
          <w:color w:val="000000"/>
          <w:szCs w:val="28"/>
        </w:rPr>
        <w:t>supervīzijas</w:t>
      </w:r>
      <w:proofErr w:type="spellEnd"/>
      <w:r w:rsidRPr="00D73E76">
        <w:rPr>
          <w:rFonts w:cs="Times New Roman"/>
          <w:color w:val="000000"/>
          <w:szCs w:val="28"/>
        </w:rPr>
        <w:t xml:space="preserve"> tiem pedagogiem </w:t>
      </w:r>
      <w:r w:rsidR="006E49B7">
        <w:rPr>
          <w:rFonts w:cs="Times New Roman"/>
          <w:color w:val="000000"/>
          <w:szCs w:val="28"/>
        </w:rPr>
        <w:t>un</w:t>
      </w:r>
      <w:r w:rsidR="006E49B7" w:rsidRPr="00D73E76">
        <w:rPr>
          <w:rFonts w:cs="Times New Roman"/>
          <w:color w:val="000000"/>
          <w:szCs w:val="28"/>
        </w:rPr>
        <w:t xml:space="preserve"> </w:t>
      </w:r>
      <w:r w:rsidRPr="00D73E76">
        <w:rPr>
          <w:rFonts w:cs="Times New Roman"/>
          <w:color w:val="000000"/>
          <w:szCs w:val="28"/>
        </w:rPr>
        <w:t>atbalsta personālam, kuri ir iesaistīti vardarbības jautājumu</w:t>
      </w:r>
      <w:r w:rsidR="00EB5033" w:rsidRPr="00D73E76">
        <w:rPr>
          <w:rFonts w:cs="Times New Roman"/>
          <w:color w:val="000000"/>
          <w:szCs w:val="28"/>
        </w:rPr>
        <w:t>, tai skaitā ņirgāšanās</w:t>
      </w:r>
      <w:r w:rsidRPr="00D73E76">
        <w:rPr>
          <w:rFonts w:cs="Times New Roman"/>
          <w:color w:val="000000"/>
          <w:szCs w:val="28"/>
        </w:rPr>
        <w:t xml:space="preserve"> risināšanā</w:t>
      </w:r>
      <w:r w:rsidR="00B2414F" w:rsidRPr="00D73E76">
        <w:rPr>
          <w:rFonts w:cs="Times New Roman"/>
          <w:color w:val="000000"/>
          <w:szCs w:val="28"/>
        </w:rPr>
        <w:t>,</w:t>
      </w:r>
      <w:r w:rsidRPr="00D73E76">
        <w:rPr>
          <w:rFonts w:cs="Times New Roman"/>
          <w:color w:val="000000"/>
          <w:szCs w:val="28"/>
        </w:rPr>
        <w:t xml:space="preserve"> </w:t>
      </w:r>
      <w:r w:rsidR="00EB5033" w:rsidRPr="00D73E76">
        <w:rPr>
          <w:rFonts w:cs="Times New Roman"/>
          <w:color w:val="000000"/>
          <w:szCs w:val="28"/>
        </w:rPr>
        <w:t xml:space="preserve">iespējams </w:t>
      </w:r>
      <w:r w:rsidR="0039210A" w:rsidRPr="00D73E76">
        <w:rPr>
          <w:rFonts w:cs="Times New Roman"/>
          <w:color w:val="000000"/>
          <w:szCs w:val="28"/>
        </w:rPr>
        <w:t>noteikt</w:t>
      </w:r>
      <w:r w:rsidR="00EB5033" w:rsidRPr="00D73E76">
        <w:rPr>
          <w:rFonts w:cs="Times New Roman"/>
          <w:color w:val="000000"/>
          <w:szCs w:val="28"/>
        </w:rPr>
        <w:t xml:space="preserve"> </w:t>
      </w:r>
      <w:r w:rsidRPr="00D73E76">
        <w:rPr>
          <w:rFonts w:cs="Times New Roman"/>
          <w:color w:val="000000"/>
          <w:szCs w:val="28"/>
        </w:rPr>
        <w:t xml:space="preserve">līdzīgi kā Ministru kabineta 2014. gada 23. decembra noteikumos Nr. 970 “Sociālās rehabilitācijas pakalpojumu sniegšanas kārtība no vardarbības cietušām un vardarbību veikušām pilngadīgām personām” </w:t>
      </w:r>
      <w:r w:rsidR="0039210A" w:rsidRPr="00D73E76">
        <w:rPr>
          <w:rFonts w:cs="Times New Roman"/>
          <w:color w:val="000000"/>
          <w:szCs w:val="28"/>
        </w:rPr>
        <w:t>(</w:t>
      </w:r>
      <w:r w:rsidRPr="00D73E76">
        <w:rPr>
          <w:rFonts w:cs="Times New Roman"/>
          <w:color w:val="000000"/>
          <w:szCs w:val="28"/>
        </w:rPr>
        <w:t>t.i., atbilstoši šo noteikumu 14.</w:t>
      </w:r>
      <w:r w:rsidR="006E49B7">
        <w:rPr>
          <w:rFonts w:cs="Times New Roman"/>
          <w:color w:val="000000"/>
          <w:szCs w:val="28"/>
        </w:rPr>
        <w:t xml:space="preserve"> </w:t>
      </w:r>
      <w:r w:rsidRPr="00D73E76">
        <w:rPr>
          <w:rFonts w:cs="Times New Roman"/>
          <w:color w:val="000000"/>
          <w:szCs w:val="28"/>
        </w:rPr>
        <w:t xml:space="preserve">punktā noteiktajam speciālistam, kas sniedz vardarbīgas uzvedības mazināšanas pakalpojumu, nepieciešama apliecība par apmācības kursa apgūšanu darbam ar vardarbīgām personām un jāpiedalās šo noteikumu 11.3. apakšpunktā paredzētajā </w:t>
      </w:r>
      <w:proofErr w:type="spellStart"/>
      <w:r w:rsidRPr="00D73E76">
        <w:rPr>
          <w:rFonts w:cs="Times New Roman"/>
          <w:color w:val="000000"/>
          <w:szCs w:val="28"/>
        </w:rPr>
        <w:t>supervīzijā</w:t>
      </w:r>
      <w:proofErr w:type="spellEnd"/>
      <w:r w:rsidRPr="00D73E76">
        <w:rPr>
          <w:rFonts w:cs="Times New Roman"/>
          <w:color w:val="000000"/>
          <w:szCs w:val="28"/>
        </w:rPr>
        <w:t>, kā arī jāparedz finansējums šiem pasākumiem</w:t>
      </w:r>
      <w:r w:rsidR="0039210A" w:rsidRPr="00D73E76">
        <w:rPr>
          <w:rFonts w:cs="Times New Roman"/>
          <w:color w:val="000000"/>
          <w:szCs w:val="28"/>
        </w:rPr>
        <w:t>)</w:t>
      </w:r>
      <w:r w:rsidRPr="00D73E76">
        <w:rPr>
          <w:rFonts w:cs="Times New Roman"/>
          <w:color w:val="000000"/>
          <w:szCs w:val="28"/>
        </w:rPr>
        <w:t>.</w:t>
      </w:r>
    </w:p>
    <w:p w14:paraId="249C4E4B" w14:textId="1B745470" w:rsidR="00BD5A82" w:rsidRPr="00D73E76" w:rsidRDefault="00BD5A82" w:rsidP="00D73E76">
      <w:pPr>
        <w:spacing w:after="0" w:line="240" w:lineRule="auto"/>
        <w:ind w:firstLine="567"/>
        <w:jc w:val="both"/>
        <w:rPr>
          <w:rFonts w:eastAsia="Calibri" w:cs="Times New Roman"/>
          <w:szCs w:val="28"/>
          <w:lang w:eastAsia="lv-LV"/>
        </w:rPr>
      </w:pPr>
    </w:p>
    <w:p w14:paraId="4AD8DF07" w14:textId="333BE918" w:rsidR="00052B72" w:rsidRPr="00D73E76" w:rsidRDefault="00AE2862" w:rsidP="00D93C99">
      <w:pPr>
        <w:pStyle w:val="Heading1"/>
      </w:pPr>
      <w:r w:rsidRPr="00D73E76">
        <w:br w:type="page"/>
      </w:r>
      <w:bookmarkStart w:id="20" w:name="_Toc69917822"/>
      <w:r w:rsidR="00430AB7" w:rsidRPr="00D73E76">
        <w:lastRenderedPageBreak/>
        <w:t>III I</w:t>
      </w:r>
      <w:r w:rsidR="00D40652" w:rsidRPr="00D73E76">
        <w:t xml:space="preserve">ETEKMES </w:t>
      </w:r>
      <w:r w:rsidR="007F3463" w:rsidRPr="00D73E76">
        <w:t>IZ</w:t>
      </w:r>
      <w:r w:rsidR="00D40652" w:rsidRPr="00D73E76">
        <w:t>VĒRTĒJUMS</w:t>
      </w:r>
      <w:bookmarkEnd w:id="20"/>
    </w:p>
    <w:p w14:paraId="7603178A" w14:textId="189A4F40" w:rsidR="003B4D47" w:rsidRPr="00D73E76" w:rsidRDefault="003B4D47" w:rsidP="005205C4">
      <w:pPr>
        <w:pStyle w:val="Heading2"/>
        <w:rPr>
          <w:rFonts w:eastAsia="Times New Roman"/>
          <w:lang w:eastAsia="lv-LV"/>
        </w:rPr>
      </w:pPr>
      <w:bookmarkStart w:id="21" w:name="_Toc69917823"/>
      <w:r w:rsidRPr="00D73E76">
        <w:rPr>
          <w:rFonts w:eastAsia="Times New Roman"/>
          <w:lang w:eastAsia="lv-LV"/>
        </w:rPr>
        <w:t>Ieguvumi</w:t>
      </w:r>
      <w:bookmarkEnd w:id="21"/>
    </w:p>
    <w:p w14:paraId="1E4112D1" w14:textId="5C5B1E73" w:rsidR="00430AB7" w:rsidRPr="00D73E76" w:rsidRDefault="006F360D" w:rsidP="005205C4">
      <w:pPr>
        <w:shd w:val="clear" w:color="auto" w:fill="FFFFFF"/>
        <w:spacing w:after="0" w:line="293" w:lineRule="atLeast"/>
        <w:ind w:firstLine="720"/>
        <w:jc w:val="both"/>
        <w:rPr>
          <w:rFonts w:eastAsia="Times New Roman" w:cs="Times New Roman"/>
          <w:szCs w:val="28"/>
          <w:lang w:eastAsia="lv-LV"/>
        </w:rPr>
      </w:pPr>
      <w:r w:rsidRPr="00D73E76">
        <w:rPr>
          <w:rFonts w:eastAsia="Times New Roman" w:cs="Times New Roman"/>
          <w:szCs w:val="28"/>
          <w:lang w:eastAsia="lv-LV"/>
        </w:rPr>
        <w:t>Z</w:t>
      </w:r>
      <w:r w:rsidR="00430AB7" w:rsidRPr="00D73E76">
        <w:rPr>
          <w:rFonts w:eastAsia="Times New Roman" w:cs="Times New Roman"/>
          <w:szCs w:val="28"/>
          <w:lang w:eastAsia="lv-LV"/>
        </w:rPr>
        <w:t xml:space="preserve">iņojumā </w:t>
      </w:r>
      <w:r w:rsidRPr="00D73E76">
        <w:rPr>
          <w:rFonts w:eastAsia="Times New Roman" w:cs="Times New Roman"/>
          <w:szCs w:val="28"/>
          <w:lang w:eastAsia="lv-LV"/>
        </w:rPr>
        <w:t>piedāvātie trīs</w:t>
      </w:r>
      <w:r w:rsidR="008406A3" w:rsidRPr="00D73E76">
        <w:rPr>
          <w:rFonts w:eastAsia="Times New Roman" w:cs="Times New Roman"/>
          <w:szCs w:val="28"/>
          <w:lang w:eastAsia="lv-LV"/>
        </w:rPr>
        <w:t xml:space="preserve"> iespējamie</w:t>
      </w:r>
      <w:r w:rsidRPr="00D73E76">
        <w:rPr>
          <w:rFonts w:eastAsia="Times New Roman" w:cs="Times New Roman"/>
          <w:szCs w:val="28"/>
          <w:lang w:eastAsia="lv-LV"/>
        </w:rPr>
        <w:t xml:space="preserve"> rīcību varianti </w:t>
      </w:r>
      <w:r w:rsidR="00C83CD0" w:rsidRPr="00D73E76">
        <w:rPr>
          <w:rFonts w:eastAsia="Times New Roman" w:cs="Times New Roman"/>
          <w:szCs w:val="28"/>
          <w:lang w:eastAsia="lv-LV"/>
        </w:rPr>
        <w:t xml:space="preserve">vērsti uz </w:t>
      </w:r>
      <w:r w:rsidR="00621F8B" w:rsidRPr="00D73E76">
        <w:rPr>
          <w:rFonts w:eastAsia="Times New Roman" w:cs="Times New Roman"/>
          <w:szCs w:val="28"/>
          <w:lang w:eastAsia="lv-LV"/>
        </w:rPr>
        <w:t xml:space="preserve">Latvijā </w:t>
      </w:r>
      <w:r w:rsidR="00C83CD0" w:rsidRPr="00D73E76">
        <w:rPr>
          <w:rFonts w:eastAsia="Times New Roman" w:cs="Times New Roman"/>
          <w:szCs w:val="28"/>
          <w:lang w:eastAsia="lv-LV"/>
        </w:rPr>
        <w:t xml:space="preserve">esošās </w:t>
      </w:r>
      <w:r w:rsidR="00430AB7" w:rsidRPr="00D73E76">
        <w:rPr>
          <w:rFonts w:eastAsia="Times New Roman" w:cs="Times New Roman"/>
          <w:szCs w:val="28"/>
          <w:lang w:eastAsia="lv-LV"/>
        </w:rPr>
        <w:t>situācijas uzlabošanu</w:t>
      </w:r>
      <w:r w:rsidR="00762CF5" w:rsidRPr="00D73E76">
        <w:rPr>
          <w:rFonts w:eastAsia="Times New Roman" w:cs="Times New Roman"/>
          <w:szCs w:val="28"/>
          <w:lang w:eastAsia="lv-LV"/>
        </w:rPr>
        <w:t xml:space="preserve"> un ņirgāšanās izplatības mazināšanos izglītības </w:t>
      </w:r>
      <w:r w:rsidR="00DA711F">
        <w:rPr>
          <w:rFonts w:eastAsia="Times New Roman" w:cs="Times New Roman"/>
          <w:szCs w:val="28"/>
          <w:lang w:eastAsia="lv-LV"/>
        </w:rPr>
        <w:t>vidē</w:t>
      </w:r>
      <w:r w:rsidR="00C83CD0" w:rsidRPr="00D73E76">
        <w:rPr>
          <w:rFonts w:eastAsia="Times New Roman" w:cs="Times New Roman"/>
          <w:szCs w:val="28"/>
          <w:lang w:eastAsia="lv-LV"/>
        </w:rPr>
        <w:t>.</w:t>
      </w:r>
      <w:r w:rsidR="005205C4">
        <w:rPr>
          <w:rFonts w:eastAsia="Times New Roman" w:cs="Times New Roman"/>
          <w:szCs w:val="28"/>
          <w:lang w:eastAsia="lv-LV"/>
        </w:rPr>
        <w:t xml:space="preserve"> </w:t>
      </w:r>
      <w:r w:rsidR="00621F8B" w:rsidRPr="00D73E76">
        <w:rPr>
          <w:rFonts w:eastAsia="Times New Roman" w:cs="Times New Roman"/>
          <w:szCs w:val="28"/>
          <w:lang w:eastAsia="lv-LV"/>
        </w:rPr>
        <w:t>T</w:t>
      </w:r>
      <w:r w:rsidR="00430AB7" w:rsidRPr="00D73E76">
        <w:rPr>
          <w:rFonts w:eastAsia="Times New Roman" w:cs="Times New Roman"/>
          <w:szCs w:val="28"/>
          <w:lang w:eastAsia="lv-LV"/>
        </w:rPr>
        <w:t xml:space="preserve">iek </w:t>
      </w:r>
      <w:r w:rsidR="00621F8B" w:rsidRPr="00D73E76">
        <w:rPr>
          <w:rFonts w:eastAsia="Times New Roman" w:cs="Times New Roman"/>
          <w:szCs w:val="28"/>
          <w:lang w:eastAsia="lv-LV"/>
        </w:rPr>
        <w:t>plānots, ka</w:t>
      </w:r>
      <w:r w:rsidR="00430AB7" w:rsidRPr="00D73E76">
        <w:rPr>
          <w:rFonts w:eastAsia="Times New Roman" w:cs="Times New Roman"/>
          <w:szCs w:val="28"/>
          <w:lang w:eastAsia="lv-LV"/>
        </w:rPr>
        <w:t>:</w:t>
      </w:r>
    </w:p>
    <w:p w14:paraId="0E89E046" w14:textId="628E370F" w:rsidR="009C1EAE" w:rsidRPr="00BC6D90" w:rsidRDefault="000F2CCC" w:rsidP="00D73E76">
      <w:pPr>
        <w:pStyle w:val="ListParagraph"/>
        <w:numPr>
          <w:ilvl w:val="0"/>
          <w:numId w:val="14"/>
        </w:numPr>
        <w:shd w:val="clear" w:color="auto" w:fill="FFFFFF" w:themeFill="background1"/>
        <w:spacing w:after="100" w:afterAutospacing="1" w:line="293" w:lineRule="atLeast"/>
        <w:ind w:left="0"/>
        <w:jc w:val="both"/>
        <w:rPr>
          <w:rFonts w:eastAsia="Times New Roman" w:cs="Times New Roman"/>
          <w:szCs w:val="28"/>
          <w:lang w:eastAsia="lv-LV"/>
        </w:rPr>
      </w:pPr>
      <w:r w:rsidRPr="00D73E76">
        <w:rPr>
          <w:rFonts w:eastAsia="Times New Roman" w:cs="Times New Roman"/>
          <w:szCs w:val="28"/>
          <w:lang w:eastAsia="lv-LV"/>
        </w:rPr>
        <w:t>I</w:t>
      </w:r>
      <w:r w:rsidR="00762CF5" w:rsidRPr="00D73E76">
        <w:rPr>
          <w:rFonts w:eastAsia="Times New Roman" w:cs="Times New Roman"/>
          <w:szCs w:val="28"/>
          <w:lang w:eastAsia="lv-LV"/>
        </w:rPr>
        <w:t>z</w:t>
      </w:r>
      <w:r w:rsidR="00E7711B" w:rsidRPr="00D73E76">
        <w:rPr>
          <w:rFonts w:eastAsia="Times New Roman" w:cs="Times New Roman"/>
          <w:szCs w:val="28"/>
          <w:lang w:eastAsia="lv-LV"/>
        </w:rPr>
        <w:t>strādātas</w:t>
      </w:r>
      <w:r w:rsidR="00762CF5" w:rsidRPr="00D73E76">
        <w:rPr>
          <w:rFonts w:eastAsia="Times New Roman" w:cs="Times New Roman"/>
          <w:szCs w:val="28"/>
          <w:lang w:eastAsia="lv-LV"/>
        </w:rPr>
        <w:t xml:space="preserve"> vadlīnijas</w:t>
      </w:r>
      <w:r w:rsidR="009C1B9A" w:rsidRPr="00D73E76">
        <w:rPr>
          <w:rFonts w:eastAsia="Times New Roman" w:cs="Times New Roman"/>
          <w:szCs w:val="28"/>
          <w:lang w:eastAsia="lv-LV"/>
        </w:rPr>
        <w:t xml:space="preserve"> </w:t>
      </w:r>
      <w:r w:rsidR="00762CF5" w:rsidRPr="00D73E76">
        <w:rPr>
          <w:rFonts w:eastAsia="Times New Roman" w:cs="Times New Roman"/>
          <w:szCs w:val="28"/>
          <w:lang w:eastAsia="lv-LV"/>
        </w:rPr>
        <w:t>ņirgāšanās izplatības mazināšanai</w:t>
      </w:r>
      <w:r w:rsidR="00D3695D" w:rsidRPr="00D73E76">
        <w:rPr>
          <w:rFonts w:eastAsia="Times New Roman" w:cs="Times New Roman"/>
          <w:szCs w:val="28"/>
          <w:lang w:eastAsia="lv-LV"/>
        </w:rPr>
        <w:t xml:space="preserve"> </w:t>
      </w:r>
      <w:r w:rsidRPr="00D73E76">
        <w:rPr>
          <w:rFonts w:eastAsia="Times New Roman" w:cs="Times New Roman"/>
          <w:szCs w:val="28"/>
          <w:lang w:eastAsia="lv-LV"/>
        </w:rPr>
        <w:t>piedāvā</w:t>
      </w:r>
      <w:r w:rsidR="008B139A" w:rsidRPr="00D73E76">
        <w:rPr>
          <w:rFonts w:eastAsia="Times New Roman" w:cs="Times New Roman"/>
          <w:szCs w:val="28"/>
          <w:lang w:eastAsia="lv-LV"/>
        </w:rPr>
        <w:t>s</w:t>
      </w:r>
      <w:r w:rsidRPr="00D73E76">
        <w:rPr>
          <w:rFonts w:eastAsia="Times New Roman" w:cs="Times New Roman"/>
          <w:szCs w:val="28"/>
          <w:lang w:eastAsia="lv-LV"/>
        </w:rPr>
        <w:t xml:space="preserve"> metodoloģiju un snie</w:t>
      </w:r>
      <w:r w:rsidR="008B139A" w:rsidRPr="00D73E76">
        <w:rPr>
          <w:rFonts w:eastAsia="Times New Roman" w:cs="Times New Roman"/>
          <w:szCs w:val="28"/>
          <w:lang w:eastAsia="lv-LV"/>
        </w:rPr>
        <w:t>gs</w:t>
      </w:r>
      <w:r w:rsidRPr="00D73E76">
        <w:rPr>
          <w:rFonts w:eastAsia="Times New Roman" w:cs="Times New Roman"/>
          <w:szCs w:val="28"/>
          <w:lang w:eastAsia="lv-LV"/>
        </w:rPr>
        <w:t xml:space="preserve"> </w:t>
      </w:r>
      <w:r w:rsidRPr="0093293D">
        <w:rPr>
          <w:rFonts w:eastAsia="Times New Roman" w:cs="Times New Roman"/>
          <w:szCs w:val="28"/>
          <w:lang w:eastAsia="lv-LV"/>
        </w:rPr>
        <w:t>iespēju</w:t>
      </w:r>
      <w:r w:rsidR="00D3695D" w:rsidRPr="0093293D">
        <w:rPr>
          <w:rFonts w:eastAsia="Times New Roman" w:cs="Times New Roman"/>
          <w:szCs w:val="28"/>
          <w:lang w:eastAsia="lv-LV"/>
        </w:rPr>
        <w:t xml:space="preserve"> </w:t>
      </w:r>
      <w:r w:rsidR="002F291A" w:rsidRPr="0093293D">
        <w:rPr>
          <w:rFonts w:eastAsia="Times New Roman" w:cs="Times New Roman"/>
          <w:szCs w:val="28"/>
          <w:lang w:eastAsia="lv-LV"/>
        </w:rPr>
        <w:t xml:space="preserve">izglītības iestāžu vadībai, </w:t>
      </w:r>
      <w:r w:rsidR="00D3695D" w:rsidRPr="0093293D">
        <w:rPr>
          <w:rFonts w:eastAsia="Times New Roman" w:cs="Times New Roman"/>
          <w:szCs w:val="28"/>
          <w:lang w:eastAsia="lv-LV"/>
        </w:rPr>
        <w:t xml:space="preserve">pedagogiem </w:t>
      </w:r>
      <w:r w:rsidR="0017478B" w:rsidRPr="0093293D">
        <w:rPr>
          <w:rFonts w:eastAsia="Times New Roman" w:cs="Times New Roman"/>
          <w:szCs w:val="28"/>
          <w:lang w:eastAsia="lv-LV"/>
        </w:rPr>
        <w:t>un atbalsta personālam</w:t>
      </w:r>
      <w:r w:rsidR="00DA711F" w:rsidRPr="0093293D">
        <w:rPr>
          <w:rFonts w:eastAsia="Times New Roman" w:cs="Times New Roman"/>
          <w:szCs w:val="28"/>
          <w:lang w:eastAsia="lv-LV"/>
        </w:rPr>
        <w:t>, atbildīgo iestāžu speciālistiem</w:t>
      </w:r>
      <w:r w:rsidR="00A7785A" w:rsidRPr="00702D48">
        <w:rPr>
          <w:rFonts w:eastAsia="Times New Roman" w:cs="Times New Roman"/>
          <w:szCs w:val="28"/>
          <w:lang w:eastAsia="lv-LV"/>
        </w:rPr>
        <w:t xml:space="preserve"> </w:t>
      </w:r>
      <w:r w:rsidRPr="00702D48">
        <w:rPr>
          <w:rFonts w:eastAsia="Times New Roman" w:cs="Times New Roman"/>
          <w:szCs w:val="28"/>
          <w:lang w:eastAsia="lv-LV"/>
        </w:rPr>
        <w:t xml:space="preserve">iekļaut </w:t>
      </w:r>
      <w:r w:rsidR="00313072" w:rsidRPr="00702D48">
        <w:rPr>
          <w:rFonts w:eastAsia="Times New Roman" w:cs="Times New Roman"/>
          <w:szCs w:val="28"/>
          <w:lang w:eastAsia="lv-LV"/>
        </w:rPr>
        <w:t xml:space="preserve">izglītojamajiem </w:t>
      </w:r>
      <w:r w:rsidRPr="00702D48">
        <w:rPr>
          <w:rFonts w:eastAsia="Times New Roman" w:cs="Times New Roman"/>
          <w:szCs w:val="28"/>
          <w:lang w:eastAsia="lv-LV"/>
        </w:rPr>
        <w:t xml:space="preserve">nepieciešamo </w:t>
      </w:r>
      <w:r w:rsidR="00702D48">
        <w:rPr>
          <w:rFonts w:eastAsia="Times New Roman" w:cs="Times New Roman"/>
          <w:szCs w:val="28"/>
          <w:lang w:eastAsia="lv-LV"/>
        </w:rPr>
        <w:t xml:space="preserve">prasmju apgūšanu ņirgāšanās un </w:t>
      </w:r>
      <w:proofErr w:type="spellStart"/>
      <w:r w:rsidR="00702D48">
        <w:rPr>
          <w:rFonts w:eastAsia="Times New Roman" w:cs="Times New Roman"/>
          <w:szCs w:val="28"/>
          <w:lang w:eastAsia="lv-LV"/>
        </w:rPr>
        <w:t>kiberņirgāšanās</w:t>
      </w:r>
      <w:proofErr w:type="spellEnd"/>
      <w:r w:rsidR="00702D48">
        <w:rPr>
          <w:rFonts w:eastAsia="Times New Roman" w:cs="Times New Roman"/>
          <w:szCs w:val="28"/>
          <w:lang w:eastAsia="lv-LV"/>
        </w:rPr>
        <w:t xml:space="preserve"> preventīvai novēršanai</w:t>
      </w:r>
      <w:r w:rsidR="00BC6D90">
        <w:rPr>
          <w:rFonts w:eastAsia="Times New Roman" w:cs="Times New Roman"/>
          <w:szCs w:val="28"/>
          <w:lang w:eastAsia="lv-LV"/>
        </w:rPr>
        <w:t xml:space="preserve"> (pirms tā notikusi), identificēšanai un mazināšanai.</w:t>
      </w:r>
    </w:p>
    <w:p w14:paraId="43F98FBF" w14:textId="1836DD10" w:rsidR="002368CF" w:rsidRPr="0093293D" w:rsidRDefault="002368CF" w:rsidP="00D73E76">
      <w:pPr>
        <w:pStyle w:val="ListParagraph"/>
        <w:numPr>
          <w:ilvl w:val="0"/>
          <w:numId w:val="14"/>
        </w:numPr>
        <w:shd w:val="clear" w:color="auto" w:fill="FFFFFF" w:themeFill="background1"/>
        <w:spacing w:after="100" w:afterAutospacing="1" w:line="293" w:lineRule="atLeast"/>
        <w:ind w:left="0"/>
        <w:jc w:val="both"/>
        <w:rPr>
          <w:rFonts w:eastAsia="Times New Roman" w:cs="Times New Roman"/>
          <w:szCs w:val="28"/>
          <w:lang w:eastAsia="lv-LV"/>
        </w:rPr>
      </w:pPr>
      <w:r w:rsidRPr="0093293D">
        <w:rPr>
          <w:rFonts w:eastAsia="Times New Roman" w:cs="Times New Roman"/>
          <w:szCs w:val="28"/>
          <w:lang w:eastAsia="lv-LV"/>
        </w:rPr>
        <w:t>Vadlīnijas sniegs atbalstu sistēmiskas un datos balstītas pieejas veidošanai ņirgāšanās izplatības identificēšanai un mazināšanai, koordinējot esošos atbalsta resursus, kā arī mērķtiecīgi plānojot trūkstošos; vadlīnijas aptvers visus atbalsta procesa posmus – situācijas novērtēšana, atbilstoša risinājuma plānošana, risinājuma ieviešana jeb rīcība, risinājuma efektivitātes novērtēšana.</w:t>
      </w:r>
    </w:p>
    <w:p w14:paraId="19D1A939" w14:textId="14C5BFB6" w:rsidR="00762CF5" w:rsidRPr="00D73E76" w:rsidRDefault="009C1EAE" w:rsidP="00D73E76">
      <w:pPr>
        <w:pStyle w:val="ListParagraph"/>
        <w:numPr>
          <w:ilvl w:val="0"/>
          <w:numId w:val="14"/>
        </w:numPr>
        <w:shd w:val="clear" w:color="auto" w:fill="FFFFFF" w:themeFill="background1"/>
        <w:spacing w:after="100" w:afterAutospacing="1" w:line="293" w:lineRule="atLeast"/>
        <w:ind w:left="0"/>
        <w:jc w:val="both"/>
        <w:rPr>
          <w:rFonts w:eastAsia="Times New Roman" w:cs="Times New Roman"/>
          <w:szCs w:val="28"/>
          <w:lang w:eastAsia="lv-LV"/>
        </w:rPr>
      </w:pPr>
      <w:r w:rsidRPr="0093293D">
        <w:rPr>
          <w:rFonts w:eastAsia="Times New Roman" w:cs="Times New Roman"/>
          <w:szCs w:val="28"/>
          <w:lang w:eastAsia="lv-LV"/>
        </w:rPr>
        <w:t>Izstrādātās r</w:t>
      </w:r>
      <w:r w:rsidR="008B139A" w:rsidRPr="0093293D">
        <w:rPr>
          <w:rFonts w:eastAsia="Times New Roman" w:cs="Times New Roman"/>
          <w:szCs w:val="28"/>
          <w:lang w:eastAsia="lv-LV"/>
        </w:rPr>
        <w:t>ekomendācijas palīdzētu izglītības iestāde</w:t>
      </w:r>
      <w:r w:rsidR="003E05DA" w:rsidRPr="0093293D">
        <w:rPr>
          <w:rFonts w:eastAsia="Times New Roman" w:cs="Times New Roman"/>
          <w:szCs w:val="28"/>
          <w:lang w:eastAsia="lv-LV"/>
        </w:rPr>
        <w:t xml:space="preserve">s </w:t>
      </w:r>
      <w:r w:rsidR="002368CF" w:rsidRPr="0093293D">
        <w:rPr>
          <w:rFonts w:eastAsia="Times New Roman" w:cs="Times New Roman"/>
          <w:szCs w:val="28"/>
          <w:lang w:eastAsia="lv-LV"/>
        </w:rPr>
        <w:t xml:space="preserve">vadībai, </w:t>
      </w:r>
      <w:r w:rsidR="003E05DA" w:rsidRPr="0093293D">
        <w:rPr>
          <w:rFonts w:eastAsia="Times New Roman" w:cs="Times New Roman"/>
          <w:szCs w:val="28"/>
          <w:lang w:eastAsia="lv-LV"/>
        </w:rPr>
        <w:t>personālam</w:t>
      </w:r>
      <w:r w:rsidR="003E05DA" w:rsidRPr="00D73E76">
        <w:rPr>
          <w:rFonts w:eastAsia="Times New Roman" w:cs="Times New Roman"/>
          <w:szCs w:val="28"/>
          <w:lang w:eastAsia="lv-LV"/>
        </w:rPr>
        <w:t>,</w:t>
      </w:r>
      <w:r w:rsidR="008B139A" w:rsidRPr="00D73E76">
        <w:rPr>
          <w:rFonts w:eastAsia="Times New Roman" w:cs="Times New Roman"/>
          <w:szCs w:val="28"/>
          <w:lang w:eastAsia="lv-LV"/>
        </w:rPr>
        <w:t xml:space="preserve"> </w:t>
      </w:r>
      <w:r w:rsidRPr="00D73E76">
        <w:rPr>
          <w:rFonts w:eastAsia="Times New Roman" w:cs="Times New Roman"/>
          <w:szCs w:val="28"/>
          <w:lang w:eastAsia="lv-LV"/>
        </w:rPr>
        <w:t xml:space="preserve">izglītojamo </w:t>
      </w:r>
      <w:r w:rsidR="008B139A" w:rsidRPr="00D73E76">
        <w:rPr>
          <w:rFonts w:eastAsia="Times New Roman" w:cs="Times New Roman"/>
          <w:szCs w:val="28"/>
          <w:lang w:eastAsia="lv-LV"/>
        </w:rPr>
        <w:t>vecākiem</w:t>
      </w:r>
      <w:r w:rsidR="003E05DA" w:rsidRPr="00D73E76">
        <w:rPr>
          <w:rFonts w:eastAsia="Times New Roman" w:cs="Times New Roman"/>
          <w:szCs w:val="28"/>
          <w:lang w:eastAsia="lv-LV"/>
        </w:rPr>
        <w:t xml:space="preserve">, </w:t>
      </w:r>
      <w:r w:rsidR="00DA711F" w:rsidRPr="00D73E76">
        <w:rPr>
          <w:rFonts w:eastAsia="Times New Roman" w:cs="Times New Roman"/>
          <w:szCs w:val="28"/>
          <w:lang w:eastAsia="lv-LV"/>
        </w:rPr>
        <w:t>likum</w:t>
      </w:r>
      <w:r w:rsidR="00DA711F">
        <w:rPr>
          <w:rFonts w:eastAsia="Times New Roman" w:cs="Times New Roman"/>
          <w:szCs w:val="28"/>
          <w:lang w:eastAsia="lv-LV"/>
        </w:rPr>
        <w:t>isk</w:t>
      </w:r>
      <w:r w:rsidR="00DA711F" w:rsidRPr="00D73E76">
        <w:rPr>
          <w:rFonts w:eastAsia="Times New Roman" w:cs="Times New Roman"/>
          <w:szCs w:val="28"/>
          <w:lang w:eastAsia="lv-LV"/>
        </w:rPr>
        <w:t xml:space="preserve">ajiem </w:t>
      </w:r>
      <w:r w:rsidR="003E05DA" w:rsidRPr="00D73E76">
        <w:rPr>
          <w:rFonts w:eastAsia="Times New Roman" w:cs="Times New Roman"/>
          <w:szCs w:val="28"/>
          <w:lang w:eastAsia="lv-LV"/>
        </w:rPr>
        <w:t>pārstāvjiem</w:t>
      </w:r>
      <w:r w:rsidR="008B139A" w:rsidRPr="00D73E76">
        <w:rPr>
          <w:rFonts w:eastAsia="Times New Roman" w:cs="Times New Roman"/>
          <w:szCs w:val="28"/>
          <w:lang w:eastAsia="lv-LV"/>
        </w:rPr>
        <w:t xml:space="preserve"> attīstīt un pilnveidot </w:t>
      </w:r>
      <w:r w:rsidR="00DA711F">
        <w:rPr>
          <w:rFonts w:eastAsia="Times New Roman" w:cs="Times New Roman"/>
          <w:szCs w:val="28"/>
          <w:lang w:eastAsia="lv-LV"/>
        </w:rPr>
        <w:t>izglītojamo</w:t>
      </w:r>
      <w:r w:rsidR="00DA711F" w:rsidRPr="00D73E76">
        <w:rPr>
          <w:rFonts w:eastAsia="Times New Roman" w:cs="Times New Roman"/>
          <w:szCs w:val="28"/>
          <w:lang w:eastAsia="lv-LV"/>
        </w:rPr>
        <w:t xml:space="preserve"> </w:t>
      </w:r>
      <w:r w:rsidR="008B139A" w:rsidRPr="00D73E76">
        <w:rPr>
          <w:rFonts w:eastAsia="Times New Roman" w:cs="Times New Roman"/>
          <w:szCs w:val="28"/>
          <w:lang w:eastAsia="lv-LV"/>
        </w:rPr>
        <w:t>savstarpējās saskarsmes</w:t>
      </w:r>
      <w:r w:rsidRPr="00D73E76">
        <w:rPr>
          <w:rFonts w:eastAsia="Times New Roman" w:cs="Times New Roman"/>
          <w:szCs w:val="28"/>
          <w:lang w:eastAsia="lv-LV"/>
        </w:rPr>
        <w:t xml:space="preserve"> un</w:t>
      </w:r>
      <w:r w:rsidR="0CE51229" w:rsidRPr="00D73E76">
        <w:rPr>
          <w:rFonts w:eastAsia="Times New Roman" w:cs="Times New Roman"/>
          <w:szCs w:val="28"/>
          <w:lang w:eastAsia="lv-LV"/>
        </w:rPr>
        <w:t xml:space="preserve"> konfliktu risināšanas</w:t>
      </w:r>
      <w:r w:rsidR="008B139A" w:rsidRPr="00D73E76">
        <w:rPr>
          <w:rFonts w:eastAsia="Times New Roman" w:cs="Times New Roman"/>
          <w:szCs w:val="28"/>
          <w:lang w:eastAsia="lv-LV"/>
        </w:rPr>
        <w:t xml:space="preserve"> prasmes</w:t>
      </w:r>
      <w:r w:rsidRPr="00D73E76">
        <w:rPr>
          <w:rFonts w:eastAsia="Times New Roman" w:cs="Times New Roman"/>
          <w:szCs w:val="28"/>
          <w:lang w:eastAsia="lv-LV"/>
        </w:rPr>
        <w:t xml:space="preserve">, kā arī </w:t>
      </w:r>
      <w:r w:rsidR="008B139A" w:rsidRPr="00D73E76">
        <w:rPr>
          <w:rFonts w:eastAsia="Times New Roman" w:cs="Times New Roman"/>
          <w:szCs w:val="28"/>
          <w:lang w:eastAsia="lv-LV"/>
        </w:rPr>
        <w:t>definētu vēlamās uzvedības normas</w:t>
      </w:r>
      <w:r w:rsidR="0028733E" w:rsidRPr="00D73E76">
        <w:rPr>
          <w:rFonts w:eastAsia="Times New Roman" w:cs="Times New Roman"/>
          <w:szCs w:val="28"/>
          <w:lang w:eastAsia="lv-LV"/>
        </w:rPr>
        <w:t xml:space="preserve"> un iespējamos vardarbības </w:t>
      </w:r>
      <w:r w:rsidR="009F229D" w:rsidRPr="00D73E76">
        <w:rPr>
          <w:rFonts w:eastAsia="Times New Roman" w:cs="Times New Roman"/>
          <w:szCs w:val="28"/>
          <w:lang w:eastAsia="lv-LV"/>
        </w:rPr>
        <w:t xml:space="preserve">mazināšanas </w:t>
      </w:r>
      <w:r w:rsidR="0028733E" w:rsidRPr="00D73E76">
        <w:rPr>
          <w:rFonts w:eastAsia="Times New Roman" w:cs="Times New Roman"/>
          <w:szCs w:val="28"/>
          <w:lang w:eastAsia="lv-LV"/>
        </w:rPr>
        <w:t>veidus.</w:t>
      </w:r>
    </w:p>
    <w:p w14:paraId="51D8B7E2" w14:textId="0CD1AB34" w:rsidR="00762CF5" w:rsidRPr="00D73E76" w:rsidRDefault="007F3463" w:rsidP="00D73E76">
      <w:pPr>
        <w:pStyle w:val="ListParagraph"/>
        <w:numPr>
          <w:ilvl w:val="0"/>
          <w:numId w:val="14"/>
        </w:numPr>
        <w:shd w:val="clear" w:color="auto" w:fill="FFFFFF" w:themeFill="background1"/>
        <w:spacing w:after="100" w:afterAutospacing="1" w:line="293" w:lineRule="atLeast"/>
        <w:ind w:left="0"/>
        <w:jc w:val="both"/>
        <w:rPr>
          <w:rFonts w:eastAsia="Times New Roman" w:cs="Times New Roman"/>
          <w:szCs w:val="28"/>
          <w:lang w:eastAsia="lv-LV"/>
        </w:rPr>
      </w:pPr>
      <w:r w:rsidRPr="00D73E76">
        <w:rPr>
          <w:rFonts w:eastAsia="Times New Roman" w:cs="Times New Roman"/>
          <w:szCs w:val="28"/>
          <w:lang w:eastAsia="lv-LV"/>
        </w:rPr>
        <w:t>Izglītības iestādēs</w:t>
      </w:r>
      <w:r w:rsidR="00A7785A">
        <w:rPr>
          <w:rFonts w:eastAsia="Times New Roman" w:cs="Times New Roman"/>
          <w:szCs w:val="28"/>
          <w:lang w:eastAsia="lv-LV"/>
        </w:rPr>
        <w:t>,</w:t>
      </w:r>
      <w:r w:rsidRPr="00D73E76">
        <w:rPr>
          <w:rFonts w:eastAsia="Times New Roman" w:cs="Times New Roman"/>
          <w:szCs w:val="28"/>
          <w:lang w:eastAsia="lv-LV"/>
        </w:rPr>
        <w:t xml:space="preserve"> </w:t>
      </w:r>
      <w:r w:rsidR="00335E0C">
        <w:rPr>
          <w:rFonts w:eastAsia="Times New Roman" w:cs="Times New Roman"/>
          <w:szCs w:val="28"/>
          <w:lang w:eastAsia="lv-LV"/>
        </w:rPr>
        <w:t>sadarbojoties ar to dib</w:t>
      </w:r>
      <w:r w:rsidR="00DA711F">
        <w:rPr>
          <w:rFonts w:eastAsia="Times New Roman" w:cs="Times New Roman"/>
          <w:szCs w:val="28"/>
          <w:lang w:eastAsia="lv-LV"/>
        </w:rPr>
        <w:t>inātājiem / pašvaldībām</w:t>
      </w:r>
      <w:r w:rsidR="00A7785A">
        <w:rPr>
          <w:rFonts w:eastAsia="Times New Roman" w:cs="Times New Roman"/>
          <w:szCs w:val="28"/>
          <w:lang w:eastAsia="lv-LV"/>
        </w:rPr>
        <w:t>,</w:t>
      </w:r>
      <w:r w:rsidR="00DA711F">
        <w:rPr>
          <w:rFonts w:eastAsia="Times New Roman" w:cs="Times New Roman"/>
          <w:szCs w:val="28"/>
          <w:lang w:eastAsia="lv-LV"/>
        </w:rPr>
        <w:t xml:space="preserve"> </w:t>
      </w:r>
      <w:r w:rsidRPr="00D73E76">
        <w:rPr>
          <w:rFonts w:eastAsia="Times New Roman" w:cs="Times New Roman"/>
          <w:szCs w:val="28"/>
          <w:lang w:eastAsia="lv-LV"/>
        </w:rPr>
        <w:t>t</w:t>
      </w:r>
      <w:r w:rsidR="00762CF5" w:rsidRPr="00D73E76">
        <w:rPr>
          <w:rFonts w:eastAsia="Times New Roman" w:cs="Times New Roman"/>
          <w:szCs w:val="28"/>
          <w:lang w:eastAsia="lv-LV"/>
        </w:rPr>
        <w:t>i</w:t>
      </w:r>
      <w:r w:rsidR="00437163" w:rsidRPr="00D73E76">
        <w:rPr>
          <w:rFonts w:eastAsia="Times New Roman" w:cs="Times New Roman"/>
          <w:szCs w:val="28"/>
          <w:lang w:eastAsia="lv-LV"/>
        </w:rPr>
        <w:t>ks</w:t>
      </w:r>
      <w:r w:rsidR="00762CF5" w:rsidRPr="00D73E76">
        <w:rPr>
          <w:rFonts w:eastAsia="Times New Roman" w:cs="Times New Roman"/>
          <w:szCs w:val="28"/>
          <w:lang w:eastAsia="lv-LV"/>
        </w:rPr>
        <w:t xml:space="preserve"> </w:t>
      </w:r>
      <w:r w:rsidR="00634624" w:rsidRPr="00D73E76">
        <w:rPr>
          <w:rFonts w:eastAsia="Times New Roman" w:cs="Times New Roman"/>
          <w:szCs w:val="28"/>
          <w:lang w:eastAsia="lv-LV"/>
        </w:rPr>
        <w:t>rekomendēts</w:t>
      </w:r>
      <w:r w:rsidRPr="00D73E76">
        <w:rPr>
          <w:rFonts w:eastAsia="Times New Roman" w:cs="Times New Roman"/>
          <w:szCs w:val="28"/>
          <w:lang w:eastAsia="lv-LV"/>
        </w:rPr>
        <w:t xml:space="preserve"> </w:t>
      </w:r>
      <w:r w:rsidR="00762CF5" w:rsidRPr="00D73E76">
        <w:rPr>
          <w:rFonts w:eastAsia="Times New Roman" w:cs="Times New Roman"/>
          <w:szCs w:val="28"/>
          <w:lang w:eastAsia="lv-LV"/>
        </w:rPr>
        <w:t xml:space="preserve">praktizēt labās prakses, </w:t>
      </w:r>
      <w:r w:rsidR="13E0C8C8" w:rsidRPr="00D73E76">
        <w:rPr>
          <w:rFonts w:eastAsia="Calibri" w:cs="Times New Roman"/>
          <w:szCs w:val="28"/>
          <w:lang w:eastAsia="lv-LV"/>
        </w:rPr>
        <w:t xml:space="preserve">izmantot </w:t>
      </w:r>
      <w:r w:rsidR="00C009E9" w:rsidRPr="00D73E76">
        <w:rPr>
          <w:rFonts w:eastAsia="Calibri" w:cs="Times New Roman"/>
          <w:szCs w:val="28"/>
          <w:lang w:eastAsia="lv-LV"/>
        </w:rPr>
        <w:t>izstrādāt</w:t>
      </w:r>
      <w:r w:rsidRPr="00D73E76">
        <w:rPr>
          <w:rFonts w:eastAsia="Calibri" w:cs="Times New Roman"/>
          <w:szCs w:val="28"/>
          <w:lang w:eastAsia="lv-LV"/>
        </w:rPr>
        <w:t>o</w:t>
      </w:r>
      <w:r w:rsidR="00C009E9" w:rsidRPr="00D73E76">
        <w:rPr>
          <w:rFonts w:eastAsia="Calibri" w:cs="Times New Roman"/>
          <w:szCs w:val="28"/>
          <w:lang w:eastAsia="lv-LV"/>
        </w:rPr>
        <w:t xml:space="preserve"> metodik</w:t>
      </w:r>
      <w:r w:rsidR="00437163" w:rsidRPr="00D73E76">
        <w:rPr>
          <w:rFonts w:eastAsia="Calibri" w:cs="Times New Roman"/>
          <w:szCs w:val="28"/>
          <w:lang w:eastAsia="lv-LV"/>
        </w:rPr>
        <w:t>u</w:t>
      </w:r>
      <w:r w:rsidR="6FFB6C0F" w:rsidRPr="00D73E76">
        <w:rPr>
          <w:rFonts w:eastAsia="Calibri" w:cs="Times New Roman"/>
          <w:szCs w:val="28"/>
          <w:lang w:eastAsia="lv-LV"/>
        </w:rPr>
        <w:t>,</w:t>
      </w:r>
      <w:r w:rsidR="00C009E9" w:rsidRPr="00D73E76">
        <w:rPr>
          <w:rFonts w:eastAsia="Calibri" w:cs="Times New Roman"/>
          <w:szCs w:val="28"/>
          <w:lang w:eastAsia="lv-LV"/>
        </w:rPr>
        <w:t xml:space="preserve"> </w:t>
      </w:r>
      <w:r w:rsidR="008B139A" w:rsidRPr="00D73E76">
        <w:rPr>
          <w:rFonts w:eastAsia="Calibri" w:cs="Times New Roman"/>
          <w:szCs w:val="28"/>
          <w:lang w:eastAsia="lv-LV"/>
        </w:rPr>
        <w:t>kā arī</w:t>
      </w:r>
      <w:r w:rsidR="008C7A76" w:rsidRPr="00D73E76">
        <w:rPr>
          <w:rFonts w:eastAsia="Calibri" w:cs="Times New Roman"/>
          <w:szCs w:val="28"/>
          <w:lang w:eastAsia="lv-LV"/>
        </w:rPr>
        <w:t xml:space="preserve"> pedagoģiskajā procesā</w:t>
      </w:r>
      <w:r w:rsidR="008B139A" w:rsidRPr="00D73E76">
        <w:rPr>
          <w:rFonts w:eastAsia="Calibri" w:cs="Times New Roman"/>
          <w:szCs w:val="28"/>
          <w:lang w:eastAsia="lv-LV"/>
        </w:rPr>
        <w:t xml:space="preserve"> izmantot pieejamos rīkus </w:t>
      </w:r>
      <w:r w:rsidR="00C009E9" w:rsidRPr="00D73E76">
        <w:rPr>
          <w:rFonts w:eastAsia="Calibri" w:cs="Times New Roman"/>
          <w:szCs w:val="28"/>
          <w:lang w:eastAsia="lv-LV"/>
        </w:rPr>
        <w:t xml:space="preserve">un </w:t>
      </w:r>
      <w:r w:rsidR="008B139A" w:rsidRPr="00D73E76">
        <w:rPr>
          <w:rFonts w:eastAsia="Calibri" w:cs="Times New Roman"/>
          <w:szCs w:val="28"/>
          <w:lang w:eastAsia="lv-LV"/>
        </w:rPr>
        <w:t>instrumentus</w:t>
      </w:r>
      <w:r w:rsidR="005B54B4" w:rsidRPr="00D73E76">
        <w:rPr>
          <w:rFonts w:eastAsia="Calibri" w:cs="Times New Roman"/>
          <w:szCs w:val="28"/>
          <w:lang w:eastAsia="lv-LV"/>
        </w:rPr>
        <w:t xml:space="preserve"> ņirgāšanās mazināšanai</w:t>
      </w:r>
      <w:r w:rsidR="00C009E9" w:rsidRPr="00D73E76">
        <w:rPr>
          <w:rFonts w:eastAsia="Calibri" w:cs="Times New Roman"/>
          <w:szCs w:val="28"/>
          <w:lang w:eastAsia="lv-LV"/>
        </w:rPr>
        <w:t>.</w:t>
      </w:r>
    </w:p>
    <w:p w14:paraId="0207120D" w14:textId="681D92C9" w:rsidR="00C009E9" w:rsidRPr="00D73E76" w:rsidRDefault="00DA711F" w:rsidP="00D73E76">
      <w:pPr>
        <w:pStyle w:val="ListParagraph"/>
        <w:numPr>
          <w:ilvl w:val="0"/>
          <w:numId w:val="14"/>
        </w:numPr>
        <w:shd w:val="clear" w:color="auto" w:fill="FFFFFF" w:themeFill="background1"/>
        <w:spacing w:after="100" w:afterAutospacing="1" w:line="293" w:lineRule="atLeast"/>
        <w:ind w:left="0"/>
        <w:jc w:val="both"/>
        <w:rPr>
          <w:rFonts w:eastAsia="Times New Roman" w:cs="Times New Roman"/>
          <w:szCs w:val="28"/>
          <w:lang w:eastAsia="lv-LV"/>
        </w:rPr>
      </w:pPr>
      <w:r w:rsidRPr="0093293D">
        <w:rPr>
          <w:rFonts w:eastAsia="Times New Roman" w:cs="Times New Roman"/>
          <w:szCs w:val="28"/>
          <w:lang w:eastAsia="lv-LV"/>
        </w:rPr>
        <w:t>P</w:t>
      </w:r>
      <w:r w:rsidR="00C009E9" w:rsidRPr="00D73E76">
        <w:rPr>
          <w:rFonts w:eastAsia="Times New Roman" w:cs="Times New Roman"/>
          <w:szCs w:val="28"/>
          <w:lang w:eastAsia="lv-LV"/>
        </w:rPr>
        <w:t>edagogi</w:t>
      </w:r>
      <w:r w:rsidR="00437163" w:rsidRPr="00D73E76">
        <w:rPr>
          <w:rFonts w:eastAsia="Times New Roman" w:cs="Times New Roman"/>
          <w:szCs w:val="28"/>
          <w:lang w:eastAsia="lv-LV"/>
        </w:rPr>
        <w:t xml:space="preserve">em un </w:t>
      </w:r>
      <w:r w:rsidR="00C009E9" w:rsidRPr="00D73E76">
        <w:rPr>
          <w:rFonts w:eastAsia="Times New Roman" w:cs="Times New Roman"/>
          <w:szCs w:val="28"/>
          <w:lang w:eastAsia="lv-LV"/>
        </w:rPr>
        <w:t>atbalsta personāl</w:t>
      </w:r>
      <w:r w:rsidR="00437163" w:rsidRPr="00D73E76">
        <w:rPr>
          <w:rFonts w:eastAsia="Times New Roman" w:cs="Times New Roman"/>
          <w:szCs w:val="28"/>
          <w:lang w:eastAsia="lv-LV"/>
        </w:rPr>
        <w:t>am</w:t>
      </w:r>
      <w:r>
        <w:rPr>
          <w:rFonts w:eastAsia="Times New Roman" w:cs="Times New Roman"/>
          <w:szCs w:val="28"/>
          <w:lang w:eastAsia="lv-LV"/>
        </w:rPr>
        <w:t>, citu atbildīgo iestāžu speciālistiem</w:t>
      </w:r>
      <w:r w:rsidR="00437163" w:rsidRPr="00D73E76">
        <w:rPr>
          <w:rFonts w:eastAsia="Times New Roman" w:cs="Times New Roman"/>
          <w:szCs w:val="28"/>
          <w:lang w:eastAsia="lv-LV"/>
        </w:rPr>
        <w:t xml:space="preserve"> būs pilnveidotas prasmes</w:t>
      </w:r>
      <w:r w:rsidR="006E49B7">
        <w:rPr>
          <w:rFonts w:eastAsia="Times New Roman" w:cs="Times New Roman"/>
          <w:szCs w:val="28"/>
          <w:lang w:eastAsia="lv-LV"/>
        </w:rPr>
        <w:t>,</w:t>
      </w:r>
      <w:r w:rsidR="005B5094" w:rsidRPr="00D73E76">
        <w:rPr>
          <w:rFonts w:eastAsia="Times New Roman" w:cs="Times New Roman"/>
          <w:szCs w:val="28"/>
          <w:lang w:eastAsia="lv-LV"/>
        </w:rPr>
        <w:t xml:space="preserve"> kā preventīvi novērst dažādus vardarbības gadījumus (t</w:t>
      </w:r>
      <w:r w:rsidR="005C4C79" w:rsidRPr="00D73E76">
        <w:rPr>
          <w:rFonts w:eastAsia="Times New Roman" w:cs="Times New Roman"/>
          <w:szCs w:val="28"/>
          <w:lang w:eastAsia="lv-LV"/>
        </w:rPr>
        <w:t xml:space="preserve">ai </w:t>
      </w:r>
      <w:r w:rsidR="005B5094" w:rsidRPr="00D73E76">
        <w:rPr>
          <w:rFonts w:eastAsia="Times New Roman" w:cs="Times New Roman"/>
          <w:szCs w:val="28"/>
          <w:lang w:eastAsia="lv-LV"/>
        </w:rPr>
        <w:t>sk</w:t>
      </w:r>
      <w:r w:rsidR="005C4C79" w:rsidRPr="00D73E76">
        <w:rPr>
          <w:rFonts w:eastAsia="Times New Roman" w:cs="Times New Roman"/>
          <w:szCs w:val="28"/>
          <w:lang w:eastAsia="lv-LV"/>
        </w:rPr>
        <w:t>aitā</w:t>
      </w:r>
      <w:r w:rsidR="005B5094" w:rsidRPr="00D73E76">
        <w:rPr>
          <w:rFonts w:eastAsia="Times New Roman" w:cs="Times New Roman"/>
          <w:szCs w:val="28"/>
          <w:lang w:eastAsia="lv-LV"/>
        </w:rPr>
        <w:t xml:space="preserve"> ņirgāšanos) un kā tos risināt</w:t>
      </w:r>
      <w:r w:rsidR="00437163" w:rsidRPr="00D73E76">
        <w:rPr>
          <w:rFonts w:eastAsia="Times New Roman" w:cs="Times New Roman"/>
          <w:szCs w:val="28"/>
          <w:lang w:eastAsia="lv-LV"/>
        </w:rPr>
        <w:t xml:space="preserve"> izglītības </w:t>
      </w:r>
      <w:r>
        <w:rPr>
          <w:rFonts w:eastAsia="Times New Roman" w:cs="Times New Roman"/>
          <w:szCs w:val="28"/>
          <w:lang w:eastAsia="lv-LV"/>
        </w:rPr>
        <w:t>vidē</w:t>
      </w:r>
      <w:r w:rsidRPr="00D73E76">
        <w:rPr>
          <w:rFonts w:eastAsia="Times New Roman" w:cs="Times New Roman"/>
          <w:szCs w:val="28"/>
          <w:lang w:eastAsia="lv-LV"/>
        </w:rPr>
        <w:t xml:space="preserve"> </w:t>
      </w:r>
      <w:r w:rsidR="00437163" w:rsidRPr="00D73E76">
        <w:rPr>
          <w:rFonts w:eastAsia="Times New Roman" w:cs="Times New Roman"/>
          <w:szCs w:val="28"/>
          <w:lang w:eastAsia="lv-LV"/>
        </w:rPr>
        <w:t xml:space="preserve">un interneta vidē, savukārt </w:t>
      </w:r>
      <w:r w:rsidR="009F229D" w:rsidRPr="00D73E76">
        <w:rPr>
          <w:rFonts w:eastAsia="Times New Roman" w:cs="Times New Roman"/>
          <w:szCs w:val="28"/>
          <w:lang w:eastAsia="lv-LV"/>
        </w:rPr>
        <w:t>izglīt</w:t>
      </w:r>
      <w:r w:rsidR="0059163B" w:rsidRPr="00D73E76">
        <w:rPr>
          <w:rFonts w:eastAsia="Times New Roman" w:cs="Times New Roman"/>
          <w:szCs w:val="28"/>
          <w:lang w:eastAsia="lv-LV"/>
        </w:rPr>
        <w:t>o</w:t>
      </w:r>
      <w:r w:rsidR="009F229D" w:rsidRPr="00D73E76">
        <w:rPr>
          <w:rFonts w:eastAsia="Times New Roman" w:cs="Times New Roman"/>
          <w:szCs w:val="28"/>
          <w:lang w:eastAsia="lv-LV"/>
        </w:rPr>
        <w:t>jamajiem</w:t>
      </w:r>
      <w:r w:rsidR="00404741" w:rsidRPr="00D73E76">
        <w:rPr>
          <w:rFonts w:eastAsia="Times New Roman" w:cs="Times New Roman"/>
          <w:szCs w:val="28"/>
          <w:lang w:eastAsia="lv-LV"/>
        </w:rPr>
        <w:t xml:space="preserve">, </w:t>
      </w:r>
      <w:r w:rsidR="009F229D" w:rsidRPr="00D73E76">
        <w:rPr>
          <w:rFonts w:eastAsia="Times New Roman" w:cs="Times New Roman"/>
          <w:szCs w:val="28"/>
          <w:lang w:eastAsia="lv-LV"/>
        </w:rPr>
        <w:t xml:space="preserve">izglītojamo </w:t>
      </w:r>
      <w:r w:rsidR="00C009E9" w:rsidRPr="00D73E76">
        <w:rPr>
          <w:rFonts w:eastAsia="Times New Roman" w:cs="Times New Roman"/>
          <w:szCs w:val="28"/>
          <w:lang w:eastAsia="lv-LV"/>
        </w:rPr>
        <w:t>vecāki</w:t>
      </w:r>
      <w:r w:rsidR="00437163" w:rsidRPr="00D73E76">
        <w:rPr>
          <w:rFonts w:eastAsia="Times New Roman" w:cs="Times New Roman"/>
          <w:szCs w:val="28"/>
          <w:lang w:eastAsia="lv-LV"/>
        </w:rPr>
        <w:t>em</w:t>
      </w:r>
      <w:r w:rsidR="00C009E9" w:rsidRPr="00D73E76">
        <w:rPr>
          <w:rFonts w:eastAsia="Times New Roman" w:cs="Times New Roman"/>
          <w:szCs w:val="28"/>
          <w:lang w:eastAsia="lv-LV"/>
        </w:rPr>
        <w:t xml:space="preserve"> un sabiedrība</w:t>
      </w:r>
      <w:r w:rsidR="00437163" w:rsidRPr="00D73E76">
        <w:rPr>
          <w:rFonts w:eastAsia="Times New Roman" w:cs="Times New Roman"/>
          <w:szCs w:val="28"/>
          <w:lang w:eastAsia="lv-LV"/>
        </w:rPr>
        <w:t>i</w:t>
      </w:r>
      <w:r w:rsidR="00C009E9" w:rsidRPr="00D73E76">
        <w:rPr>
          <w:rFonts w:eastAsia="Times New Roman" w:cs="Times New Roman"/>
          <w:szCs w:val="28"/>
          <w:lang w:eastAsia="lv-LV"/>
        </w:rPr>
        <w:t xml:space="preserve"> kopumā</w:t>
      </w:r>
      <w:r w:rsidR="00E7711B" w:rsidRPr="00D73E76">
        <w:rPr>
          <w:rFonts w:eastAsia="Times New Roman" w:cs="Times New Roman"/>
          <w:szCs w:val="28"/>
          <w:lang w:eastAsia="lv-LV"/>
        </w:rPr>
        <w:t xml:space="preserve"> </w:t>
      </w:r>
      <w:r w:rsidR="00437163" w:rsidRPr="00D73E76">
        <w:rPr>
          <w:rFonts w:eastAsia="Times New Roman" w:cs="Times New Roman"/>
          <w:szCs w:val="28"/>
          <w:lang w:eastAsia="lv-LV"/>
        </w:rPr>
        <w:t xml:space="preserve">sniegta informācija </w:t>
      </w:r>
      <w:r w:rsidR="00E7711B" w:rsidRPr="00D73E76">
        <w:rPr>
          <w:rFonts w:eastAsia="Times New Roman" w:cs="Times New Roman"/>
          <w:szCs w:val="28"/>
          <w:lang w:eastAsia="lv-LV"/>
        </w:rPr>
        <w:t>par ņirgāšan</w:t>
      </w:r>
      <w:r w:rsidR="0059163B" w:rsidRPr="00D73E76">
        <w:rPr>
          <w:rFonts w:eastAsia="Times New Roman" w:cs="Times New Roman"/>
          <w:szCs w:val="28"/>
          <w:lang w:eastAsia="lv-LV"/>
        </w:rPr>
        <w:t>ā</w:t>
      </w:r>
      <w:r w:rsidR="00E7711B" w:rsidRPr="00D73E76">
        <w:rPr>
          <w:rFonts w:eastAsia="Times New Roman" w:cs="Times New Roman"/>
          <w:szCs w:val="28"/>
          <w:lang w:eastAsia="lv-LV"/>
        </w:rPr>
        <w:t>s izraisītajiem riskiem</w:t>
      </w:r>
      <w:r w:rsidR="009F229D" w:rsidRPr="00D73E76">
        <w:rPr>
          <w:rFonts w:eastAsia="Times New Roman" w:cs="Times New Roman"/>
          <w:szCs w:val="28"/>
          <w:lang w:eastAsia="lv-LV"/>
        </w:rPr>
        <w:t>, ietekmi</w:t>
      </w:r>
      <w:r w:rsidR="00E7711B" w:rsidRPr="00D73E76">
        <w:rPr>
          <w:rFonts w:eastAsia="Times New Roman" w:cs="Times New Roman"/>
          <w:szCs w:val="28"/>
          <w:lang w:eastAsia="lv-LV"/>
        </w:rPr>
        <w:t xml:space="preserve"> uz bērnu </w:t>
      </w:r>
      <w:r w:rsidR="0D7DAC8D" w:rsidRPr="00D73E76">
        <w:rPr>
          <w:rFonts w:eastAsia="Times New Roman" w:cs="Times New Roman"/>
          <w:szCs w:val="28"/>
          <w:lang w:eastAsia="lv-LV"/>
        </w:rPr>
        <w:t xml:space="preserve">un jauniešu </w:t>
      </w:r>
      <w:r w:rsidR="00E7711B" w:rsidRPr="00D73E76">
        <w:rPr>
          <w:rFonts w:eastAsia="Times New Roman" w:cs="Times New Roman"/>
          <w:szCs w:val="28"/>
          <w:lang w:eastAsia="lv-LV"/>
        </w:rPr>
        <w:t>psihisko veselību.</w:t>
      </w:r>
    </w:p>
    <w:p w14:paraId="417B9A6B" w14:textId="307E1116" w:rsidR="00430AB7" w:rsidRPr="00D73E76" w:rsidRDefault="00393754" w:rsidP="00D73E76">
      <w:pPr>
        <w:pStyle w:val="ListParagraph"/>
        <w:numPr>
          <w:ilvl w:val="0"/>
          <w:numId w:val="14"/>
        </w:numPr>
        <w:shd w:val="clear" w:color="auto" w:fill="FFFFFF" w:themeFill="background1"/>
        <w:spacing w:after="100" w:afterAutospacing="1" w:line="293" w:lineRule="atLeast"/>
        <w:ind w:left="0"/>
        <w:jc w:val="both"/>
        <w:rPr>
          <w:rFonts w:eastAsia="Times New Roman" w:cs="Times New Roman"/>
          <w:szCs w:val="28"/>
          <w:lang w:eastAsia="lv-LV"/>
        </w:rPr>
      </w:pPr>
      <w:r w:rsidRPr="00D73E76">
        <w:rPr>
          <w:rFonts w:eastAsia="Times New Roman" w:cs="Times New Roman"/>
          <w:szCs w:val="28"/>
          <w:lang w:eastAsia="lv-LV"/>
        </w:rPr>
        <w:t xml:space="preserve">Ieviešot vadlīnijas </w:t>
      </w:r>
      <w:r w:rsidR="00DC116E" w:rsidRPr="00D73E76">
        <w:rPr>
          <w:rFonts w:eastAsia="Times New Roman" w:cs="Times New Roman"/>
          <w:szCs w:val="28"/>
          <w:lang w:eastAsia="lv-LV"/>
        </w:rPr>
        <w:t xml:space="preserve">visās </w:t>
      </w:r>
      <w:r w:rsidR="00A7785A" w:rsidRPr="00560AC4">
        <w:rPr>
          <w:rFonts w:eastAsia="Times New Roman" w:cs="Times New Roman"/>
          <w:szCs w:val="28"/>
          <w:lang w:eastAsia="lv-LV"/>
        </w:rPr>
        <w:t>pirmsskolas,</w:t>
      </w:r>
      <w:r w:rsidR="00A7785A">
        <w:rPr>
          <w:rFonts w:eastAsia="Times New Roman" w:cs="Times New Roman"/>
          <w:szCs w:val="28"/>
          <w:lang w:eastAsia="lv-LV"/>
        </w:rPr>
        <w:t xml:space="preserve"> </w:t>
      </w:r>
      <w:r w:rsidR="00DC116E" w:rsidRPr="00A7785A">
        <w:rPr>
          <w:rFonts w:eastAsia="Times New Roman" w:cs="Times New Roman"/>
          <w:szCs w:val="28"/>
          <w:lang w:eastAsia="lv-LV"/>
        </w:rPr>
        <w:t xml:space="preserve">vispārējās </w:t>
      </w:r>
      <w:r w:rsidR="496312F9" w:rsidRPr="00A7785A">
        <w:rPr>
          <w:rFonts w:eastAsia="Times New Roman" w:cs="Times New Roman"/>
          <w:szCs w:val="28"/>
          <w:lang w:eastAsia="lv-LV"/>
        </w:rPr>
        <w:t xml:space="preserve">un profesionālās </w:t>
      </w:r>
      <w:r w:rsidR="00DC116E" w:rsidRPr="00A7785A">
        <w:rPr>
          <w:rFonts w:eastAsia="Times New Roman" w:cs="Times New Roman"/>
          <w:szCs w:val="28"/>
          <w:lang w:eastAsia="lv-LV"/>
        </w:rPr>
        <w:t>izglītības iestādēs</w:t>
      </w:r>
      <w:r w:rsidR="009F229D" w:rsidRPr="00A7785A">
        <w:rPr>
          <w:rFonts w:eastAsia="Times New Roman" w:cs="Times New Roman"/>
          <w:szCs w:val="28"/>
          <w:lang w:eastAsia="lv-LV"/>
        </w:rPr>
        <w:t>,</w:t>
      </w:r>
      <w:r w:rsidR="00DC116E" w:rsidRPr="00D73E76">
        <w:rPr>
          <w:rFonts w:eastAsia="Times New Roman" w:cs="Times New Roman"/>
          <w:szCs w:val="28"/>
          <w:lang w:eastAsia="lv-LV"/>
        </w:rPr>
        <w:t xml:space="preserve"> </w:t>
      </w:r>
      <w:r w:rsidR="00732DC5">
        <w:rPr>
          <w:rFonts w:eastAsia="Times New Roman" w:cs="Times New Roman"/>
          <w:szCs w:val="28"/>
          <w:lang w:eastAsia="lv-LV"/>
        </w:rPr>
        <w:t xml:space="preserve">nostiprinot atbildīgo iestāžu sadarbību, </w:t>
      </w:r>
      <w:r w:rsidR="00DC116E" w:rsidRPr="00D73E76">
        <w:rPr>
          <w:rFonts w:eastAsia="Times New Roman" w:cs="Times New Roman"/>
          <w:szCs w:val="28"/>
          <w:lang w:eastAsia="lv-LV"/>
        </w:rPr>
        <w:t xml:space="preserve">piesaistot </w:t>
      </w:r>
      <w:r w:rsidR="00002CEE" w:rsidRPr="00D73E76">
        <w:rPr>
          <w:rFonts w:eastAsia="Times New Roman" w:cs="Times New Roman"/>
          <w:szCs w:val="28"/>
          <w:lang w:eastAsia="lv-LV"/>
        </w:rPr>
        <w:t xml:space="preserve">valsts </w:t>
      </w:r>
      <w:r w:rsidR="00CB4158">
        <w:rPr>
          <w:rFonts w:eastAsia="Times New Roman" w:cs="Times New Roman"/>
          <w:szCs w:val="28"/>
          <w:lang w:eastAsia="lv-LV"/>
        </w:rPr>
        <w:t xml:space="preserve">budžeta </w:t>
      </w:r>
      <w:r w:rsidR="00002CEE" w:rsidRPr="00D73E76">
        <w:rPr>
          <w:rFonts w:eastAsia="Times New Roman" w:cs="Times New Roman"/>
          <w:szCs w:val="28"/>
          <w:lang w:eastAsia="lv-LV"/>
        </w:rPr>
        <w:t xml:space="preserve">finansējumu </w:t>
      </w:r>
      <w:r w:rsidR="00C96B65" w:rsidRPr="00D73E76">
        <w:rPr>
          <w:rFonts w:eastAsia="Times New Roman" w:cs="Times New Roman"/>
          <w:szCs w:val="28"/>
          <w:lang w:eastAsia="lv-LV"/>
        </w:rPr>
        <w:t xml:space="preserve">ņirgāšanās </w:t>
      </w:r>
      <w:proofErr w:type="spellStart"/>
      <w:r w:rsidR="00732DC5" w:rsidRPr="00D73E76">
        <w:rPr>
          <w:rFonts w:eastAsia="Times New Roman" w:cs="Times New Roman"/>
          <w:szCs w:val="28"/>
          <w:lang w:eastAsia="lv-LV"/>
        </w:rPr>
        <w:t>prevencij</w:t>
      </w:r>
      <w:r w:rsidR="00732DC5">
        <w:rPr>
          <w:rFonts w:eastAsia="Times New Roman" w:cs="Times New Roman"/>
          <w:szCs w:val="28"/>
          <w:lang w:eastAsia="lv-LV"/>
        </w:rPr>
        <w:t>ai</w:t>
      </w:r>
      <w:proofErr w:type="spellEnd"/>
      <w:r w:rsidR="00732DC5">
        <w:rPr>
          <w:rFonts w:eastAsia="Times New Roman" w:cs="Times New Roman"/>
          <w:szCs w:val="28"/>
          <w:lang w:eastAsia="lv-LV"/>
        </w:rPr>
        <w:t xml:space="preserve"> un novēršanai</w:t>
      </w:r>
      <w:r w:rsidR="00C96B65" w:rsidRPr="00D73E76">
        <w:rPr>
          <w:rFonts w:eastAsia="Times New Roman" w:cs="Times New Roman"/>
          <w:szCs w:val="28"/>
          <w:lang w:eastAsia="lv-LV"/>
        </w:rPr>
        <w:t>,</w:t>
      </w:r>
      <w:r w:rsidR="00002CEE" w:rsidRPr="00D73E76">
        <w:rPr>
          <w:rFonts w:eastAsia="Times New Roman" w:cs="Times New Roman"/>
          <w:szCs w:val="28"/>
          <w:lang w:eastAsia="lv-LV"/>
        </w:rPr>
        <w:t xml:space="preserve"> </w:t>
      </w:r>
      <w:r w:rsidR="000D7CCD" w:rsidRPr="00D73E76">
        <w:rPr>
          <w:rFonts w:eastAsia="Times New Roman" w:cs="Times New Roman"/>
          <w:szCs w:val="28"/>
          <w:lang w:eastAsia="lv-LV"/>
        </w:rPr>
        <w:t>tiks</w:t>
      </w:r>
      <w:r w:rsidR="00002CEE" w:rsidRPr="00D73E76">
        <w:rPr>
          <w:rFonts w:eastAsia="Times New Roman" w:cs="Times New Roman"/>
          <w:szCs w:val="28"/>
          <w:lang w:eastAsia="lv-LV"/>
        </w:rPr>
        <w:t xml:space="preserve"> </w:t>
      </w:r>
      <w:r w:rsidR="115F77D6" w:rsidRPr="00D73E76">
        <w:rPr>
          <w:rFonts w:eastAsia="Times New Roman" w:cs="Times New Roman"/>
          <w:szCs w:val="28"/>
          <w:lang w:eastAsia="lv-LV"/>
        </w:rPr>
        <w:t xml:space="preserve">paaugstināta </w:t>
      </w:r>
      <w:r w:rsidR="009F229D" w:rsidRPr="00D73E76">
        <w:rPr>
          <w:rFonts w:eastAsia="Times New Roman" w:cs="Times New Roman"/>
          <w:szCs w:val="28"/>
          <w:lang w:eastAsia="lv-LV"/>
        </w:rPr>
        <w:t>izglīt</w:t>
      </w:r>
      <w:r w:rsidR="0059163B" w:rsidRPr="00D73E76">
        <w:rPr>
          <w:rFonts w:eastAsia="Times New Roman" w:cs="Times New Roman"/>
          <w:szCs w:val="28"/>
          <w:lang w:eastAsia="lv-LV"/>
        </w:rPr>
        <w:t>o</w:t>
      </w:r>
      <w:r w:rsidR="009F229D" w:rsidRPr="00D73E76">
        <w:rPr>
          <w:rFonts w:eastAsia="Times New Roman" w:cs="Times New Roman"/>
          <w:szCs w:val="28"/>
          <w:lang w:eastAsia="lv-LV"/>
        </w:rPr>
        <w:t xml:space="preserve">jamo </w:t>
      </w:r>
      <w:r w:rsidR="115F77D6" w:rsidRPr="00D73E76">
        <w:rPr>
          <w:rFonts w:eastAsia="Times New Roman" w:cs="Times New Roman"/>
          <w:szCs w:val="28"/>
          <w:lang w:eastAsia="lv-LV"/>
        </w:rPr>
        <w:t xml:space="preserve">un pedagogu </w:t>
      </w:r>
      <w:proofErr w:type="spellStart"/>
      <w:r w:rsidR="115F77D6" w:rsidRPr="00D73E76">
        <w:rPr>
          <w:rFonts w:eastAsia="Times New Roman" w:cs="Times New Roman"/>
          <w:szCs w:val="28"/>
          <w:lang w:eastAsia="lv-LV"/>
        </w:rPr>
        <w:t>labizjūta</w:t>
      </w:r>
      <w:proofErr w:type="spellEnd"/>
      <w:r w:rsidR="115F77D6" w:rsidRPr="00D73E76">
        <w:rPr>
          <w:rFonts w:eastAsia="Times New Roman" w:cs="Times New Roman"/>
          <w:szCs w:val="28"/>
          <w:lang w:eastAsia="lv-LV"/>
        </w:rPr>
        <w:t>, uzlabo</w:t>
      </w:r>
      <w:r w:rsidR="000D7CCD" w:rsidRPr="00D73E76">
        <w:rPr>
          <w:rFonts w:eastAsia="Times New Roman" w:cs="Times New Roman"/>
          <w:szCs w:val="28"/>
          <w:lang w:eastAsia="lv-LV"/>
        </w:rPr>
        <w:t>sies</w:t>
      </w:r>
      <w:r w:rsidR="115F77D6" w:rsidRPr="00D73E76">
        <w:rPr>
          <w:rFonts w:eastAsia="Times New Roman" w:cs="Times New Roman"/>
          <w:szCs w:val="28"/>
          <w:lang w:eastAsia="lv-LV"/>
        </w:rPr>
        <w:t xml:space="preserve"> </w:t>
      </w:r>
      <w:r w:rsidR="009F229D" w:rsidRPr="00D73E76">
        <w:rPr>
          <w:rFonts w:eastAsia="Times New Roman" w:cs="Times New Roman"/>
          <w:szCs w:val="28"/>
          <w:lang w:eastAsia="lv-LV"/>
        </w:rPr>
        <w:t>izglīt</w:t>
      </w:r>
      <w:r w:rsidR="00AE6083" w:rsidRPr="00D73E76">
        <w:rPr>
          <w:rFonts w:eastAsia="Times New Roman" w:cs="Times New Roman"/>
          <w:szCs w:val="28"/>
          <w:lang w:eastAsia="lv-LV"/>
        </w:rPr>
        <w:t>o</w:t>
      </w:r>
      <w:r w:rsidR="009F229D" w:rsidRPr="00D73E76">
        <w:rPr>
          <w:rFonts w:eastAsia="Times New Roman" w:cs="Times New Roman"/>
          <w:szCs w:val="28"/>
          <w:lang w:eastAsia="lv-LV"/>
        </w:rPr>
        <w:t xml:space="preserve">jamo </w:t>
      </w:r>
      <w:r w:rsidR="115F77D6" w:rsidRPr="00D73E76">
        <w:rPr>
          <w:rFonts w:eastAsia="Times New Roman" w:cs="Times New Roman"/>
          <w:szCs w:val="28"/>
          <w:lang w:eastAsia="lv-LV"/>
        </w:rPr>
        <w:t>sekmes un sasniegumi, veicin</w:t>
      </w:r>
      <w:r w:rsidR="34CA6B38" w:rsidRPr="00D73E76">
        <w:rPr>
          <w:rFonts w:eastAsia="Times New Roman" w:cs="Times New Roman"/>
          <w:szCs w:val="28"/>
          <w:lang w:eastAsia="lv-LV"/>
        </w:rPr>
        <w:t xml:space="preserve">āta pozitīva uzvedība, </w:t>
      </w:r>
      <w:r w:rsidR="00404741" w:rsidRPr="00D73E76">
        <w:rPr>
          <w:rFonts w:eastAsia="Times New Roman" w:cs="Times New Roman"/>
          <w:szCs w:val="28"/>
          <w:lang w:eastAsia="lv-LV"/>
        </w:rPr>
        <w:t xml:space="preserve">mazināts risks </w:t>
      </w:r>
      <w:r w:rsidR="003B7059" w:rsidRPr="00D73E76">
        <w:rPr>
          <w:rFonts w:eastAsia="Times New Roman" w:cs="Times New Roman"/>
          <w:szCs w:val="28"/>
          <w:lang w:eastAsia="lv-LV"/>
        </w:rPr>
        <w:t xml:space="preserve">bērniem un jauniešiem </w:t>
      </w:r>
      <w:r w:rsidR="00002CEE" w:rsidRPr="00D73E76">
        <w:rPr>
          <w:rFonts w:eastAsia="Times New Roman" w:cs="Times New Roman"/>
          <w:szCs w:val="28"/>
          <w:lang w:eastAsia="lv-LV"/>
        </w:rPr>
        <w:t>sas</w:t>
      </w:r>
      <w:r w:rsidR="00F30F21" w:rsidRPr="00D73E76">
        <w:rPr>
          <w:rFonts w:eastAsia="Times New Roman" w:cs="Times New Roman"/>
          <w:szCs w:val="28"/>
          <w:lang w:eastAsia="lv-LV"/>
        </w:rPr>
        <w:t>karties</w:t>
      </w:r>
      <w:r w:rsidR="00002CEE" w:rsidRPr="00D73E76">
        <w:rPr>
          <w:rFonts w:eastAsia="Times New Roman" w:cs="Times New Roman"/>
          <w:szCs w:val="28"/>
          <w:lang w:eastAsia="lv-LV"/>
        </w:rPr>
        <w:t xml:space="preserve"> ar psihiskās veselības problēmām nākotnē</w:t>
      </w:r>
      <w:r w:rsidR="003B7059" w:rsidRPr="00D73E76">
        <w:rPr>
          <w:rFonts w:eastAsia="Times New Roman" w:cs="Times New Roman"/>
          <w:szCs w:val="28"/>
          <w:lang w:eastAsia="lv-LV"/>
        </w:rPr>
        <w:t>, daudzkārt tiks samazināt</w:t>
      </w:r>
      <w:r w:rsidR="000D7CCD" w:rsidRPr="00D73E76">
        <w:rPr>
          <w:rFonts w:eastAsia="Times New Roman" w:cs="Times New Roman"/>
          <w:szCs w:val="28"/>
          <w:lang w:eastAsia="lv-LV"/>
        </w:rPr>
        <w:t>i</w:t>
      </w:r>
      <w:r w:rsidR="00404741" w:rsidRPr="00D73E76">
        <w:rPr>
          <w:rFonts w:eastAsia="Times New Roman" w:cs="Times New Roman"/>
          <w:szCs w:val="28"/>
          <w:lang w:eastAsia="lv-LV"/>
        </w:rPr>
        <w:t>, piemēram,</w:t>
      </w:r>
      <w:r w:rsidR="003B7059" w:rsidRPr="00D73E76">
        <w:rPr>
          <w:rFonts w:eastAsia="Times New Roman" w:cs="Times New Roman"/>
          <w:szCs w:val="28"/>
          <w:lang w:eastAsia="lv-LV"/>
        </w:rPr>
        <w:t xml:space="preserve"> </w:t>
      </w:r>
      <w:r w:rsidR="00404741" w:rsidRPr="00D73E76">
        <w:rPr>
          <w:rFonts w:eastAsia="Times New Roman" w:cs="Times New Roman"/>
          <w:szCs w:val="28"/>
          <w:lang w:eastAsia="lv-LV"/>
        </w:rPr>
        <w:t xml:space="preserve">depresijas, trauksmes, veģetatīvo slimību, </w:t>
      </w:r>
      <w:proofErr w:type="spellStart"/>
      <w:r w:rsidR="00404741" w:rsidRPr="00D73E76">
        <w:rPr>
          <w:rFonts w:eastAsia="Times New Roman" w:cs="Times New Roman"/>
          <w:szCs w:val="28"/>
          <w:lang w:eastAsia="lv-LV"/>
        </w:rPr>
        <w:t>obsesīvi</w:t>
      </w:r>
      <w:proofErr w:type="spellEnd"/>
      <w:r w:rsidR="00404741" w:rsidRPr="00D73E76">
        <w:rPr>
          <w:rFonts w:eastAsia="Times New Roman" w:cs="Times New Roman"/>
          <w:szCs w:val="28"/>
          <w:lang w:eastAsia="lv-LV"/>
        </w:rPr>
        <w:t xml:space="preserve"> </w:t>
      </w:r>
      <w:proofErr w:type="spellStart"/>
      <w:r w:rsidR="00404741" w:rsidRPr="00D73E76">
        <w:rPr>
          <w:rFonts w:eastAsia="Times New Roman" w:cs="Times New Roman"/>
          <w:szCs w:val="28"/>
          <w:lang w:eastAsia="lv-LV"/>
        </w:rPr>
        <w:t>kompulsīvo</w:t>
      </w:r>
      <w:proofErr w:type="spellEnd"/>
      <w:r w:rsidR="00404741" w:rsidRPr="00D73E76">
        <w:rPr>
          <w:rFonts w:eastAsia="Times New Roman" w:cs="Times New Roman"/>
          <w:szCs w:val="28"/>
          <w:lang w:eastAsia="lv-LV"/>
        </w:rPr>
        <w:t xml:space="preserve"> traucējumu ārstēšanai nepieciešam</w:t>
      </w:r>
      <w:r w:rsidR="1B69FCDC" w:rsidRPr="00D73E76">
        <w:rPr>
          <w:rFonts w:eastAsia="Times New Roman" w:cs="Times New Roman"/>
          <w:szCs w:val="28"/>
          <w:lang w:eastAsia="lv-LV"/>
        </w:rPr>
        <w:t>ie</w:t>
      </w:r>
      <w:r w:rsidR="00B478CA" w:rsidRPr="00D73E76">
        <w:rPr>
          <w:rFonts w:eastAsia="Times New Roman" w:cs="Times New Roman"/>
          <w:szCs w:val="28"/>
          <w:lang w:eastAsia="lv-LV"/>
        </w:rPr>
        <w:t xml:space="preserve"> </w:t>
      </w:r>
      <w:r w:rsidR="37A8F332" w:rsidRPr="00D73E76">
        <w:rPr>
          <w:rFonts w:eastAsia="Times New Roman" w:cs="Times New Roman"/>
          <w:szCs w:val="28"/>
          <w:lang w:eastAsia="lv-LV"/>
        </w:rPr>
        <w:t>resursi</w:t>
      </w:r>
      <w:r w:rsidR="184A405C" w:rsidRPr="00D73E76">
        <w:rPr>
          <w:rFonts w:eastAsia="Times New Roman" w:cs="Times New Roman"/>
          <w:szCs w:val="28"/>
          <w:lang w:eastAsia="lv-LV"/>
        </w:rPr>
        <w:t xml:space="preserve">, kā arī mazināts </w:t>
      </w:r>
      <w:r w:rsidR="009F229D" w:rsidRPr="00D73E76">
        <w:rPr>
          <w:rFonts w:eastAsia="Times New Roman" w:cs="Times New Roman"/>
          <w:szCs w:val="28"/>
          <w:lang w:eastAsia="lv-LV"/>
        </w:rPr>
        <w:t xml:space="preserve">likumpārkāpumu </w:t>
      </w:r>
      <w:r w:rsidR="184A405C" w:rsidRPr="00D73E76">
        <w:rPr>
          <w:rFonts w:eastAsia="Times New Roman" w:cs="Times New Roman"/>
          <w:szCs w:val="28"/>
          <w:lang w:eastAsia="lv-LV"/>
        </w:rPr>
        <w:t>risks</w:t>
      </w:r>
      <w:r w:rsidR="003B7059" w:rsidRPr="00D73E76">
        <w:rPr>
          <w:rFonts w:eastAsia="Times New Roman" w:cs="Times New Roman"/>
          <w:szCs w:val="28"/>
          <w:lang w:eastAsia="lv-LV"/>
        </w:rPr>
        <w:t>.</w:t>
      </w:r>
      <w:r w:rsidR="00002CEE" w:rsidRPr="00D73E76">
        <w:rPr>
          <w:rFonts w:eastAsia="Times New Roman" w:cs="Times New Roman"/>
          <w:szCs w:val="28"/>
          <w:lang w:eastAsia="lv-LV"/>
        </w:rPr>
        <w:t xml:space="preserve"> </w:t>
      </w:r>
    </w:p>
    <w:p w14:paraId="43E3438A" w14:textId="73F68B51" w:rsidR="00437163" w:rsidRPr="00D73E76" w:rsidRDefault="00437163" w:rsidP="00D73E76">
      <w:pPr>
        <w:pStyle w:val="ListParagraph"/>
        <w:numPr>
          <w:ilvl w:val="0"/>
          <w:numId w:val="14"/>
        </w:numPr>
        <w:shd w:val="clear" w:color="auto" w:fill="FFFFFF" w:themeFill="background1"/>
        <w:spacing w:after="100" w:afterAutospacing="1" w:line="293" w:lineRule="atLeast"/>
        <w:ind w:left="0"/>
        <w:jc w:val="both"/>
        <w:rPr>
          <w:rFonts w:eastAsia="Times New Roman" w:cs="Times New Roman"/>
          <w:szCs w:val="28"/>
          <w:lang w:eastAsia="lv-LV"/>
        </w:rPr>
      </w:pPr>
      <w:r w:rsidRPr="00D73E76">
        <w:rPr>
          <w:rFonts w:eastAsia="Times New Roman" w:cs="Times New Roman"/>
          <w:szCs w:val="28"/>
          <w:lang w:eastAsia="lv-LV"/>
        </w:rPr>
        <w:lastRenderedPageBreak/>
        <w:t xml:space="preserve">Tiks </w:t>
      </w:r>
      <w:r w:rsidR="00CC27A3" w:rsidRPr="00D73E76">
        <w:rPr>
          <w:rFonts w:eastAsia="Times New Roman" w:cs="Times New Roman"/>
          <w:szCs w:val="28"/>
          <w:lang w:eastAsia="lv-LV"/>
        </w:rPr>
        <w:t>uzlabot</w:t>
      </w:r>
      <w:r w:rsidR="00CC27A3">
        <w:rPr>
          <w:rFonts w:eastAsia="Times New Roman" w:cs="Times New Roman"/>
          <w:szCs w:val="28"/>
          <w:lang w:eastAsia="lv-LV"/>
        </w:rPr>
        <w:t xml:space="preserve">a </w:t>
      </w:r>
      <w:r w:rsidR="00732DC5">
        <w:rPr>
          <w:rFonts w:eastAsia="Times New Roman" w:cs="Times New Roman"/>
          <w:szCs w:val="28"/>
          <w:lang w:eastAsia="lv-LV"/>
        </w:rPr>
        <w:t xml:space="preserve">izglītības </w:t>
      </w:r>
      <w:r w:rsidR="00CC27A3">
        <w:rPr>
          <w:rFonts w:eastAsia="Times New Roman" w:cs="Times New Roman"/>
          <w:szCs w:val="28"/>
          <w:lang w:eastAsia="lv-LV"/>
        </w:rPr>
        <w:t>vide un</w:t>
      </w:r>
      <w:r w:rsidR="00CC27A3" w:rsidRPr="00D73E76">
        <w:rPr>
          <w:rFonts w:eastAsia="Times New Roman" w:cs="Times New Roman"/>
          <w:szCs w:val="28"/>
          <w:lang w:eastAsia="lv-LV"/>
        </w:rPr>
        <w:t xml:space="preserve"> </w:t>
      </w:r>
      <w:proofErr w:type="spellStart"/>
      <w:r w:rsidR="005205C4">
        <w:rPr>
          <w:rFonts w:eastAsia="Times New Roman" w:cs="Times New Roman"/>
          <w:szCs w:val="28"/>
          <w:lang w:eastAsia="lv-LV"/>
        </w:rPr>
        <w:t>psihoemocionālais</w:t>
      </w:r>
      <w:proofErr w:type="spellEnd"/>
      <w:r w:rsidR="005205C4">
        <w:rPr>
          <w:rFonts w:eastAsia="Times New Roman" w:cs="Times New Roman"/>
          <w:szCs w:val="28"/>
          <w:lang w:eastAsia="lv-LV"/>
        </w:rPr>
        <w:t xml:space="preserve"> </w:t>
      </w:r>
      <w:r w:rsidRPr="00D73E76">
        <w:rPr>
          <w:rFonts w:eastAsia="Times New Roman" w:cs="Times New Roman"/>
          <w:szCs w:val="28"/>
          <w:lang w:eastAsia="lv-LV"/>
        </w:rPr>
        <w:t xml:space="preserve">mikroklimats izglītības </w:t>
      </w:r>
      <w:r w:rsidR="006A6A73">
        <w:rPr>
          <w:rFonts w:eastAsia="Times New Roman" w:cs="Times New Roman"/>
          <w:szCs w:val="28"/>
          <w:lang w:eastAsia="lv-LV"/>
        </w:rPr>
        <w:t>iestādēs</w:t>
      </w:r>
      <w:r w:rsidRPr="00D73E76">
        <w:rPr>
          <w:rFonts w:eastAsia="Times New Roman" w:cs="Times New Roman"/>
          <w:szCs w:val="28"/>
          <w:lang w:eastAsia="lv-LV"/>
        </w:rPr>
        <w:t xml:space="preserve">, </w:t>
      </w:r>
      <w:r w:rsidR="009F229D" w:rsidRPr="00D73E76">
        <w:rPr>
          <w:rFonts w:eastAsia="Times New Roman" w:cs="Times New Roman"/>
          <w:szCs w:val="28"/>
          <w:lang w:eastAsia="lv-LV"/>
        </w:rPr>
        <w:t>stiprin</w:t>
      </w:r>
      <w:r w:rsidR="00AE6083" w:rsidRPr="00D73E76">
        <w:rPr>
          <w:rFonts w:eastAsia="Times New Roman" w:cs="Times New Roman"/>
          <w:szCs w:val="28"/>
          <w:lang w:eastAsia="lv-LV"/>
        </w:rPr>
        <w:t xml:space="preserve">āta </w:t>
      </w:r>
      <w:r w:rsidR="779CB2F4" w:rsidRPr="00D73E76">
        <w:rPr>
          <w:rFonts w:eastAsia="Times New Roman" w:cs="Times New Roman"/>
          <w:szCs w:val="28"/>
          <w:lang w:eastAsia="lv-LV"/>
        </w:rPr>
        <w:t xml:space="preserve">piesaiste un </w:t>
      </w:r>
      <w:r w:rsidRPr="00D73E76">
        <w:rPr>
          <w:rFonts w:eastAsia="Times New Roman" w:cs="Times New Roman"/>
          <w:szCs w:val="28"/>
          <w:lang w:eastAsia="lv-LV"/>
        </w:rPr>
        <w:t>piederības sajūta konkrētai izglītības iestādei, veicināta savstarpēja veselīga komunikācija</w:t>
      </w:r>
      <w:r w:rsidR="1B0130D1" w:rsidRPr="00D73E76">
        <w:rPr>
          <w:rFonts w:eastAsia="Times New Roman" w:cs="Times New Roman"/>
          <w:szCs w:val="28"/>
          <w:lang w:eastAsia="lv-LV"/>
        </w:rPr>
        <w:t xml:space="preserve"> un saskarsme</w:t>
      </w:r>
      <w:r w:rsidRPr="00D73E76">
        <w:rPr>
          <w:rFonts w:eastAsia="Times New Roman" w:cs="Times New Roman"/>
          <w:szCs w:val="28"/>
          <w:lang w:eastAsia="lv-LV"/>
        </w:rPr>
        <w:t xml:space="preserve">, uzlabota bērnu </w:t>
      </w:r>
      <w:r w:rsidR="00732DC5">
        <w:rPr>
          <w:rFonts w:eastAsia="Times New Roman" w:cs="Times New Roman"/>
          <w:szCs w:val="28"/>
          <w:lang w:eastAsia="lv-LV"/>
        </w:rPr>
        <w:t xml:space="preserve">un jauniešu </w:t>
      </w:r>
      <w:r w:rsidRPr="00D73E76">
        <w:rPr>
          <w:rFonts w:eastAsia="Times New Roman" w:cs="Times New Roman"/>
          <w:szCs w:val="28"/>
          <w:lang w:eastAsia="lv-LV"/>
        </w:rPr>
        <w:t>psihiskā veselība un vispārējā attīstība.</w:t>
      </w:r>
    </w:p>
    <w:p w14:paraId="532FE538" w14:textId="30654088" w:rsidR="005B54B4" w:rsidRPr="00D73E76" w:rsidRDefault="005B54B4" w:rsidP="00D73E76">
      <w:pPr>
        <w:pStyle w:val="ListParagraph"/>
        <w:numPr>
          <w:ilvl w:val="0"/>
          <w:numId w:val="14"/>
        </w:numPr>
        <w:shd w:val="clear" w:color="auto" w:fill="FFFFFF" w:themeFill="background1"/>
        <w:spacing w:after="100" w:afterAutospacing="1" w:line="293" w:lineRule="atLeast"/>
        <w:ind w:left="0"/>
        <w:jc w:val="both"/>
        <w:rPr>
          <w:rFonts w:eastAsia="Times New Roman" w:cs="Times New Roman"/>
          <w:szCs w:val="28"/>
          <w:lang w:eastAsia="lv-LV"/>
        </w:rPr>
      </w:pPr>
      <w:r w:rsidRPr="00D73E76">
        <w:rPr>
          <w:rFonts w:eastAsia="Times New Roman" w:cs="Times New Roman"/>
          <w:szCs w:val="28"/>
          <w:lang w:eastAsia="lv-LV"/>
        </w:rPr>
        <w:t xml:space="preserve">Tiks samazināta bērnu </w:t>
      </w:r>
      <w:r w:rsidR="5126553F" w:rsidRPr="00D73E76">
        <w:rPr>
          <w:rFonts w:eastAsia="Times New Roman" w:cs="Times New Roman"/>
          <w:szCs w:val="28"/>
          <w:lang w:eastAsia="lv-LV"/>
        </w:rPr>
        <w:t xml:space="preserve">un jauniešu </w:t>
      </w:r>
      <w:r w:rsidRPr="00D73E76">
        <w:rPr>
          <w:rFonts w:eastAsia="Times New Roman" w:cs="Times New Roman"/>
          <w:szCs w:val="28"/>
          <w:lang w:eastAsia="lv-LV"/>
        </w:rPr>
        <w:t>vēlme priekšlaicīgi p</w:t>
      </w:r>
      <w:r w:rsidR="4972A395" w:rsidRPr="00D73E76">
        <w:rPr>
          <w:rFonts w:eastAsia="Times New Roman" w:cs="Times New Roman"/>
          <w:szCs w:val="28"/>
          <w:lang w:eastAsia="lv-LV"/>
        </w:rPr>
        <w:t>ārtraukt</w:t>
      </w:r>
      <w:r w:rsidRPr="00D73E76">
        <w:rPr>
          <w:rFonts w:eastAsia="Times New Roman" w:cs="Times New Roman"/>
          <w:szCs w:val="28"/>
          <w:lang w:eastAsia="lv-LV"/>
        </w:rPr>
        <w:t xml:space="preserve"> mācības.</w:t>
      </w:r>
    </w:p>
    <w:p w14:paraId="008A9C2C" w14:textId="756E9E38" w:rsidR="1DAFA2DA" w:rsidRPr="00D73E76" w:rsidRDefault="00CC27A3" w:rsidP="00D73E76">
      <w:pPr>
        <w:pStyle w:val="ListParagraph"/>
        <w:numPr>
          <w:ilvl w:val="0"/>
          <w:numId w:val="14"/>
        </w:numPr>
        <w:shd w:val="clear" w:color="auto" w:fill="FFFFFF" w:themeFill="background1"/>
        <w:spacing w:afterAutospacing="1" w:line="293" w:lineRule="atLeast"/>
        <w:ind w:left="0"/>
        <w:jc w:val="both"/>
        <w:rPr>
          <w:szCs w:val="28"/>
          <w:lang w:eastAsia="lv-LV"/>
        </w:rPr>
      </w:pPr>
      <w:r>
        <w:rPr>
          <w:rFonts w:eastAsia="Times New Roman" w:cs="Times New Roman"/>
          <w:szCs w:val="28"/>
          <w:lang w:eastAsia="lv-LV"/>
        </w:rPr>
        <w:t>Tiks attīstīta</w:t>
      </w:r>
      <w:r w:rsidR="1DAFA2DA" w:rsidRPr="00D73E76">
        <w:rPr>
          <w:rFonts w:eastAsia="Times New Roman" w:cs="Times New Roman"/>
          <w:szCs w:val="28"/>
          <w:lang w:eastAsia="lv-LV"/>
        </w:rPr>
        <w:t xml:space="preserve"> </w:t>
      </w:r>
      <w:proofErr w:type="spellStart"/>
      <w:r w:rsidR="1DAFA2DA" w:rsidRPr="00D73E76">
        <w:rPr>
          <w:rFonts w:eastAsia="Times New Roman" w:cs="Times New Roman"/>
          <w:szCs w:val="28"/>
          <w:lang w:eastAsia="lv-LV"/>
        </w:rPr>
        <w:t>starpinstitucionālā</w:t>
      </w:r>
      <w:proofErr w:type="spellEnd"/>
      <w:r w:rsidR="1DAFA2DA" w:rsidRPr="00D73E76">
        <w:rPr>
          <w:rFonts w:eastAsia="Times New Roman" w:cs="Times New Roman"/>
          <w:szCs w:val="28"/>
          <w:lang w:eastAsia="lv-LV"/>
        </w:rPr>
        <w:t xml:space="preserve"> sadarbība</w:t>
      </w:r>
      <w:r w:rsidR="007802C5">
        <w:rPr>
          <w:rFonts w:eastAsia="Times New Roman" w:cs="Times New Roman"/>
          <w:szCs w:val="28"/>
          <w:lang w:eastAsia="lv-LV"/>
        </w:rPr>
        <w:t xml:space="preserve">, kā arī stiprināta </w:t>
      </w:r>
      <w:r w:rsidR="00732DC5">
        <w:rPr>
          <w:rFonts w:eastAsia="Times New Roman" w:cs="Times New Roman"/>
          <w:szCs w:val="28"/>
          <w:lang w:eastAsia="lv-LV"/>
        </w:rPr>
        <w:t xml:space="preserve">atbildīgo iestāžu </w:t>
      </w:r>
      <w:r w:rsidR="007802C5">
        <w:rPr>
          <w:rFonts w:eastAsia="Times New Roman" w:cs="Times New Roman"/>
          <w:szCs w:val="28"/>
          <w:lang w:eastAsia="lv-LV"/>
        </w:rPr>
        <w:t xml:space="preserve">speciālistu kompetence ņirgāšanās </w:t>
      </w:r>
      <w:proofErr w:type="spellStart"/>
      <w:r w:rsidR="007802C5">
        <w:rPr>
          <w:rFonts w:eastAsia="Times New Roman" w:cs="Times New Roman"/>
          <w:szCs w:val="28"/>
          <w:lang w:eastAsia="lv-LV"/>
        </w:rPr>
        <w:t>prevencijai</w:t>
      </w:r>
      <w:proofErr w:type="spellEnd"/>
      <w:r w:rsidR="007802C5">
        <w:rPr>
          <w:rFonts w:eastAsia="Times New Roman" w:cs="Times New Roman"/>
          <w:szCs w:val="28"/>
          <w:lang w:eastAsia="lv-LV"/>
        </w:rPr>
        <w:t xml:space="preserve"> un novēršanai</w:t>
      </w:r>
      <w:r w:rsidR="1DAFA2DA" w:rsidRPr="00D73E76">
        <w:rPr>
          <w:rFonts w:eastAsia="Times New Roman" w:cs="Times New Roman"/>
          <w:szCs w:val="28"/>
          <w:lang w:eastAsia="lv-LV"/>
        </w:rPr>
        <w:t>.</w:t>
      </w:r>
    </w:p>
    <w:p w14:paraId="0B2EE9E7" w14:textId="24059259" w:rsidR="00FB5F64" w:rsidRPr="00D73E76" w:rsidRDefault="008626D0" w:rsidP="00D73E76">
      <w:pPr>
        <w:pStyle w:val="ListParagraph"/>
        <w:numPr>
          <w:ilvl w:val="0"/>
          <w:numId w:val="14"/>
        </w:numPr>
        <w:shd w:val="clear" w:color="auto" w:fill="FFFFFF"/>
        <w:spacing w:after="100" w:afterAutospacing="1" w:line="293" w:lineRule="atLeast"/>
        <w:ind w:left="0"/>
        <w:jc w:val="both"/>
        <w:rPr>
          <w:rFonts w:eastAsia="Times New Roman" w:cs="Times New Roman"/>
          <w:szCs w:val="28"/>
          <w:lang w:eastAsia="lv-LV"/>
        </w:rPr>
      </w:pPr>
      <w:r w:rsidRPr="00D73E76">
        <w:rPr>
          <w:rFonts w:eastAsia="Times New Roman" w:cs="Times New Roman"/>
          <w:szCs w:val="28"/>
          <w:lang w:eastAsia="lv-LV"/>
        </w:rPr>
        <w:t>T</w:t>
      </w:r>
      <w:r w:rsidR="00FB5F64" w:rsidRPr="00D73E76">
        <w:rPr>
          <w:rFonts w:eastAsia="Times New Roman" w:cs="Times New Roman"/>
          <w:szCs w:val="28"/>
          <w:lang w:eastAsia="lv-LV"/>
        </w:rPr>
        <w:t>iks mazināt</w:t>
      </w:r>
      <w:r w:rsidR="00BF365D" w:rsidRPr="00D73E76">
        <w:rPr>
          <w:rFonts w:eastAsia="Times New Roman" w:cs="Times New Roman"/>
          <w:szCs w:val="28"/>
          <w:lang w:eastAsia="lv-LV"/>
        </w:rPr>
        <w:t xml:space="preserve">s bērnu </w:t>
      </w:r>
      <w:proofErr w:type="spellStart"/>
      <w:r w:rsidR="00BF365D" w:rsidRPr="00D73E76">
        <w:rPr>
          <w:rFonts w:eastAsia="Times New Roman" w:cs="Times New Roman"/>
          <w:szCs w:val="28"/>
          <w:lang w:eastAsia="lv-LV"/>
        </w:rPr>
        <w:t>paškaitējuma</w:t>
      </w:r>
      <w:proofErr w:type="spellEnd"/>
      <w:r w:rsidR="00BF365D" w:rsidRPr="00D73E76">
        <w:rPr>
          <w:rFonts w:eastAsia="Times New Roman" w:cs="Times New Roman"/>
          <w:szCs w:val="28"/>
          <w:lang w:eastAsia="lv-LV"/>
        </w:rPr>
        <w:t xml:space="preserve"> un pašnāvību </w:t>
      </w:r>
      <w:r w:rsidR="005260B6" w:rsidRPr="00D73E76">
        <w:rPr>
          <w:rFonts w:eastAsia="Times New Roman" w:cs="Times New Roman"/>
          <w:szCs w:val="28"/>
          <w:lang w:eastAsia="lv-LV"/>
        </w:rPr>
        <w:t>mēģinājumu</w:t>
      </w:r>
      <w:r w:rsidR="00BF365D" w:rsidRPr="00D73E76">
        <w:rPr>
          <w:rFonts w:eastAsia="Times New Roman" w:cs="Times New Roman"/>
          <w:szCs w:val="28"/>
          <w:lang w:eastAsia="lv-LV"/>
        </w:rPr>
        <w:t xml:space="preserve"> skaits</w:t>
      </w:r>
      <w:r w:rsidR="00437163" w:rsidRPr="00D73E76">
        <w:rPr>
          <w:rFonts w:eastAsia="Times New Roman" w:cs="Times New Roman"/>
          <w:szCs w:val="28"/>
          <w:lang w:eastAsia="lv-LV"/>
        </w:rPr>
        <w:t>.</w:t>
      </w:r>
    </w:p>
    <w:p w14:paraId="5E95084F" w14:textId="77777777" w:rsidR="00BC6D90" w:rsidRDefault="00BC6D90">
      <w:pPr>
        <w:rPr>
          <w:rFonts w:eastAsia="Times New Roman" w:cs="Times New Roman"/>
          <w:b/>
          <w:bCs/>
          <w:kern w:val="36"/>
          <w:sz w:val="32"/>
          <w:szCs w:val="48"/>
          <w:lang w:eastAsia="lv-LV"/>
        </w:rPr>
      </w:pPr>
      <w:bookmarkStart w:id="22" w:name="_Toc69917824"/>
      <w:r>
        <w:br w:type="page"/>
      </w:r>
    </w:p>
    <w:p w14:paraId="112C5EBD" w14:textId="19514A1D" w:rsidR="001F6F04" w:rsidRPr="00A5272E" w:rsidRDefault="001F6F04" w:rsidP="006000F6">
      <w:pPr>
        <w:pStyle w:val="Heading1"/>
      </w:pPr>
      <w:r w:rsidRPr="001F6F04">
        <w:lastRenderedPageBreak/>
        <w:t>IV PIEDĀVĀTĀ RISINĀJUMA IETEKME UZ VALSTS UN PAŠVALDĪBU BUDŽETU</w:t>
      </w:r>
      <w:bookmarkEnd w:id="22"/>
    </w:p>
    <w:p w14:paraId="6FD1041B" w14:textId="075E1D2A" w:rsidR="001F6F04" w:rsidRDefault="001F6F04" w:rsidP="006000F6">
      <w:pPr>
        <w:pStyle w:val="Heading2"/>
        <w:rPr>
          <w:rFonts w:eastAsia="Times New Roman"/>
        </w:rPr>
      </w:pPr>
      <w:bookmarkStart w:id="23" w:name="_Toc69917825"/>
      <w:r w:rsidRPr="001F6F04">
        <w:rPr>
          <w:rFonts w:eastAsia="Times New Roman"/>
          <w:lang w:eastAsia="lv-LV"/>
        </w:rPr>
        <w:t>Piedāvāto risinājumu ietekme uz valsts un pašvaldību budžetu</w:t>
      </w:r>
      <w:bookmarkEnd w:id="23"/>
    </w:p>
    <w:p w14:paraId="40978482" w14:textId="2633B38A" w:rsidR="001F6F04" w:rsidRPr="001F6F04" w:rsidRDefault="001F6F04" w:rsidP="005D6270">
      <w:pPr>
        <w:spacing w:after="120" w:line="240" w:lineRule="auto"/>
        <w:ind w:firstLine="709"/>
        <w:jc w:val="both"/>
        <w:rPr>
          <w:rFonts w:eastAsia="Times New Roman" w:cs="Times New Roman"/>
          <w:szCs w:val="28"/>
          <w:lang w:eastAsia="lv-LV"/>
        </w:rPr>
      </w:pPr>
      <w:r w:rsidRPr="001F6F04">
        <w:rPr>
          <w:rFonts w:eastAsia="Times New Roman" w:cs="Times New Roman"/>
          <w:szCs w:val="28"/>
          <w:lang w:eastAsia="lv-LV"/>
        </w:rPr>
        <w:t xml:space="preserve">Nodaļas ietvaros sniegts pārskats par ņirgāšanās izplatības mazināšanas Latvijas izglītības </w:t>
      </w:r>
      <w:r w:rsidR="00732DC5">
        <w:rPr>
          <w:rFonts w:eastAsia="Times New Roman" w:cs="Times New Roman"/>
          <w:szCs w:val="28"/>
          <w:lang w:eastAsia="lv-LV"/>
        </w:rPr>
        <w:t>vidē</w:t>
      </w:r>
      <w:r w:rsidR="00732DC5" w:rsidRPr="001F6F04">
        <w:rPr>
          <w:rFonts w:eastAsia="Times New Roman" w:cs="Times New Roman"/>
          <w:szCs w:val="28"/>
          <w:lang w:eastAsia="lv-LV"/>
        </w:rPr>
        <w:t xml:space="preserve"> </w:t>
      </w:r>
      <w:r w:rsidRPr="001F6F04">
        <w:rPr>
          <w:rFonts w:eastAsia="Times New Roman" w:cs="Times New Roman"/>
          <w:szCs w:val="28"/>
          <w:lang w:eastAsia="lv-LV"/>
        </w:rPr>
        <w:t>iespējamo risinājumu ietekmi uz valsts un pašvaldību budžetu.</w:t>
      </w:r>
    </w:p>
    <w:p w14:paraId="0FC33D15" w14:textId="282E82A6" w:rsidR="001F6F04" w:rsidRPr="001F6F04" w:rsidRDefault="001F6F04" w:rsidP="005D6270">
      <w:pPr>
        <w:spacing w:after="120" w:line="240" w:lineRule="auto"/>
        <w:ind w:firstLine="709"/>
        <w:jc w:val="both"/>
        <w:rPr>
          <w:rFonts w:eastAsia="Times New Roman" w:cs="Times New Roman"/>
          <w:szCs w:val="28"/>
          <w:lang w:eastAsia="lv-LV"/>
        </w:rPr>
      </w:pPr>
      <w:r w:rsidRPr="001F6F04">
        <w:rPr>
          <w:rFonts w:eastAsia="Times New Roman" w:cs="Times New Roman"/>
          <w:szCs w:val="28"/>
          <w:lang w:eastAsia="lv-LV"/>
        </w:rPr>
        <w:t xml:space="preserve">Atbalstot konceptuālajā ziņojumā ietverto </w:t>
      </w:r>
      <w:r w:rsidR="00FD2B72" w:rsidRPr="00FD2B72">
        <w:rPr>
          <w:rFonts w:eastAsia="Times New Roman" w:cs="Times New Roman"/>
          <w:b/>
          <w:bCs/>
          <w:szCs w:val="28"/>
          <w:lang w:eastAsia="lv-LV"/>
        </w:rPr>
        <w:t>pirmo</w:t>
      </w:r>
      <w:r w:rsidRPr="001F6F04">
        <w:rPr>
          <w:rFonts w:eastAsia="Times New Roman" w:cs="Times New Roman"/>
          <w:szCs w:val="28"/>
          <w:lang w:eastAsia="lv-LV"/>
        </w:rPr>
        <w:t xml:space="preserve"> risinājumu, tiek veikt</w:t>
      </w:r>
      <w:r w:rsidR="00F323A1">
        <w:rPr>
          <w:rFonts w:eastAsia="Times New Roman" w:cs="Times New Roman"/>
          <w:szCs w:val="28"/>
          <w:lang w:eastAsia="lv-LV"/>
        </w:rPr>
        <w:t>i</w:t>
      </w:r>
      <w:r w:rsidRPr="001F6F04">
        <w:rPr>
          <w:rFonts w:eastAsia="Times New Roman" w:cs="Times New Roman"/>
          <w:szCs w:val="28"/>
          <w:lang w:eastAsia="lv-LV"/>
        </w:rPr>
        <w:t xml:space="preserve"> </w:t>
      </w:r>
      <w:r w:rsidR="00F323A1">
        <w:rPr>
          <w:rFonts w:eastAsia="Times New Roman" w:cs="Times New Roman"/>
          <w:szCs w:val="28"/>
          <w:lang w:eastAsia="lv-LV"/>
        </w:rPr>
        <w:t xml:space="preserve">grozījumi </w:t>
      </w:r>
      <w:r w:rsidR="007802C5" w:rsidRPr="00D73E76">
        <w:rPr>
          <w:rFonts w:cs="Times New Roman"/>
          <w:szCs w:val="28"/>
        </w:rPr>
        <w:t xml:space="preserve">Bērnu tiesību aizsardzības likumā </w:t>
      </w:r>
      <w:r w:rsidR="00F323A1" w:rsidRPr="00D73E76">
        <w:rPr>
          <w:rFonts w:cs="Times New Roman"/>
          <w:szCs w:val="28"/>
        </w:rPr>
        <w:t>un</w:t>
      </w:r>
      <w:r w:rsidR="00CA0018">
        <w:rPr>
          <w:rFonts w:cs="Times New Roman"/>
          <w:szCs w:val="28"/>
        </w:rPr>
        <w:t xml:space="preserve"> </w:t>
      </w:r>
      <w:r w:rsidR="007802C5" w:rsidRPr="00D73E76">
        <w:rPr>
          <w:rFonts w:cs="Times New Roman"/>
          <w:szCs w:val="28"/>
        </w:rPr>
        <w:t>Izglītības likumā</w:t>
      </w:r>
      <w:r w:rsidR="00F323A1" w:rsidRPr="00D73E76">
        <w:rPr>
          <w:rFonts w:cs="Times New Roman"/>
          <w:szCs w:val="28"/>
        </w:rPr>
        <w:t xml:space="preserve">, </w:t>
      </w:r>
      <w:r w:rsidR="00985E51">
        <w:rPr>
          <w:rFonts w:eastAsia="Times New Roman" w:cs="Times New Roman"/>
          <w:szCs w:val="28"/>
          <w:lang w:eastAsia="lv-LV"/>
        </w:rPr>
        <w:t>kas stātos spēkā ar 2022.</w:t>
      </w:r>
      <w:r w:rsidR="0030204D" w:rsidRPr="00D73E76">
        <w:rPr>
          <w:rFonts w:cs="Times New Roman"/>
          <w:color w:val="000000" w:themeColor="text1"/>
          <w:szCs w:val="28"/>
          <w:shd w:val="clear" w:color="auto" w:fill="FFFFFF"/>
        </w:rPr>
        <w:t> </w:t>
      </w:r>
      <w:r w:rsidR="00985E51">
        <w:rPr>
          <w:rFonts w:eastAsia="Times New Roman" w:cs="Times New Roman"/>
          <w:szCs w:val="28"/>
          <w:lang w:eastAsia="lv-LV"/>
        </w:rPr>
        <w:t>gada 1.</w:t>
      </w:r>
      <w:r w:rsidR="0030204D" w:rsidRPr="00D73E76">
        <w:rPr>
          <w:rFonts w:cs="Times New Roman"/>
          <w:color w:val="000000" w:themeColor="text1"/>
          <w:szCs w:val="28"/>
          <w:shd w:val="clear" w:color="auto" w:fill="FFFFFF"/>
        </w:rPr>
        <w:t> </w:t>
      </w:r>
      <w:r w:rsidR="00985E51">
        <w:rPr>
          <w:rFonts w:eastAsia="Times New Roman" w:cs="Times New Roman"/>
          <w:szCs w:val="28"/>
          <w:lang w:eastAsia="lv-LV"/>
        </w:rPr>
        <w:t>septembri</w:t>
      </w:r>
      <w:r w:rsidR="001D7201">
        <w:rPr>
          <w:rFonts w:eastAsia="Times New Roman" w:cs="Times New Roman"/>
          <w:szCs w:val="28"/>
          <w:lang w:eastAsia="lv-LV"/>
        </w:rPr>
        <w:t>,</w:t>
      </w:r>
      <w:r w:rsidRPr="001F6F04">
        <w:rPr>
          <w:rFonts w:eastAsia="Times New Roman" w:cs="Times New Roman"/>
          <w:szCs w:val="28"/>
          <w:lang w:eastAsia="lv-LV"/>
        </w:rPr>
        <w:t xml:space="preserve"> un </w:t>
      </w:r>
      <w:r w:rsidR="008400B5">
        <w:rPr>
          <w:rFonts w:eastAsia="Times New Roman" w:cs="Times New Roman"/>
          <w:szCs w:val="28"/>
          <w:lang w:eastAsia="lv-LV"/>
        </w:rPr>
        <w:t>ir nepieciešams</w:t>
      </w:r>
      <w:r w:rsidRPr="001F6F04">
        <w:rPr>
          <w:rFonts w:eastAsia="Times New Roman" w:cs="Times New Roman"/>
          <w:szCs w:val="28"/>
          <w:lang w:eastAsia="lv-LV"/>
        </w:rPr>
        <w:t xml:space="preserve"> papildus valsts </w:t>
      </w:r>
      <w:r w:rsidR="008400B5">
        <w:rPr>
          <w:rFonts w:eastAsia="Times New Roman" w:cs="Times New Roman"/>
          <w:szCs w:val="28"/>
          <w:lang w:eastAsia="lv-LV"/>
        </w:rPr>
        <w:t xml:space="preserve">budžeta </w:t>
      </w:r>
      <w:r w:rsidRPr="001F6F04">
        <w:rPr>
          <w:rFonts w:eastAsia="Times New Roman" w:cs="Times New Roman"/>
          <w:szCs w:val="28"/>
          <w:lang w:eastAsia="lv-LV"/>
        </w:rPr>
        <w:t>finansējums</w:t>
      </w:r>
      <w:r w:rsidR="00A7785A">
        <w:rPr>
          <w:rFonts w:eastAsia="Times New Roman" w:cs="Times New Roman"/>
          <w:szCs w:val="28"/>
          <w:lang w:eastAsia="lv-LV"/>
        </w:rPr>
        <w:t>,</w:t>
      </w:r>
      <w:r w:rsidRPr="001F6F04">
        <w:rPr>
          <w:rFonts w:eastAsia="Times New Roman" w:cs="Times New Roman"/>
          <w:szCs w:val="28"/>
          <w:lang w:eastAsia="lv-LV"/>
        </w:rPr>
        <w:t xml:space="preserve"> </w:t>
      </w:r>
      <w:r w:rsidR="008400B5">
        <w:rPr>
          <w:rFonts w:eastAsia="Times New Roman" w:cs="Times New Roman"/>
          <w:szCs w:val="28"/>
          <w:lang w:eastAsia="lv-LV"/>
        </w:rPr>
        <w:t>sākot ar 2025.</w:t>
      </w:r>
      <w:r w:rsidR="0030204D" w:rsidRPr="00D73E76">
        <w:rPr>
          <w:rFonts w:cs="Times New Roman"/>
          <w:color w:val="000000" w:themeColor="text1"/>
          <w:szCs w:val="28"/>
          <w:shd w:val="clear" w:color="auto" w:fill="FFFFFF"/>
        </w:rPr>
        <w:t> </w:t>
      </w:r>
      <w:r w:rsidR="008400B5">
        <w:rPr>
          <w:rFonts w:eastAsia="Times New Roman" w:cs="Times New Roman"/>
          <w:szCs w:val="28"/>
          <w:lang w:eastAsia="lv-LV"/>
        </w:rPr>
        <w:t xml:space="preserve">gadu </w:t>
      </w:r>
      <w:r w:rsidR="00985E51">
        <w:rPr>
          <w:rFonts w:eastAsia="Times New Roman" w:cs="Times New Roman"/>
          <w:szCs w:val="28"/>
          <w:lang w:eastAsia="lv-LV"/>
        </w:rPr>
        <w:t>Izglītības un zinātnes ministrija</w:t>
      </w:r>
      <w:r w:rsidR="00CA0018">
        <w:rPr>
          <w:rFonts w:eastAsia="Times New Roman" w:cs="Times New Roman"/>
          <w:szCs w:val="28"/>
          <w:lang w:eastAsia="lv-LV"/>
        </w:rPr>
        <w:t>i</w:t>
      </w:r>
      <w:r w:rsidR="00985E51">
        <w:rPr>
          <w:rFonts w:eastAsia="Times New Roman" w:cs="Times New Roman"/>
          <w:szCs w:val="28"/>
          <w:lang w:eastAsia="lv-LV"/>
        </w:rPr>
        <w:t xml:space="preserve"> </w:t>
      </w:r>
      <w:r w:rsidR="008C6D4E" w:rsidRPr="00D73E76">
        <w:rPr>
          <w:rFonts w:eastAsia="Calibri" w:cs="Times New Roman"/>
          <w:szCs w:val="28"/>
          <w:lang w:eastAsia="lv-LV"/>
        </w:rPr>
        <w:t>–</w:t>
      </w:r>
      <w:r w:rsidR="00985E51">
        <w:rPr>
          <w:rFonts w:eastAsia="Times New Roman" w:cs="Times New Roman"/>
          <w:szCs w:val="28"/>
          <w:lang w:eastAsia="lv-LV"/>
        </w:rPr>
        <w:t xml:space="preserve"> </w:t>
      </w:r>
      <w:r w:rsidRPr="001F6F04">
        <w:rPr>
          <w:rFonts w:eastAsia="Times New Roman" w:cs="Times New Roman"/>
          <w:szCs w:val="28"/>
          <w:lang w:eastAsia="lv-LV"/>
        </w:rPr>
        <w:t>izglītības iestāžu personāla, izglītības iestāžu dibinātāju un pašvaldības pārstāvju profesionālās kompetences pilnveidei ik pēc trīs gadiem.</w:t>
      </w:r>
    </w:p>
    <w:p w14:paraId="2FB0F913" w14:textId="35F5414D" w:rsidR="00070D52" w:rsidRDefault="00A11F42" w:rsidP="005D6270">
      <w:pPr>
        <w:spacing w:after="120" w:line="240" w:lineRule="auto"/>
        <w:ind w:firstLine="709"/>
        <w:jc w:val="both"/>
        <w:rPr>
          <w:rFonts w:eastAsia="Times New Roman" w:cs="Times New Roman"/>
          <w:szCs w:val="28"/>
          <w:lang w:eastAsia="lv-LV"/>
        </w:rPr>
      </w:pPr>
      <w:bookmarkStart w:id="24" w:name="_Hlk63643957"/>
      <w:r>
        <w:rPr>
          <w:rFonts w:eastAsia="Times New Roman" w:cs="Times New Roman"/>
          <w:szCs w:val="28"/>
          <w:lang w:eastAsia="lv-LV"/>
        </w:rPr>
        <w:t>Vadlīniju un rekomendāciju izstrādei, kā arī pirmreizējām (6 stundu) apmācībām pirms vadlīniju ieviešanas paredzēts ES fondu VM Projekta finansējums. Savukārt,</w:t>
      </w:r>
      <w:r w:rsidR="001F6F04" w:rsidRPr="001F6F04">
        <w:rPr>
          <w:rFonts w:eastAsia="Times New Roman" w:cs="Times New Roman"/>
          <w:szCs w:val="28"/>
          <w:lang w:eastAsia="lv-LV"/>
        </w:rPr>
        <w:t xml:space="preserve"> turpmāk ik pēc trīs gadiem paredzēts organizēt 6 (sešu) stundu seminārus pašvaldību pārstāvjiem </w:t>
      </w:r>
      <w:bookmarkEnd w:id="24"/>
      <w:r w:rsidR="001F6F04" w:rsidRPr="001F6F04">
        <w:rPr>
          <w:rFonts w:eastAsia="Times New Roman" w:cs="Times New Roman"/>
          <w:szCs w:val="28"/>
          <w:lang w:eastAsia="lv-LV"/>
        </w:rPr>
        <w:t>un izglītības iestāžu vadītājiem</w:t>
      </w:r>
      <w:r w:rsidR="00284E18">
        <w:rPr>
          <w:rFonts w:eastAsia="Times New Roman" w:cs="Times New Roman"/>
          <w:szCs w:val="28"/>
          <w:lang w:eastAsia="lv-LV"/>
        </w:rPr>
        <w:t xml:space="preserve"> (skatīt </w:t>
      </w:r>
      <w:r w:rsidR="00284E18" w:rsidRPr="0032018A">
        <w:rPr>
          <w:rFonts w:eastAsia="Times New Roman" w:cs="Times New Roman"/>
          <w:i/>
          <w:iCs/>
          <w:szCs w:val="28"/>
          <w:lang w:eastAsia="lv-LV"/>
        </w:rPr>
        <w:t>3.tabulu</w:t>
      </w:r>
      <w:r w:rsidR="00284E18">
        <w:rPr>
          <w:rFonts w:eastAsia="Times New Roman" w:cs="Times New Roman"/>
          <w:szCs w:val="28"/>
          <w:lang w:eastAsia="lv-LV"/>
        </w:rPr>
        <w:t>)</w:t>
      </w:r>
      <w:r w:rsidR="001F6F04" w:rsidRPr="001F6F04">
        <w:rPr>
          <w:rFonts w:eastAsia="Times New Roman" w:cs="Times New Roman"/>
          <w:szCs w:val="28"/>
          <w:lang w:eastAsia="lv-LV"/>
        </w:rPr>
        <w:t>.</w:t>
      </w:r>
    </w:p>
    <w:p w14:paraId="459C52E8" w14:textId="77777777" w:rsidR="004D34DA" w:rsidRDefault="00284E18" w:rsidP="006000F6">
      <w:pPr>
        <w:spacing w:after="0" w:line="240" w:lineRule="auto"/>
        <w:jc w:val="right"/>
        <w:rPr>
          <w:rFonts w:eastAsia="Calibri" w:cs="Times New Roman"/>
          <w:i/>
          <w:iCs/>
          <w:szCs w:val="28"/>
          <w:lang w:eastAsia="lv-LV"/>
        </w:rPr>
      </w:pPr>
      <w:r w:rsidRPr="00AB4D89">
        <w:rPr>
          <w:rFonts w:eastAsia="Calibri" w:cs="Times New Roman"/>
          <w:i/>
          <w:iCs/>
          <w:szCs w:val="28"/>
          <w:lang w:eastAsia="lv-LV"/>
        </w:rPr>
        <w:t>3.tabula</w:t>
      </w:r>
    </w:p>
    <w:p w14:paraId="7FD652FA" w14:textId="49F1334A" w:rsidR="00284E18" w:rsidRPr="006000F6" w:rsidRDefault="00284E18" w:rsidP="006000F6">
      <w:pPr>
        <w:spacing w:line="240" w:lineRule="auto"/>
        <w:jc w:val="center"/>
        <w:rPr>
          <w:rFonts w:eastAsia="Calibri" w:cs="Times New Roman"/>
          <w:b/>
          <w:bCs/>
          <w:szCs w:val="28"/>
          <w:lang w:eastAsia="lv-LV"/>
        </w:rPr>
      </w:pPr>
      <w:r w:rsidRPr="006000F6">
        <w:rPr>
          <w:rFonts w:eastAsia="Calibri" w:cs="Times New Roman"/>
          <w:b/>
          <w:bCs/>
          <w:szCs w:val="28"/>
          <w:lang w:eastAsia="lv-LV"/>
        </w:rPr>
        <w:t xml:space="preserve">Laika grafiks </w:t>
      </w:r>
      <w:r w:rsidR="00CA0018" w:rsidRPr="006000F6">
        <w:rPr>
          <w:rFonts w:eastAsia="Calibri" w:cs="Times New Roman"/>
          <w:b/>
          <w:bCs/>
          <w:szCs w:val="28"/>
          <w:lang w:eastAsia="lv-LV"/>
        </w:rPr>
        <w:t xml:space="preserve">un finansējuma avots </w:t>
      </w:r>
      <w:r w:rsidRPr="006000F6">
        <w:rPr>
          <w:rFonts w:eastAsia="Calibri" w:cs="Times New Roman"/>
          <w:b/>
          <w:bCs/>
          <w:szCs w:val="28"/>
          <w:lang w:eastAsia="lv-LV"/>
        </w:rPr>
        <w:t>plānotajiem vadlīniju izstrādes un ieviešanas atbalsta pasākumiem</w:t>
      </w:r>
    </w:p>
    <w:tbl>
      <w:tblPr>
        <w:tblStyle w:val="TableGrid"/>
        <w:tblW w:w="9067" w:type="dxa"/>
        <w:tblLook w:val="04A0" w:firstRow="1" w:lastRow="0" w:firstColumn="1" w:lastColumn="0" w:noHBand="0" w:noVBand="1"/>
      </w:tblPr>
      <w:tblGrid>
        <w:gridCol w:w="1493"/>
        <w:gridCol w:w="1643"/>
        <w:gridCol w:w="1781"/>
        <w:gridCol w:w="2075"/>
        <w:gridCol w:w="2075"/>
      </w:tblGrid>
      <w:tr w:rsidR="00284E18" w14:paraId="2DA951F6" w14:textId="77777777" w:rsidTr="0030204D">
        <w:tc>
          <w:tcPr>
            <w:tcW w:w="1502" w:type="dxa"/>
            <w:vAlign w:val="center"/>
          </w:tcPr>
          <w:p w14:paraId="5C3A4E82"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Pasākums</w:t>
            </w:r>
          </w:p>
        </w:tc>
        <w:tc>
          <w:tcPr>
            <w:tcW w:w="1503" w:type="dxa"/>
            <w:vAlign w:val="center"/>
          </w:tcPr>
          <w:p w14:paraId="43E2BDA6"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Vadlīniju un rekomendāciju izstrāde</w:t>
            </w:r>
          </w:p>
        </w:tc>
        <w:tc>
          <w:tcPr>
            <w:tcW w:w="1810" w:type="dxa"/>
            <w:vAlign w:val="center"/>
          </w:tcPr>
          <w:p w14:paraId="6C925CC6"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Skolas personāla mācības darbam ar vadlīnijām</w:t>
            </w:r>
          </w:p>
        </w:tc>
        <w:tc>
          <w:tcPr>
            <w:tcW w:w="2126" w:type="dxa"/>
            <w:vAlign w:val="center"/>
          </w:tcPr>
          <w:p w14:paraId="45FDFF1B"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Semināri</w:t>
            </w:r>
          </w:p>
        </w:tc>
        <w:tc>
          <w:tcPr>
            <w:tcW w:w="2126" w:type="dxa"/>
            <w:vAlign w:val="center"/>
          </w:tcPr>
          <w:p w14:paraId="3C308D4B"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Darbnīcas</w:t>
            </w:r>
          </w:p>
        </w:tc>
      </w:tr>
      <w:tr w:rsidR="00284E18" w14:paraId="5AE27E41" w14:textId="77777777" w:rsidTr="0030204D">
        <w:tc>
          <w:tcPr>
            <w:tcW w:w="1502" w:type="dxa"/>
            <w:vAlign w:val="center"/>
          </w:tcPr>
          <w:p w14:paraId="53BA0A6E"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Plānotais finansējums</w:t>
            </w:r>
          </w:p>
        </w:tc>
        <w:tc>
          <w:tcPr>
            <w:tcW w:w="1503" w:type="dxa"/>
            <w:vAlign w:val="center"/>
          </w:tcPr>
          <w:p w14:paraId="232F036A" w14:textId="16590D6C" w:rsidR="00284E18" w:rsidRDefault="00CE5A7C">
            <w:pPr>
              <w:jc w:val="center"/>
              <w:rPr>
                <w:rFonts w:eastAsia="Calibri" w:cs="Times New Roman"/>
                <w:sz w:val="24"/>
                <w:szCs w:val="24"/>
                <w:lang w:eastAsia="lv-LV"/>
              </w:rPr>
            </w:pPr>
            <w:r>
              <w:rPr>
                <w:rFonts w:eastAsia="Calibri" w:cs="Times New Roman"/>
                <w:sz w:val="24"/>
                <w:szCs w:val="24"/>
                <w:lang w:eastAsia="lv-LV"/>
              </w:rPr>
              <w:t>VM</w:t>
            </w:r>
            <w:r w:rsidR="00686AF9">
              <w:rPr>
                <w:rFonts w:eastAsia="Calibri" w:cs="Times New Roman"/>
                <w:sz w:val="24"/>
                <w:szCs w:val="24"/>
                <w:lang w:eastAsia="lv-LV"/>
              </w:rPr>
              <w:t>*</w:t>
            </w:r>
            <w:r>
              <w:rPr>
                <w:rFonts w:eastAsia="Calibri" w:cs="Times New Roman"/>
                <w:sz w:val="24"/>
                <w:szCs w:val="24"/>
                <w:lang w:eastAsia="lv-LV"/>
              </w:rPr>
              <w:t xml:space="preserve"> </w:t>
            </w:r>
            <w:r w:rsidR="00284E18">
              <w:rPr>
                <w:rFonts w:eastAsia="Calibri" w:cs="Times New Roman"/>
                <w:sz w:val="24"/>
                <w:szCs w:val="24"/>
                <w:lang w:eastAsia="lv-LV"/>
              </w:rPr>
              <w:t>ES fonda finansējums</w:t>
            </w:r>
          </w:p>
        </w:tc>
        <w:tc>
          <w:tcPr>
            <w:tcW w:w="1810" w:type="dxa"/>
            <w:vAlign w:val="center"/>
          </w:tcPr>
          <w:p w14:paraId="5DA2D119" w14:textId="564CBD16" w:rsidR="00284E18" w:rsidRDefault="00CE5A7C">
            <w:pPr>
              <w:jc w:val="center"/>
              <w:rPr>
                <w:rFonts w:eastAsia="Calibri" w:cs="Times New Roman"/>
                <w:sz w:val="24"/>
                <w:szCs w:val="24"/>
                <w:lang w:eastAsia="lv-LV"/>
              </w:rPr>
            </w:pPr>
            <w:r>
              <w:rPr>
                <w:rFonts w:eastAsia="Calibri" w:cs="Times New Roman"/>
                <w:sz w:val="24"/>
                <w:szCs w:val="24"/>
                <w:lang w:eastAsia="lv-LV"/>
              </w:rPr>
              <w:t xml:space="preserve">VM </w:t>
            </w:r>
            <w:r w:rsidR="00284E18">
              <w:rPr>
                <w:rFonts w:eastAsia="Calibri" w:cs="Times New Roman"/>
                <w:sz w:val="24"/>
                <w:szCs w:val="24"/>
                <w:lang w:eastAsia="lv-LV"/>
              </w:rPr>
              <w:t>ES fonda finansējums</w:t>
            </w:r>
          </w:p>
        </w:tc>
        <w:tc>
          <w:tcPr>
            <w:tcW w:w="2126" w:type="dxa"/>
            <w:vAlign w:val="center"/>
          </w:tcPr>
          <w:p w14:paraId="4A3C92E2" w14:textId="6F45C1DC" w:rsidR="00284E18" w:rsidRDefault="00284E18">
            <w:pPr>
              <w:jc w:val="center"/>
              <w:rPr>
                <w:rFonts w:eastAsia="Calibri" w:cs="Times New Roman"/>
                <w:sz w:val="24"/>
                <w:szCs w:val="24"/>
                <w:lang w:eastAsia="lv-LV"/>
              </w:rPr>
            </w:pPr>
            <w:r>
              <w:rPr>
                <w:rFonts w:eastAsia="Calibri" w:cs="Times New Roman"/>
                <w:sz w:val="24"/>
                <w:szCs w:val="24"/>
                <w:lang w:eastAsia="lv-LV"/>
              </w:rPr>
              <w:t xml:space="preserve">Valsts </w:t>
            </w:r>
            <w:r w:rsidR="00CA0018">
              <w:rPr>
                <w:rFonts w:eastAsia="Calibri" w:cs="Times New Roman"/>
                <w:sz w:val="24"/>
                <w:szCs w:val="24"/>
                <w:lang w:eastAsia="lv-LV"/>
              </w:rPr>
              <w:t xml:space="preserve">budžeta </w:t>
            </w:r>
            <w:r>
              <w:rPr>
                <w:rFonts w:eastAsia="Calibri" w:cs="Times New Roman"/>
                <w:sz w:val="24"/>
                <w:szCs w:val="24"/>
                <w:lang w:eastAsia="lv-LV"/>
              </w:rPr>
              <w:t>finansējums</w:t>
            </w:r>
            <w:r w:rsidR="00CE5A7C">
              <w:rPr>
                <w:rFonts w:eastAsia="Calibri" w:cs="Times New Roman"/>
                <w:sz w:val="24"/>
                <w:szCs w:val="24"/>
                <w:lang w:eastAsia="lv-LV"/>
              </w:rPr>
              <w:t xml:space="preserve"> IZM</w:t>
            </w:r>
            <w:r w:rsidR="00686AF9">
              <w:rPr>
                <w:rFonts w:eastAsia="Calibri" w:cs="Times New Roman"/>
                <w:sz w:val="24"/>
                <w:szCs w:val="24"/>
                <w:lang w:eastAsia="lv-LV"/>
              </w:rPr>
              <w:t>**</w:t>
            </w:r>
          </w:p>
        </w:tc>
        <w:tc>
          <w:tcPr>
            <w:tcW w:w="2126" w:type="dxa"/>
            <w:vAlign w:val="center"/>
          </w:tcPr>
          <w:p w14:paraId="10DBCA09" w14:textId="14652813" w:rsidR="00284E18" w:rsidRDefault="00284E18">
            <w:pPr>
              <w:jc w:val="center"/>
              <w:rPr>
                <w:rFonts w:eastAsia="Calibri" w:cs="Times New Roman"/>
                <w:sz w:val="24"/>
                <w:szCs w:val="24"/>
                <w:lang w:eastAsia="lv-LV"/>
              </w:rPr>
            </w:pPr>
            <w:r>
              <w:rPr>
                <w:rFonts w:eastAsia="Calibri" w:cs="Times New Roman"/>
                <w:sz w:val="24"/>
                <w:szCs w:val="24"/>
                <w:lang w:eastAsia="lv-LV"/>
              </w:rPr>
              <w:t xml:space="preserve">Valsts </w:t>
            </w:r>
            <w:r w:rsidR="00CA0018">
              <w:rPr>
                <w:rFonts w:eastAsia="Calibri" w:cs="Times New Roman"/>
                <w:sz w:val="24"/>
                <w:szCs w:val="24"/>
                <w:lang w:eastAsia="lv-LV"/>
              </w:rPr>
              <w:t xml:space="preserve">budžeta </w:t>
            </w:r>
            <w:r>
              <w:rPr>
                <w:rFonts w:eastAsia="Calibri" w:cs="Times New Roman"/>
                <w:sz w:val="24"/>
                <w:szCs w:val="24"/>
                <w:lang w:eastAsia="lv-LV"/>
              </w:rPr>
              <w:t>finansējums</w:t>
            </w:r>
            <w:r w:rsidR="00CE5A7C">
              <w:rPr>
                <w:rFonts w:eastAsia="Calibri" w:cs="Times New Roman"/>
                <w:sz w:val="24"/>
                <w:szCs w:val="24"/>
                <w:lang w:eastAsia="lv-LV"/>
              </w:rPr>
              <w:t xml:space="preserve"> IZM</w:t>
            </w:r>
          </w:p>
        </w:tc>
      </w:tr>
      <w:tr w:rsidR="00284E18" w14:paraId="48ED68DF" w14:textId="77777777" w:rsidTr="0030204D">
        <w:tc>
          <w:tcPr>
            <w:tcW w:w="1502" w:type="dxa"/>
            <w:vAlign w:val="center"/>
          </w:tcPr>
          <w:p w14:paraId="3E126C4A"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Gads</w:t>
            </w:r>
          </w:p>
        </w:tc>
        <w:tc>
          <w:tcPr>
            <w:tcW w:w="1503" w:type="dxa"/>
            <w:vAlign w:val="center"/>
          </w:tcPr>
          <w:p w14:paraId="63D12334"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2021.-2022.</w:t>
            </w:r>
          </w:p>
        </w:tc>
        <w:tc>
          <w:tcPr>
            <w:tcW w:w="1810" w:type="dxa"/>
            <w:vAlign w:val="center"/>
          </w:tcPr>
          <w:p w14:paraId="6940774D"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2022.</w:t>
            </w:r>
          </w:p>
        </w:tc>
        <w:tc>
          <w:tcPr>
            <w:tcW w:w="2126" w:type="dxa"/>
            <w:vAlign w:val="center"/>
          </w:tcPr>
          <w:p w14:paraId="692DB703"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2025.</w:t>
            </w:r>
          </w:p>
        </w:tc>
        <w:tc>
          <w:tcPr>
            <w:tcW w:w="2126" w:type="dxa"/>
            <w:vAlign w:val="center"/>
          </w:tcPr>
          <w:p w14:paraId="19D2D977"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2025.</w:t>
            </w:r>
          </w:p>
        </w:tc>
      </w:tr>
      <w:tr w:rsidR="00284E18" w14:paraId="23877FD4" w14:textId="77777777" w:rsidTr="0030204D">
        <w:tc>
          <w:tcPr>
            <w:tcW w:w="1502" w:type="dxa"/>
            <w:vAlign w:val="center"/>
          </w:tcPr>
          <w:p w14:paraId="56DD0728" w14:textId="77777777" w:rsidR="00284E18" w:rsidRDefault="00284E18">
            <w:pPr>
              <w:jc w:val="center"/>
              <w:rPr>
                <w:rFonts w:eastAsia="Calibri" w:cs="Times New Roman"/>
                <w:sz w:val="24"/>
                <w:szCs w:val="24"/>
                <w:lang w:eastAsia="lv-LV"/>
              </w:rPr>
            </w:pPr>
          </w:p>
        </w:tc>
        <w:tc>
          <w:tcPr>
            <w:tcW w:w="1503" w:type="dxa"/>
            <w:vAlign w:val="center"/>
          </w:tcPr>
          <w:p w14:paraId="786862B1"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w:t>
            </w:r>
          </w:p>
        </w:tc>
        <w:tc>
          <w:tcPr>
            <w:tcW w:w="1810" w:type="dxa"/>
            <w:vAlign w:val="center"/>
          </w:tcPr>
          <w:p w14:paraId="579F2659"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w:t>
            </w:r>
          </w:p>
        </w:tc>
        <w:tc>
          <w:tcPr>
            <w:tcW w:w="2126" w:type="dxa"/>
            <w:vAlign w:val="center"/>
          </w:tcPr>
          <w:p w14:paraId="0F8EFC87"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2028.</w:t>
            </w:r>
          </w:p>
        </w:tc>
        <w:tc>
          <w:tcPr>
            <w:tcW w:w="2126" w:type="dxa"/>
            <w:vAlign w:val="center"/>
          </w:tcPr>
          <w:p w14:paraId="7B7A7280"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2028.</w:t>
            </w:r>
          </w:p>
        </w:tc>
      </w:tr>
      <w:tr w:rsidR="00284E18" w14:paraId="3F244187" w14:textId="77777777" w:rsidTr="0030204D">
        <w:tc>
          <w:tcPr>
            <w:tcW w:w="1502" w:type="dxa"/>
            <w:vAlign w:val="center"/>
          </w:tcPr>
          <w:p w14:paraId="203FAE13" w14:textId="77777777" w:rsidR="00284E18" w:rsidRDefault="00284E18">
            <w:pPr>
              <w:jc w:val="center"/>
              <w:rPr>
                <w:rFonts w:eastAsia="Calibri" w:cs="Times New Roman"/>
                <w:sz w:val="24"/>
                <w:szCs w:val="24"/>
                <w:lang w:eastAsia="lv-LV"/>
              </w:rPr>
            </w:pPr>
          </w:p>
        </w:tc>
        <w:tc>
          <w:tcPr>
            <w:tcW w:w="1503" w:type="dxa"/>
            <w:vAlign w:val="center"/>
          </w:tcPr>
          <w:p w14:paraId="4605E25F"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w:t>
            </w:r>
          </w:p>
        </w:tc>
        <w:tc>
          <w:tcPr>
            <w:tcW w:w="1810" w:type="dxa"/>
            <w:vAlign w:val="center"/>
          </w:tcPr>
          <w:p w14:paraId="6ACA3DB0"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w:t>
            </w:r>
          </w:p>
        </w:tc>
        <w:tc>
          <w:tcPr>
            <w:tcW w:w="2126" w:type="dxa"/>
            <w:vAlign w:val="center"/>
          </w:tcPr>
          <w:p w14:paraId="6BAD6758"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2031.</w:t>
            </w:r>
          </w:p>
        </w:tc>
        <w:tc>
          <w:tcPr>
            <w:tcW w:w="2126" w:type="dxa"/>
            <w:vAlign w:val="center"/>
          </w:tcPr>
          <w:p w14:paraId="76629613" w14:textId="77777777" w:rsidR="00284E18" w:rsidRDefault="00284E18">
            <w:pPr>
              <w:jc w:val="center"/>
              <w:rPr>
                <w:rFonts w:eastAsia="Calibri" w:cs="Times New Roman"/>
                <w:sz w:val="24"/>
                <w:szCs w:val="24"/>
                <w:lang w:eastAsia="lv-LV"/>
              </w:rPr>
            </w:pPr>
            <w:r>
              <w:rPr>
                <w:rFonts w:eastAsia="Calibri" w:cs="Times New Roman"/>
                <w:sz w:val="24"/>
                <w:szCs w:val="24"/>
                <w:lang w:eastAsia="lv-LV"/>
              </w:rPr>
              <w:t>2031.</w:t>
            </w:r>
          </w:p>
        </w:tc>
      </w:tr>
    </w:tbl>
    <w:p w14:paraId="66582356" w14:textId="26020A8C" w:rsidR="00284E18" w:rsidRPr="00CE5A7C" w:rsidRDefault="00686AF9" w:rsidP="00130111">
      <w:pPr>
        <w:spacing w:after="0" w:line="240" w:lineRule="auto"/>
        <w:ind w:firstLine="709"/>
        <w:jc w:val="both"/>
        <w:rPr>
          <w:rFonts w:eastAsia="Times New Roman" w:cs="Times New Roman"/>
          <w:sz w:val="24"/>
          <w:szCs w:val="24"/>
          <w:lang w:eastAsia="lv-LV"/>
        </w:rPr>
      </w:pPr>
      <w:r>
        <w:rPr>
          <w:rFonts w:eastAsia="Times New Roman" w:cs="Times New Roman"/>
          <w:sz w:val="24"/>
          <w:szCs w:val="24"/>
          <w:lang w:eastAsia="lv-LV"/>
        </w:rPr>
        <w:t>*</w:t>
      </w:r>
      <w:r w:rsidR="00CE5A7C" w:rsidRPr="00CE5A7C">
        <w:rPr>
          <w:rFonts w:eastAsia="Times New Roman" w:cs="Times New Roman"/>
          <w:sz w:val="24"/>
          <w:szCs w:val="24"/>
          <w:lang w:eastAsia="lv-LV"/>
        </w:rPr>
        <w:t xml:space="preserve">VM-Veselības ministrija; </w:t>
      </w:r>
      <w:r>
        <w:rPr>
          <w:rFonts w:eastAsia="Times New Roman" w:cs="Times New Roman"/>
          <w:sz w:val="24"/>
          <w:szCs w:val="24"/>
          <w:lang w:eastAsia="lv-LV"/>
        </w:rPr>
        <w:t>**</w:t>
      </w:r>
      <w:r w:rsidR="00CE5A7C" w:rsidRPr="00CE5A7C">
        <w:rPr>
          <w:rFonts w:eastAsia="Times New Roman" w:cs="Times New Roman"/>
          <w:sz w:val="24"/>
          <w:szCs w:val="24"/>
          <w:lang w:eastAsia="lv-LV"/>
        </w:rPr>
        <w:t>IZM-Izglītības un zinātnes ministrija</w:t>
      </w:r>
    </w:p>
    <w:p w14:paraId="4FFDB5BD" w14:textId="77777777" w:rsidR="00284E18" w:rsidRPr="00B27F20" w:rsidRDefault="00284E18" w:rsidP="00130111">
      <w:pPr>
        <w:spacing w:after="0" w:line="240" w:lineRule="auto"/>
        <w:ind w:firstLine="709"/>
        <w:jc w:val="both"/>
        <w:rPr>
          <w:rFonts w:eastAsia="Times New Roman" w:cs="Times New Roman"/>
          <w:sz w:val="20"/>
          <w:szCs w:val="20"/>
          <w:lang w:eastAsia="lv-LV"/>
        </w:rPr>
      </w:pPr>
    </w:p>
    <w:p w14:paraId="500AF78A" w14:textId="26D83BC0" w:rsidR="001F6F04" w:rsidRPr="001F6F04" w:rsidRDefault="00450D69" w:rsidP="00FC6B3D">
      <w:pPr>
        <w:spacing w:after="0" w:line="240" w:lineRule="auto"/>
        <w:ind w:firstLine="709"/>
        <w:jc w:val="both"/>
        <w:rPr>
          <w:rFonts w:eastAsia="Times New Roman" w:cs="Times New Roman"/>
          <w:szCs w:val="28"/>
          <w:lang w:eastAsia="lv-LV"/>
        </w:rPr>
      </w:pPr>
      <w:r>
        <w:rPr>
          <w:rFonts w:eastAsia="Times New Roman" w:cs="Times New Roman"/>
          <w:szCs w:val="28"/>
          <w:lang w:eastAsia="lv-LV"/>
        </w:rPr>
        <w:t>Pir</w:t>
      </w:r>
      <w:r w:rsidR="007D5578">
        <w:rPr>
          <w:rFonts w:eastAsia="Times New Roman" w:cs="Times New Roman"/>
          <w:szCs w:val="28"/>
          <w:lang w:eastAsia="lv-LV"/>
        </w:rPr>
        <w:t>m</w:t>
      </w:r>
      <w:r w:rsidR="00070D52">
        <w:rPr>
          <w:rFonts w:eastAsia="Times New Roman" w:cs="Times New Roman"/>
          <w:szCs w:val="28"/>
          <w:lang w:eastAsia="lv-LV"/>
        </w:rPr>
        <w:t xml:space="preserve">reizējo semināru organizēšanu un vadīšanu </w:t>
      </w:r>
      <w:r w:rsidR="00130111">
        <w:rPr>
          <w:rFonts w:eastAsia="Times New Roman" w:cs="Times New Roman"/>
          <w:szCs w:val="28"/>
          <w:lang w:eastAsia="lv-LV"/>
        </w:rPr>
        <w:t>(</w:t>
      </w:r>
      <w:r w:rsidR="00070D52">
        <w:rPr>
          <w:rFonts w:eastAsia="Times New Roman" w:cs="Times New Roman"/>
          <w:szCs w:val="28"/>
          <w:lang w:eastAsia="lv-LV"/>
        </w:rPr>
        <w:t>pirms</w:t>
      </w:r>
      <w:r w:rsidR="007D5578">
        <w:rPr>
          <w:rFonts w:eastAsia="Times New Roman" w:cs="Times New Roman"/>
          <w:szCs w:val="28"/>
          <w:lang w:eastAsia="lv-LV"/>
        </w:rPr>
        <w:t xml:space="preserve"> vadlīniju </w:t>
      </w:r>
      <w:r w:rsidR="00A63D27">
        <w:rPr>
          <w:rFonts w:eastAsia="Times New Roman" w:cs="Times New Roman"/>
          <w:szCs w:val="28"/>
          <w:lang w:eastAsia="lv-LV"/>
        </w:rPr>
        <w:t xml:space="preserve">un rekomendāciju </w:t>
      </w:r>
      <w:r w:rsidR="007D5578">
        <w:rPr>
          <w:rFonts w:eastAsia="Times New Roman" w:cs="Times New Roman"/>
          <w:szCs w:val="28"/>
          <w:lang w:eastAsia="lv-LV"/>
        </w:rPr>
        <w:t>ieviešanas</w:t>
      </w:r>
      <w:r w:rsidR="00130111">
        <w:rPr>
          <w:rFonts w:eastAsia="Times New Roman" w:cs="Times New Roman"/>
          <w:szCs w:val="28"/>
          <w:lang w:eastAsia="lv-LV"/>
        </w:rPr>
        <w:t>)</w:t>
      </w:r>
      <w:r w:rsidR="00070D52">
        <w:rPr>
          <w:rFonts w:eastAsia="Times New Roman" w:cs="Times New Roman"/>
          <w:szCs w:val="28"/>
          <w:lang w:eastAsia="lv-LV"/>
        </w:rPr>
        <w:t xml:space="preserve"> pl</w:t>
      </w:r>
      <w:r w:rsidR="007D5578">
        <w:rPr>
          <w:rFonts w:eastAsia="Times New Roman" w:cs="Times New Roman"/>
          <w:szCs w:val="28"/>
          <w:lang w:eastAsia="lv-LV"/>
        </w:rPr>
        <w:t>ānots</w:t>
      </w:r>
      <w:r>
        <w:rPr>
          <w:rFonts w:eastAsia="Times New Roman" w:cs="Times New Roman"/>
          <w:szCs w:val="28"/>
          <w:lang w:eastAsia="lv-LV"/>
        </w:rPr>
        <w:t xml:space="preserve"> īstenot </w:t>
      </w:r>
      <w:r w:rsidR="00985E51">
        <w:rPr>
          <w:rFonts w:eastAsia="Times New Roman" w:cs="Times New Roman"/>
          <w:szCs w:val="28"/>
          <w:lang w:eastAsia="lv-LV"/>
        </w:rPr>
        <w:t>līdz 2022.</w:t>
      </w:r>
      <w:r w:rsidR="0030204D" w:rsidRPr="00D73E76">
        <w:rPr>
          <w:rFonts w:cs="Times New Roman"/>
          <w:color w:val="000000" w:themeColor="text1"/>
          <w:szCs w:val="28"/>
          <w:shd w:val="clear" w:color="auto" w:fill="FFFFFF"/>
        </w:rPr>
        <w:t> </w:t>
      </w:r>
      <w:r w:rsidR="00985E51">
        <w:rPr>
          <w:rFonts w:eastAsia="Times New Roman" w:cs="Times New Roman"/>
          <w:szCs w:val="28"/>
          <w:lang w:eastAsia="lv-LV"/>
        </w:rPr>
        <w:t>gada 1.</w:t>
      </w:r>
      <w:r w:rsidR="0032018A" w:rsidRPr="00D73E76">
        <w:rPr>
          <w:rFonts w:cs="Times New Roman"/>
          <w:color w:val="000000" w:themeColor="text1"/>
          <w:szCs w:val="28"/>
          <w:shd w:val="clear" w:color="auto" w:fill="FFFFFF"/>
        </w:rPr>
        <w:t> </w:t>
      </w:r>
      <w:r w:rsidR="00985E51">
        <w:rPr>
          <w:rFonts w:eastAsia="Times New Roman" w:cs="Times New Roman"/>
          <w:szCs w:val="28"/>
          <w:lang w:eastAsia="lv-LV"/>
        </w:rPr>
        <w:t xml:space="preserve">septembrim </w:t>
      </w:r>
      <w:r>
        <w:rPr>
          <w:rFonts w:eastAsia="Times New Roman" w:cs="Times New Roman"/>
          <w:szCs w:val="28"/>
          <w:lang w:eastAsia="lv-LV"/>
        </w:rPr>
        <w:t>no ES fondu līdzekļiem, savukārt turpmāk</w:t>
      </w:r>
      <w:r w:rsidR="00C84A5A">
        <w:rPr>
          <w:rFonts w:eastAsia="Times New Roman" w:cs="Times New Roman"/>
          <w:szCs w:val="28"/>
          <w:lang w:eastAsia="lv-LV"/>
        </w:rPr>
        <w:t xml:space="preserve"> </w:t>
      </w:r>
      <w:r w:rsidR="00130111">
        <w:rPr>
          <w:rFonts w:eastAsia="Times New Roman" w:cs="Times New Roman"/>
          <w:szCs w:val="28"/>
          <w:lang w:eastAsia="lv-LV"/>
        </w:rPr>
        <w:t>šādus</w:t>
      </w:r>
      <w:r w:rsidR="00A63D27">
        <w:rPr>
          <w:rFonts w:eastAsia="Times New Roman" w:cs="Times New Roman"/>
          <w:szCs w:val="28"/>
          <w:lang w:eastAsia="lv-LV"/>
        </w:rPr>
        <w:t xml:space="preserve"> vai līdzīgus</w:t>
      </w:r>
      <w:r w:rsidR="00FC40DE">
        <w:rPr>
          <w:rFonts w:eastAsia="Times New Roman" w:cs="Times New Roman"/>
          <w:szCs w:val="28"/>
          <w:lang w:eastAsia="lv-LV"/>
        </w:rPr>
        <w:t xml:space="preserve"> uz pierādījumiem balstītus</w:t>
      </w:r>
      <w:r w:rsidR="00130111">
        <w:rPr>
          <w:rFonts w:eastAsia="Times New Roman" w:cs="Times New Roman"/>
          <w:szCs w:val="28"/>
          <w:lang w:eastAsia="lv-LV"/>
        </w:rPr>
        <w:t xml:space="preserve"> </w:t>
      </w:r>
      <w:r w:rsidR="00C84A5A">
        <w:rPr>
          <w:rFonts w:eastAsia="Times New Roman" w:cs="Times New Roman"/>
          <w:szCs w:val="28"/>
          <w:lang w:eastAsia="lv-LV"/>
        </w:rPr>
        <w:t>profesionāl</w:t>
      </w:r>
      <w:r w:rsidR="00130111">
        <w:rPr>
          <w:rFonts w:eastAsia="Times New Roman" w:cs="Times New Roman"/>
          <w:szCs w:val="28"/>
          <w:lang w:eastAsia="lv-LV"/>
        </w:rPr>
        <w:t>ās</w:t>
      </w:r>
      <w:r w:rsidR="00C84A5A">
        <w:rPr>
          <w:rFonts w:eastAsia="Times New Roman" w:cs="Times New Roman"/>
          <w:szCs w:val="28"/>
          <w:lang w:eastAsia="lv-LV"/>
        </w:rPr>
        <w:t xml:space="preserve"> pilnveid</w:t>
      </w:r>
      <w:r w:rsidR="00130111">
        <w:rPr>
          <w:rFonts w:eastAsia="Times New Roman" w:cs="Times New Roman"/>
          <w:szCs w:val="28"/>
          <w:lang w:eastAsia="lv-LV"/>
        </w:rPr>
        <w:t>es</w:t>
      </w:r>
      <w:r w:rsidR="00070D52">
        <w:rPr>
          <w:rFonts w:eastAsia="Times New Roman" w:cs="Times New Roman"/>
          <w:szCs w:val="28"/>
          <w:lang w:eastAsia="lv-LV"/>
        </w:rPr>
        <w:t xml:space="preserve"> semināru</w:t>
      </w:r>
      <w:r w:rsidR="00130111">
        <w:rPr>
          <w:rFonts w:eastAsia="Times New Roman" w:cs="Times New Roman"/>
          <w:szCs w:val="28"/>
          <w:lang w:eastAsia="lv-LV"/>
        </w:rPr>
        <w:t>s</w:t>
      </w:r>
      <w:r>
        <w:rPr>
          <w:rFonts w:eastAsia="Times New Roman" w:cs="Times New Roman"/>
          <w:szCs w:val="28"/>
          <w:lang w:eastAsia="lv-LV"/>
        </w:rPr>
        <w:t xml:space="preserve"> </w:t>
      </w:r>
      <w:r w:rsidR="00130111">
        <w:rPr>
          <w:rFonts w:eastAsia="Times New Roman" w:cs="Times New Roman"/>
          <w:szCs w:val="28"/>
          <w:lang w:eastAsia="lv-LV"/>
        </w:rPr>
        <w:t xml:space="preserve">ik pēc trīs gadiem </w:t>
      </w:r>
      <w:r w:rsidR="00985E51">
        <w:rPr>
          <w:rFonts w:eastAsia="Times New Roman" w:cs="Times New Roman"/>
          <w:szCs w:val="28"/>
          <w:lang w:eastAsia="lv-LV"/>
        </w:rPr>
        <w:t>(sākot ar 2025.</w:t>
      </w:r>
      <w:r w:rsidR="0032018A" w:rsidRPr="00D73E76">
        <w:rPr>
          <w:rFonts w:cs="Times New Roman"/>
          <w:color w:val="000000" w:themeColor="text1"/>
          <w:szCs w:val="28"/>
          <w:shd w:val="clear" w:color="auto" w:fill="FFFFFF"/>
        </w:rPr>
        <w:t> </w:t>
      </w:r>
      <w:r w:rsidR="00985E51">
        <w:rPr>
          <w:rFonts w:eastAsia="Times New Roman" w:cs="Times New Roman"/>
          <w:szCs w:val="28"/>
          <w:lang w:eastAsia="lv-LV"/>
        </w:rPr>
        <w:t xml:space="preserve">gadu) </w:t>
      </w:r>
      <w:r w:rsidR="00C84A5A">
        <w:rPr>
          <w:rFonts w:eastAsia="Times New Roman" w:cs="Times New Roman"/>
          <w:szCs w:val="28"/>
          <w:lang w:eastAsia="lv-LV"/>
        </w:rPr>
        <w:t>paredzēts</w:t>
      </w:r>
      <w:r>
        <w:rPr>
          <w:rFonts w:eastAsia="Times New Roman" w:cs="Times New Roman"/>
          <w:szCs w:val="28"/>
          <w:lang w:eastAsia="lv-LV"/>
        </w:rPr>
        <w:t xml:space="preserve"> </w:t>
      </w:r>
      <w:r w:rsidR="00C84A5A">
        <w:rPr>
          <w:rFonts w:eastAsia="Times New Roman" w:cs="Times New Roman"/>
          <w:szCs w:val="28"/>
          <w:lang w:eastAsia="lv-LV"/>
        </w:rPr>
        <w:t xml:space="preserve">īstenot </w:t>
      </w:r>
      <w:r w:rsidR="00985E51">
        <w:rPr>
          <w:rFonts w:eastAsia="Times New Roman" w:cs="Times New Roman"/>
          <w:szCs w:val="28"/>
          <w:lang w:eastAsia="lv-LV"/>
        </w:rPr>
        <w:t>Izglītības un zinātnes ministrijai</w:t>
      </w:r>
      <w:r w:rsidR="00AB4D89">
        <w:rPr>
          <w:rFonts w:eastAsia="Times New Roman" w:cs="Times New Roman"/>
          <w:szCs w:val="28"/>
          <w:lang w:eastAsia="lv-LV"/>
        </w:rPr>
        <w:t xml:space="preserve"> sadarbībā ar </w:t>
      </w:r>
      <w:r w:rsidR="008C6D4E">
        <w:rPr>
          <w:rFonts w:eastAsia="Times New Roman" w:cs="Times New Roman"/>
          <w:szCs w:val="28"/>
          <w:lang w:eastAsia="lv-LV"/>
        </w:rPr>
        <w:t>Labklājības</w:t>
      </w:r>
      <w:r w:rsidR="00AB4D89">
        <w:rPr>
          <w:rFonts w:eastAsia="Times New Roman" w:cs="Times New Roman"/>
          <w:szCs w:val="28"/>
          <w:lang w:eastAsia="lv-LV"/>
        </w:rPr>
        <w:t xml:space="preserve"> ministriju</w:t>
      </w:r>
      <w:r w:rsidR="00F25A53">
        <w:rPr>
          <w:rFonts w:eastAsia="Times New Roman" w:cs="Times New Roman"/>
          <w:szCs w:val="28"/>
          <w:lang w:eastAsia="lv-LV"/>
        </w:rPr>
        <w:t xml:space="preserve"> un </w:t>
      </w:r>
      <w:r w:rsidR="008C6D4E">
        <w:rPr>
          <w:rFonts w:eastAsia="Times New Roman" w:cs="Times New Roman"/>
          <w:szCs w:val="28"/>
          <w:lang w:eastAsia="lv-LV"/>
        </w:rPr>
        <w:t>Vesel</w:t>
      </w:r>
      <w:r w:rsidR="00F25A53">
        <w:rPr>
          <w:rFonts w:eastAsia="Times New Roman" w:cs="Times New Roman"/>
          <w:szCs w:val="28"/>
          <w:lang w:eastAsia="lv-LV"/>
        </w:rPr>
        <w:t>ības ministriju</w:t>
      </w:r>
      <w:r w:rsidR="00AB4D89">
        <w:rPr>
          <w:rFonts w:eastAsia="Times New Roman" w:cs="Times New Roman"/>
          <w:szCs w:val="28"/>
          <w:lang w:eastAsia="lv-LV"/>
        </w:rPr>
        <w:t>,</w:t>
      </w:r>
      <w:r w:rsidR="00985E51">
        <w:rPr>
          <w:rFonts w:eastAsia="Times New Roman" w:cs="Times New Roman"/>
          <w:szCs w:val="28"/>
          <w:lang w:eastAsia="lv-LV"/>
        </w:rPr>
        <w:t xml:space="preserve"> </w:t>
      </w:r>
      <w:r w:rsidR="009E1B6E">
        <w:rPr>
          <w:rFonts w:eastAsia="Times New Roman" w:cs="Times New Roman"/>
          <w:szCs w:val="28"/>
          <w:lang w:eastAsia="lv-LV"/>
        </w:rPr>
        <w:t>piesaistot</w:t>
      </w:r>
      <w:r w:rsidR="00C84A5A">
        <w:rPr>
          <w:rFonts w:eastAsia="Times New Roman" w:cs="Times New Roman"/>
          <w:szCs w:val="28"/>
          <w:lang w:eastAsia="lv-LV"/>
        </w:rPr>
        <w:t xml:space="preserve"> valsts</w:t>
      </w:r>
      <w:r w:rsidR="00CA0018">
        <w:rPr>
          <w:rFonts w:eastAsia="Times New Roman" w:cs="Times New Roman"/>
          <w:szCs w:val="28"/>
          <w:lang w:eastAsia="lv-LV"/>
        </w:rPr>
        <w:t xml:space="preserve"> budžeta </w:t>
      </w:r>
      <w:r w:rsidR="00C84A5A">
        <w:rPr>
          <w:rFonts w:eastAsia="Times New Roman" w:cs="Times New Roman"/>
          <w:szCs w:val="28"/>
          <w:lang w:eastAsia="lv-LV"/>
        </w:rPr>
        <w:t>finansējum</w:t>
      </w:r>
      <w:r w:rsidR="009E1B6E">
        <w:rPr>
          <w:rFonts w:eastAsia="Times New Roman" w:cs="Times New Roman"/>
          <w:szCs w:val="28"/>
          <w:lang w:eastAsia="lv-LV"/>
        </w:rPr>
        <w:t>u</w:t>
      </w:r>
      <w:r w:rsidR="00C84A5A">
        <w:rPr>
          <w:rFonts w:eastAsia="Times New Roman" w:cs="Times New Roman"/>
          <w:szCs w:val="28"/>
          <w:lang w:eastAsia="lv-LV"/>
        </w:rPr>
        <w:t>.</w:t>
      </w:r>
      <w:r w:rsidR="007D5578">
        <w:rPr>
          <w:rFonts w:eastAsia="Times New Roman" w:cs="Times New Roman"/>
          <w:szCs w:val="28"/>
          <w:lang w:eastAsia="lv-LV"/>
        </w:rPr>
        <w:t xml:space="preserve"> </w:t>
      </w:r>
      <w:r w:rsidR="00C84A5A">
        <w:rPr>
          <w:rFonts w:eastAsia="Times New Roman" w:cs="Times New Roman"/>
          <w:szCs w:val="28"/>
          <w:lang w:eastAsia="lv-LV"/>
        </w:rPr>
        <w:lastRenderedPageBreak/>
        <w:t>S</w:t>
      </w:r>
      <w:r w:rsidR="001F6F04" w:rsidRPr="001F6F04">
        <w:rPr>
          <w:rFonts w:eastAsia="Times New Roman" w:cs="Times New Roman"/>
          <w:szCs w:val="28"/>
          <w:lang w:eastAsia="lv-LV"/>
        </w:rPr>
        <w:t xml:space="preserve">emināru organizēšanai un finansēšanai </w:t>
      </w:r>
      <w:r w:rsidR="00130111">
        <w:rPr>
          <w:rFonts w:eastAsia="Times New Roman" w:cs="Times New Roman"/>
          <w:szCs w:val="28"/>
          <w:lang w:eastAsia="lv-LV"/>
        </w:rPr>
        <w:t xml:space="preserve">ik pēc trīs gadiem </w:t>
      </w:r>
      <w:r w:rsidR="001F6F04" w:rsidRPr="001F6F04">
        <w:rPr>
          <w:rFonts w:eastAsia="Times New Roman" w:cs="Times New Roman"/>
          <w:szCs w:val="28"/>
          <w:lang w:eastAsia="lv-LV"/>
        </w:rPr>
        <w:t>no valsts budžeta papildus nepieciešams</w:t>
      </w:r>
      <w:r w:rsidR="00CA0018">
        <w:rPr>
          <w:rFonts w:eastAsia="Times New Roman" w:cs="Times New Roman"/>
          <w:szCs w:val="28"/>
          <w:lang w:eastAsia="lv-LV"/>
        </w:rPr>
        <w:t xml:space="preserve"> </w:t>
      </w:r>
      <w:r w:rsidR="00737DC1">
        <w:rPr>
          <w:rFonts w:eastAsia="Calibri" w:cs="Times New Roman"/>
          <w:szCs w:val="28"/>
          <w:lang w:eastAsia="lv-LV"/>
        </w:rPr>
        <w:t>30746,18</w:t>
      </w:r>
      <w:r w:rsidR="0032018A" w:rsidRPr="00D73E76">
        <w:rPr>
          <w:rFonts w:cs="Times New Roman"/>
          <w:color w:val="000000" w:themeColor="text1"/>
          <w:szCs w:val="28"/>
          <w:shd w:val="clear" w:color="auto" w:fill="FFFFFF"/>
        </w:rPr>
        <w:t> </w:t>
      </w:r>
      <w:proofErr w:type="spellStart"/>
      <w:r w:rsidR="001F6F04" w:rsidRPr="0032018A">
        <w:rPr>
          <w:rFonts w:eastAsia="Times New Roman" w:cs="Times New Roman"/>
          <w:i/>
          <w:iCs/>
          <w:szCs w:val="28"/>
          <w:lang w:eastAsia="lv-LV"/>
        </w:rPr>
        <w:t>euro</w:t>
      </w:r>
      <w:proofErr w:type="spellEnd"/>
      <w:r w:rsidR="001F6F04" w:rsidRPr="001F6F04">
        <w:rPr>
          <w:rFonts w:eastAsia="Times New Roman" w:cs="Times New Roman"/>
          <w:szCs w:val="28"/>
          <w:lang w:eastAsia="lv-LV"/>
        </w:rPr>
        <w:t>. Izmaksas aprēķinātas, plānojot organizēt 17</w:t>
      </w:r>
      <w:r w:rsidR="00FD3422" w:rsidRPr="00D73E76">
        <w:rPr>
          <w:rFonts w:eastAsia="Calibri" w:cs="Times New Roman"/>
          <w:szCs w:val="28"/>
          <w:lang w:eastAsia="lv-LV"/>
        </w:rPr>
        <w:t> </w:t>
      </w:r>
      <w:r w:rsidR="001F6F04" w:rsidRPr="001F6F04">
        <w:rPr>
          <w:rFonts w:eastAsia="Times New Roman" w:cs="Times New Roman"/>
          <w:szCs w:val="28"/>
          <w:lang w:eastAsia="lv-LV"/>
        </w:rPr>
        <w:t>seminārus klātienē, vienlaicīgi plānojot maksimāli 100</w:t>
      </w:r>
      <w:bookmarkStart w:id="25" w:name="_Hlk69326862"/>
      <w:r w:rsidR="00FD3422" w:rsidRPr="00D73E76">
        <w:rPr>
          <w:rFonts w:eastAsia="Calibri" w:cs="Times New Roman"/>
          <w:szCs w:val="28"/>
          <w:lang w:eastAsia="lv-LV"/>
        </w:rPr>
        <w:t> </w:t>
      </w:r>
      <w:bookmarkEnd w:id="25"/>
      <w:r w:rsidR="001F6F04" w:rsidRPr="001F6F04">
        <w:rPr>
          <w:rFonts w:eastAsia="Times New Roman" w:cs="Times New Roman"/>
          <w:szCs w:val="28"/>
          <w:lang w:eastAsia="lv-LV"/>
        </w:rPr>
        <w:t>dalībniekus katrā. Semināru izmaksas sastāda: telpu noma, 6 (sešu) lektoru atalgojums, valsts sociālās apdrošināšanas obligātās iemaksas (</w:t>
      </w:r>
      <w:r w:rsidR="00880FCF">
        <w:rPr>
          <w:rFonts w:eastAsia="Times New Roman" w:cs="Times New Roman"/>
          <w:szCs w:val="28"/>
          <w:lang w:eastAsia="lv-LV"/>
        </w:rPr>
        <w:t xml:space="preserve">turpmāk </w:t>
      </w:r>
      <w:r w:rsidR="00880FCF" w:rsidRPr="00D73E76">
        <w:rPr>
          <w:rFonts w:eastAsia="Times New Roman" w:cs="Times New Roman"/>
          <w:szCs w:val="28"/>
          <w:lang w:eastAsia="lv-LV"/>
        </w:rPr>
        <w:t>–</w:t>
      </w:r>
      <w:r w:rsidR="00880FCF">
        <w:rPr>
          <w:rFonts w:eastAsia="Times New Roman" w:cs="Times New Roman"/>
          <w:szCs w:val="28"/>
          <w:lang w:eastAsia="lv-LV"/>
        </w:rPr>
        <w:t xml:space="preserve"> </w:t>
      </w:r>
      <w:r w:rsidR="001F6F04" w:rsidRPr="001F6F04">
        <w:rPr>
          <w:rFonts w:eastAsia="Times New Roman" w:cs="Times New Roman"/>
          <w:szCs w:val="28"/>
          <w:lang w:eastAsia="lv-LV"/>
        </w:rPr>
        <w:t>VSAOI) 23,59</w:t>
      </w:r>
      <w:r w:rsidR="0032018A" w:rsidRPr="00D73E76">
        <w:rPr>
          <w:rFonts w:cs="Times New Roman"/>
          <w:color w:val="000000" w:themeColor="text1"/>
          <w:szCs w:val="28"/>
          <w:shd w:val="clear" w:color="auto" w:fill="FFFFFF"/>
        </w:rPr>
        <w:t> </w:t>
      </w:r>
      <w:r w:rsidR="001F6F04" w:rsidRPr="001F6F04">
        <w:rPr>
          <w:rFonts w:eastAsia="Times New Roman" w:cs="Times New Roman"/>
          <w:szCs w:val="28"/>
          <w:lang w:eastAsia="lv-LV"/>
        </w:rPr>
        <w:t xml:space="preserve">% apmērā, transporta izmaksas lektoriem, </w:t>
      </w:r>
      <w:r w:rsidR="00C97C96">
        <w:rPr>
          <w:rFonts w:eastAsia="Times New Roman" w:cs="Times New Roman"/>
          <w:szCs w:val="28"/>
          <w:lang w:eastAsia="lv-LV"/>
        </w:rPr>
        <w:t xml:space="preserve">organizatoriskas izmaksas, </w:t>
      </w:r>
      <w:r w:rsidR="001F6F04" w:rsidRPr="001F6F04">
        <w:rPr>
          <w:rFonts w:eastAsia="Times New Roman" w:cs="Times New Roman"/>
          <w:szCs w:val="28"/>
          <w:lang w:eastAsia="lv-LV"/>
        </w:rPr>
        <w:t xml:space="preserve">izdales materiāli semināra dalībniekiem un apliecības (sertifikāti) semināra dalībniekiem. </w:t>
      </w:r>
    </w:p>
    <w:p w14:paraId="7C9C6783" w14:textId="6178597B" w:rsidR="001F6F04" w:rsidRDefault="001F6F04" w:rsidP="001F6F04">
      <w:pPr>
        <w:spacing w:after="0" w:line="240" w:lineRule="auto"/>
        <w:jc w:val="both"/>
        <w:rPr>
          <w:rFonts w:eastAsia="Calibri" w:cs="Times New Roman"/>
          <w:sz w:val="24"/>
          <w:szCs w:val="24"/>
          <w:lang w:eastAsia="lv-LV"/>
        </w:rPr>
      </w:pPr>
    </w:p>
    <w:tbl>
      <w:tblPr>
        <w:tblW w:w="4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996"/>
      </w:tblGrid>
      <w:tr w:rsidR="00737DC1" w:rsidRPr="0052487E" w14:paraId="18B08B36" w14:textId="77777777" w:rsidTr="0032018A">
        <w:trPr>
          <w:trHeight w:val="288"/>
        </w:trPr>
        <w:tc>
          <w:tcPr>
            <w:tcW w:w="3823" w:type="dxa"/>
            <w:shd w:val="clear" w:color="auto" w:fill="auto"/>
            <w:noWrap/>
            <w:vAlign w:val="bottom"/>
            <w:hideMark/>
          </w:tcPr>
          <w:p w14:paraId="14DA08DD" w14:textId="77777777" w:rsidR="00737DC1" w:rsidRPr="0052487E" w:rsidRDefault="00737DC1" w:rsidP="00737DC1">
            <w:pPr>
              <w:spacing w:after="0" w:line="240" w:lineRule="auto"/>
              <w:jc w:val="right"/>
              <w:rPr>
                <w:rFonts w:eastAsia="Times New Roman" w:cs="Times New Roman"/>
                <w:color w:val="000000"/>
                <w:sz w:val="24"/>
                <w:szCs w:val="24"/>
                <w:lang w:eastAsia="lv-LV"/>
              </w:rPr>
            </w:pPr>
            <w:r w:rsidRPr="0052487E">
              <w:rPr>
                <w:rFonts w:eastAsia="Times New Roman" w:cs="Times New Roman"/>
                <w:color w:val="000000"/>
                <w:sz w:val="24"/>
                <w:szCs w:val="24"/>
                <w:lang w:eastAsia="lv-LV"/>
              </w:rPr>
              <w:t>Atalgojums 6 lektoriem</w:t>
            </w:r>
          </w:p>
        </w:tc>
        <w:tc>
          <w:tcPr>
            <w:tcW w:w="944" w:type="dxa"/>
            <w:shd w:val="clear" w:color="auto" w:fill="auto"/>
            <w:noWrap/>
            <w:vAlign w:val="bottom"/>
            <w:hideMark/>
          </w:tcPr>
          <w:p w14:paraId="0B92C587" w14:textId="77777777" w:rsidR="00737DC1" w:rsidRPr="0052487E" w:rsidRDefault="00737DC1" w:rsidP="00737DC1">
            <w:pPr>
              <w:spacing w:after="0" w:line="240" w:lineRule="auto"/>
              <w:jc w:val="right"/>
              <w:rPr>
                <w:rFonts w:eastAsia="Times New Roman" w:cs="Times New Roman"/>
                <w:color w:val="000000"/>
                <w:sz w:val="24"/>
                <w:szCs w:val="24"/>
                <w:lang w:eastAsia="lv-LV"/>
              </w:rPr>
            </w:pPr>
            <w:r w:rsidRPr="0052487E">
              <w:rPr>
                <w:rFonts w:eastAsia="Times New Roman" w:cs="Times New Roman"/>
                <w:color w:val="000000"/>
                <w:sz w:val="24"/>
                <w:szCs w:val="24"/>
                <w:lang w:eastAsia="lv-LV"/>
              </w:rPr>
              <w:t>732.00</w:t>
            </w:r>
          </w:p>
        </w:tc>
      </w:tr>
      <w:tr w:rsidR="00737DC1" w:rsidRPr="0052487E" w14:paraId="0E5F80D5" w14:textId="77777777" w:rsidTr="0032018A">
        <w:trPr>
          <w:trHeight w:val="288"/>
        </w:trPr>
        <w:tc>
          <w:tcPr>
            <w:tcW w:w="3823" w:type="dxa"/>
            <w:shd w:val="clear" w:color="auto" w:fill="auto"/>
            <w:noWrap/>
            <w:vAlign w:val="bottom"/>
            <w:hideMark/>
          </w:tcPr>
          <w:p w14:paraId="47D94ED0" w14:textId="77777777" w:rsidR="00737DC1" w:rsidRPr="0052487E" w:rsidRDefault="00737DC1" w:rsidP="00737DC1">
            <w:pPr>
              <w:spacing w:after="0" w:line="240" w:lineRule="auto"/>
              <w:jc w:val="right"/>
              <w:rPr>
                <w:rFonts w:eastAsia="Times New Roman" w:cs="Times New Roman"/>
                <w:color w:val="000000"/>
                <w:sz w:val="24"/>
                <w:szCs w:val="24"/>
                <w:lang w:eastAsia="lv-LV"/>
              </w:rPr>
            </w:pPr>
            <w:r w:rsidRPr="0052487E">
              <w:rPr>
                <w:rFonts w:eastAsia="Times New Roman" w:cs="Times New Roman"/>
                <w:color w:val="000000"/>
                <w:sz w:val="24"/>
                <w:szCs w:val="24"/>
                <w:lang w:eastAsia="lv-LV"/>
              </w:rPr>
              <w:t>VSAOI 23,59%</w:t>
            </w:r>
          </w:p>
        </w:tc>
        <w:tc>
          <w:tcPr>
            <w:tcW w:w="944" w:type="dxa"/>
            <w:shd w:val="clear" w:color="auto" w:fill="auto"/>
            <w:noWrap/>
            <w:vAlign w:val="bottom"/>
            <w:hideMark/>
          </w:tcPr>
          <w:p w14:paraId="76B1643D" w14:textId="77777777" w:rsidR="00737DC1" w:rsidRPr="0052487E" w:rsidRDefault="00737DC1" w:rsidP="00737DC1">
            <w:pPr>
              <w:spacing w:after="0" w:line="240" w:lineRule="auto"/>
              <w:jc w:val="right"/>
              <w:rPr>
                <w:rFonts w:eastAsia="Times New Roman" w:cs="Times New Roman"/>
                <w:color w:val="000000"/>
                <w:sz w:val="24"/>
                <w:szCs w:val="24"/>
                <w:lang w:eastAsia="lv-LV"/>
              </w:rPr>
            </w:pPr>
            <w:r w:rsidRPr="0052487E">
              <w:rPr>
                <w:rFonts w:eastAsia="Times New Roman" w:cs="Times New Roman"/>
                <w:color w:val="000000"/>
                <w:sz w:val="24"/>
                <w:szCs w:val="24"/>
                <w:lang w:eastAsia="lv-LV"/>
              </w:rPr>
              <w:t>172.68</w:t>
            </w:r>
          </w:p>
        </w:tc>
      </w:tr>
      <w:tr w:rsidR="00737DC1" w:rsidRPr="0052487E" w14:paraId="3969A455" w14:textId="77777777" w:rsidTr="0032018A">
        <w:trPr>
          <w:trHeight w:val="288"/>
        </w:trPr>
        <w:tc>
          <w:tcPr>
            <w:tcW w:w="3823" w:type="dxa"/>
            <w:shd w:val="clear" w:color="auto" w:fill="auto"/>
            <w:noWrap/>
            <w:vAlign w:val="bottom"/>
            <w:hideMark/>
          </w:tcPr>
          <w:p w14:paraId="00DE2AD9" w14:textId="77777777" w:rsidR="00737DC1" w:rsidRPr="0052487E" w:rsidRDefault="00737DC1" w:rsidP="00737DC1">
            <w:pPr>
              <w:spacing w:after="0" w:line="240" w:lineRule="auto"/>
              <w:jc w:val="right"/>
              <w:rPr>
                <w:rFonts w:eastAsia="Times New Roman" w:cs="Times New Roman"/>
                <w:color w:val="000000"/>
                <w:sz w:val="24"/>
                <w:szCs w:val="24"/>
                <w:lang w:eastAsia="lv-LV"/>
              </w:rPr>
            </w:pPr>
            <w:r w:rsidRPr="0052487E">
              <w:rPr>
                <w:rFonts w:eastAsia="Times New Roman" w:cs="Times New Roman"/>
                <w:color w:val="000000"/>
                <w:sz w:val="24"/>
                <w:szCs w:val="24"/>
                <w:lang w:eastAsia="lv-LV"/>
              </w:rPr>
              <w:t>Telpu noma 6h</w:t>
            </w:r>
          </w:p>
        </w:tc>
        <w:tc>
          <w:tcPr>
            <w:tcW w:w="944" w:type="dxa"/>
            <w:shd w:val="clear" w:color="auto" w:fill="auto"/>
            <w:noWrap/>
            <w:vAlign w:val="bottom"/>
            <w:hideMark/>
          </w:tcPr>
          <w:p w14:paraId="661E7489" w14:textId="77777777" w:rsidR="00737DC1" w:rsidRPr="0052487E" w:rsidRDefault="00737DC1" w:rsidP="00737DC1">
            <w:pPr>
              <w:spacing w:after="0" w:line="240" w:lineRule="auto"/>
              <w:jc w:val="right"/>
              <w:rPr>
                <w:rFonts w:eastAsia="Times New Roman" w:cs="Times New Roman"/>
                <w:color w:val="000000"/>
                <w:sz w:val="24"/>
                <w:szCs w:val="24"/>
                <w:lang w:eastAsia="lv-LV"/>
              </w:rPr>
            </w:pPr>
            <w:r w:rsidRPr="0052487E">
              <w:rPr>
                <w:rFonts w:eastAsia="Times New Roman" w:cs="Times New Roman"/>
                <w:color w:val="000000"/>
                <w:sz w:val="24"/>
                <w:szCs w:val="24"/>
                <w:lang w:eastAsia="lv-LV"/>
              </w:rPr>
              <w:t>210.00</w:t>
            </w:r>
          </w:p>
        </w:tc>
      </w:tr>
      <w:tr w:rsidR="00737DC1" w:rsidRPr="0052487E" w14:paraId="0580740E" w14:textId="77777777" w:rsidTr="0032018A">
        <w:trPr>
          <w:trHeight w:val="288"/>
        </w:trPr>
        <w:tc>
          <w:tcPr>
            <w:tcW w:w="3823" w:type="dxa"/>
            <w:shd w:val="clear" w:color="auto" w:fill="auto"/>
            <w:noWrap/>
            <w:vAlign w:val="bottom"/>
            <w:hideMark/>
          </w:tcPr>
          <w:p w14:paraId="24D219C9" w14:textId="77777777" w:rsidR="00737DC1" w:rsidRPr="0052487E" w:rsidRDefault="00737DC1" w:rsidP="00737DC1">
            <w:pPr>
              <w:spacing w:after="0" w:line="240" w:lineRule="auto"/>
              <w:jc w:val="right"/>
              <w:rPr>
                <w:rFonts w:eastAsia="Times New Roman" w:cs="Times New Roman"/>
                <w:color w:val="000000"/>
                <w:sz w:val="24"/>
                <w:szCs w:val="24"/>
                <w:lang w:eastAsia="lv-LV"/>
              </w:rPr>
            </w:pPr>
            <w:r w:rsidRPr="0052487E">
              <w:rPr>
                <w:rFonts w:eastAsia="Times New Roman" w:cs="Times New Roman"/>
                <w:color w:val="000000"/>
                <w:sz w:val="24"/>
                <w:szCs w:val="24"/>
                <w:lang w:eastAsia="lv-LV"/>
              </w:rPr>
              <w:t>Transporta izmaksas 6 lektoriem</w:t>
            </w:r>
          </w:p>
        </w:tc>
        <w:tc>
          <w:tcPr>
            <w:tcW w:w="944" w:type="dxa"/>
            <w:shd w:val="clear" w:color="auto" w:fill="auto"/>
            <w:noWrap/>
            <w:vAlign w:val="bottom"/>
            <w:hideMark/>
          </w:tcPr>
          <w:p w14:paraId="2B3403BF" w14:textId="77777777" w:rsidR="00737DC1" w:rsidRPr="0052487E" w:rsidRDefault="00737DC1" w:rsidP="00737DC1">
            <w:pPr>
              <w:spacing w:after="0" w:line="240" w:lineRule="auto"/>
              <w:jc w:val="right"/>
              <w:rPr>
                <w:rFonts w:eastAsia="Times New Roman" w:cs="Times New Roman"/>
                <w:color w:val="000000"/>
                <w:sz w:val="24"/>
                <w:szCs w:val="24"/>
                <w:lang w:eastAsia="lv-LV"/>
              </w:rPr>
            </w:pPr>
            <w:r w:rsidRPr="0052487E">
              <w:rPr>
                <w:rFonts w:eastAsia="Times New Roman" w:cs="Times New Roman"/>
                <w:color w:val="000000"/>
                <w:sz w:val="24"/>
                <w:szCs w:val="24"/>
                <w:lang w:eastAsia="lv-LV"/>
              </w:rPr>
              <w:t>225.60</w:t>
            </w:r>
          </w:p>
        </w:tc>
      </w:tr>
      <w:tr w:rsidR="00737DC1" w:rsidRPr="0052487E" w14:paraId="2215907F" w14:textId="77777777" w:rsidTr="0032018A">
        <w:trPr>
          <w:trHeight w:val="288"/>
        </w:trPr>
        <w:tc>
          <w:tcPr>
            <w:tcW w:w="3823" w:type="dxa"/>
            <w:shd w:val="clear" w:color="auto" w:fill="auto"/>
            <w:noWrap/>
            <w:vAlign w:val="bottom"/>
            <w:hideMark/>
          </w:tcPr>
          <w:p w14:paraId="2BF1035F" w14:textId="77777777" w:rsidR="00737DC1" w:rsidRPr="0052487E" w:rsidRDefault="00737DC1" w:rsidP="00737DC1">
            <w:pPr>
              <w:spacing w:after="0" w:line="240" w:lineRule="auto"/>
              <w:jc w:val="right"/>
              <w:rPr>
                <w:rFonts w:eastAsia="Times New Roman" w:cs="Times New Roman"/>
                <w:color w:val="000000"/>
                <w:sz w:val="24"/>
                <w:szCs w:val="24"/>
                <w:lang w:eastAsia="lv-LV"/>
              </w:rPr>
            </w:pPr>
            <w:r w:rsidRPr="0052487E">
              <w:rPr>
                <w:rFonts w:eastAsia="Times New Roman" w:cs="Times New Roman"/>
                <w:color w:val="000000"/>
                <w:sz w:val="24"/>
                <w:szCs w:val="24"/>
                <w:lang w:eastAsia="lv-LV"/>
              </w:rPr>
              <w:t>Izdales materiāli klausītājiem</w:t>
            </w:r>
          </w:p>
        </w:tc>
        <w:tc>
          <w:tcPr>
            <w:tcW w:w="944" w:type="dxa"/>
            <w:shd w:val="clear" w:color="auto" w:fill="auto"/>
            <w:noWrap/>
            <w:vAlign w:val="bottom"/>
            <w:hideMark/>
          </w:tcPr>
          <w:p w14:paraId="581B1586" w14:textId="77777777" w:rsidR="00737DC1" w:rsidRPr="0052487E" w:rsidRDefault="00737DC1" w:rsidP="00737DC1">
            <w:pPr>
              <w:spacing w:after="0" w:line="240" w:lineRule="auto"/>
              <w:jc w:val="right"/>
              <w:rPr>
                <w:rFonts w:eastAsia="Times New Roman" w:cs="Times New Roman"/>
                <w:color w:val="000000"/>
                <w:sz w:val="24"/>
                <w:szCs w:val="24"/>
                <w:lang w:eastAsia="lv-LV"/>
              </w:rPr>
            </w:pPr>
            <w:r w:rsidRPr="0052487E">
              <w:rPr>
                <w:rFonts w:eastAsia="Times New Roman" w:cs="Times New Roman"/>
                <w:color w:val="000000"/>
                <w:sz w:val="24"/>
                <w:szCs w:val="24"/>
                <w:lang w:eastAsia="lv-LV"/>
              </w:rPr>
              <w:t>200.00</w:t>
            </w:r>
          </w:p>
        </w:tc>
      </w:tr>
      <w:tr w:rsidR="00737DC1" w:rsidRPr="0052487E" w14:paraId="0A3803D6" w14:textId="77777777" w:rsidTr="0032018A">
        <w:trPr>
          <w:trHeight w:val="288"/>
        </w:trPr>
        <w:tc>
          <w:tcPr>
            <w:tcW w:w="3823" w:type="dxa"/>
            <w:tcBorders>
              <w:bottom w:val="single" w:sz="4" w:space="0" w:color="auto"/>
            </w:tcBorders>
            <w:shd w:val="clear" w:color="auto" w:fill="auto"/>
            <w:noWrap/>
            <w:vAlign w:val="bottom"/>
            <w:hideMark/>
          </w:tcPr>
          <w:p w14:paraId="3055114F" w14:textId="77777777" w:rsidR="00737DC1" w:rsidRPr="0052487E" w:rsidRDefault="00737DC1" w:rsidP="00737DC1">
            <w:pPr>
              <w:spacing w:after="0" w:line="240" w:lineRule="auto"/>
              <w:jc w:val="right"/>
              <w:rPr>
                <w:rFonts w:eastAsia="Times New Roman" w:cs="Times New Roman"/>
                <w:color w:val="000000"/>
                <w:sz w:val="24"/>
                <w:szCs w:val="24"/>
                <w:lang w:eastAsia="lv-LV"/>
              </w:rPr>
            </w:pPr>
            <w:r w:rsidRPr="0052487E">
              <w:rPr>
                <w:rFonts w:eastAsia="Times New Roman" w:cs="Times New Roman"/>
                <w:color w:val="000000"/>
                <w:sz w:val="24"/>
                <w:szCs w:val="24"/>
                <w:lang w:eastAsia="lv-LV"/>
              </w:rPr>
              <w:t>Apliecības</w:t>
            </w:r>
          </w:p>
        </w:tc>
        <w:tc>
          <w:tcPr>
            <w:tcW w:w="944" w:type="dxa"/>
            <w:tcBorders>
              <w:bottom w:val="single" w:sz="4" w:space="0" w:color="auto"/>
            </w:tcBorders>
            <w:shd w:val="clear" w:color="auto" w:fill="auto"/>
            <w:noWrap/>
            <w:vAlign w:val="bottom"/>
            <w:hideMark/>
          </w:tcPr>
          <w:p w14:paraId="4A85CDE1" w14:textId="77777777" w:rsidR="00737DC1" w:rsidRPr="0052487E" w:rsidRDefault="00737DC1" w:rsidP="00737DC1">
            <w:pPr>
              <w:spacing w:after="0" w:line="240" w:lineRule="auto"/>
              <w:jc w:val="right"/>
              <w:rPr>
                <w:rFonts w:eastAsia="Times New Roman" w:cs="Times New Roman"/>
                <w:color w:val="000000"/>
                <w:sz w:val="24"/>
                <w:szCs w:val="24"/>
                <w:lang w:eastAsia="lv-LV"/>
              </w:rPr>
            </w:pPr>
            <w:r w:rsidRPr="0052487E">
              <w:rPr>
                <w:rFonts w:eastAsia="Times New Roman" w:cs="Times New Roman"/>
                <w:color w:val="000000"/>
                <w:sz w:val="24"/>
                <w:szCs w:val="24"/>
                <w:lang w:eastAsia="lv-LV"/>
              </w:rPr>
              <w:t>150.00</w:t>
            </w:r>
          </w:p>
        </w:tc>
      </w:tr>
      <w:tr w:rsidR="00737DC1" w:rsidRPr="0052487E" w14:paraId="50B0DE3E" w14:textId="77777777" w:rsidTr="0032018A">
        <w:trPr>
          <w:trHeight w:val="288"/>
        </w:trPr>
        <w:tc>
          <w:tcPr>
            <w:tcW w:w="3823" w:type="dxa"/>
            <w:tcBorders>
              <w:bottom w:val="single" w:sz="4" w:space="0" w:color="auto"/>
            </w:tcBorders>
            <w:shd w:val="clear" w:color="auto" w:fill="auto"/>
            <w:noWrap/>
            <w:vAlign w:val="bottom"/>
            <w:hideMark/>
          </w:tcPr>
          <w:p w14:paraId="21F7ED14" w14:textId="77777777" w:rsidR="00737DC1" w:rsidRPr="0052487E" w:rsidRDefault="00737DC1" w:rsidP="00737DC1">
            <w:pPr>
              <w:spacing w:after="0" w:line="240" w:lineRule="auto"/>
              <w:jc w:val="right"/>
              <w:rPr>
                <w:rFonts w:eastAsia="Times New Roman" w:cs="Times New Roman"/>
                <w:color w:val="000000"/>
                <w:sz w:val="24"/>
                <w:szCs w:val="24"/>
                <w:lang w:eastAsia="lv-LV"/>
              </w:rPr>
            </w:pPr>
            <w:r w:rsidRPr="0052487E">
              <w:rPr>
                <w:rFonts w:eastAsia="Times New Roman" w:cs="Times New Roman"/>
                <w:color w:val="000000"/>
                <w:sz w:val="24"/>
                <w:szCs w:val="24"/>
                <w:lang w:eastAsia="lv-LV"/>
              </w:rPr>
              <w:t>Organizatoriskās izmaksas</w:t>
            </w:r>
          </w:p>
        </w:tc>
        <w:tc>
          <w:tcPr>
            <w:tcW w:w="944" w:type="dxa"/>
            <w:tcBorders>
              <w:bottom w:val="single" w:sz="4" w:space="0" w:color="auto"/>
            </w:tcBorders>
            <w:shd w:val="clear" w:color="auto" w:fill="auto"/>
            <w:noWrap/>
            <w:vAlign w:val="bottom"/>
            <w:hideMark/>
          </w:tcPr>
          <w:p w14:paraId="3F4EE4EB" w14:textId="77777777" w:rsidR="00737DC1" w:rsidRPr="0052487E" w:rsidRDefault="00737DC1" w:rsidP="00737DC1">
            <w:pPr>
              <w:spacing w:after="0" w:line="240" w:lineRule="auto"/>
              <w:jc w:val="right"/>
              <w:rPr>
                <w:rFonts w:eastAsia="Times New Roman" w:cs="Times New Roman"/>
                <w:color w:val="000000"/>
                <w:sz w:val="24"/>
                <w:szCs w:val="24"/>
                <w:lang w:eastAsia="lv-LV"/>
              </w:rPr>
            </w:pPr>
            <w:r w:rsidRPr="0052487E">
              <w:rPr>
                <w:rFonts w:eastAsia="Times New Roman" w:cs="Times New Roman"/>
                <w:color w:val="000000"/>
                <w:sz w:val="24"/>
                <w:szCs w:val="24"/>
                <w:lang w:eastAsia="lv-LV"/>
              </w:rPr>
              <w:t>118.32</w:t>
            </w:r>
          </w:p>
        </w:tc>
      </w:tr>
      <w:tr w:rsidR="00737DC1" w:rsidRPr="0052487E" w14:paraId="5D7CC2CC" w14:textId="77777777" w:rsidTr="0032018A">
        <w:trPr>
          <w:trHeight w:val="288"/>
        </w:trPr>
        <w:tc>
          <w:tcPr>
            <w:tcW w:w="3823" w:type="dxa"/>
            <w:tcBorders>
              <w:top w:val="single" w:sz="4" w:space="0" w:color="auto"/>
              <w:left w:val="nil"/>
              <w:bottom w:val="nil"/>
              <w:right w:val="nil"/>
            </w:tcBorders>
            <w:shd w:val="clear" w:color="auto" w:fill="auto"/>
            <w:noWrap/>
            <w:vAlign w:val="bottom"/>
            <w:hideMark/>
          </w:tcPr>
          <w:p w14:paraId="2C4AC651" w14:textId="77777777" w:rsidR="00737DC1" w:rsidRPr="0052487E" w:rsidRDefault="00737DC1" w:rsidP="00737DC1">
            <w:pPr>
              <w:spacing w:after="0" w:line="240" w:lineRule="auto"/>
              <w:jc w:val="right"/>
              <w:rPr>
                <w:rFonts w:eastAsia="Times New Roman" w:cs="Times New Roman"/>
                <w:color w:val="000000"/>
                <w:sz w:val="24"/>
                <w:szCs w:val="24"/>
                <w:lang w:eastAsia="lv-LV"/>
              </w:rPr>
            </w:pPr>
            <w:r w:rsidRPr="0052487E">
              <w:rPr>
                <w:rFonts w:eastAsia="Times New Roman" w:cs="Times New Roman"/>
                <w:color w:val="000000"/>
                <w:sz w:val="24"/>
                <w:szCs w:val="24"/>
                <w:lang w:eastAsia="lv-LV"/>
              </w:rPr>
              <w:t>Izmaksas 1 semināram</w:t>
            </w:r>
          </w:p>
        </w:tc>
        <w:tc>
          <w:tcPr>
            <w:tcW w:w="944" w:type="dxa"/>
            <w:tcBorders>
              <w:top w:val="single" w:sz="4" w:space="0" w:color="auto"/>
              <w:left w:val="nil"/>
              <w:bottom w:val="nil"/>
              <w:right w:val="nil"/>
            </w:tcBorders>
            <w:shd w:val="clear" w:color="auto" w:fill="auto"/>
            <w:noWrap/>
            <w:vAlign w:val="bottom"/>
            <w:hideMark/>
          </w:tcPr>
          <w:p w14:paraId="4BA6EA71" w14:textId="77777777" w:rsidR="00737DC1" w:rsidRPr="0052487E" w:rsidRDefault="00737DC1" w:rsidP="00737DC1">
            <w:pPr>
              <w:spacing w:after="0" w:line="240" w:lineRule="auto"/>
              <w:jc w:val="right"/>
              <w:rPr>
                <w:rFonts w:eastAsia="Times New Roman" w:cs="Times New Roman"/>
                <w:b/>
                <w:bCs/>
                <w:color w:val="000000"/>
                <w:sz w:val="24"/>
                <w:szCs w:val="24"/>
                <w:lang w:eastAsia="lv-LV"/>
              </w:rPr>
            </w:pPr>
            <w:r w:rsidRPr="0052487E">
              <w:rPr>
                <w:rFonts w:eastAsia="Times New Roman" w:cs="Times New Roman"/>
                <w:b/>
                <w:bCs/>
                <w:color w:val="000000"/>
                <w:sz w:val="24"/>
                <w:szCs w:val="24"/>
                <w:lang w:eastAsia="lv-LV"/>
              </w:rPr>
              <w:t>1808.60</w:t>
            </w:r>
          </w:p>
        </w:tc>
      </w:tr>
    </w:tbl>
    <w:p w14:paraId="606A8AB9" w14:textId="77777777" w:rsidR="00737DC1" w:rsidRPr="00F2267E" w:rsidRDefault="00737DC1" w:rsidP="001F6F04">
      <w:pPr>
        <w:spacing w:after="0" w:line="240" w:lineRule="auto"/>
        <w:jc w:val="both"/>
        <w:rPr>
          <w:rFonts w:eastAsia="Calibri" w:cs="Times New Roman"/>
          <w:sz w:val="24"/>
          <w:szCs w:val="24"/>
          <w:lang w:eastAsia="lv-LV"/>
        </w:rPr>
      </w:pPr>
    </w:p>
    <w:p w14:paraId="173C06F3" w14:textId="5A32145D" w:rsidR="001F6F04" w:rsidRPr="001F6F04" w:rsidRDefault="001F6F04" w:rsidP="00FC6B3D">
      <w:pPr>
        <w:spacing w:after="0" w:line="240" w:lineRule="auto"/>
        <w:ind w:firstLine="709"/>
        <w:jc w:val="both"/>
        <w:rPr>
          <w:rFonts w:eastAsia="Times New Roman" w:cs="Times New Roman"/>
          <w:szCs w:val="28"/>
          <w:lang w:eastAsia="lv-LV"/>
        </w:rPr>
      </w:pPr>
      <w:r w:rsidRPr="001F6F04">
        <w:rPr>
          <w:rFonts w:eastAsia="Times New Roman" w:cs="Times New Roman"/>
          <w:szCs w:val="28"/>
          <w:lang w:eastAsia="lv-LV"/>
        </w:rPr>
        <w:t xml:space="preserve">Ņemot vērā esošo epidemioloģisko situāciju valstī, veikti arī aptuvenie aprēķini semināru organizēšanai attālināti, kuru finansēšanai no valsts budžeta papildus nepieciešams </w:t>
      </w:r>
      <w:r w:rsidR="00F51D26">
        <w:rPr>
          <w:rFonts w:eastAsia="Calibri" w:cs="Times New Roman"/>
          <w:szCs w:val="28"/>
          <w:lang w:eastAsia="lv-LV"/>
        </w:rPr>
        <w:t xml:space="preserve">11841,74 </w:t>
      </w:r>
      <w:proofErr w:type="spellStart"/>
      <w:r w:rsidRPr="0032018A">
        <w:rPr>
          <w:rFonts w:eastAsia="Times New Roman" w:cs="Times New Roman"/>
          <w:i/>
          <w:iCs/>
          <w:szCs w:val="28"/>
          <w:lang w:eastAsia="lv-LV"/>
        </w:rPr>
        <w:t>euro</w:t>
      </w:r>
      <w:proofErr w:type="spellEnd"/>
      <w:r w:rsidRPr="001F6F04">
        <w:rPr>
          <w:rFonts w:eastAsia="Times New Roman" w:cs="Times New Roman"/>
          <w:szCs w:val="28"/>
          <w:lang w:eastAsia="lv-LV"/>
        </w:rPr>
        <w:t>. Izmaksas aprēķinātas, plānojot organizēt 9</w:t>
      </w:r>
      <w:r w:rsidR="00FD3422" w:rsidRPr="00D73E76">
        <w:rPr>
          <w:rFonts w:eastAsia="Calibri" w:cs="Times New Roman"/>
          <w:szCs w:val="28"/>
          <w:lang w:eastAsia="lv-LV"/>
        </w:rPr>
        <w:t> </w:t>
      </w:r>
      <w:r w:rsidRPr="001F6F04">
        <w:rPr>
          <w:rFonts w:eastAsia="Times New Roman" w:cs="Times New Roman"/>
          <w:szCs w:val="28"/>
          <w:lang w:eastAsia="lv-LV"/>
        </w:rPr>
        <w:t xml:space="preserve">seminārus </w:t>
      </w:r>
      <w:proofErr w:type="spellStart"/>
      <w:r w:rsidRPr="0032018A">
        <w:rPr>
          <w:rFonts w:eastAsia="Times New Roman" w:cs="Times New Roman"/>
          <w:i/>
          <w:iCs/>
          <w:szCs w:val="28"/>
          <w:lang w:eastAsia="lv-LV"/>
        </w:rPr>
        <w:t>Zoom</w:t>
      </w:r>
      <w:proofErr w:type="spellEnd"/>
      <w:r w:rsidRPr="001F6F04">
        <w:rPr>
          <w:rFonts w:eastAsia="Times New Roman" w:cs="Times New Roman"/>
          <w:szCs w:val="28"/>
          <w:lang w:eastAsia="lv-LV"/>
        </w:rPr>
        <w:t xml:space="preserve"> vai </w:t>
      </w:r>
      <w:r w:rsidRPr="0032018A">
        <w:rPr>
          <w:rFonts w:eastAsia="Times New Roman" w:cs="Times New Roman"/>
          <w:i/>
          <w:iCs/>
          <w:szCs w:val="28"/>
          <w:lang w:eastAsia="lv-LV"/>
        </w:rPr>
        <w:t xml:space="preserve">MS </w:t>
      </w:r>
      <w:proofErr w:type="spellStart"/>
      <w:r w:rsidRPr="0032018A">
        <w:rPr>
          <w:rFonts w:eastAsia="Times New Roman" w:cs="Times New Roman"/>
          <w:i/>
          <w:iCs/>
          <w:szCs w:val="28"/>
          <w:lang w:eastAsia="lv-LV"/>
        </w:rPr>
        <w:t>Teams</w:t>
      </w:r>
      <w:proofErr w:type="spellEnd"/>
      <w:r w:rsidRPr="001F6F04">
        <w:rPr>
          <w:rFonts w:eastAsia="Times New Roman" w:cs="Times New Roman"/>
          <w:szCs w:val="28"/>
          <w:lang w:eastAsia="lv-LV"/>
        </w:rPr>
        <w:t xml:space="preserve"> platformā, kurā vienlaicīgi iespējams aptvert 200</w:t>
      </w:r>
      <w:r w:rsidR="00FD3422" w:rsidRPr="00D73E76">
        <w:rPr>
          <w:rFonts w:eastAsia="Calibri" w:cs="Times New Roman"/>
          <w:szCs w:val="28"/>
          <w:lang w:eastAsia="lv-LV"/>
        </w:rPr>
        <w:t> </w:t>
      </w:r>
      <w:r w:rsidRPr="001F6F04">
        <w:rPr>
          <w:rFonts w:eastAsia="Times New Roman" w:cs="Times New Roman"/>
          <w:szCs w:val="28"/>
          <w:lang w:eastAsia="lv-LV"/>
        </w:rPr>
        <w:t>dalībniekus. Attālināti organizēto semināru izmaksas sastāda: atalgojums 6</w:t>
      </w:r>
      <w:r w:rsidR="00FD3422" w:rsidRPr="00D73E76">
        <w:rPr>
          <w:rFonts w:eastAsia="Calibri" w:cs="Times New Roman"/>
          <w:szCs w:val="28"/>
          <w:lang w:eastAsia="lv-LV"/>
        </w:rPr>
        <w:t> </w:t>
      </w:r>
      <w:r w:rsidR="00FD3422" w:rsidRPr="001F6F04">
        <w:rPr>
          <w:rFonts w:eastAsia="Times New Roman" w:cs="Times New Roman"/>
          <w:szCs w:val="28"/>
          <w:lang w:eastAsia="lv-LV"/>
        </w:rPr>
        <w:t xml:space="preserve"> </w:t>
      </w:r>
      <w:r w:rsidRPr="001F6F04">
        <w:rPr>
          <w:rFonts w:eastAsia="Times New Roman" w:cs="Times New Roman"/>
          <w:szCs w:val="28"/>
          <w:lang w:eastAsia="lv-LV"/>
        </w:rPr>
        <w:t>(sešiem) lektoriem, VSAOI 23,59</w:t>
      </w:r>
      <w:r w:rsidR="00DB3E76">
        <w:rPr>
          <w:rFonts w:eastAsia="Times New Roman" w:cs="Times New Roman"/>
          <w:szCs w:val="28"/>
          <w:lang w:eastAsia="lv-LV"/>
        </w:rPr>
        <w:t xml:space="preserve"> </w:t>
      </w:r>
      <w:r w:rsidRPr="001F6F04">
        <w:rPr>
          <w:rFonts w:eastAsia="Times New Roman" w:cs="Times New Roman"/>
          <w:szCs w:val="28"/>
          <w:lang w:eastAsia="lv-LV"/>
        </w:rPr>
        <w:t xml:space="preserve">% apmērā, </w:t>
      </w:r>
      <w:r w:rsidRPr="0032018A">
        <w:rPr>
          <w:rFonts w:eastAsia="Times New Roman" w:cs="Times New Roman"/>
          <w:i/>
          <w:iCs/>
          <w:szCs w:val="28"/>
          <w:lang w:eastAsia="lv-LV"/>
        </w:rPr>
        <w:t>Zoom</w:t>
      </w:r>
      <w:r w:rsidRPr="001F6F04">
        <w:rPr>
          <w:rFonts w:eastAsia="Times New Roman" w:cs="Times New Roman"/>
          <w:szCs w:val="28"/>
          <w:lang w:eastAsia="lv-LV"/>
        </w:rPr>
        <w:t xml:space="preserve"> licence un apliecību sagatavošana un elektroniska nosūtīšana katram semināra dalībniekam</w:t>
      </w:r>
      <w:r w:rsidR="00C97C96">
        <w:rPr>
          <w:rFonts w:eastAsia="Times New Roman" w:cs="Times New Roman"/>
          <w:szCs w:val="28"/>
          <w:lang w:eastAsia="lv-LV"/>
        </w:rPr>
        <w:t>, kā arī izmaksas, kas saistītas ar darbnīcu organizatoriskiem jautājumiem</w:t>
      </w:r>
      <w:r w:rsidRPr="001F6F04">
        <w:rPr>
          <w:rFonts w:eastAsia="Times New Roman" w:cs="Times New Roman"/>
          <w:szCs w:val="28"/>
          <w:lang w:eastAsia="lv-LV"/>
        </w:rPr>
        <w:t>.</w:t>
      </w:r>
    </w:p>
    <w:p w14:paraId="715B5F6A" w14:textId="77777777" w:rsidR="001F6F04" w:rsidRPr="00B27F20" w:rsidRDefault="001F6F04" w:rsidP="001F6F04">
      <w:pPr>
        <w:spacing w:after="0" w:line="240" w:lineRule="auto"/>
        <w:jc w:val="both"/>
        <w:rPr>
          <w:rFonts w:eastAsia="Calibri" w:cs="Times New Roman"/>
          <w:sz w:val="20"/>
          <w:szCs w:val="20"/>
          <w:lang w:eastAsia="lv-LV"/>
        </w:rPr>
      </w:pPr>
    </w:p>
    <w:tbl>
      <w:tblPr>
        <w:tblW w:w="4767" w:type="dxa"/>
        <w:tblLook w:val="04A0" w:firstRow="1" w:lastRow="0" w:firstColumn="1" w:lastColumn="0" w:noHBand="0" w:noVBand="1"/>
      </w:tblPr>
      <w:tblGrid>
        <w:gridCol w:w="3823"/>
        <w:gridCol w:w="996"/>
      </w:tblGrid>
      <w:tr w:rsidR="00F51D26" w:rsidRPr="00F51D26" w14:paraId="7CCF3683" w14:textId="77777777" w:rsidTr="00C97C96">
        <w:trPr>
          <w:trHeight w:val="28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FB4C8"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Atalgojums 6 lektoriem</w:t>
            </w:r>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14:paraId="51B7373E"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732.00</w:t>
            </w:r>
          </w:p>
        </w:tc>
      </w:tr>
      <w:tr w:rsidR="00F51D26" w:rsidRPr="00F51D26" w14:paraId="47802EF1" w14:textId="77777777" w:rsidTr="00C97C96">
        <w:trPr>
          <w:trHeight w:val="288"/>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46B3C7F" w14:textId="6C014DC5"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VSAOI 23,59</w:t>
            </w:r>
            <w:r w:rsidR="00DB3E76">
              <w:rPr>
                <w:rFonts w:eastAsia="Times New Roman" w:cs="Times New Roman"/>
                <w:color w:val="000000"/>
                <w:sz w:val="24"/>
                <w:szCs w:val="24"/>
                <w:lang w:eastAsia="lv-LV"/>
              </w:rPr>
              <w:t xml:space="preserve"> </w:t>
            </w:r>
            <w:r w:rsidRPr="00C97C96">
              <w:rPr>
                <w:rFonts w:eastAsia="Times New Roman" w:cs="Times New Roman"/>
                <w:color w:val="000000"/>
                <w:sz w:val="24"/>
                <w:szCs w:val="24"/>
                <w:lang w:eastAsia="lv-LV"/>
              </w:rPr>
              <w:t>%</w:t>
            </w:r>
          </w:p>
        </w:tc>
        <w:tc>
          <w:tcPr>
            <w:tcW w:w="944" w:type="dxa"/>
            <w:tcBorders>
              <w:top w:val="nil"/>
              <w:left w:val="nil"/>
              <w:bottom w:val="single" w:sz="4" w:space="0" w:color="auto"/>
              <w:right w:val="single" w:sz="4" w:space="0" w:color="auto"/>
            </w:tcBorders>
            <w:shd w:val="clear" w:color="auto" w:fill="auto"/>
            <w:noWrap/>
            <w:vAlign w:val="bottom"/>
            <w:hideMark/>
          </w:tcPr>
          <w:p w14:paraId="10FCA630"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172.68</w:t>
            </w:r>
          </w:p>
        </w:tc>
      </w:tr>
      <w:tr w:rsidR="00F51D26" w:rsidRPr="00F51D26" w14:paraId="23866F6D" w14:textId="77777777" w:rsidTr="00C97C96">
        <w:trPr>
          <w:trHeight w:val="288"/>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B95B389"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ZOOM</w:t>
            </w:r>
          </w:p>
        </w:tc>
        <w:tc>
          <w:tcPr>
            <w:tcW w:w="944" w:type="dxa"/>
            <w:tcBorders>
              <w:top w:val="nil"/>
              <w:left w:val="nil"/>
              <w:bottom w:val="single" w:sz="4" w:space="0" w:color="auto"/>
              <w:right w:val="single" w:sz="4" w:space="0" w:color="auto"/>
            </w:tcBorders>
            <w:shd w:val="clear" w:color="auto" w:fill="auto"/>
            <w:noWrap/>
            <w:vAlign w:val="bottom"/>
            <w:hideMark/>
          </w:tcPr>
          <w:p w14:paraId="59155C65"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25.00</w:t>
            </w:r>
          </w:p>
        </w:tc>
      </w:tr>
      <w:tr w:rsidR="00F51D26" w:rsidRPr="00F51D26" w14:paraId="40FC58FC" w14:textId="77777777" w:rsidTr="00C97C96">
        <w:trPr>
          <w:trHeight w:val="288"/>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76D6F2D"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Apliecības</w:t>
            </w:r>
          </w:p>
        </w:tc>
        <w:tc>
          <w:tcPr>
            <w:tcW w:w="944" w:type="dxa"/>
            <w:tcBorders>
              <w:top w:val="nil"/>
              <w:left w:val="nil"/>
              <w:bottom w:val="single" w:sz="4" w:space="0" w:color="auto"/>
              <w:right w:val="single" w:sz="4" w:space="0" w:color="auto"/>
            </w:tcBorders>
            <w:shd w:val="clear" w:color="auto" w:fill="auto"/>
            <w:noWrap/>
            <w:vAlign w:val="bottom"/>
            <w:hideMark/>
          </w:tcPr>
          <w:p w14:paraId="3C4F1599"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300.00</w:t>
            </w:r>
          </w:p>
        </w:tc>
      </w:tr>
      <w:tr w:rsidR="00F51D26" w:rsidRPr="00F51D26" w14:paraId="464B1BF1" w14:textId="77777777" w:rsidTr="00C97C96">
        <w:trPr>
          <w:trHeight w:val="288"/>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BEEA38D"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Organizatoriskas izmaksas</w:t>
            </w:r>
          </w:p>
        </w:tc>
        <w:tc>
          <w:tcPr>
            <w:tcW w:w="944" w:type="dxa"/>
            <w:tcBorders>
              <w:top w:val="nil"/>
              <w:left w:val="nil"/>
              <w:bottom w:val="single" w:sz="4" w:space="0" w:color="auto"/>
              <w:right w:val="single" w:sz="4" w:space="0" w:color="auto"/>
            </w:tcBorders>
            <w:shd w:val="clear" w:color="auto" w:fill="auto"/>
            <w:noWrap/>
            <w:vAlign w:val="bottom"/>
            <w:hideMark/>
          </w:tcPr>
          <w:p w14:paraId="7D051031"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86.07</w:t>
            </w:r>
          </w:p>
        </w:tc>
      </w:tr>
      <w:tr w:rsidR="00F51D26" w:rsidRPr="00F51D26" w14:paraId="3B472EC2" w14:textId="77777777" w:rsidTr="00C97C96">
        <w:trPr>
          <w:trHeight w:val="288"/>
        </w:trPr>
        <w:tc>
          <w:tcPr>
            <w:tcW w:w="3823" w:type="dxa"/>
            <w:tcBorders>
              <w:top w:val="nil"/>
              <w:left w:val="nil"/>
              <w:bottom w:val="nil"/>
              <w:right w:val="nil"/>
            </w:tcBorders>
            <w:shd w:val="clear" w:color="auto" w:fill="auto"/>
            <w:noWrap/>
            <w:vAlign w:val="bottom"/>
            <w:hideMark/>
          </w:tcPr>
          <w:p w14:paraId="4A7BB502"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Izmaksas 1 semināram</w:t>
            </w:r>
          </w:p>
        </w:tc>
        <w:tc>
          <w:tcPr>
            <w:tcW w:w="944" w:type="dxa"/>
            <w:tcBorders>
              <w:top w:val="nil"/>
              <w:left w:val="nil"/>
              <w:bottom w:val="nil"/>
              <w:right w:val="nil"/>
            </w:tcBorders>
            <w:shd w:val="clear" w:color="auto" w:fill="auto"/>
            <w:noWrap/>
            <w:vAlign w:val="bottom"/>
            <w:hideMark/>
          </w:tcPr>
          <w:p w14:paraId="06DBDA02" w14:textId="77777777" w:rsidR="00F51D26" w:rsidRPr="00C97C96" w:rsidRDefault="00F51D26" w:rsidP="00F51D26">
            <w:pPr>
              <w:spacing w:after="0" w:line="240" w:lineRule="auto"/>
              <w:jc w:val="right"/>
              <w:rPr>
                <w:rFonts w:eastAsia="Times New Roman" w:cs="Times New Roman"/>
                <w:b/>
                <w:bCs/>
                <w:color w:val="000000"/>
                <w:sz w:val="24"/>
                <w:szCs w:val="24"/>
                <w:lang w:eastAsia="lv-LV"/>
              </w:rPr>
            </w:pPr>
            <w:r w:rsidRPr="00C97C96">
              <w:rPr>
                <w:rFonts w:eastAsia="Times New Roman" w:cs="Times New Roman"/>
                <w:b/>
                <w:bCs/>
                <w:color w:val="000000"/>
                <w:sz w:val="24"/>
                <w:szCs w:val="24"/>
                <w:lang w:eastAsia="lv-LV"/>
              </w:rPr>
              <w:t>1315.75</w:t>
            </w:r>
          </w:p>
        </w:tc>
      </w:tr>
    </w:tbl>
    <w:p w14:paraId="64C45987" w14:textId="77777777" w:rsidR="00F51D26" w:rsidRPr="00B27F20" w:rsidRDefault="00F51D26" w:rsidP="00FC6B3D">
      <w:pPr>
        <w:spacing w:after="0" w:line="240" w:lineRule="auto"/>
        <w:ind w:firstLine="709"/>
        <w:jc w:val="both"/>
        <w:rPr>
          <w:rFonts w:eastAsia="Times New Roman" w:cs="Times New Roman"/>
          <w:color w:val="000000"/>
          <w:sz w:val="20"/>
          <w:szCs w:val="20"/>
          <w:lang w:eastAsia="lv-LV"/>
        </w:rPr>
      </w:pPr>
    </w:p>
    <w:p w14:paraId="59686BC7" w14:textId="50790E70" w:rsidR="001F6F04" w:rsidRPr="001F6F04" w:rsidRDefault="00F7487D" w:rsidP="005D6270">
      <w:pPr>
        <w:spacing w:after="120" w:line="240" w:lineRule="auto"/>
        <w:ind w:firstLine="709"/>
        <w:jc w:val="both"/>
        <w:rPr>
          <w:rFonts w:eastAsia="Times New Roman" w:cs="Times New Roman"/>
          <w:szCs w:val="28"/>
          <w:lang w:eastAsia="lv-LV"/>
        </w:rPr>
      </w:pPr>
      <w:r>
        <w:rPr>
          <w:rFonts w:eastAsia="Times New Roman" w:cs="Times New Roman"/>
          <w:szCs w:val="28"/>
          <w:lang w:eastAsia="lv-LV"/>
        </w:rPr>
        <w:t>L</w:t>
      </w:r>
      <w:r w:rsidR="006F46D6">
        <w:rPr>
          <w:rFonts w:eastAsia="Times New Roman" w:cs="Times New Roman"/>
          <w:szCs w:val="28"/>
          <w:lang w:eastAsia="lv-LV"/>
        </w:rPr>
        <w:t>īdztekus minētajam, l</w:t>
      </w:r>
      <w:r w:rsidR="001F6F04" w:rsidRPr="001F6F04">
        <w:rPr>
          <w:rFonts w:eastAsia="Times New Roman" w:cs="Times New Roman"/>
          <w:szCs w:val="28"/>
          <w:lang w:eastAsia="lv-LV"/>
        </w:rPr>
        <w:t xml:space="preserve">ai atbalstītu un sekmētu vadlīniju ieviešanu un īstenošanu izglītības </w:t>
      </w:r>
      <w:r w:rsidR="00335E0C">
        <w:rPr>
          <w:rFonts w:eastAsia="Times New Roman" w:cs="Times New Roman"/>
          <w:szCs w:val="28"/>
          <w:lang w:eastAsia="lv-LV"/>
        </w:rPr>
        <w:t>vidē</w:t>
      </w:r>
      <w:r w:rsidR="001F6F04" w:rsidRPr="001F6F04">
        <w:rPr>
          <w:rFonts w:eastAsia="Times New Roman" w:cs="Times New Roman"/>
          <w:szCs w:val="28"/>
          <w:lang w:eastAsia="lv-LV"/>
        </w:rPr>
        <w:t>, apgūtu</w:t>
      </w:r>
      <w:r w:rsidR="002D4938">
        <w:rPr>
          <w:rFonts w:eastAsia="Times New Roman" w:cs="Times New Roman"/>
          <w:szCs w:val="28"/>
          <w:lang w:eastAsia="lv-LV"/>
        </w:rPr>
        <w:t>, pilnveidotu</w:t>
      </w:r>
      <w:r w:rsidR="001F6F04" w:rsidRPr="001F6F04">
        <w:rPr>
          <w:rFonts w:eastAsia="Times New Roman" w:cs="Times New Roman"/>
          <w:szCs w:val="28"/>
          <w:lang w:eastAsia="lv-LV"/>
        </w:rPr>
        <w:t xml:space="preserve"> veidus un metodes, kā arī dažādas praktiskas iemaņas darbam, kas saistīts ar ņirgāšanās </w:t>
      </w:r>
      <w:proofErr w:type="spellStart"/>
      <w:r w:rsidR="001F6F04" w:rsidRPr="001F6F04">
        <w:rPr>
          <w:rFonts w:eastAsia="Times New Roman" w:cs="Times New Roman"/>
          <w:szCs w:val="28"/>
          <w:lang w:eastAsia="lv-LV"/>
        </w:rPr>
        <w:t>prevenciju</w:t>
      </w:r>
      <w:proofErr w:type="spellEnd"/>
      <w:r w:rsidR="001F6F04" w:rsidRPr="001F6F04">
        <w:rPr>
          <w:rFonts w:eastAsia="Times New Roman" w:cs="Times New Roman"/>
          <w:szCs w:val="28"/>
          <w:lang w:eastAsia="lv-LV"/>
        </w:rPr>
        <w:t xml:space="preserve"> un mazināšanu</w:t>
      </w:r>
      <w:r>
        <w:rPr>
          <w:rFonts w:eastAsia="Times New Roman" w:cs="Times New Roman"/>
          <w:szCs w:val="28"/>
          <w:lang w:eastAsia="lv-LV"/>
        </w:rPr>
        <w:t xml:space="preserve">, </w:t>
      </w:r>
      <w:r w:rsidRPr="001F6F04">
        <w:rPr>
          <w:rFonts w:eastAsia="Times New Roman" w:cs="Times New Roman"/>
          <w:szCs w:val="28"/>
          <w:lang w:eastAsia="lv-LV"/>
        </w:rPr>
        <w:t>pēc vadlīniju izstrādes, ieviešanas un primārajām apmācībām</w:t>
      </w:r>
      <w:r>
        <w:rPr>
          <w:rFonts w:eastAsia="Times New Roman" w:cs="Times New Roman"/>
          <w:szCs w:val="28"/>
          <w:lang w:eastAsia="lv-LV"/>
        </w:rPr>
        <w:t>, papildus</w:t>
      </w:r>
      <w:r w:rsidRPr="001F6F04">
        <w:rPr>
          <w:rFonts w:eastAsia="Times New Roman" w:cs="Times New Roman"/>
          <w:szCs w:val="28"/>
          <w:lang w:eastAsia="lv-LV"/>
        </w:rPr>
        <w:t xml:space="preserve"> ik pēc trīs gadiem </w:t>
      </w:r>
      <w:r w:rsidR="002D30F0">
        <w:rPr>
          <w:rFonts w:eastAsia="Times New Roman" w:cs="Times New Roman"/>
          <w:szCs w:val="28"/>
          <w:lang w:eastAsia="lv-LV"/>
        </w:rPr>
        <w:t>(sākot ar 2025.</w:t>
      </w:r>
      <w:r w:rsidR="0032018A" w:rsidRPr="00D73E76">
        <w:rPr>
          <w:rFonts w:cs="Times New Roman"/>
          <w:color w:val="000000" w:themeColor="text1"/>
          <w:szCs w:val="28"/>
          <w:shd w:val="clear" w:color="auto" w:fill="FFFFFF"/>
        </w:rPr>
        <w:t> </w:t>
      </w:r>
      <w:r w:rsidR="002D30F0">
        <w:rPr>
          <w:rFonts w:eastAsia="Times New Roman" w:cs="Times New Roman"/>
          <w:szCs w:val="28"/>
          <w:lang w:eastAsia="lv-LV"/>
        </w:rPr>
        <w:t xml:space="preserve">gadu) Izglītības un zinātnes ministrijai </w:t>
      </w:r>
      <w:r w:rsidR="00AB4D89">
        <w:rPr>
          <w:rFonts w:eastAsia="Times New Roman" w:cs="Times New Roman"/>
          <w:szCs w:val="28"/>
          <w:lang w:eastAsia="lv-LV"/>
        </w:rPr>
        <w:t>sadarbībā ar Veselības ministriju</w:t>
      </w:r>
      <w:r w:rsidR="007802C5">
        <w:rPr>
          <w:rFonts w:eastAsia="Times New Roman" w:cs="Times New Roman"/>
          <w:szCs w:val="28"/>
          <w:lang w:eastAsia="lv-LV"/>
        </w:rPr>
        <w:t xml:space="preserve"> un Labklājības ministriju</w:t>
      </w:r>
      <w:r w:rsidR="00AB4D89">
        <w:rPr>
          <w:rFonts w:eastAsia="Times New Roman" w:cs="Times New Roman"/>
          <w:szCs w:val="28"/>
          <w:lang w:eastAsia="lv-LV"/>
        </w:rPr>
        <w:t xml:space="preserve"> </w:t>
      </w:r>
      <w:r>
        <w:rPr>
          <w:rFonts w:eastAsia="Times New Roman" w:cs="Times New Roman"/>
          <w:szCs w:val="28"/>
          <w:lang w:eastAsia="lv-LV"/>
        </w:rPr>
        <w:t>nepieciešams</w:t>
      </w:r>
      <w:r w:rsidRPr="001F6F04">
        <w:rPr>
          <w:rFonts w:eastAsia="Times New Roman" w:cs="Times New Roman"/>
          <w:szCs w:val="28"/>
          <w:lang w:eastAsia="lv-LV"/>
        </w:rPr>
        <w:t xml:space="preserve"> organizēt arī atbalsta pasākumus – darbnīcas izglītības iestāžu darbiniekiem</w:t>
      </w:r>
      <w:r w:rsidR="001F6F04" w:rsidRPr="001F6F04">
        <w:rPr>
          <w:rFonts w:eastAsia="Times New Roman" w:cs="Times New Roman"/>
          <w:szCs w:val="28"/>
          <w:lang w:eastAsia="lv-LV"/>
        </w:rPr>
        <w:t xml:space="preserve">. </w:t>
      </w:r>
      <w:r w:rsidR="009A2A40">
        <w:rPr>
          <w:rFonts w:eastAsia="Times New Roman" w:cs="Times New Roman"/>
          <w:szCs w:val="28"/>
          <w:lang w:eastAsia="lv-LV"/>
        </w:rPr>
        <w:t xml:space="preserve">Vadlīniju izstrādei un pirmreizējām apmācībām </w:t>
      </w:r>
      <w:r w:rsidR="002D30F0">
        <w:rPr>
          <w:rFonts w:eastAsia="Times New Roman" w:cs="Times New Roman"/>
          <w:szCs w:val="28"/>
          <w:lang w:eastAsia="lv-LV"/>
        </w:rPr>
        <w:t>līdz 2022.</w:t>
      </w:r>
      <w:r w:rsidR="0032018A" w:rsidRPr="00D73E76">
        <w:rPr>
          <w:rFonts w:cs="Times New Roman"/>
          <w:color w:val="000000" w:themeColor="text1"/>
          <w:szCs w:val="28"/>
          <w:shd w:val="clear" w:color="auto" w:fill="FFFFFF"/>
        </w:rPr>
        <w:t> </w:t>
      </w:r>
      <w:r w:rsidR="002D30F0">
        <w:rPr>
          <w:rFonts w:eastAsia="Times New Roman" w:cs="Times New Roman"/>
          <w:szCs w:val="28"/>
          <w:lang w:eastAsia="lv-LV"/>
        </w:rPr>
        <w:t xml:space="preserve">gada 1.septembrim </w:t>
      </w:r>
      <w:r w:rsidR="009A2A40">
        <w:rPr>
          <w:rFonts w:eastAsia="Times New Roman" w:cs="Times New Roman"/>
          <w:szCs w:val="28"/>
          <w:lang w:eastAsia="lv-LV"/>
        </w:rPr>
        <w:t xml:space="preserve">paredzēts piesaistīt </w:t>
      </w:r>
      <w:r w:rsidRPr="001F6F04">
        <w:rPr>
          <w:rFonts w:eastAsia="Times New Roman" w:cs="Times New Roman"/>
          <w:szCs w:val="28"/>
          <w:lang w:eastAsia="lv-LV"/>
        </w:rPr>
        <w:t xml:space="preserve">ES </w:t>
      </w:r>
      <w:r w:rsidRPr="00F7487D">
        <w:rPr>
          <w:rFonts w:eastAsia="Times New Roman" w:cs="Times New Roman"/>
          <w:szCs w:val="28"/>
          <w:lang w:eastAsia="lv-LV"/>
        </w:rPr>
        <w:t>fondu</w:t>
      </w:r>
      <w:r w:rsidRPr="001F6F04">
        <w:rPr>
          <w:rFonts w:eastAsia="Times New Roman" w:cs="Times New Roman"/>
          <w:szCs w:val="28"/>
          <w:lang w:eastAsia="lv-LV"/>
        </w:rPr>
        <w:t xml:space="preserve"> </w:t>
      </w:r>
      <w:r w:rsidR="009A2A40">
        <w:rPr>
          <w:rFonts w:eastAsia="Times New Roman" w:cs="Times New Roman"/>
          <w:szCs w:val="28"/>
          <w:lang w:eastAsia="lv-LV"/>
        </w:rPr>
        <w:t>līdzekļus, savukārt š</w:t>
      </w:r>
      <w:r w:rsidR="00CF4250">
        <w:rPr>
          <w:rFonts w:eastAsia="Times New Roman" w:cs="Times New Roman"/>
          <w:szCs w:val="28"/>
          <w:lang w:eastAsia="lv-LV"/>
        </w:rPr>
        <w:t xml:space="preserve">ādu atbalsta pasākumu </w:t>
      </w:r>
      <w:r w:rsidR="009A2A40">
        <w:rPr>
          <w:rFonts w:eastAsia="Times New Roman" w:cs="Times New Roman"/>
          <w:szCs w:val="28"/>
          <w:lang w:eastAsia="lv-LV"/>
        </w:rPr>
        <w:t xml:space="preserve">cikliskai </w:t>
      </w:r>
      <w:r w:rsidR="00CF4250">
        <w:rPr>
          <w:rFonts w:eastAsia="Times New Roman" w:cs="Times New Roman"/>
          <w:szCs w:val="28"/>
          <w:lang w:eastAsia="lv-LV"/>
        </w:rPr>
        <w:t xml:space="preserve">organizēšanai </w:t>
      </w:r>
      <w:r w:rsidR="009A2A40">
        <w:rPr>
          <w:rFonts w:eastAsia="Times New Roman" w:cs="Times New Roman"/>
          <w:szCs w:val="28"/>
          <w:lang w:eastAsia="lv-LV"/>
        </w:rPr>
        <w:t xml:space="preserve">ik pēc trīs gadiem </w:t>
      </w:r>
      <w:r w:rsidR="00CF4250">
        <w:rPr>
          <w:rFonts w:eastAsia="Times New Roman" w:cs="Times New Roman"/>
          <w:szCs w:val="28"/>
          <w:lang w:eastAsia="lv-LV"/>
        </w:rPr>
        <w:t xml:space="preserve">nepieciešams </w:t>
      </w:r>
      <w:r w:rsidR="002D4938">
        <w:rPr>
          <w:rFonts w:eastAsia="Times New Roman" w:cs="Times New Roman"/>
          <w:szCs w:val="28"/>
          <w:lang w:eastAsia="lv-LV"/>
        </w:rPr>
        <w:t xml:space="preserve">papildus </w:t>
      </w:r>
      <w:r w:rsidR="00CF4250">
        <w:rPr>
          <w:rFonts w:eastAsia="Times New Roman" w:cs="Times New Roman"/>
          <w:szCs w:val="28"/>
          <w:lang w:eastAsia="lv-LV"/>
        </w:rPr>
        <w:t xml:space="preserve">piesaistīt valsts </w:t>
      </w:r>
      <w:r w:rsidR="00CA0018">
        <w:rPr>
          <w:rFonts w:eastAsia="Times New Roman" w:cs="Times New Roman"/>
          <w:szCs w:val="28"/>
          <w:lang w:eastAsia="lv-LV"/>
        </w:rPr>
        <w:t xml:space="preserve">budžeta </w:t>
      </w:r>
      <w:r w:rsidR="00CF4250">
        <w:rPr>
          <w:rFonts w:eastAsia="Times New Roman" w:cs="Times New Roman"/>
          <w:szCs w:val="28"/>
          <w:lang w:eastAsia="lv-LV"/>
        </w:rPr>
        <w:t>finansējumu.</w:t>
      </w:r>
    </w:p>
    <w:p w14:paraId="15FB9E51" w14:textId="7EE1EB87" w:rsidR="001F6F04" w:rsidRPr="001F6F04" w:rsidRDefault="00F7487D" w:rsidP="005D6270">
      <w:pPr>
        <w:spacing w:after="120" w:line="240" w:lineRule="auto"/>
        <w:ind w:firstLine="709"/>
        <w:jc w:val="both"/>
        <w:rPr>
          <w:rFonts w:eastAsia="Times New Roman" w:cs="Times New Roman"/>
          <w:szCs w:val="28"/>
          <w:lang w:eastAsia="lv-LV"/>
        </w:rPr>
      </w:pPr>
      <w:r>
        <w:rPr>
          <w:rFonts w:eastAsia="Times New Roman" w:cs="Times New Roman"/>
          <w:szCs w:val="28"/>
          <w:lang w:eastAsia="lv-LV"/>
        </w:rPr>
        <w:t>Šobrīd tiek p</w:t>
      </w:r>
      <w:r w:rsidR="001F6F04" w:rsidRPr="001F6F04">
        <w:rPr>
          <w:rFonts w:eastAsia="Times New Roman" w:cs="Times New Roman"/>
          <w:szCs w:val="28"/>
          <w:lang w:eastAsia="lv-LV"/>
        </w:rPr>
        <w:t>lānots organizēt 2</w:t>
      </w:r>
      <w:r w:rsidR="00D26B98" w:rsidRPr="00D73E76">
        <w:rPr>
          <w:rFonts w:eastAsia="Calibri" w:cs="Times New Roman"/>
          <w:szCs w:val="28"/>
          <w:lang w:eastAsia="lv-LV"/>
        </w:rPr>
        <w:t> </w:t>
      </w:r>
      <w:r w:rsidR="001F6F04" w:rsidRPr="001F6F04">
        <w:rPr>
          <w:rFonts w:eastAsia="Times New Roman" w:cs="Times New Roman"/>
          <w:szCs w:val="28"/>
          <w:lang w:eastAsia="lv-LV"/>
        </w:rPr>
        <w:t xml:space="preserve">(divu) dienu darbnīcas izglītības iestāžu pedagogiem un atbalsta personālam, kuru ietvaros vēlams iekļaut arī praktisku </w:t>
      </w:r>
      <w:r w:rsidR="001F6F04" w:rsidRPr="001F6F04">
        <w:rPr>
          <w:rFonts w:eastAsia="Times New Roman" w:cs="Times New Roman"/>
          <w:szCs w:val="28"/>
          <w:lang w:eastAsia="lv-LV"/>
        </w:rPr>
        <w:lastRenderedPageBreak/>
        <w:t xml:space="preserve">iemaņu apguvi. Darbnīcu organizēšanai un finansēšanai </w:t>
      </w:r>
      <w:r w:rsidR="00445020">
        <w:rPr>
          <w:rFonts w:eastAsia="Times New Roman" w:cs="Times New Roman"/>
          <w:szCs w:val="28"/>
          <w:lang w:eastAsia="lv-LV"/>
        </w:rPr>
        <w:t xml:space="preserve">ik pēc trīs gadiem </w:t>
      </w:r>
      <w:r w:rsidR="001F6F04" w:rsidRPr="001F6F04">
        <w:rPr>
          <w:rFonts w:eastAsia="Times New Roman" w:cs="Times New Roman"/>
          <w:szCs w:val="28"/>
          <w:lang w:eastAsia="lv-LV"/>
        </w:rPr>
        <w:t xml:space="preserve">no valsts budžeta papildus nepieciešams </w:t>
      </w:r>
      <w:r w:rsidR="00F51D26">
        <w:rPr>
          <w:rFonts w:eastAsia="Calibri" w:cs="Times New Roman"/>
          <w:szCs w:val="28"/>
          <w:lang w:eastAsia="lv-LV"/>
        </w:rPr>
        <w:t>191709,2</w:t>
      </w:r>
      <w:r w:rsidR="00481797">
        <w:rPr>
          <w:rFonts w:eastAsia="Calibri" w:cs="Times New Roman"/>
          <w:szCs w:val="28"/>
          <w:lang w:eastAsia="lv-LV"/>
        </w:rPr>
        <w:t>3</w:t>
      </w:r>
      <w:r w:rsidR="00F51D26">
        <w:rPr>
          <w:rFonts w:eastAsia="Calibri" w:cs="Times New Roman"/>
          <w:szCs w:val="28"/>
          <w:lang w:eastAsia="lv-LV"/>
        </w:rPr>
        <w:t xml:space="preserve"> </w:t>
      </w:r>
      <w:proofErr w:type="spellStart"/>
      <w:r w:rsidR="001F6F04" w:rsidRPr="00D93C99">
        <w:rPr>
          <w:rFonts w:eastAsia="Times New Roman" w:cs="Times New Roman"/>
          <w:i/>
          <w:iCs/>
          <w:szCs w:val="28"/>
          <w:lang w:eastAsia="lv-LV"/>
        </w:rPr>
        <w:t>euro</w:t>
      </w:r>
      <w:proofErr w:type="spellEnd"/>
      <w:r w:rsidR="001F6F04" w:rsidRPr="001F6F04">
        <w:rPr>
          <w:rFonts w:eastAsia="Times New Roman" w:cs="Times New Roman"/>
          <w:szCs w:val="28"/>
          <w:lang w:eastAsia="lv-LV"/>
        </w:rPr>
        <w:t>. Izmaksas aprēķinātas, plānojot organizēt 71</w:t>
      </w:r>
      <w:r w:rsidR="00D26B98" w:rsidRPr="00D73E76">
        <w:rPr>
          <w:rFonts w:eastAsia="Calibri" w:cs="Times New Roman"/>
          <w:szCs w:val="28"/>
          <w:lang w:eastAsia="lv-LV"/>
        </w:rPr>
        <w:t> </w:t>
      </w:r>
      <w:r w:rsidR="001F6F04" w:rsidRPr="001F6F04">
        <w:rPr>
          <w:rFonts w:eastAsia="Times New Roman" w:cs="Times New Roman"/>
          <w:szCs w:val="28"/>
          <w:lang w:eastAsia="lv-LV"/>
        </w:rPr>
        <w:t>(divu dienu) darbnīc</w:t>
      </w:r>
      <w:r w:rsidR="00445020">
        <w:rPr>
          <w:rFonts w:eastAsia="Times New Roman" w:cs="Times New Roman"/>
          <w:szCs w:val="28"/>
          <w:lang w:eastAsia="lv-LV"/>
        </w:rPr>
        <w:t>as</w:t>
      </w:r>
      <w:r w:rsidR="001F6F04" w:rsidRPr="001F6F04">
        <w:rPr>
          <w:rFonts w:eastAsia="Times New Roman" w:cs="Times New Roman"/>
          <w:szCs w:val="28"/>
          <w:lang w:eastAsia="lv-LV"/>
        </w:rPr>
        <w:t xml:space="preserve"> klātienē, vienlaicīgi plānojot maksimāli 60</w:t>
      </w:r>
      <w:r w:rsidR="00D26B98" w:rsidRPr="00D73E76">
        <w:rPr>
          <w:rFonts w:eastAsia="Calibri" w:cs="Times New Roman"/>
          <w:szCs w:val="28"/>
          <w:lang w:eastAsia="lv-LV"/>
        </w:rPr>
        <w:t> </w:t>
      </w:r>
      <w:r w:rsidR="001F6F04" w:rsidRPr="001F6F04">
        <w:rPr>
          <w:rFonts w:eastAsia="Times New Roman" w:cs="Times New Roman"/>
          <w:szCs w:val="28"/>
          <w:lang w:eastAsia="lv-LV"/>
        </w:rPr>
        <w:t>dalībniekus katrā. Darbnīcu izmaksas sastāda: telpu noma, 2</w:t>
      </w:r>
      <w:r w:rsidR="00D26B98" w:rsidRPr="00D73E76">
        <w:rPr>
          <w:rFonts w:eastAsia="Calibri" w:cs="Times New Roman"/>
          <w:szCs w:val="28"/>
          <w:lang w:eastAsia="lv-LV"/>
        </w:rPr>
        <w:t> </w:t>
      </w:r>
      <w:r w:rsidR="001F6F04" w:rsidRPr="001F6F04">
        <w:rPr>
          <w:rFonts w:eastAsia="Times New Roman" w:cs="Times New Roman"/>
          <w:szCs w:val="28"/>
          <w:lang w:eastAsia="lv-LV"/>
        </w:rPr>
        <w:t>(divu) lektoru atalgojums, valsts sociālās apdrošināšanas obligātās iemaksas (VSAOI) 23,59</w:t>
      </w:r>
      <w:r w:rsidR="00D93C99" w:rsidRPr="00D73E76">
        <w:rPr>
          <w:rFonts w:cs="Times New Roman"/>
          <w:color w:val="000000" w:themeColor="text1"/>
          <w:szCs w:val="28"/>
          <w:shd w:val="clear" w:color="auto" w:fill="FFFFFF"/>
        </w:rPr>
        <w:t> </w:t>
      </w:r>
      <w:r w:rsidR="001F6F04" w:rsidRPr="001F6F04">
        <w:rPr>
          <w:rFonts w:eastAsia="Times New Roman" w:cs="Times New Roman"/>
          <w:szCs w:val="28"/>
          <w:lang w:eastAsia="lv-LV"/>
        </w:rPr>
        <w:t xml:space="preserve">% apmērā, transporta izmaksas lektoriem, </w:t>
      </w:r>
      <w:r w:rsidR="00C97C96">
        <w:rPr>
          <w:rFonts w:eastAsia="Times New Roman" w:cs="Times New Roman"/>
          <w:szCs w:val="28"/>
          <w:lang w:eastAsia="lv-LV"/>
        </w:rPr>
        <w:t xml:space="preserve">organizatoriskas izmaksas, </w:t>
      </w:r>
      <w:r w:rsidR="001F6F04" w:rsidRPr="001F6F04">
        <w:rPr>
          <w:rFonts w:eastAsia="Times New Roman" w:cs="Times New Roman"/>
          <w:szCs w:val="28"/>
          <w:lang w:eastAsia="lv-LV"/>
        </w:rPr>
        <w:t>izdales materiāli darbnīcu dalībniekiem un apliecības (sertifikāti).</w:t>
      </w:r>
    </w:p>
    <w:p w14:paraId="05DEDB93" w14:textId="20A6C41C" w:rsidR="001F6F04" w:rsidRPr="00B27F20" w:rsidRDefault="001F6F04" w:rsidP="001F6F04">
      <w:pPr>
        <w:spacing w:after="0" w:line="240" w:lineRule="auto"/>
        <w:jc w:val="both"/>
        <w:rPr>
          <w:rFonts w:eastAsia="Calibri" w:cs="Times New Roman"/>
          <w:sz w:val="20"/>
          <w:szCs w:val="20"/>
          <w:lang w:eastAsia="lv-LV"/>
        </w:rPr>
      </w:pPr>
    </w:p>
    <w:tbl>
      <w:tblPr>
        <w:tblW w:w="4483" w:type="dxa"/>
        <w:tblLook w:val="04A0" w:firstRow="1" w:lastRow="0" w:firstColumn="1" w:lastColumn="0" w:noHBand="0" w:noVBand="1"/>
      </w:tblPr>
      <w:tblGrid>
        <w:gridCol w:w="3823"/>
        <w:gridCol w:w="996"/>
      </w:tblGrid>
      <w:tr w:rsidR="00F51D26" w:rsidRPr="00C97C96" w14:paraId="28413886" w14:textId="77777777" w:rsidTr="00CB4158">
        <w:trPr>
          <w:trHeight w:val="288"/>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82A5B"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Atalgojums 2 vadītājiem</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0BADDE99"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1200.00</w:t>
            </w:r>
          </w:p>
        </w:tc>
      </w:tr>
      <w:tr w:rsidR="00F51D26" w:rsidRPr="00C97C96" w14:paraId="647F8F8E" w14:textId="77777777" w:rsidTr="00CB4158">
        <w:trPr>
          <w:trHeight w:val="288"/>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9223535" w14:textId="58F938B5"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VSAOI 23,59</w:t>
            </w:r>
            <w:r w:rsidR="00DB3E76">
              <w:rPr>
                <w:rFonts w:eastAsia="Times New Roman" w:cs="Times New Roman"/>
                <w:color w:val="000000"/>
                <w:sz w:val="24"/>
                <w:szCs w:val="24"/>
                <w:lang w:eastAsia="lv-LV"/>
              </w:rPr>
              <w:t xml:space="preserve"> </w:t>
            </w:r>
            <w:r w:rsidRPr="00C97C96">
              <w:rPr>
                <w:rFonts w:eastAsia="Times New Roman" w:cs="Times New Roman"/>
                <w:color w:val="000000"/>
                <w:sz w:val="24"/>
                <w:szCs w:val="24"/>
                <w:lang w:eastAsia="lv-LV"/>
              </w:rPr>
              <w:t>%</w:t>
            </w:r>
          </w:p>
        </w:tc>
        <w:tc>
          <w:tcPr>
            <w:tcW w:w="660" w:type="dxa"/>
            <w:tcBorders>
              <w:top w:val="nil"/>
              <w:left w:val="nil"/>
              <w:bottom w:val="single" w:sz="4" w:space="0" w:color="auto"/>
              <w:right w:val="single" w:sz="4" w:space="0" w:color="auto"/>
            </w:tcBorders>
            <w:shd w:val="clear" w:color="auto" w:fill="auto"/>
            <w:noWrap/>
            <w:vAlign w:val="bottom"/>
            <w:hideMark/>
          </w:tcPr>
          <w:p w14:paraId="60602BDC"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283.08</w:t>
            </w:r>
          </w:p>
        </w:tc>
      </w:tr>
      <w:tr w:rsidR="00F51D26" w:rsidRPr="00C97C96" w14:paraId="3D008ABF" w14:textId="77777777" w:rsidTr="00CB4158">
        <w:trPr>
          <w:trHeight w:val="288"/>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CB3255D"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Telpu noma 16h</w:t>
            </w:r>
          </w:p>
        </w:tc>
        <w:tc>
          <w:tcPr>
            <w:tcW w:w="660" w:type="dxa"/>
            <w:tcBorders>
              <w:top w:val="nil"/>
              <w:left w:val="nil"/>
              <w:bottom w:val="single" w:sz="4" w:space="0" w:color="auto"/>
              <w:right w:val="single" w:sz="4" w:space="0" w:color="auto"/>
            </w:tcBorders>
            <w:shd w:val="clear" w:color="auto" w:fill="auto"/>
            <w:noWrap/>
            <w:vAlign w:val="bottom"/>
            <w:hideMark/>
          </w:tcPr>
          <w:p w14:paraId="4FAD0E0B"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560.00</w:t>
            </w:r>
          </w:p>
        </w:tc>
      </w:tr>
      <w:tr w:rsidR="00F51D26" w:rsidRPr="00C97C96" w14:paraId="1B82FAC6" w14:textId="77777777" w:rsidTr="00CB4158">
        <w:trPr>
          <w:trHeight w:val="288"/>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8D7978E"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Transporta izmaksas 2 vadītājiem</w:t>
            </w:r>
          </w:p>
        </w:tc>
        <w:tc>
          <w:tcPr>
            <w:tcW w:w="660" w:type="dxa"/>
            <w:tcBorders>
              <w:top w:val="nil"/>
              <w:left w:val="nil"/>
              <w:bottom w:val="single" w:sz="4" w:space="0" w:color="auto"/>
              <w:right w:val="single" w:sz="4" w:space="0" w:color="auto"/>
            </w:tcBorders>
            <w:shd w:val="clear" w:color="auto" w:fill="auto"/>
            <w:noWrap/>
            <w:vAlign w:val="bottom"/>
            <w:hideMark/>
          </w:tcPr>
          <w:p w14:paraId="61DDF814"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150.40</w:t>
            </w:r>
          </w:p>
        </w:tc>
      </w:tr>
      <w:tr w:rsidR="00F51D26" w:rsidRPr="00C97C96" w14:paraId="52CE7349" w14:textId="77777777" w:rsidTr="00CB4158">
        <w:trPr>
          <w:trHeight w:val="288"/>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ADB39CD"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Izdales materiāli dalībniekiem</w:t>
            </w:r>
          </w:p>
        </w:tc>
        <w:tc>
          <w:tcPr>
            <w:tcW w:w="660" w:type="dxa"/>
            <w:tcBorders>
              <w:top w:val="nil"/>
              <w:left w:val="nil"/>
              <w:bottom w:val="single" w:sz="4" w:space="0" w:color="auto"/>
              <w:right w:val="single" w:sz="4" w:space="0" w:color="auto"/>
            </w:tcBorders>
            <w:shd w:val="clear" w:color="auto" w:fill="auto"/>
            <w:noWrap/>
            <w:vAlign w:val="bottom"/>
            <w:hideMark/>
          </w:tcPr>
          <w:p w14:paraId="174525F9"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240.00</w:t>
            </w:r>
          </w:p>
        </w:tc>
      </w:tr>
      <w:tr w:rsidR="00F51D26" w:rsidRPr="00C97C96" w14:paraId="0BFE57D0" w14:textId="77777777" w:rsidTr="00CB4158">
        <w:trPr>
          <w:trHeight w:val="288"/>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5298957"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Apliecības</w:t>
            </w:r>
          </w:p>
        </w:tc>
        <w:tc>
          <w:tcPr>
            <w:tcW w:w="660" w:type="dxa"/>
            <w:tcBorders>
              <w:top w:val="nil"/>
              <w:left w:val="nil"/>
              <w:bottom w:val="single" w:sz="4" w:space="0" w:color="auto"/>
              <w:right w:val="single" w:sz="4" w:space="0" w:color="auto"/>
            </w:tcBorders>
            <w:shd w:val="clear" w:color="auto" w:fill="auto"/>
            <w:noWrap/>
            <w:vAlign w:val="bottom"/>
            <w:hideMark/>
          </w:tcPr>
          <w:p w14:paraId="3586B5EF"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90.00</w:t>
            </w:r>
          </w:p>
        </w:tc>
      </w:tr>
      <w:tr w:rsidR="00F51D26" w:rsidRPr="00C97C96" w14:paraId="21612031" w14:textId="77777777" w:rsidTr="00CB4158">
        <w:trPr>
          <w:trHeight w:val="288"/>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77B6CB4"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Organizatoriskās izmaksas</w:t>
            </w:r>
          </w:p>
        </w:tc>
        <w:tc>
          <w:tcPr>
            <w:tcW w:w="660" w:type="dxa"/>
            <w:tcBorders>
              <w:top w:val="nil"/>
              <w:left w:val="nil"/>
              <w:bottom w:val="single" w:sz="4" w:space="0" w:color="auto"/>
              <w:right w:val="single" w:sz="4" w:space="0" w:color="auto"/>
            </w:tcBorders>
            <w:shd w:val="clear" w:color="auto" w:fill="auto"/>
            <w:noWrap/>
            <w:vAlign w:val="bottom"/>
            <w:hideMark/>
          </w:tcPr>
          <w:p w14:paraId="1505FA54"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176.65</w:t>
            </w:r>
          </w:p>
        </w:tc>
      </w:tr>
      <w:tr w:rsidR="00F51D26" w:rsidRPr="00C97C96" w14:paraId="0DFCC2EB" w14:textId="77777777" w:rsidTr="00CB4158">
        <w:trPr>
          <w:trHeight w:val="288"/>
        </w:trPr>
        <w:tc>
          <w:tcPr>
            <w:tcW w:w="3823" w:type="dxa"/>
            <w:tcBorders>
              <w:top w:val="nil"/>
              <w:left w:val="nil"/>
              <w:bottom w:val="nil"/>
              <w:right w:val="nil"/>
            </w:tcBorders>
            <w:shd w:val="clear" w:color="auto" w:fill="auto"/>
            <w:noWrap/>
            <w:vAlign w:val="bottom"/>
            <w:hideMark/>
          </w:tcPr>
          <w:p w14:paraId="261CA9B4" w14:textId="77777777" w:rsidR="00F51D26" w:rsidRPr="00C97C96" w:rsidRDefault="00F51D26" w:rsidP="00F51D26">
            <w:pPr>
              <w:spacing w:after="0" w:line="240" w:lineRule="auto"/>
              <w:jc w:val="right"/>
              <w:rPr>
                <w:rFonts w:eastAsia="Times New Roman" w:cs="Times New Roman"/>
                <w:color w:val="000000"/>
                <w:sz w:val="24"/>
                <w:szCs w:val="24"/>
                <w:lang w:eastAsia="lv-LV"/>
              </w:rPr>
            </w:pPr>
            <w:r w:rsidRPr="00C97C96">
              <w:rPr>
                <w:rFonts w:eastAsia="Times New Roman" w:cs="Times New Roman"/>
                <w:color w:val="000000"/>
                <w:sz w:val="24"/>
                <w:szCs w:val="24"/>
                <w:lang w:eastAsia="lv-LV"/>
              </w:rPr>
              <w:t>Izmaksas 1 darbnīcai</w:t>
            </w:r>
          </w:p>
        </w:tc>
        <w:tc>
          <w:tcPr>
            <w:tcW w:w="660" w:type="dxa"/>
            <w:tcBorders>
              <w:top w:val="nil"/>
              <w:left w:val="nil"/>
              <w:bottom w:val="nil"/>
              <w:right w:val="nil"/>
            </w:tcBorders>
            <w:shd w:val="clear" w:color="auto" w:fill="auto"/>
            <w:noWrap/>
            <w:vAlign w:val="bottom"/>
            <w:hideMark/>
          </w:tcPr>
          <w:p w14:paraId="34A7372F" w14:textId="77777777" w:rsidR="00F51D26" w:rsidRPr="00C97C96" w:rsidRDefault="00F51D26" w:rsidP="00F51D26">
            <w:pPr>
              <w:spacing w:after="0" w:line="240" w:lineRule="auto"/>
              <w:jc w:val="right"/>
              <w:rPr>
                <w:rFonts w:eastAsia="Times New Roman" w:cs="Times New Roman"/>
                <w:b/>
                <w:bCs/>
                <w:color w:val="000000"/>
                <w:sz w:val="24"/>
                <w:szCs w:val="24"/>
                <w:lang w:eastAsia="lv-LV"/>
              </w:rPr>
            </w:pPr>
            <w:r w:rsidRPr="00C97C96">
              <w:rPr>
                <w:rFonts w:eastAsia="Times New Roman" w:cs="Times New Roman"/>
                <w:b/>
                <w:bCs/>
                <w:color w:val="000000"/>
                <w:sz w:val="24"/>
                <w:szCs w:val="24"/>
                <w:lang w:eastAsia="lv-LV"/>
              </w:rPr>
              <w:t>2700.13</w:t>
            </w:r>
          </w:p>
        </w:tc>
      </w:tr>
    </w:tbl>
    <w:p w14:paraId="5B46097F" w14:textId="77777777" w:rsidR="00F51D26" w:rsidRPr="00B27F20" w:rsidRDefault="00F51D26" w:rsidP="001F6F04">
      <w:pPr>
        <w:spacing w:after="0" w:line="240" w:lineRule="auto"/>
        <w:jc w:val="both"/>
        <w:rPr>
          <w:rFonts w:eastAsia="Calibri" w:cs="Times New Roman"/>
          <w:sz w:val="20"/>
          <w:szCs w:val="20"/>
          <w:lang w:eastAsia="lv-LV"/>
        </w:rPr>
      </w:pPr>
    </w:p>
    <w:p w14:paraId="519A4C6D" w14:textId="35A8ACF5" w:rsidR="001F6F04" w:rsidRPr="00814EF1" w:rsidRDefault="001F6F04" w:rsidP="00FC6B3D">
      <w:pPr>
        <w:spacing w:after="0" w:line="240" w:lineRule="auto"/>
        <w:ind w:firstLine="709"/>
        <w:jc w:val="both"/>
        <w:rPr>
          <w:rFonts w:eastAsia="Times New Roman" w:cs="Times New Roman"/>
          <w:szCs w:val="28"/>
          <w:lang w:eastAsia="lv-LV"/>
        </w:rPr>
      </w:pPr>
      <w:r w:rsidRPr="00814EF1">
        <w:rPr>
          <w:rFonts w:eastAsia="Times New Roman" w:cs="Times New Roman"/>
          <w:szCs w:val="28"/>
          <w:lang w:eastAsia="lv-LV"/>
        </w:rPr>
        <w:t xml:space="preserve">Ņemot vērā esošo epidemioloģisko situāciju valstī, veikti arī aptuvenie aprēķini </w:t>
      </w:r>
      <w:r w:rsidR="00F323A1" w:rsidRPr="00A40125">
        <w:rPr>
          <w:rFonts w:eastAsia="Times New Roman" w:cs="Times New Roman"/>
          <w:szCs w:val="28"/>
          <w:lang w:eastAsia="lv-LV"/>
        </w:rPr>
        <w:t>2 (divu) dienu</w:t>
      </w:r>
      <w:r w:rsidR="00F323A1">
        <w:rPr>
          <w:rFonts w:eastAsia="Times New Roman" w:cs="Times New Roman"/>
          <w:szCs w:val="28"/>
          <w:lang w:eastAsia="lv-LV"/>
        </w:rPr>
        <w:t xml:space="preserve"> </w:t>
      </w:r>
      <w:r w:rsidRPr="00814EF1">
        <w:rPr>
          <w:rFonts w:eastAsia="Times New Roman" w:cs="Times New Roman"/>
          <w:szCs w:val="28"/>
          <w:lang w:eastAsia="lv-LV"/>
        </w:rPr>
        <w:t xml:space="preserve">darbnīcu organizēšanai attālināti, kuru finansēšanai no valsts budžeta papildus nepieciešams </w:t>
      </w:r>
      <w:r w:rsidR="002D162A">
        <w:rPr>
          <w:rFonts w:eastAsia="Calibri" w:cs="Times New Roman"/>
          <w:szCs w:val="28"/>
          <w:lang w:eastAsia="lv-LV"/>
        </w:rPr>
        <w:t xml:space="preserve">65025,00 </w:t>
      </w:r>
      <w:proofErr w:type="spellStart"/>
      <w:r w:rsidRPr="00D93C99">
        <w:rPr>
          <w:rFonts w:eastAsia="Times New Roman" w:cs="Times New Roman"/>
          <w:i/>
          <w:iCs/>
          <w:szCs w:val="28"/>
          <w:lang w:eastAsia="lv-LV"/>
        </w:rPr>
        <w:t>euro</w:t>
      </w:r>
      <w:proofErr w:type="spellEnd"/>
      <w:r w:rsidRPr="00814EF1">
        <w:rPr>
          <w:rFonts w:eastAsia="Times New Roman" w:cs="Times New Roman"/>
          <w:szCs w:val="28"/>
          <w:lang w:eastAsia="lv-LV"/>
        </w:rPr>
        <w:t>. Izmaksas aprēķinātas, plānojot organizēt 36</w:t>
      </w:r>
      <w:r w:rsidR="00D26B98" w:rsidRPr="00D73E76">
        <w:rPr>
          <w:rFonts w:eastAsia="Calibri" w:cs="Times New Roman"/>
          <w:szCs w:val="28"/>
          <w:lang w:eastAsia="lv-LV"/>
        </w:rPr>
        <w:t> </w:t>
      </w:r>
      <w:r w:rsidRPr="00814EF1">
        <w:rPr>
          <w:rFonts w:eastAsia="Times New Roman" w:cs="Times New Roman"/>
          <w:szCs w:val="28"/>
          <w:lang w:eastAsia="lv-LV"/>
        </w:rPr>
        <w:t xml:space="preserve">darbnīcas </w:t>
      </w:r>
      <w:proofErr w:type="spellStart"/>
      <w:r w:rsidRPr="00D93C99">
        <w:rPr>
          <w:rFonts w:eastAsia="Times New Roman" w:cs="Times New Roman"/>
          <w:i/>
          <w:iCs/>
          <w:szCs w:val="28"/>
          <w:lang w:eastAsia="lv-LV"/>
        </w:rPr>
        <w:t>Zoom</w:t>
      </w:r>
      <w:proofErr w:type="spellEnd"/>
      <w:r w:rsidRPr="00814EF1">
        <w:rPr>
          <w:rFonts w:eastAsia="Times New Roman" w:cs="Times New Roman"/>
          <w:szCs w:val="28"/>
          <w:lang w:eastAsia="lv-LV"/>
        </w:rPr>
        <w:t xml:space="preserve"> vai </w:t>
      </w:r>
      <w:r w:rsidRPr="00D93C99">
        <w:rPr>
          <w:rFonts w:eastAsia="Times New Roman" w:cs="Times New Roman"/>
          <w:i/>
          <w:iCs/>
          <w:szCs w:val="28"/>
          <w:lang w:eastAsia="lv-LV"/>
        </w:rPr>
        <w:t xml:space="preserve">MS </w:t>
      </w:r>
      <w:proofErr w:type="spellStart"/>
      <w:r w:rsidRPr="00D93C99">
        <w:rPr>
          <w:rFonts w:eastAsia="Times New Roman" w:cs="Times New Roman"/>
          <w:i/>
          <w:iCs/>
          <w:szCs w:val="28"/>
          <w:lang w:eastAsia="lv-LV"/>
        </w:rPr>
        <w:t>Teams</w:t>
      </w:r>
      <w:proofErr w:type="spellEnd"/>
      <w:r w:rsidRPr="00814EF1">
        <w:rPr>
          <w:rFonts w:eastAsia="Times New Roman" w:cs="Times New Roman"/>
          <w:szCs w:val="28"/>
          <w:lang w:eastAsia="lv-LV"/>
        </w:rPr>
        <w:t xml:space="preserve"> platformā, kurā vienlaicīgi iespējams aptvert 120</w:t>
      </w:r>
      <w:r w:rsidR="00D26B98" w:rsidRPr="00D73E76">
        <w:rPr>
          <w:rFonts w:eastAsia="Calibri" w:cs="Times New Roman"/>
          <w:szCs w:val="28"/>
          <w:lang w:eastAsia="lv-LV"/>
        </w:rPr>
        <w:t> </w:t>
      </w:r>
      <w:r w:rsidRPr="00814EF1">
        <w:rPr>
          <w:rFonts w:eastAsia="Times New Roman" w:cs="Times New Roman"/>
          <w:szCs w:val="28"/>
          <w:lang w:eastAsia="lv-LV"/>
        </w:rPr>
        <w:t>dalībniekus. Attālināti organizēto darbnīcu izmaksas sastāda: atalgojums 2</w:t>
      </w:r>
      <w:r w:rsidR="00D26B98" w:rsidRPr="00D73E76">
        <w:rPr>
          <w:rFonts w:eastAsia="Calibri" w:cs="Times New Roman"/>
          <w:szCs w:val="28"/>
          <w:lang w:eastAsia="lv-LV"/>
        </w:rPr>
        <w:t> </w:t>
      </w:r>
      <w:r w:rsidR="00D26B98">
        <w:rPr>
          <w:rFonts w:eastAsia="Times New Roman" w:cs="Times New Roman"/>
          <w:szCs w:val="28"/>
          <w:lang w:eastAsia="lv-LV"/>
        </w:rPr>
        <w:t xml:space="preserve"> </w:t>
      </w:r>
      <w:r w:rsidRPr="00814EF1">
        <w:rPr>
          <w:rFonts w:eastAsia="Times New Roman" w:cs="Times New Roman"/>
          <w:szCs w:val="28"/>
          <w:lang w:eastAsia="lv-LV"/>
        </w:rPr>
        <w:t xml:space="preserve">(diviem) lektoriem, VSAOI 23,59% apmērā, </w:t>
      </w:r>
      <w:r w:rsidRPr="00D93C99">
        <w:rPr>
          <w:rFonts w:eastAsia="Times New Roman" w:cs="Times New Roman"/>
          <w:i/>
          <w:iCs/>
          <w:szCs w:val="28"/>
          <w:lang w:eastAsia="lv-LV"/>
        </w:rPr>
        <w:t>Zoom</w:t>
      </w:r>
      <w:r w:rsidRPr="00814EF1">
        <w:rPr>
          <w:rFonts w:eastAsia="Times New Roman" w:cs="Times New Roman"/>
          <w:szCs w:val="28"/>
          <w:lang w:eastAsia="lv-LV"/>
        </w:rPr>
        <w:t xml:space="preserve"> licence un apliecību sagatavošana un elektroniska nosūtīšana katram dalībniekam</w:t>
      </w:r>
      <w:r w:rsidR="00C97C96">
        <w:rPr>
          <w:rFonts w:eastAsia="Times New Roman" w:cs="Times New Roman"/>
          <w:szCs w:val="28"/>
          <w:lang w:eastAsia="lv-LV"/>
        </w:rPr>
        <w:t>, kā arī izmaksas, kas saistītas ar darbnīcu organizatoriskiem jautājumiem</w:t>
      </w:r>
      <w:r w:rsidRPr="00814EF1">
        <w:rPr>
          <w:rFonts w:eastAsia="Times New Roman" w:cs="Times New Roman"/>
          <w:szCs w:val="28"/>
          <w:lang w:eastAsia="lv-LV"/>
        </w:rPr>
        <w:t>.</w:t>
      </w:r>
    </w:p>
    <w:p w14:paraId="79933ED4" w14:textId="77777777" w:rsidR="002D4938" w:rsidRPr="00B27F20" w:rsidRDefault="002D4938" w:rsidP="00CB4158">
      <w:pPr>
        <w:spacing w:after="0" w:line="240" w:lineRule="auto"/>
        <w:jc w:val="both"/>
        <w:rPr>
          <w:rFonts w:eastAsia="Times New Roman" w:cs="Times New Roman"/>
          <w:sz w:val="20"/>
          <w:szCs w:val="20"/>
          <w:lang w:eastAsia="lv-LV"/>
        </w:rPr>
      </w:pPr>
    </w:p>
    <w:tbl>
      <w:tblPr>
        <w:tblW w:w="4760" w:type="dxa"/>
        <w:tblLook w:val="04A0" w:firstRow="1" w:lastRow="0" w:firstColumn="1" w:lastColumn="0" w:noHBand="0" w:noVBand="1"/>
      </w:tblPr>
      <w:tblGrid>
        <w:gridCol w:w="3800"/>
        <w:gridCol w:w="996"/>
      </w:tblGrid>
      <w:tr w:rsidR="002D162A" w:rsidRPr="002D162A" w14:paraId="2AEF06AD" w14:textId="77777777" w:rsidTr="002D162A">
        <w:trPr>
          <w:trHeight w:val="288"/>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64D0D" w14:textId="77777777" w:rsidR="002D162A" w:rsidRPr="00CB4158" w:rsidRDefault="002D162A" w:rsidP="002D162A">
            <w:pPr>
              <w:spacing w:after="0" w:line="240" w:lineRule="auto"/>
              <w:jc w:val="right"/>
              <w:rPr>
                <w:rFonts w:eastAsia="Times New Roman" w:cs="Times New Roman"/>
                <w:color w:val="000000"/>
                <w:sz w:val="24"/>
                <w:szCs w:val="24"/>
                <w:lang w:eastAsia="lv-LV"/>
              </w:rPr>
            </w:pPr>
            <w:r w:rsidRPr="00CB4158">
              <w:rPr>
                <w:rFonts w:eastAsia="Times New Roman" w:cs="Times New Roman"/>
                <w:color w:val="000000"/>
                <w:sz w:val="24"/>
                <w:szCs w:val="24"/>
                <w:lang w:eastAsia="lv-LV"/>
              </w:rPr>
              <w:t>Atalgojums 2 vadītājiem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7A6F419" w14:textId="77777777" w:rsidR="002D162A" w:rsidRPr="00CB4158" w:rsidRDefault="002D162A" w:rsidP="002D162A">
            <w:pPr>
              <w:spacing w:after="0" w:line="240" w:lineRule="auto"/>
              <w:jc w:val="right"/>
              <w:rPr>
                <w:rFonts w:eastAsia="Times New Roman" w:cs="Times New Roman"/>
                <w:color w:val="000000"/>
                <w:sz w:val="24"/>
                <w:szCs w:val="24"/>
                <w:lang w:eastAsia="lv-LV"/>
              </w:rPr>
            </w:pPr>
            <w:r w:rsidRPr="00CB4158">
              <w:rPr>
                <w:rFonts w:eastAsia="Times New Roman" w:cs="Times New Roman"/>
                <w:color w:val="000000"/>
                <w:sz w:val="24"/>
                <w:szCs w:val="24"/>
                <w:lang w:eastAsia="lv-LV"/>
              </w:rPr>
              <w:t>1200.00</w:t>
            </w:r>
          </w:p>
        </w:tc>
      </w:tr>
      <w:tr w:rsidR="002D162A" w:rsidRPr="002D162A" w14:paraId="0722F969" w14:textId="77777777" w:rsidTr="002D162A">
        <w:trPr>
          <w:trHeight w:val="288"/>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2EDFD90A" w14:textId="77777777" w:rsidR="002D162A" w:rsidRPr="00CB4158" w:rsidRDefault="002D162A" w:rsidP="002D162A">
            <w:pPr>
              <w:spacing w:after="0" w:line="240" w:lineRule="auto"/>
              <w:jc w:val="right"/>
              <w:rPr>
                <w:rFonts w:eastAsia="Times New Roman" w:cs="Times New Roman"/>
                <w:color w:val="000000"/>
                <w:sz w:val="24"/>
                <w:szCs w:val="24"/>
                <w:lang w:eastAsia="lv-LV"/>
              </w:rPr>
            </w:pPr>
            <w:r w:rsidRPr="00CB4158">
              <w:rPr>
                <w:rFonts w:eastAsia="Times New Roman" w:cs="Times New Roman"/>
                <w:color w:val="000000"/>
                <w:sz w:val="24"/>
                <w:szCs w:val="24"/>
                <w:lang w:eastAsia="lv-LV"/>
              </w:rPr>
              <w:t>VSAOI 23,59%</w:t>
            </w:r>
          </w:p>
        </w:tc>
        <w:tc>
          <w:tcPr>
            <w:tcW w:w="960" w:type="dxa"/>
            <w:tcBorders>
              <w:top w:val="nil"/>
              <w:left w:val="nil"/>
              <w:bottom w:val="single" w:sz="4" w:space="0" w:color="auto"/>
              <w:right w:val="single" w:sz="4" w:space="0" w:color="auto"/>
            </w:tcBorders>
            <w:shd w:val="clear" w:color="auto" w:fill="auto"/>
            <w:noWrap/>
            <w:vAlign w:val="bottom"/>
            <w:hideMark/>
          </w:tcPr>
          <w:p w14:paraId="5C962554" w14:textId="77777777" w:rsidR="002D162A" w:rsidRPr="00CB4158" w:rsidRDefault="002D162A" w:rsidP="002D162A">
            <w:pPr>
              <w:spacing w:after="0" w:line="240" w:lineRule="auto"/>
              <w:jc w:val="right"/>
              <w:rPr>
                <w:rFonts w:eastAsia="Times New Roman" w:cs="Times New Roman"/>
                <w:color w:val="000000"/>
                <w:sz w:val="24"/>
                <w:szCs w:val="24"/>
                <w:lang w:eastAsia="lv-LV"/>
              </w:rPr>
            </w:pPr>
            <w:r w:rsidRPr="00CB4158">
              <w:rPr>
                <w:rFonts w:eastAsia="Times New Roman" w:cs="Times New Roman"/>
                <w:color w:val="000000"/>
                <w:sz w:val="24"/>
                <w:szCs w:val="24"/>
                <w:lang w:eastAsia="lv-LV"/>
              </w:rPr>
              <w:t>283.08</w:t>
            </w:r>
          </w:p>
        </w:tc>
      </w:tr>
      <w:tr w:rsidR="002D162A" w:rsidRPr="002D162A" w14:paraId="5E9C4B77" w14:textId="77777777" w:rsidTr="002D162A">
        <w:trPr>
          <w:trHeight w:val="288"/>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63C6E837" w14:textId="77777777" w:rsidR="002D162A" w:rsidRPr="00CB4158" w:rsidRDefault="002D162A" w:rsidP="002D162A">
            <w:pPr>
              <w:spacing w:after="0" w:line="240" w:lineRule="auto"/>
              <w:jc w:val="right"/>
              <w:rPr>
                <w:rFonts w:eastAsia="Times New Roman" w:cs="Times New Roman"/>
                <w:color w:val="000000"/>
                <w:sz w:val="24"/>
                <w:szCs w:val="24"/>
                <w:lang w:eastAsia="lv-LV"/>
              </w:rPr>
            </w:pPr>
            <w:r w:rsidRPr="00CB4158">
              <w:rPr>
                <w:rFonts w:eastAsia="Times New Roman" w:cs="Times New Roman"/>
                <w:color w:val="000000"/>
                <w:sz w:val="24"/>
                <w:szCs w:val="24"/>
                <w:lang w:eastAsia="lv-LV"/>
              </w:rPr>
              <w:t>ZOOM</w:t>
            </w:r>
          </w:p>
        </w:tc>
        <w:tc>
          <w:tcPr>
            <w:tcW w:w="960" w:type="dxa"/>
            <w:tcBorders>
              <w:top w:val="nil"/>
              <w:left w:val="nil"/>
              <w:bottom w:val="single" w:sz="4" w:space="0" w:color="auto"/>
              <w:right w:val="single" w:sz="4" w:space="0" w:color="auto"/>
            </w:tcBorders>
            <w:shd w:val="clear" w:color="auto" w:fill="auto"/>
            <w:noWrap/>
            <w:vAlign w:val="bottom"/>
            <w:hideMark/>
          </w:tcPr>
          <w:p w14:paraId="60C77339" w14:textId="77777777" w:rsidR="002D162A" w:rsidRPr="00CB4158" w:rsidRDefault="002D162A" w:rsidP="002D162A">
            <w:pPr>
              <w:spacing w:after="0" w:line="240" w:lineRule="auto"/>
              <w:jc w:val="right"/>
              <w:rPr>
                <w:rFonts w:eastAsia="Times New Roman" w:cs="Times New Roman"/>
                <w:color w:val="000000"/>
                <w:sz w:val="24"/>
                <w:szCs w:val="24"/>
                <w:lang w:eastAsia="lv-LV"/>
              </w:rPr>
            </w:pPr>
            <w:r w:rsidRPr="00CB4158">
              <w:rPr>
                <w:rFonts w:eastAsia="Times New Roman" w:cs="Times New Roman"/>
                <w:color w:val="000000"/>
                <w:sz w:val="24"/>
                <w:szCs w:val="24"/>
                <w:lang w:eastAsia="lv-LV"/>
              </w:rPr>
              <w:t>25.00</w:t>
            </w:r>
          </w:p>
        </w:tc>
      </w:tr>
      <w:tr w:rsidR="002D162A" w:rsidRPr="002D162A" w14:paraId="22A0EBB7" w14:textId="77777777" w:rsidTr="002D162A">
        <w:trPr>
          <w:trHeight w:val="288"/>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2D07F471" w14:textId="77777777" w:rsidR="002D162A" w:rsidRPr="00CB4158" w:rsidRDefault="002D162A" w:rsidP="002D162A">
            <w:pPr>
              <w:spacing w:after="0" w:line="240" w:lineRule="auto"/>
              <w:jc w:val="right"/>
              <w:rPr>
                <w:rFonts w:eastAsia="Times New Roman" w:cs="Times New Roman"/>
                <w:color w:val="000000"/>
                <w:sz w:val="24"/>
                <w:szCs w:val="24"/>
                <w:lang w:eastAsia="lv-LV"/>
              </w:rPr>
            </w:pPr>
            <w:r w:rsidRPr="00CB4158">
              <w:rPr>
                <w:rFonts w:eastAsia="Times New Roman" w:cs="Times New Roman"/>
                <w:color w:val="000000"/>
                <w:sz w:val="24"/>
                <w:szCs w:val="24"/>
                <w:lang w:eastAsia="lv-LV"/>
              </w:rPr>
              <w:t>Apliecības</w:t>
            </w:r>
          </w:p>
        </w:tc>
        <w:tc>
          <w:tcPr>
            <w:tcW w:w="960" w:type="dxa"/>
            <w:tcBorders>
              <w:top w:val="nil"/>
              <w:left w:val="nil"/>
              <w:bottom w:val="single" w:sz="4" w:space="0" w:color="auto"/>
              <w:right w:val="single" w:sz="4" w:space="0" w:color="auto"/>
            </w:tcBorders>
            <w:shd w:val="clear" w:color="auto" w:fill="auto"/>
            <w:noWrap/>
            <w:vAlign w:val="bottom"/>
            <w:hideMark/>
          </w:tcPr>
          <w:p w14:paraId="25394F38" w14:textId="77777777" w:rsidR="002D162A" w:rsidRPr="00CB4158" w:rsidRDefault="002D162A" w:rsidP="002D162A">
            <w:pPr>
              <w:spacing w:after="0" w:line="240" w:lineRule="auto"/>
              <w:jc w:val="right"/>
              <w:rPr>
                <w:rFonts w:eastAsia="Times New Roman" w:cs="Times New Roman"/>
                <w:color w:val="000000"/>
                <w:sz w:val="24"/>
                <w:szCs w:val="24"/>
                <w:lang w:eastAsia="lv-LV"/>
              </w:rPr>
            </w:pPr>
            <w:r w:rsidRPr="00CB4158">
              <w:rPr>
                <w:rFonts w:eastAsia="Times New Roman" w:cs="Times New Roman"/>
                <w:color w:val="000000"/>
                <w:sz w:val="24"/>
                <w:szCs w:val="24"/>
                <w:lang w:eastAsia="lv-LV"/>
              </w:rPr>
              <w:t>180.00</w:t>
            </w:r>
          </w:p>
        </w:tc>
      </w:tr>
      <w:tr w:rsidR="002D162A" w:rsidRPr="002D162A" w14:paraId="4CB8CAB7" w14:textId="77777777" w:rsidTr="002D162A">
        <w:trPr>
          <w:trHeight w:val="288"/>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127F9331" w14:textId="77777777" w:rsidR="002D162A" w:rsidRPr="00CB4158" w:rsidRDefault="002D162A" w:rsidP="002D162A">
            <w:pPr>
              <w:spacing w:after="0" w:line="240" w:lineRule="auto"/>
              <w:jc w:val="right"/>
              <w:rPr>
                <w:rFonts w:eastAsia="Times New Roman" w:cs="Times New Roman"/>
                <w:color w:val="000000"/>
                <w:sz w:val="24"/>
                <w:szCs w:val="24"/>
                <w:lang w:eastAsia="lv-LV"/>
              </w:rPr>
            </w:pPr>
            <w:r w:rsidRPr="00CB4158">
              <w:rPr>
                <w:rFonts w:eastAsia="Times New Roman" w:cs="Times New Roman"/>
                <w:color w:val="000000"/>
                <w:sz w:val="24"/>
                <w:szCs w:val="24"/>
                <w:lang w:eastAsia="lv-LV"/>
              </w:rPr>
              <w:t>Organizatoriskās izmaksas</w:t>
            </w:r>
          </w:p>
        </w:tc>
        <w:tc>
          <w:tcPr>
            <w:tcW w:w="960" w:type="dxa"/>
            <w:tcBorders>
              <w:top w:val="nil"/>
              <w:left w:val="nil"/>
              <w:bottom w:val="single" w:sz="4" w:space="0" w:color="auto"/>
              <w:right w:val="single" w:sz="4" w:space="0" w:color="auto"/>
            </w:tcBorders>
            <w:shd w:val="clear" w:color="auto" w:fill="auto"/>
            <w:noWrap/>
            <w:vAlign w:val="bottom"/>
            <w:hideMark/>
          </w:tcPr>
          <w:p w14:paraId="433E6BC2" w14:textId="77777777" w:rsidR="002D162A" w:rsidRPr="00CB4158" w:rsidRDefault="002D162A" w:rsidP="002D162A">
            <w:pPr>
              <w:spacing w:after="0" w:line="240" w:lineRule="auto"/>
              <w:jc w:val="right"/>
              <w:rPr>
                <w:rFonts w:eastAsia="Times New Roman" w:cs="Times New Roman"/>
                <w:color w:val="000000"/>
                <w:sz w:val="24"/>
                <w:szCs w:val="24"/>
                <w:lang w:eastAsia="lv-LV"/>
              </w:rPr>
            </w:pPr>
            <w:r w:rsidRPr="00CB4158">
              <w:rPr>
                <w:rFonts w:eastAsia="Times New Roman" w:cs="Times New Roman"/>
                <w:color w:val="000000"/>
                <w:sz w:val="24"/>
                <w:szCs w:val="24"/>
                <w:lang w:eastAsia="lv-LV"/>
              </w:rPr>
              <w:t>118.17</w:t>
            </w:r>
          </w:p>
        </w:tc>
      </w:tr>
      <w:tr w:rsidR="002D162A" w:rsidRPr="002D162A" w14:paraId="7A00FA8F" w14:textId="77777777" w:rsidTr="002D162A">
        <w:trPr>
          <w:trHeight w:val="288"/>
        </w:trPr>
        <w:tc>
          <w:tcPr>
            <w:tcW w:w="3800" w:type="dxa"/>
            <w:tcBorders>
              <w:top w:val="nil"/>
              <w:left w:val="nil"/>
              <w:bottom w:val="nil"/>
              <w:right w:val="nil"/>
            </w:tcBorders>
            <w:shd w:val="clear" w:color="auto" w:fill="auto"/>
            <w:noWrap/>
            <w:vAlign w:val="bottom"/>
            <w:hideMark/>
          </w:tcPr>
          <w:p w14:paraId="6845B521" w14:textId="77777777" w:rsidR="002D162A" w:rsidRPr="00CB4158" w:rsidRDefault="002D162A" w:rsidP="002D162A">
            <w:pPr>
              <w:spacing w:after="0" w:line="240" w:lineRule="auto"/>
              <w:jc w:val="right"/>
              <w:rPr>
                <w:rFonts w:eastAsia="Times New Roman" w:cs="Times New Roman"/>
                <w:color w:val="000000"/>
                <w:sz w:val="24"/>
                <w:szCs w:val="24"/>
                <w:lang w:eastAsia="lv-LV"/>
              </w:rPr>
            </w:pPr>
            <w:r w:rsidRPr="00CB4158">
              <w:rPr>
                <w:rFonts w:eastAsia="Times New Roman" w:cs="Times New Roman"/>
                <w:color w:val="000000"/>
                <w:sz w:val="24"/>
                <w:szCs w:val="24"/>
                <w:lang w:eastAsia="lv-LV"/>
              </w:rPr>
              <w:t>Izmaksas 1 darbnīcai</w:t>
            </w:r>
          </w:p>
        </w:tc>
        <w:tc>
          <w:tcPr>
            <w:tcW w:w="960" w:type="dxa"/>
            <w:tcBorders>
              <w:top w:val="nil"/>
              <w:left w:val="nil"/>
              <w:bottom w:val="nil"/>
              <w:right w:val="nil"/>
            </w:tcBorders>
            <w:shd w:val="clear" w:color="auto" w:fill="auto"/>
            <w:noWrap/>
            <w:vAlign w:val="bottom"/>
            <w:hideMark/>
          </w:tcPr>
          <w:p w14:paraId="5542AD58" w14:textId="77777777" w:rsidR="002D162A" w:rsidRPr="00CB4158" w:rsidRDefault="002D162A" w:rsidP="002D162A">
            <w:pPr>
              <w:spacing w:after="0" w:line="240" w:lineRule="auto"/>
              <w:jc w:val="right"/>
              <w:rPr>
                <w:rFonts w:eastAsia="Times New Roman" w:cs="Times New Roman"/>
                <w:b/>
                <w:bCs/>
                <w:color w:val="000000"/>
                <w:sz w:val="24"/>
                <w:szCs w:val="24"/>
                <w:lang w:eastAsia="lv-LV"/>
              </w:rPr>
            </w:pPr>
            <w:r w:rsidRPr="00CB4158">
              <w:rPr>
                <w:rFonts w:eastAsia="Times New Roman" w:cs="Times New Roman"/>
                <w:b/>
                <w:bCs/>
                <w:color w:val="000000"/>
                <w:sz w:val="24"/>
                <w:szCs w:val="24"/>
                <w:lang w:eastAsia="lv-LV"/>
              </w:rPr>
              <w:t>1806.25</w:t>
            </w:r>
          </w:p>
        </w:tc>
      </w:tr>
    </w:tbl>
    <w:p w14:paraId="139383D4" w14:textId="77777777" w:rsidR="002D162A" w:rsidRPr="00B27F20" w:rsidRDefault="002D162A" w:rsidP="00FC6B3D">
      <w:pPr>
        <w:spacing w:after="0" w:line="240" w:lineRule="auto"/>
        <w:ind w:firstLine="709"/>
        <w:jc w:val="both"/>
        <w:rPr>
          <w:rFonts w:eastAsia="Calibri" w:cs="Times New Roman"/>
          <w:sz w:val="20"/>
          <w:szCs w:val="20"/>
          <w:lang w:eastAsia="lv-LV"/>
        </w:rPr>
      </w:pPr>
    </w:p>
    <w:p w14:paraId="50CE2DC3" w14:textId="68FE9AEC" w:rsidR="001F6F04" w:rsidRDefault="001F6F04" w:rsidP="005D6270">
      <w:pPr>
        <w:spacing w:after="120" w:line="240" w:lineRule="auto"/>
        <w:ind w:firstLine="709"/>
        <w:jc w:val="both"/>
        <w:rPr>
          <w:rFonts w:eastAsia="Times New Roman" w:cs="Times New Roman"/>
          <w:szCs w:val="28"/>
          <w:lang w:eastAsia="lv-LV"/>
        </w:rPr>
      </w:pPr>
      <w:r>
        <w:rPr>
          <w:rFonts w:eastAsia="Calibri" w:cs="Times New Roman"/>
          <w:sz w:val="24"/>
          <w:szCs w:val="24"/>
          <w:lang w:eastAsia="lv-LV"/>
        </w:rPr>
        <w:tab/>
      </w:r>
      <w:r w:rsidRPr="00814EF1">
        <w:rPr>
          <w:rFonts w:eastAsia="Times New Roman" w:cs="Times New Roman"/>
          <w:szCs w:val="28"/>
          <w:lang w:eastAsia="lv-LV"/>
        </w:rPr>
        <w:t xml:space="preserve">Atbalstot konceptuālajā ziņojumā ietverto </w:t>
      </w:r>
      <w:r w:rsidR="008C3987" w:rsidRPr="00A63D27">
        <w:rPr>
          <w:rFonts w:eastAsia="Times New Roman" w:cs="Times New Roman"/>
          <w:b/>
          <w:bCs/>
          <w:szCs w:val="28"/>
          <w:lang w:eastAsia="lv-LV"/>
        </w:rPr>
        <w:t>otro</w:t>
      </w:r>
      <w:r w:rsidR="00D26B98" w:rsidRPr="00D26B98">
        <w:rPr>
          <w:rFonts w:eastAsia="Calibri" w:cs="Times New Roman"/>
          <w:szCs w:val="28"/>
          <w:lang w:eastAsia="lv-LV"/>
        </w:rPr>
        <w:t xml:space="preserve"> </w:t>
      </w:r>
      <w:r w:rsidRPr="00814EF1">
        <w:rPr>
          <w:rFonts w:eastAsia="Times New Roman" w:cs="Times New Roman"/>
          <w:szCs w:val="28"/>
          <w:lang w:eastAsia="lv-LV"/>
        </w:rPr>
        <w:t>risinājumu, tiek veikt</w:t>
      </w:r>
      <w:r w:rsidR="008C147A">
        <w:rPr>
          <w:rFonts w:eastAsia="Times New Roman" w:cs="Times New Roman"/>
          <w:szCs w:val="28"/>
          <w:lang w:eastAsia="lv-LV"/>
        </w:rPr>
        <w:t>i</w:t>
      </w:r>
      <w:r w:rsidRPr="00814EF1">
        <w:rPr>
          <w:rFonts w:eastAsia="Times New Roman" w:cs="Times New Roman"/>
          <w:szCs w:val="28"/>
          <w:lang w:eastAsia="lv-LV"/>
        </w:rPr>
        <w:t xml:space="preserve"> </w:t>
      </w:r>
      <w:r w:rsidR="008C147A">
        <w:rPr>
          <w:rFonts w:eastAsia="Times New Roman" w:cs="Times New Roman"/>
          <w:szCs w:val="28"/>
          <w:lang w:eastAsia="lv-LV"/>
        </w:rPr>
        <w:t>grozījumi</w:t>
      </w:r>
      <w:r w:rsidRPr="00814EF1">
        <w:rPr>
          <w:rFonts w:eastAsia="Times New Roman" w:cs="Times New Roman"/>
          <w:szCs w:val="28"/>
          <w:lang w:eastAsia="lv-LV"/>
        </w:rPr>
        <w:t xml:space="preserve"> </w:t>
      </w:r>
      <w:r w:rsidR="008C147A" w:rsidRPr="00A40125">
        <w:rPr>
          <w:rFonts w:eastAsia="Times New Roman" w:cs="Times New Roman"/>
          <w:szCs w:val="28"/>
          <w:lang w:eastAsia="lv-LV"/>
        </w:rPr>
        <w:t>Bērnu tiesību aizsardzības likumā</w:t>
      </w:r>
      <w:r w:rsidR="007B087D" w:rsidRPr="00A40125">
        <w:rPr>
          <w:rFonts w:eastAsia="Times New Roman" w:cs="Times New Roman"/>
          <w:szCs w:val="28"/>
          <w:lang w:eastAsia="lv-LV"/>
        </w:rPr>
        <w:t xml:space="preserve"> un Izglītības likumā</w:t>
      </w:r>
      <w:r w:rsidR="008C147A" w:rsidRPr="00A40125">
        <w:rPr>
          <w:rFonts w:cs="Times New Roman"/>
          <w:szCs w:val="28"/>
        </w:rPr>
        <w:t>, nosakot, ka visām izglītības iestādēm jāīsteno vadlīnijas</w:t>
      </w:r>
      <w:r w:rsidR="008C147A" w:rsidRPr="00A40125" w:rsidDel="008C147A">
        <w:rPr>
          <w:rFonts w:eastAsia="Times New Roman" w:cs="Times New Roman"/>
          <w:szCs w:val="28"/>
          <w:lang w:eastAsia="lv-LV"/>
        </w:rPr>
        <w:t xml:space="preserve"> </w:t>
      </w:r>
      <w:r w:rsidR="00A40F32" w:rsidRPr="00A40125">
        <w:rPr>
          <w:rFonts w:eastAsia="Times New Roman" w:cs="Times New Roman"/>
          <w:szCs w:val="28"/>
          <w:lang w:eastAsia="lv-LV"/>
        </w:rPr>
        <w:t>un rekomendācijas, to ieviešanai paredzot</w:t>
      </w:r>
      <w:r w:rsidR="00A40F32">
        <w:rPr>
          <w:rFonts w:eastAsia="Times New Roman" w:cs="Times New Roman"/>
          <w:szCs w:val="28"/>
          <w:lang w:eastAsia="lv-LV"/>
        </w:rPr>
        <w:t xml:space="preserve"> </w:t>
      </w:r>
      <w:r w:rsidRPr="00814EF1">
        <w:rPr>
          <w:rFonts w:eastAsia="Times New Roman" w:cs="Times New Roman"/>
          <w:szCs w:val="28"/>
          <w:lang w:eastAsia="lv-LV"/>
        </w:rPr>
        <w:t>piesaistīt izglītības iestāžu dibinātāju finansējumu.</w:t>
      </w:r>
    </w:p>
    <w:p w14:paraId="77ED86BC" w14:textId="46EE95AF" w:rsidR="001F6F04" w:rsidRPr="00D73E76" w:rsidRDefault="001F6F04" w:rsidP="005D6270">
      <w:pPr>
        <w:spacing w:after="120" w:line="240" w:lineRule="auto"/>
        <w:ind w:firstLine="709"/>
        <w:jc w:val="both"/>
        <w:rPr>
          <w:rFonts w:eastAsia="Times New Roman"/>
          <w:bCs/>
          <w:color w:val="000000"/>
          <w:szCs w:val="28"/>
        </w:rPr>
      </w:pPr>
      <w:r w:rsidRPr="00814EF1">
        <w:rPr>
          <w:rFonts w:eastAsia="Times New Roman" w:cs="Times New Roman"/>
          <w:szCs w:val="28"/>
          <w:lang w:eastAsia="lv-LV"/>
        </w:rPr>
        <w:t xml:space="preserve">Atbalstot konceptuālajā ziņojumā ietverto </w:t>
      </w:r>
      <w:r w:rsidR="008C3987" w:rsidRPr="00A63D27">
        <w:rPr>
          <w:rFonts w:eastAsia="Times New Roman" w:cs="Times New Roman"/>
          <w:b/>
          <w:bCs/>
          <w:szCs w:val="28"/>
          <w:lang w:eastAsia="lv-LV"/>
        </w:rPr>
        <w:t>trešo</w:t>
      </w:r>
      <w:r w:rsidRPr="00814EF1">
        <w:rPr>
          <w:rFonts w:eastAsia="Times New Roman" w:cs="Times New Roman"/>
          <w:szCs w:val="28"/>
          <w:lang w:eastAsia="lv-LV"/>
        </w:rPr>
        <w:t xml:space="preserve"> risinājumu</w:t>
      </w:r>
      <w:r w:rsidR="008C3987">
        <w:rPr>
          <w:rFonts w:eastAsia="Times New Roman" w:cs="Times New Roman"/>
          <w:szCs w:val="28"/>
          <w:lang w:eastAsia="lv-LV"/>
        </w:rPr>
        <w:t xml:space="preserve"> </w:t>
      </w:r>
      <w:r w:rsidRPr="00814EF1">
        <w:rPr>
          <w:rFonts w:eastAsia="Times New Roman" w:cs="Times New Roman"/>
          <w:szCs w:val="28"/>
          <w:lang w:eastAsia="lv-LV"/>
        </w:rPr>
        <w:t>paredzēta neitrāla papildus ietekme uz valsts un pašvaldību budžetu, jo vadlīniju un rekomendāciju ieviešana un īstenošana būs jāīsteno esošā budžeta ietvaros</w:t>
      </w:r>
      <w:r w:rsidRPr="00A40125">
        <w:rPr>
          <w:rFonts w:eastAsia="Times New Roman" w:cs="Times New Roman"/>
          <w:szCs w:val="28"/>
          <w:lang w:eastAsia="lv-LV"/>
        </w:rPr>
        <w:t>.</w:t>
      </w:r>
      <w:r w:rsidR="008C147A" w:rsidRPr="00A40125">
        <w:rPr>
          <w:rFonts w:eastAsia="Times New Roman" w:cs="Times New Roman"/>
          <w:szCs w:val="28"/>
          <w:lang w:eastAsia="lv-LV"/>
        </w:rPr>
        <w:t xml:space="preserve"> Lai ieviestu izmaiņas, nepieciešami g</w:t>
      </w:r>
      <w:r w:rsidR="008C147A" w:rsidRPr="00882721">
        <w:rPr>
          <w:rFonts w:eastAsia="Times New Roman" w:cs="Times New Roman"/>
          <w:szCs w:val="28"/>
          <w:lang w:eastAsia="lv-LV"/>
        </w:rPr>
        <w:t>rozījumi Bērnu tiesību aizsardzības likumā</w:t>
      </w:r>
      <w:r w:rsidR="00F25A53" w:rsidRPr="00A40125">
        <w:rPr>
          <w:rFonts w:eastAsia="Times New Roman" w:cs="Times New Roman"/>
          <w:szCs w:val="28"/>
          <w:lang w:eastAsia="lv-LV"/>
        </w:rPr>
        <w:t xml:space="preserve"> un Izglītības likumā</w:t>
      </w:r>
      <w:r w:rsidR="008C147A" w:rsidRPr="00A40125">
        <w:rPr>
          <w:rFonts w:eastAsia="Times New Roman" w:cs="Times New Roman"/>
          <w:szCs w:val="28"/>
          <w:lang w:eastAsia="lv-LV"/>
        </w:rPr>
        <w:t>, nosakot, ka visām izglītības iestādēm jāīsteno kāds no izvēlētajiem ņirgāšanās prevencijas un novērš</w:t>
      </w:r>
      <w:r w:rsidR="008C147A" w:rsidRPr="00882721">
        <w:rPr>
          <w:rFonts w:eastAsia="Times New Roman" w:cs="Times New Roman"/>
          <w:szCs w:val="28"/>
          <w:lang w:eastAsia="lv-LV"/>
        </w:rPr>
        <w:t>anas veidiem.</w:t>
      </w:r>
    </w:p>
    <w:sectPr w:rsidR="001F6F04" w:rsidRPr="00D73E76" w:rsidSect="0061020B">
      <w:footerReference w:type="default" r:id="rId12"/>
      <w:pgSz w:w="11906" w:h="16838"/>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62E35" w14:textId="77777777" w:rsidR="005B6F40" w:rsidRDefault="005B6F40" w:rsidP="005D1D9A">
      <w:pPr>
        <w:spacing w:after="0" w:line="240" w:lineRule="auto"/>
      </w:pPr>
      <w:r>
        <w:separator/>
      </w:r>
    </w:p>
  </w:endnote>
  <w:endnote w:type="continuationSeparator" w:id="0">
    <w:p w14:paraId="768A0F98" w14:textId="77777777" w:rsidR="005B6F40" w:rsidRDefault="005B6F40" w:rsidP="005D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254224"/>
      <w:docPartObj>
        <w:docPartGallery w:val="Page Numbers (Bottom of Page)"/>
        <w:docPartUnique/>
      </w:docPartObj>
    </w:sdtPr>
    <w:sdtEndPr>
      <w:rPr>
        <w:noProof/>
      </w:rPr>
    </w:sdtEndPr>
    <w:sdtContent>
      <w:p w14:paraId="758BD164" w14:textId="0F26B3D0" w:rsidR="008A0EFC" w:rsidRDefault="008A0EFC">
        <w:pPr>
          <w:pStyle w:val="Footer"/>
          <w:jc w:val="center"/>
        </w:pPr>
        <w:r>
          <w:fldChar w:fldCharType="begin"/>
        </w:r>
        <w:r>
          <w:instrText xml:space="preserve"> PAGE   \* MERGEFORMAT </w:instrText>
        </w:r>
        <w:r>
          <w:fldChar w:fldCharType="separate"/>
        </w:r>
        <w:r w:rsidR="005C7507">
          <w:rPr>
            <w:noProof/>
          </w:rPr>
          <w:t>41</w:t>
        </w:r>
        <w:r>
          <w:rPr>
            <w:noProof/>
          </w:rPr>
          <w:fldChar w:fldCharType="end"/>
        </w:r>
      </w:p>
    </w:sdtContent>
  </w:sdt>
  <w:p w14:paraId="608AD8CB" w14:textId="77777777" w:rsidR="008A0EFC" w:rsidRDefault="008A0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6939" w14:textId="77777777" w:rsidR="005B6F40" w:rsidRDefault="005B6F40" w:rsidP="005D1D9A">
      <w:pPr>
        <w:spacing w:after="0" w:line="240" w:lineRule="auto"/>
      </w:pPr>
      <w:r>
        <w:separator/>
      </w:r>
    </w:p>
  </w:footnote>
  <w:footnote w:type="continuationSeparator" w:id="0">
    <w:p w14:paraId="4D36FB49" w14:textId="77777777" w:rsidR="005B6F40" w:rsidRDefault="005B6F40" w:rsidP="005D1D9A">
      <w:pPr>
        <w:spacing w:after="0" w:line="240" w:lineRule="auto"/>
      </w:pPr>
      <w:r>
        <w:continuationSeparator/>
      </w:r>
    </w:p>
  </w:footnote>
  <w:footnote w:id="1">
    <w:p w14:paraId="49C38414" w14:textId="0D79D79E" w:rsidR="008A0EFC" w:rsidRDefault="008A0EFC">
      <w:pPr>
        <w:pStyle w:val="FootnoteText"/>
      </w:pPr>
      <w:r>
        <w:rPr>
          <w:rStyle w:val="FootnoteReference"/>
        </w:rPr>
        <w:footnoteRef/>
      </w:r>
      <w:r>
        <w:t xml:space="preserve"> </w:t>
      </w:r>
      <w:r w:rsidRPr="006012A4">
        <w:t>https://www.ekidz.eu/bullying-and-mobbing-at-school-understanding-the-reasons-and-consequences-for-your-children</w:t>
      </w:r>
    </w:p>
  </w:footnote>
  <w:footnote w:id="2">
    <w:p w14:paraId="7892C476" w14:textId="789CC93C" w:rsidR="008A0EFC" w:rsidRDefault="008A0EFC">
      <w:pPr>
        <w:pStyle w:val="FootnoteText"/>
      </w:pPr>
      <w:r>
        <w:rPr>
          <w:rStyle w:val="FootnoteReference"/>
        </w:rPr>
        <w:footnoteRef/>
      </w:r>
      <w:r>
        <w:t xml:space="preserve"> </w:t>
      </w:r>
      <w:r w:rsidRPr="00273DAE">
        <w:t>https://dspace.lu.lv/dspace/bitstream/handle/7/54423/margevica_grinberga_ieva-sumane_ilze-muzdieniga_macibu_vide_skolenu_aktivai_iesaistisanai_mac_procesa-book.pdf?sequence=1&amp;isAllowed=y</w:t>
      </w:r>
    </w:p>
  </w:footnote>
  <w:footnote w:id="3">
    <w:p w14:paraId="5BE61B76" w14:textId="04F01AF5" w:rsidR="008A0EFC" w:rsidRPr="0019584D" w:rsidRDefault="008A0EFC" w:rsidP="00336BB7">
      <w:pPr>
        <w:pStyle w:val="FootnoteText"/>
        <w:rPr>
          <w:rFonts w:cs="Times New Roman"/>
        </w:rPr>
      </w:pPr>
      <w:r w:rsidRPr="00261705">
        <w:rPr>
          <w:rStyle w:val="FootnoteReference"/>
          <w:rFonts w:cs="Times New Roman"/>
        </w:rPr>
        <w:footnoteRef/>
      </w:r>
      <w:r w:rsidRPr="0019584D">
        <w:rPr>
          <w:rFonts w:cs="Times New Roman"/>
        </w:rPr>
        <w:t xml:space="preserve"> </w:t>
      </w:r>
      <w:r w:rsidRPr="00261705">
        <w:rPr>
          <w:rFonts w:cs="Times New Roman"/>
        </w:rPr>
        <w:t>https://www.unicef.org/media/66496/file/Behind-the-Numbers.pdf</w:t>
      </w:r>
    </w:p>
  </w:footnote>
  <w:footnote w:id="4">
    <w:p w14:paraId="351C5186" w14:textId="4292AE94" w:rsidR="008A0EFC" w:rsidRPr="0019584D" w:rsidRDefault="008A0EFC">
      <w:pPr>
        <w:pStyle w:val="FootnoteText"/>
        <w:rPr>
          <w:rFonts w:cs="Times New Roman"/>
        </w:rPr>
      </w:pPr>
      <w:r w:rsidRPr="00261705">
        <w:rPr>
          <w:rStyle w:val="FootnoteReference"/>
          <w:rFonts w:cs="Times New Roman"/>
        </w:rPr>
        <w:footnoteRef/>
      </w:r>
      <w:r w:rsidRPr="00261705">
        <w:rPr>
          <w:rFonts w:cs="Times New Roman"/>
        </w:rPr>
        <w:t xml:space="preserve"> </w:t>
      </w:r>
      <w:r w:rsidRPr="00426B43">
        <w:rPr>
          <w:rFonts w:cs="Times New Roman"/>
        </w:rPr>
        <w:t>https://www.researchgate.net/publication/23181779_Bullying_victimization_among_13_to_15_year_old_school_children_Results_from_two_comparative_studies_in_66_countries_and_regions</w:t>
      </w:r>
    </w:p>
  </w:footnote>
  <w:footnote w:id="5">
    <w:p w14:paraId="27832D99" w14:textId="7C1D9350" w:rsidR="008A0EFC" w:rsidRPr="00426B43" w:rsidRDefault="008A0EFC" w:rsidP="00336BB7">
      <w:pPr>
        <w:pStyle w:val="FootnoteText"/>
        <w:rPr>
          <w:rFonts w:cs="Times New Roman"/>
        </w:rPr>
      </w:pPr>
      <w:r w:rsidRPr="00426B43">
        <w:rPr>
          <w:rStyle w:val="FootnoteReference"/>
          <w:rFonts w:cs="Times New Roman"/>
        </w:rPr>
        <w:footnoteRef/>
      </w:r>
      <w:r w:rsidRPr="00426B43">
        <w:rPr>
          <w:rStyle w:val="FootnoteReference"/>
          <w:rFonts w:cs="Times New Roman"/>
        </w:rPr>
        <w:t xml:space="preserve"> </w:t>
      </w:r>
      <w:r w:rsidRPr="00426B43">
        <w:rPr>
          <w:rFonts w:cs="Times New Roman"/>
        </w:rPr>
        <w:t>Latvijas skolēnu veselības paradumu pētījums 2017./2018. mācību gads</w:t>
      </w:r>
    </w:p>
  </w:footnote>
  <w:footnote w:id="6">
    <w:p w14:paraId="3311EE69" w14:textId="77777777" w:rsidR="008A0EFC" w:rsidRPr="00426B43" w:rsidRDefault="008A0EFC" w:rsidP="0019584D">
      <w:pPr>
        <w:pStyle w:val="FootnoteText"/>
        <w:rPr>
          <w:rFonts w:cs="Times New Roman"/>
        </w:rPr>
      </w:pPr>
      <w:r w:rsidRPr="0019584D">
        <w:rPr>
          <w:rStyle w:val="FootnoteReference"/>
          <w:rFonts w:cs="Times New Roman"/>
        </w:rPr>
        <w:footnoteRef/>
      </w:r>
      <w:r w:rsidRPr="0019584D">
        <w:rPr>
          <w:rFonts w:cs="Times New Roman"/>
        </w:rPr>
        <w:t xml:space="preserve"> </w:t>
      </w:r>
      <w:r w:rsidRPr="00426B43">
        <w:rPr>
          <w:rFonts w:cs="Times New Roman"/>
        </w:rPr>
        <w:t>https://www.ncab.org.au/bullying-advice/bullying-for-parents/types-of-bullying/</w:t>
      </w:r>
    </w:p>
  </w:footnote>
  <w:footnote w:id="7">
    <w:p w14:paraId="51F3F49B" w14:textId="77777777" w:rsidR="008A0EFC" w:rsidRPr="0019584D" w:rsidRDefault="008A0EFC" w:rsidP="00070DD7">
      <w:pPr>
        <w:pStyle w:val="FootnoteText"/>
        <w:rPr>
          <w:rFonts w:cs="Times New Roman"/>
        </w:rPr>
      </w:pPr>
      <w:r w:rsidRPr="0019584D">
        <w:rPr>
          <w:rStyle w:val="FootnoteReference"/>
          <w:rFonts w:cs="Times New Roman"/>
        </w:rPr>
        <w:footnoteRef/>
      </w:r>
      <w:r w:rsidRPr="0019584D">
        <w:rPr>
          <w:rFonts w:cs="Times New Roman"/>
        </w:rPr>
        <w:t xml:space="preserve"> </w:t>
      </w:r>
      <w:r w:rsidRPr="00426B43">
        <w:rPr>
          <w:rFonts w:cs="Times New Roman"/>
        </w:rPr>
        <w:t>https://acamh.onlinelibrary.wiley.com/doi/abs/10.1111/j.1469-7610.1994.tb01229.x</w:t>
      </w:r>
    </w:p>
  </w:footnote>
  <w:footnote w:id="8">
    <w:p w14:paraId="5777E786" w14:textId="4844633B" w:rsidR="008A0EFC" w:rsidRPr="00426B43" w:rsidRDefault="008A0EFC" w:rsidP="00033F8F">
      <w:pPr>
        <w:spacing w:after="0"/>
        <w:rPr>
          <w:rFonts w:cs="Times New Roman"/>
        </w:rPr>
      </w:pPr>
      <w:r w:rsidRPr="0019584D">
        <w:rPr>
          <w:rStyle w:val="FootnoteReference"/>
          <w:rFonts w:cs="Times New Roman"/>
          <w:sz w:val="20"/>
          <w:szCs w:val="20"/>
        </w:rPr>
        <w:footnoteRef/>
      </w:r>
      <w:r>
        <w:rPr>
          <w:rFonts w:cs="Times New Roman"/>
        </w:rPr>
        <w:t xml:space="preserve"> </w:t>
      </w:r>
      <w:r w:rsidRPr="00426B43">
        <w:rPr>
          <w:rFonts w:cs="Times New Roman"/>
          <w:sz w:val="20"/>
          <w:szCs w:val="20"/>
        </w:rPr>
        <w:t>https://www.researchgate.net/publication/15391812_Bullying_at_School_Basic_Facts_and_Effects_of_a_School_Based_Intervention_Program</w:t>
      </w:r>
    </w:p>
  </w:footnote>
  <w:footnote w:id="9">
    <w:p w14:paraId="4B1F0925" w14:textId="5394EEE2"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Ziņots LIVA konference 2019, https://www.livao.lv/liva-konference-2019-biedru-kopsapulce/</w:t>
      </w:r>
    </w:p>
  </w:footnote>
  <w:footnote w:id="10">
    <w:p w14:paraId="3E15A544" w14:textId="30AB7696" w:rsidR="008A0EFC" w:rsidRPr="00426B43" w:rsidRDefault="008A0EFC" w:rsidP="00261705">
      <w:pPr>
        <w:pStyle w:val="FootnoteText"/>
        <w:rPr>
          <w:rFonts w:cs="Times New Roman"/>
        </w:rPr>
      </w:pPr>
      <w:r w:rsidRPr="00426B43">
        <w:rPr>
          <w:rStyle w:val="FootnoteReference"/>
          <w:rFonts w:cs="Times New Roman"/>
        </w:rPr>
        <w:footnoteRef/>
      </w:r>
      <w:r w:rsidRPr="00426B43">
        <w:rPr>
          <w:rFonts w:cs="Times New Roman"/>
        </w:rPr>
        <w:t xml:space="preserve"> https://www.e-klase.lv/aktualitates/raksti/mobings-bosings-skola?id=12751</w:t>
      </w:r>
    </w:p>
  </w:footnote>
  <w:footnote w:id="11">
    <w:p w14:paraId="062DCE6B" w14:textId="52F678B1"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https://www.lsm.lv/raksts/zinas/latvija/klusa-vardarbiba-skolas-skolenu-agresija-pret-pedagogiem.a319232/</w:t>
      </w:r>
    </w:p>
  </w:footnote>
  <w:footnote w:id="12">
    <w:p w14:paraId="6695608C" w14:textId="29868FDB"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https://lvportals.lv/norises/305379-vardarbiba-pret-skolotaju-vai-jalabo-likumi-2019</w:t>
      </w:r>
    </w:p>
  </w:footnote>
  <w:footnote w:id="13">
    <w:p w14:paraId="16FBBC92" w14:textId="77777777"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https://www.unicef.org/end-violence/how-to-stop-cyberbullying</w:t>
      </w:r>
    </w:p>
  </w:footnote>
  <w:footnote w:id="14">
    <w:p w14:paraId="226C2BD1" w14:textId="7379E9F0"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https://drossinternets.lv/lv/info/emocionala-pazemosana</w:t>
      </w:r>
    </w:p>
  </w:footnote>
  <w:footnote w:id="15">
    <w:p w14:paraId="294426A7" w14:textId="5DFF54A1"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http://www.dzimba.lv/lielas_dzives_skola/mobings.php</w:t>
      </w:r>
    </w:p>
  </w:footnote>
  <w:footnote w:id="16">
    <w:p w14:paraId="08978CBF" w14:textId="3255BCDE"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https://www.stopbullying.gov/</w:t>
      </w:r>
    </w:p>
  </w:footnote>
  <w:footnote w:id="17">
    <w:p w14:paraId="4A405033" w14:textId="1FC14A31"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http://tap.mk.gov.lv/lv/mk/tap/?pid=40498718</w:t>
      </w:r>
    </w:p>
  </w:footnote>
  <w:footnote w:id="18">
    <w:p w14:paraId="2BDF3D25" w14:textId="27423E66"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w:t>
      </w:r>
      <w:r w:rsidRPr="0023180B">
        <w:rPr>
          <w:rFonts w:cs="Times New Roman"/>
        </w:rPr>
        <w:t>https://likumi.lv/ta/id/324332-par-izglitibas-attistibas-pamatnostadnem-2021-2027-gadam</w:t>
      </w:r>
    </w:p>
  </w:footnote>
  <w:footnote w:id="19">
    <w:p w14:paraId="086A7E3A" w14:textId="77777777" w:rsidR="008A0EFC" w:rsidRPr="00426B43" w:rsidRDefault="008A0EFC" w:rsidP="0030087F">
      <w:pPr>
        <w:pStyle w:val="FootnoteText"/>
        <w:rPr>
          <w:rFonts w:cs="Times New Roman"/>
        </w:rPr>
      </w:pPr>
      <w:r w:rsidRPr="00426B43">
        <w:rPr>
          <w:rStyle w:val="FootnoteReference"/>
          <w:rFonts w:cs="Times New Roman"/>
          <w:lang w:val="en-US"/>
        </w:rPr>
        <w:footnoteRef/>
      </w:r>
      <w:r w:rsidRPr="00426B43">
        <w:rPr>
          <w:rFonts w:cs="Times New Roman"/>
          <w:lang w:val="en-US"/>
        </w:rPr>
        <w:t xml:space="preserve"> </w:t>
      </w:r>
      <w:proofErr w:type="spellStart"/>
      <w:r w:rsidRPr="00426B43">
        <w:rPr>
          <w:rFonts w:cs="Times New Roman"/>
        </w:rPr>
        <w:t>Organisation</w:t>
      </w:r>
      <w:proofErr w:type="spellEnd"/>
      <w:r w:rsidRPr="00426B43">
        <w:rPr>
          <w:rFonts w:cs="Times New Roman"/>
        </w:rPr>
        <w:t xml:space="preserve"> </w:t>
      </w:r>
      <w:proofErr w:type="spellStart"/>
      <w:r w:rsidRPr="00426B43">
        <w:rPr>
          <w:rFonts w:cs="Times New Roman"/>
        </w:rPr>
        <w:t>for</w:t>
      </w:r>
      <w:proofErr w:type="spellEnd"/>
      <w:r w:rsidRPr="00426B43">
        <w:rPr>
          <w:rFonts w:cs="Times New Roman"/>
        </w:rPr>
        <w:t xml:space="preserve"> </w:t>
      </w:r>
      <w:proofErr w:type="spellStart"/>
      <w:r w:rsidRPr="00426B43">
        <w:rPr>
          <w:rFonts w:cs="Times New Roman"/>
        </w:rPr>
        <w:t>Economic</w:t>
      </w:r>
      <w:proofErr w:type="spellEnd"/>
      <w:r w:rsidRPr="00426B43">
        <w:rPr>
          <w:rFonts w:cs="Times New Roman"/>
        </w:rPr>
        <w:t xml:space="preserve"> </w:t>
      </w:r>
      <w:proofErr w:type="spellStart"/>
      <w:r w:rsidRPr="00426B43">
        <w:rPr>
          <w:rFonts w:cs="Times New Roman"/>
        </w:rPr>
        <w:t>Co-operation</w:t>
      </w:r>
      <w:proofErr w:type="spellEnd"/>
      <w:r w:rsidRPr="00426B43">
        <w:rPr>
          <w:rFonts w:cs="Times New Roman"/>
        </w:rPr>
        <w:t xml:space="preserve"> </w:t>
      </w:r>
      <w:proofErr w:type="spellStart"/>
      <w:r w:rsidRPr="00426B43">
        <w:rPr>
          <w:rFonts w:cs="Times New Roman"/>
        </w:rPr>
        <w:t>and</w:t>
      </w:r>
      <w:proofErr w:type="spellEnd"/>
      <w:r w:rsidRPr="00426B43">
        <w:rPr>
          <w:rFonts w:cs="Times New Roman"/>
        </w:rPr>
        <w:t xml:space="preserve"> </w:t>
      </w:r>
      <w:proofErr w:type="spellStart"/>
      <w:r w:rsidRPr="00426B43">
        <w:rPr>
          <w:rFonts w:cs="Times New Roman"/>
        </w:rPr>
        <w:t>Development</w:t>
      </w:r>
      <w:proofErr w:type="spellEnd"/>
      <w:r w:rsidRPr="00426B43">
        <w:rPr>
          <w:rFonts w:cs="Times New Roman"/>
        </w:rPr>
        <w:t xml:space="preserve"> https://www.oecd.org/pisa/Combined_Executive_Summaries_PISA_2018.pdf</w:t>
      </w:r>
    </w:p>
  </w:footnote>
  <w:footnote w:id="20">
    <w:p w14:paraId="6B84B685" w14:textId="5BC4324C" w:rsidR="008A0EFC" w:rsidRPr="00EE2AC2" w:rsidRDefault="008A0EFC">
      <w:pPr>
        <w:pStyle w:val="FootnoteText"/>
        <w:rPr>
          <w:rFonts w:cs="Times New Roman"/>
        </w:rPr>
      </w:pPr>
      <w:r w:rsidRPr="00426B43">
        <w:rPr>
          <w:rStyle w:val="FootnoteReference"/>
          <w:rFonts w:cs="Times New Roman"/>
        </w:rPr>
        <w:footnoteRef/>
      </w:r>
      <w:r>
        <w:rPr>
          <w:rFonts w:cs="Times New Roman"/>
        </w:rPr>
        <w:t xml:space="preserve"> </w:t>
      </w:r>
      <w:r w:rsidRPr="00EE2AC2">
        <w:rPr>
          <w:rFonts w:cs="Times New Roman"/>
        </w:rPr>
        <w:t>https://www.ipi.lu.lv/fileadmin/user_upload/lu_portal/projekti/ipi/Publikacijas/Skolenu_labklajiba_Latvija_____PISA_2015_pirmie_rezultati_19_04_2017.pdf</w:t>
      </w:r>
    </w:p>
  </w:footnote>
  <w:footnote w:id="21">
    <w:p w14:paraId="0C585E2A" w14:textId="77777777" w:rsidR="008A0EFC" w:rsidRPr="00EA6D7A" w:rsidRDefault="008A0EFC" w:rsidP="00DE1030">
      <w:pPr>
        <w:pStyle w:val="FootnoteText"/>
        <w:rPr>
          <w:rFonts w:cs="Times New Roman"/>
        </w:rPr>
      </w:pPr>
      <w:r w:rsidRPr="00EA6D7A">
        <w:rPr>
          <w:rStyle w:val="FootnoteReference"/>
          <w:rFonts w:cs="Times New Roman"/>
        </w:rPr>
        <w:footnoteRef/>
      </w:r>
      <w:r w:rsidRPr="00EA6D7A">
        <w:rPr>
          <w:rFonts w:cs="Times New Roman"/>
        </w:rPr>
        <w:t xml:space="preserve"> </w:t>
      </w:r>
      <w:r w:rsidRPr="00426B43">
        <w:rPr>
          <w:rFonts w:cs="Times New Roman"/>
        </w:rPr>
        <w:t>Latvijas skolēnu veselības paradumu pētījums 2017./2018. mācību gads</w:t>
      </w:r>
    </w:p>
  </w:footnote>
  <w:footnote w:id="22">
    <w:p w14:paraId="66C141DF" w14:textId="0425A7FA"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https://www.rsu.lv/zinatniskie-raksti/kibernirgasanas-izplatiba-latvijas-skolenu-vidu-saistiba-ar-sociali</w:t>
      </w:r>
    </w:p>
  </w:footnote>
  <w:footnote w:id="23">
    <w:p w14:paraId="7AC264FA" w14:textId="63519614"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https://apps.who.int/iris/bitstream/handle/10665/332091/9789289055000-eng.pdf</w:t>
      </w:r>
    </w:p>
  </w:footnote>
  <w:footnote w:id="24">
    <w:p w14:paraId="7DA3A2E2" w14:textId="22523EAB" w:rsidR="008A0EFC" w:rsidRPr="00426B43" w:rsidRDefault="008A0EFC" w:rsidP="009000E3">
      <w:pPr>
        <w:pStyle w:val="FootnoteText"/>
        <w:rPr>
          <w:rFonts w:cs="Times New Roman"/>
        </w:rPr>
      </w:pPr>
      <w:r w:rsidRPr="00426B43">
        <w:rPr>
          <w:rStyle w:val="FootnoteReference"/>
          <w:rFonts w:cs="Times New Roman"/>
        </w:rPr>
        <w:footnoteRef/>
      </w:r>
      <w:r w:rsidRPr="00426B43">
        <w:rPr>
          <w:rFonts w:cs="Times New Roman"/>
        </w:rPr>
        <w:t xml:space="preserve"> https://nces.ed.gov/programs/crimeindicators/ind_10.asp</w:t>
      </w:r>
    </w:p>
  </w:footnote>
  <w:footnote w:id="25">
    <w:p w14:paraId="0C11F05F" w14:textId="3C30C2E8" w:rsidR="008A0EFC" w:rsidRPr="00426B43" w:rsidRDefault="008A0EFC" w:rsidP="00741022">
      <w:pPr>
        <w:pStyle w:val="FootnoteText"/>
        <w:jc w:val="both"/>
        <w:rPr>
          <w:rFonts w:cs="Times New Roman"/>
        </w:rPr>
      </w:pPr>
      <w:r w:rsidRPr="00426B43">
        <w:rPr>
          <w:rStyle w:val="FootnoteReference"/>
          <w:rFonts w:cs="Times New Roman"/>
        </w:rPr>
        <w:footnoteRef/>
      </w:r>
      <w:r w:rsidRPr="00426B43">
        <w:rPr>
          <w:rFonts w:cs="Times New Roman"/>
        </w:rPr>
        <w:t xml:space="preserve"> </w:t>
      </w:r>
      <w:proofErr w:type="spellStart"/>
      <w:r w:rsidRPr="00426B43">
        <w:rPr>
          <w:rFonts w:cs="Times New Roman"/>
        </w:rPr>
        <w:t>Nansel</w:t>
      </w:r>
      <w:proofErr w:type="spellEnd"/>
      <w:r w:rsidRPr="00426B43">
        <w:rPr>
          <w:rFonts w:cs="Times New Roman"/>
        </w:rPr>
        <w:t xml:space="preserve">. T.R., </w:t>
      </w:r>
      <w:proofErr w:type="spellStart"/>
      <w:r w:rsidRPr="00426B43">
        <w:rPr>
          <w:rFonts w:cs="Times New Roman"/>
        </w:rPr>
        <w:t>Overpeck</w:t>
      </w:r>
      <w:proofErr w:type="spellEnd"/>
      <w:r w:rsidRPr="00426B43">
        <w:rPr>
          <w:rFonts w:cs="Times New Roman"/>
        </w:rPr>
        <w:t xml:space="preserve"> M., </w:t>
      </w:r>
      <w:proofErr w:type="spellStart"/>
      <w:r w:rsidRPr="00426B43">
        <w:rPr>
          <w:rFonts w:cs="Times New Roman"/>
        </w:rPr>
        <w:t>Pilla</w:t>
      </w:r>
      <w:proofErr w:type="spellEnd"/>
      <w:r w:rsidRPr="00426B43">
        <w:rPr>
          <w:rFonts w:cs="Times New Roman"/>
        </w:rPr>
        <w:t xml:space="preserve"> R.S., </w:t>
      </w:r>
      <w:proofErr w:type="spellStart"/>
      <w:r w:rsidRPr="00426B43">
        <w:rPr>
          <w:rFonts w:cs="Times New Roman"/>
        </w:rPr>
        <w:t>Ruan</w:t>
      </w:r>
      <w:proofErr w:type="spellEnd"/>
      <w:r w:rsidRPr="00426B43">
        <w:rPr>
          <w:rFonts w:cs="Times New Roman"/>
        </w:rPr>
        <w:t xml:space="preserve"> W.J., Simons-Morton B., </w:t>
      </w:r>
      <w:proofErr w:type="spellStart"/>
      <w:r w:rsidRPr="00426B43">
        <w:rPr>
          <w:rFonts w:cs="Times New Roman"/>
        </w:rPr>
        <w:t>Scheidt</w:t>
      </w:r>
      <w:proofErr w:type="spellEnd"/>
      <w:r w:rsidRPr="00426B43">
        <w:rPr>
          <w:rFonts w:cs="Times New Roman"/>
        </w:rPr>
        <w:t xml:space="preserve"> P. </w:t>
      </w:r>
      <w:proofErr w:type="spellStart"/>
      <w:r w:rsidRPr="00426B43">
        <w:rPr>
          <w:rFonts w:cs="Times New Roman"/>
        </w:rPr>
        <w:t>Bullying</w:t>
      </w:r>
      <w:proofErr w:type="spellEnd"/>
      <w:r w:rsidRPr="00426B43">
        <w:rPr>
          <w:rFonts w:cs="Times New Roman"/>
        </w:rPr>
        <w:t xml:space="preserve"> </w:t>
      </w:r>
      <w:proofErr w:type="spellStart"/>
      <w:r w:rsidRPr="00426B43">
        <w:rPr>
          <w:rFonts w:cs="Times New Roman"/>
        </w:rPr>
        <w:t>behaviors</w:t>
      </w:r>
      <w:proofErr w:type="spellEnd"/>
      <w:r w:rsidRPr="00426B43">
        <w:rPr>
          <w:rFonts w:cs="Times New Roman"/>
        </w:rPr>
        <w:t xml:space="preserve"> </w:t>
      </w:r>
      <w:proofErr w:type="spellStart"/>
      <w:r w:rsidRPr="00426B43">
        <w:rPr>
          <w:rFonts w:cs="Times New Roman"/>
        </w:rPr>
        <w:t>among</w:t>
      </w:r>
      <w:proofErr w:type="spellEnd"/>
      <w:r w:rsidRPr="00426B43">
        <w:rPr>
          <w:rFonts w:cs="Times New Roman"/>
        </w:rPr>
        <w:t xml:space="preserve"> US </w:t>
      </w:r>
      <w:proofErr w:type="spellStart"/>
      <w:r w:rsidRPr="00426B43">
        <w:rPr>
          <w:rFonts w:cs="Times New Roman"/>
        </w:rPr>
        <w:t>youth</w:t>
      </w:r>
      <w:proofErr w:type="spellEnd"/>
      <w:r w:rsidRPr="00426B43">
        <w:rPr>
          <w:rFonts w:cs="Times New Roman"/>
        </w:rPr>
        <w:t xml:space="preserve">: </w:t>
      </w:r>
      <w:proofErr w:type="spellStart"/>
      <w:r w:rsidRPr="00426B43">
        <w:rPr>
          <w:rFonts w:cs="Times New Roman"/>
        </w:rPr>
        <w:t>prevalence</w:t>
      </w:r>
      <w:proofErr w:type="spellEnd"/>
      <w:r w:rsidRPr="00426B43">
        <w:rPr>
          <w:rFonts w:cs="Times New Roman"/>
        </w:rPr>
        <w:t xml:space="preserve"> </w:t>
      </w:r>
      <w:proofErr w:type="spellStart"/>
      <w:r w:rsidRPr="00426B43">
        <w:rPr>
          <w:rFonts w:cs="Times New Roman"/>
        </w:rPr>
        <w:t>and</w:t>
      </w:r>
      <w:proofErr w:type="spellEnd"/>
      <w:r w:rsidRPr="00426B43">
        <w:rPr>
          <w:rFonts w:cs="Times New Roman"/>
        </w:rPr>
        <w:t xml:space="preserve"> </w:t>
      </w:r>
      <w:proofErr w:type="spellStart"/>
      <w:r w:rsidRPr="00426B43">
        <w:rPr>
          <w:rFonts w:cs="Times New Roman"/>
        </w:rPr>
        <w:t>association</w:t>
      </w:r>
      <w:proofErr w:type="spellEnd"/>
      <w:r w:rsidRPr="00426B43">
        <w:rPr>
          <w:rFonts w:cs="Times New Roman"/>
        </w:rPr>
        <w:t xml:space="preserve"> </w:t>
      </w:r>
      <w:proofErr w:type="spellStart"/>
      <w:r w:rsidRPr="00426B43">
        <w:rPr>
          <w:rFonts w:cs="Times New Roman"/>
        </w:rPr>
        <w:t>with</w:t>
      </w:r>
      <w:proofErr w:type="spellEnd"/>
      <w:r w:rsidRPr="00426B43">
        <w:rPr>
          <w:rFonts w:cs="Times New Roman"/>
        </w:rPr>
        <w:t xml:space="preserve"> </w:t>
      </w:r>
      <w:proofErr w:type="spellStart"/>
      <w:r w:rsidRPr="00426B43">
        <w:rPr>
          <w:rFonts w:cs="Times New Roman"/>
        </w:rPr>
        <w:t>psychosocial</w:t>
      </w:r>
      <w:proofErr w:type="spellEnd"/>
      <w:r w:rsidRPr="00426B43">
        <w:rPr>
          <w:rFonts w:cs="Times New Roman"/>
        </w:rPr>
        <w:t xml:space="preserve"> </w:t>
      </w:r>
      <w:proofErr w:type="spellStart"/>
      <w:r w:rsidRPr="00426B43">
        <w:rPr>
          <w:rFonts w:cs="Times New Roman"/>
        </w:rPr>
        <w:t>adjustment</w:t>
      </w:r>
      <w:proofErr w:type="spellEnd"/>
      <w:r w:rsidRPr="00426B43">
        <w:rPr>
          <w:rFonts w:cs="Times New Roman"/>
        </w:rPr>
        <w:t>. // JAMA, 2001; 285 (16): 2094-2100.</w:t>
      </w:r>
    </w:p>
  </w:footnote>
  <w:footnote w:id="26">
    <w:p w14:paraId="2556EBC4" w14:textId="68A134AF"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https://www.researchgate.net/publication/7978179_Bullying_and_symptoms_among_school-aged_children_International_comparative_cross_sectional_study_in_28_countries</w:t>
      </w:r>
    </w:p>
  </w:footnote>
  <w:footnote w:id="27">
    <w:p w14:paraId="4A1B825E" w14:textId="32FB9ADB"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https://www.rsu.lv/sites/default/files/dissertations/Toms_Pulmanis_promocijas_darbs.pdf</w:t>
      </w:r>
    </w:p>
  </w:footnote>
  <w:footnote w:id="28">
    <w:p w14:paraId="0131EC96" w14:textId="4AF18502" w:rsidR="008A0EFC" w:rsidRPr="00AE2347" w:rsidRDefault="008A0EFC">
      <w:pPr>
        <w:pStyle w:val="FootnoteText"/>
        <w:rPr>
          <w:rFonts w:cs="Times New Roman"/>
        </w:rPr>
      </w:pPr>
      <w:r w:rsidRPr="00AE2347">
        <w:rPr>
          <w:rStyle w:val="FootnoteReference"/>
          <w:rFonts w:cs="Times New Roman"/>
        </w:rPr>
        <w:footnoteRef/>
      </w:r>
      <w:r w:rsidRPr="00AE2347">
        <w:rPr>
          <w:rFonts w:cs="Times New Roman"/>
        </w:rPr>
        <w:t xml:space="preserve"> Ar noteiktiem psihiskiem un uzvedības traucējumiem slimojošu pacientu reģistrs</w:t>
      </w:r>
    </w:p>
  </w:footnote>
  <w:footnote w:id="29">
    <w:p w14:paraId="0B726B73" w14:textId="1C911D63" w:rsidR="008A0EFC" w:rsidRPr="004C242A" w:rsidRDefault="008A0EFC">
      <w:pPr>
        <w:pStyle w:val="FootnoteText"/>
        <w:rPr>
          <w:rFonts w:cs="Times New Roman"/>
        </w:rPr>
      </w:pPr>
      <w:r w:rsidRPr="00426B43">
        <w:rPr>
          <w:rStyle w:val="FootnoteReference"/>
          <w:rFonts w:cs="Times New Roman"/>
        </w:rPr>
        <w:footnoteRef/>
      </w:r>
      <w:r w:rsidRPr="003F1A35">
        <w:rPr>
          <w:rFonts w:cs="Times New Roman"/>
        </w:rPr>
        <w:t xml:space="preserve"> </w:t>
      </w:r>
      <w:r w:rsidRPr="004C242A">
        <w:rPr>
          <w:rFonts w:cs="Times New Roman"/>
        </w:rPr>
        <w:t>https://statistika.spkc.gov.lv/pxweb/lv/Health/Health__Saslimstiba_Slimibu_Izplatiba__Psihiski_un_uzvedibas_traucejumi/PUT013_prev_berni_pieaug_ipatsvars.px/</w:t>
      </w:r>
    </w:p>
  </w:footnote>
  <w:footnote w:id="30">
    <w:p w14:paraId="77F38078" w14:textId="54443658"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https://likumi.lv/ta/id/307701-psihiskas-veselibas-aprupes-pieejamibas-uzlabosanas-plans-2019-2020-gadam</w:t>
      </w:r>
    </w:p>
  </w:footnote>
  <w:footnote w:id="31">
    <w:p w14:paraId="0C2D50AF" w14:textId="3B24D516"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https://www.euro.who.int/__data/assets/pdf_file/0005/3838</w:t>
      </w:r>
      <w:r w:rsidRPr="00AE2347">
        <w:rPr>
          <w:rFonts w:cs="Times New Roman"/>
        </w:rPr>
        <w:t>91/adolescent-mh-fs-eng.pdf</w:t>
      </w:r>
    </w:p>
  </w:footnote>
  <w:footnote w:id="32">
    <w:p w14:paraId="7E1C4FD9" w14:textId="55DEBDA5"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https://www.ncbi.nlm.nih.gov/books/NBK390414/</w:t>
      </w:r>
    </w:p>
  </w:footnote>
  <w:footnote w:id="33">
    <w:p w14:paraId="35BBD723" w14:textId="23FD9BD3"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https://biblioteca.cejamericas.org/bitstream/handle/2015/1443/e07063414-guide.pdf?sequence=1&amp;isAllowed=y</w:t>
      </w:r>
    </w:p>
  </w:footnote>
  <w:footnote w:id="34">
    <w:p w14:paraId="15342B83" w14:textId="42BC50D6"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http://citeseerx.ist.psu.edu/viewdoc/download?doi=10.1.1.670.6461&amp;rep=rep1&amp;type=pdf</w:t>
      </w:r>
    </w:p>
  </w:footnote>
  <w:footnote w:id="35">
    <w:p w14:paraId="1881F7F9" w14:textId="5A18DA46"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https://www.researchgate.net/publication/23472625_Exposure_to_bullying_at_school_and_depression_in_adulthood_A_study_of_Danish_men_born_in_1953</w:t>
      </w:r>
    </w:p>
  </w:footnote>
  <w:footnote w:id="36">
    <w:p w14:paraId="45AEE97B" w14:textId="77777777" w:rsidR="008A0EFC" w:rsidRPr="00426B43" w:rsidRDefault="008A0EFC" w:rsidP="00D13CA1">
      <w:pPr>
        <w:pStyle w:val="FootnoteText"/>
        <w:rPr>
          <w:rFonts w:cs="Times New Roman"/>
        </w:rPr>
      </w:pPr>
      <w:r w:rsidRPr="00426B43">
        <w:rPr>
          <w:rStyle w:val="FootnoteReference"/>
          <w:rFonts w:cs="Times New Roman"/>
        </w:rPr>
        <w:footnoteRef/>
      </w:r>
      <w:r w:rsidRPr="00426B43">
        <w:rPr>
          <w:rFonts w:cs="Times New Roman"/>
        </w:rPr>
        <w:t xml:space="preserve"> https://www.stopbullying.gov/</w:t>
      </w:r>
    </w:p>
  </w:footnote>
  <w:footnote w:id="37">
    <w:p w14:paraId="5C1BCB8B" w14:textId="147DA30D"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https://ajp.psychiatryonline.org/doi/10.1176/appi.ajp.2014.13101401</w:t>
      </w:r>
    </w:p>
  </w:footnote>
  <w:footnote w:id="38">
    <w:p w14:paraId="760B2AAC" w14:textId="1DB58BCD" w:rsidR="008A0EFC" w:rsidRPr="00033F8F"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https://www.cambridge.org/core/journals/psychological-medicine/article/childhood-bullying-victimization-is-associated-with-use-of-mental-health-services-over-five-decades-a-longitudinal-nationally-representative-cohort-study/08077E789135E6A7F981A88E921E8E8E</w:t>
      </w:r>
    </w:p>
  </w:footnote>
  <w:footnote w:id="39">
    <w:p w14:paraId="3D0B503E" w14:textId="68FA4295"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https://www.researchgate.net/publication/235682380_Adult_Psychiatric_Outcomes_of_Bullying_and_Being_Bullied_by_Peers_in_Childhood_and_Adolescence</w:t>
      </w:r>
    </w:p>
  </w:footnote>
  <w:footnote w:id="40">
    <w:p w14:paraId="700F3A9D" w14:textId="5889EB7A"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https://www.researchgate.net/publication/40679395_Does_School_Bullying_Affect_Adult_Health_Population_Survey_of_Health-Related_Quality_of_Life_and_Past_Victimization</w:t>
      </w:r>
    </w:p>
  </w:footnote>
  <w:footnote w:id="41">
    <w:p w14:paraId="471418CA" w14:textId="4F162CF1"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https://pubmed.ncbi.nlm.nih.gov/16174642/</w:t>
      </w:r>
    </w:p>
  </w:footnote>
  <w:footnote w:id="42">
    <w:p w14:paraId="29412B14" w14:textId="77777777" w:rsidR="008A0EFC" w:rsidRPr="00426B43" w:rsidRDefault="008A0EFC" w:rsidP="00741022">
      <w:pPr>
        <w:pStyle w:val="FootnoteText"/>
        <w:rPr>
          <w:rFonts w:cs="Times New Roman"/>
        </w:rPr>
      </w:pPr>
      <w:r w:rsidRPr="00EA6D7A">
        <w:rPr>
          <w:rStyle w:val="FootnoteReference"/>
          <w:rFonts w:cs="Times New Roman"/>
          <w:lang w:val="en-US"/>
        </w:rPr>
        <w:footnoteRef/>
      </w:r>
      <w:r w:rsidRPr="00EA6D7A">
        <w:rPr>
          <w:rFonts w:cs="Times New Roman"/>
          <w:lang w:val="en-US"/>
        </w:rPr>
        <w:t xml:space="preserve"> </w:t>
      </w:r>
      <w:proofErr w:type="spellStart"/>
      <w:r w:rsidRPr="00426B43">
        <w:rPr>
          <w:rFonts w:cs="Times New Roman"/>
        </w:rPr>
        <w:t>Stopbullying</w:t>
      </w:r>
      <w:proofErr w:type="spellEnd"/>
      <w:r w:rsidRPr="00426B43">
        <w:rPr>
          <w:rFonts w:cs="Times New Roman"/>
        </w:rPr>
        <w:t xml:space="preserve">. </w:t>
      </w:r>
      <w:proofErr w:type="spellStart"/>
      <w:r w:rsidRPr="00426B43">
        <w:rPr>
          <w:rFonts w:cs="Times New Roman"/>
        </w:rPr>
        <w:t>Fact</w:t>
      </w:r>
      <w:proofErr w:type="spellEnd"/>
      <w:r w:rsidRPr="00426B43">
        <w:rPr>
          <w:rFonts w:cs="Times New Roman"/>
        </w:rPr>
        <w:t xml:space="preserve"> </w:t>
      </w:r>
      <w:proofErr w:type="spellStart"/>
      <w:r w:rsidRPr="00426B43">
        <w:rPr>
          <w:rFonts w:cs="Times New Roman"/>
        </w:rPr>
        <w:t>Sheet</w:t>
      </w:r>
      <w:proofErr w:type="spellEnd"/>
      <w:r w:rsidRPr="00426B43">
        <w:rPr>
          <w:rFonts w:cs="Times New Roman"/>
        </w:rPr>
        <w:t xml:space="preserve">. 2017. </w:t>
      </w:r>
      <w:proofErr w:type="spellStart"/>
      <w:r w:rsidRPr="00426B43">
        <w:rPr>
          <w:rFonts w:cs="Times New Roman"/>
        </w:rPr>
        <w:t>The</w:t>
      </w:r>
      <w:proofErr w:type="spellEnd"/>
      <w:r w:rsidRPr="00426B43">
        <w:rPr>
          <w:rFonts w:cs="Times New Roman"/>
        </w:rPr>
        <w:t xml:space="preserve"> </w:t>
      </w:r>
      <w:proofErr w:type="spellStart"/>
      <w:r w:rsidRPr="00426B43">
        <w:rPr>
          <w:rFonts w:cs="Times New Roman"/>
        </w:rPr>
        <w:t>Consequences</w:t>
      </w:r>
      <w:proofErr w:type="spellEnd"/>
      <w:r w:rsidRPr="00426B43">
        <w:rPr>
          <w:rFonts w:cs="Times New Roman"/>
        </w:rPr>
        <w:t xml:space="preserve"> </w:t>
      </w:r>
      <w:proofErr w:type="spellStart"/>
      <w:r w:rsidRPr="00426B43">
        <w:rPr>
          <w:rFonts w:cs="Times New Roman"/>
        </w:rPr>
        <w:t>of</w:t>
      </w:r>
      <w:proofErr w:type="spellEnd"/>
      <w:r w:rsidRPr="00426B43">
        <w:rPr>
          <w:rFonts w:cs="Times New Roman"/>
        </w:rPr>
        <w:t xml:space="preserve"> </w:t>
      </w:r>
      <w:proofErr w:type="spellStart"/>
      <w:r w:rsidRPr="00426B43">
        <w:rPr>
          <w:rFonts w:cs="Times New Roman"/>
        </w:rPr>
        <w:t>Bullying</w:t>
      </w:r>
      <w:proofErr w:type="spellEnd"/>
      <w:r w:rsidRPr="00426B43">
        <w:rPr>
          <w:rFonts w:cs="Times New Roman"/>
        </w:rPr>
        <w:t>. https://www.stopbullying.gov/sites/default/files/2017-10/consequences-of-bullying-fact-sheet.pdf</w:t>
      </w:r>
    </w:p>
  </w:footnote>
  <w:footnote w:id="43">
    <w:p w14:paraId="75FD8AEF" w14:textId="2A6AE6BB" w:rsidR="008A0EFC" w:rsidRDefault="008A0EFC">
      <w:pPr>
        <w:pStyle w:val="FootnoteText"/>
      </w:pPr>
      <w:r w:rsidRPr="00426B43">
        <w:rPr>
          <w:rStyle w:val="FootnoteReference"/>
          <w:rFonts w:cs="Times New Roman"/>
        </w:rPr>
        <w:footnoteRef/>
      </w:r>
      <w:r w:rsidRPr="00426B43">
        <w:rPr>
          <w:rFonts w:cs="Times New Roman"/>
        </w:rPr>
        <w:t xml:space="preserve"> https://www.stopbullying.gov/</w:t>
      </w:r>
    </w:p>
  </w:footnote>
  <w:footnote w:id="44">
    <w:p w14:paraId="4742AE33" w14:textId="77777777" w:rsidR="008A0EFC" w:rsidRPr="00426B43" w:rsidRDefault="008A0EFC" w:rsidP="006D0497">
      <w:pPr>
        <w:pStyle w:val="FootnoteText"/>
        <w:rPr>
          <w:rFonts w:cs="Times New Roman"/>
        </w:rPr>
      </w:pPr>
      <w:r w:rsidRPr="00426B43">
        <w:rPr>
          <w:rStyle w:val="FootnoteReference"/>
          <w:rFonts w:cs="Times New Roman"/>
        </w:rPr>
        <w:footnoteRef/>
      </w:r>
      <w:r w:rsidRPr="00426B43">
        <w:rPr>
          <w:rFonts w:cs="Times New Roman"/>
        </w:rPr>
        <w:t xml:space="preserve"> https://nenoversies.lv/upload/ieteikumi_katrinaroberts.pdf</w:t>
      </w:r>
    </w:p>
  </w:footnote>
  <w:footnote w:id="45">
    <w:p w14:paraId="62836C46" w14:textId="77777777" w:rsidR="008A0EFC" w:rsidRDefault="008A0EFC" w:rsidP="006474A3">
      <w:pPr>
        <w:pStyle w:val="FootnoteText"/>
      </w:pPr>
      <w:r>
        <w:rPr>
          <w:rStyle w:val="FootnoteReference"/>
        </w:rPr>
        <w:footnoteRef/>
      </w:r>
      <w:r>
        <w:t xml:space="preserve"> </w:t>
      </w:r>
      <w:r w:rsidRPr="00671CF1">
        <w:t xml:space="preserve">Int J </w:t>
      </w:r>
      <w:proofErr w:type="spellStart"/>
      <w:r w:rsidRPr="00671CF1">
        <w:t>Adolesc</w:t>
      </w:r>
      <w:proofErr w:type="spellEnd"/>
      <w:r w:rsidRPr="00671CF1">
        <w:t xml:space="preserve"> </w:t>
      </w:r>
      <w:proofErr w:type="spellStart"/>
      <w:r w:rsidRPr="00671CF1">
        <w:t>Med</w:t>
      </w:r>
      <w:proofErr w:type="spellEnd"/>
      <w:r w:rsidRPr="00671CF1">
        <w:t xml:space="preserve"> Health  </w:t>
      </w:r>
      <w:proofErr w:type="spellStart"/>
      <w:r w:rsidRPr="00671CF1">
        <w:t>Apr-Jun</w:t>
      </w:r>
      <w:proofErr w:type="spellEnd"/>
      <w:r w:rsidRPr="00671CF1">
        <w:t xml:space="preserve"> 2008;20(2):185-99. </w:t>
      </w:r>
      <w:proofErr w:type="spellStart"/>
      <w:r w:rsidRPr="00671CF1">
        <w:t>doi</w:t>
      </w:r>
      <w:proofErr w:type="spellEnd"/>
      <w:r w:rsidRPr="00671CF1">
        <w:t>: 10.1515/ijamh.2008.20.2.185.</w:t>
      </w:r>
    </w:p>
  </w:footnote>
  <w:footnote w:id="46">
    <w:p w14:paraId="66DDA21A" w14:textId="77777777" w:rsidR="008A0EFC" w:rsidRDefault="008A0EFC" w:rsidP="006474A3">
      <w:pPr>
        <w:pStyle w:val="FootnoteText"/>
      </w:pPr>
      <w:r>
        <w:rPr>
          <w:rStyle w:val="FootnoteReference"/>
        </w:rPr>
        <w:footnoteRef/>
      </w:r>
      <w:r>
        <w:t xml:space="preserve"> </w:t>
      </w:r>
      <w:r w:rsidRPr="00555E06">
        <w:t>https://friends.se/en/what-friends-does/#research</w:t>
      </w:r>
    </w:p>
  </w:footnote>
  <w:footnote w:id="47">
    <w:p w14:paraId="5FA0B621" w14:textId="77777777" w:rsidR="008A0EFC" w:rsidRDefault="008A0EFC" w:rsidP="006474A3">
      <w:pPr>
        <w:pStyle w:val="FootnoteText"/>
      </w:pPr>
      <w:r>
        <w:rPr>
          <w:rStyle w:val="FootnoteReference"/>
        </w:rPr>
        <w:footnoteRef/>
      </w:r>
      <w:r>
        <w:t xml:space="preserve"> </w:t>
      </w:r>
      <w:r w:rsidRPr="00DA7463">
        <w:t>https://www.izm.gov.lv/images/aktualitates/2019/OECD_PISA_2018.pdf</w:t>
      </w:r>
    </w:p>
  </w:footnote>
  <w:footnote w:id="48">
    <w:p w14:paraId="765D13A3" w14:textId="77777777" w:rsidR="008A0EFC" w:rsidRPr="00426B43" w:rsidRDefault="008A0EFC" w:rsidP="00415857">
      <w:pPr>
        <w:pStyle w:val="FootnoteText"/>
        <w:rPr>
          <w:rFonts w:cs="Times New Roman"/>
        </w:rPr>
      </w:pPr>
      <w:r w:rsidRPr="00426B43">
        <w:rPr>
          <w:rStyle w:val="FootnoteReference"/>
          <w:rFonts w:cs="Times New Roman"/>
        </w:rPr>
        <w:footnoteRef/>
      </w:r>
      <w:r w:rsidRPr="00426B43">
        <w:rPr>
          <w:rFonts w:cs="Times New Roman"/>
        </w:rPr>
        <w:t xml:space="preserve"> http://docplayer.lv/192308821-Rokasgr%C4%81mata-metodiskie-pa%C5%86%C4%93mieni-skol%C4%93nu-soci%C4%81li-emocion%C4%81lo-prasmju-nov%C4%93rt%C4%93%C5%A1anai-skol%C4%81.html</w:t>
      </w:r>
    </w:p>
  </w:footnote>
  <w:footnote w:id="49">
    <w:p w14:paraId="6BC7486D" w14:textId="77777777" w:rsidR="008A0EFC" w:rsidRPr="00426B43" w:rsidRDefault="008A0EFC" w:rsidP="00415857">
      <w:pPr>
        <w:pStyle w:val="FootnoteText"/>
        <w:rPr>
          <w:rFonts w:cs="Times New Roman"/>
        </w:rPr>
      </w:pPr>
      <w:r w:rsidRPr="00426B43">
        <w:rPr>
          <w:rStyle w:val="FootnoteReference"/>
          <w:rFonts w:cs="Times New Roman"/>
        </w:rPr>
        <w:footnoteRef/>
      </w:r>
      <w:r w:rsidRPr="00426B43">
        <w:rPr>
          <w:rFonts w:cs="Times New Roman"/>
        </w:rPr>
        <w:t xml:space="preserve"> https://www.pkc.gov.lv/lv/aktualit%C4%81tes/pkc-pasvaldibas-var-pieteikties-stop-4-7-istenosanai-pirmsskolas-vecuma-berniem-ar</w:t>
      </w:r>
    </w:p>
  </w:footnote>
  <w:footnote w:id="50">
    <w:p w14:paraId="5732734F" w14:textId="77777777" w:rsidR="008A0EFC" w:rsidRPr="00426B43" w:rsidRDefault="008A0EFC" w:rsidP="00415857">
      <w:pPr>
        <w:pStyle w:val="FootnoteText"/>
        <w:rPr>
          <w:rFonts w:cs="Times New Roman"/>
        </w:rPr>
      </w:pPr>
      <w:r w:rsidRPr="00426B43">
        <w:rPr>
          <w:rStyle w:val="FootnoteReference"/>
          <w:rFonts w:cs="Times New Roman"/>
        </w:rPr>
        <w:footnoteRef/>
      </w:r>
      <w:r w:rsidRPr="00426B43">
        <w:rPr>
          <w:rFonts w:cs="Times New Roman"/>
        </w:rPr>
        <w:t xml:space="preserve"> http://www.autisms.lv/index.php/lv/mes/263-2016-skalbes-5</w:t>
      </w:r>
    </w:p>
  </w:footnote>
  <w:footnote w:id="51">
    <w:p w14:paraId="457E8553" w14:textId="77777777" w:rsidR="008A0EFC" w:rsidRPr="00426B43" w:rsidRDefault="008A0EFC" w:rsidP="00415857">
      <w:pPr>
        <w:pStyle w:val="FootnoteText"/>
        <w:rPr>
          <w:rFonts w:cs="Times New Roman"/>
        </w:rPr>
      </w:pPr>
      <w:r w:rsidRPr="00426B43">
        <w:rPr>
          <w:rStyle w:val="FootnoteReference"/>
          <w:rFonts w:cs="Times New Roman"/>
        </w:rPr>
        <w:footnoteRef/>
      </w:r>
      <w:r w:rsidRPr="00426B43">
        <w:rPr>
          <w:rFonts w:cs="Times New Roman"/>
        </w:rPr>
        <w:t xml:space="preserve"> https://www.centrsdardedze.lv/lv/pakalpojumi/specialistiem-1/preventiva-programma-bernam-dross-un-draudzigs-bernudarzs</w:t>
      </w:r>
    </w:p>
  </w:footnote>
  <w:footnote w:id="52">
    <w:p w14:paraId="21CDA303" w14:textId="34802C7A" w:rsidR="008A0EFC" w:rsidRDefault="008A0EFC" w:rsidP="00415857">
      <w:pPr>
        <w:pStyle w:val="FootnoteText"/>
      </w:pPr>
      <w:r w:rsidRPr="00352AB5">
        <w:rPr>
          <w:rStyle w:val="FootnoteReference"/>
          <w:rFonts w:cs="Times New Roman"/>
        </w:rPr>
        <w:footnoteRef/>
      </w:r>
      <w:r w:rsidRPr="00352AB5">
        <w:rPr>
          <w:rFonts w:cs="Times New Roman"/>
        </w:rPr>
        <w:t xml:space="preserve"> </w:t>
      </w:r>
      <w:r w:rsidRPr="00426B43">
        <w:rPr>
          <w:rFonts w:cs="Times New Roman"/>
        </w:rPr>
        <w:t>https://www.centrsdardedze.lv/lv/pakalpojumi/specialistiem-1/preventiva-programma-bernam-dross-un-draudzigs-bernudarzs</w:t>
      </w:r>
    </w:p>
  </w:footnote>
  <w:footnote w:id="53">
    <w:p w14:paraId="2145BAA1" w14:textId="44F419D9"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https://emu.lv/lv/par-emu</w:t>
      </w:r>
    </w:p>
  </w:footnote>
  <w:footnote w:id="54">
    <w:p w14:paraId="2B087A7C" w14:textId="77777777" w:rsidR="008A0EFC" w:rsidRPr="00FD3843" w:rsidRDefault="008A0EFC" w:rsidP="006D3352">
      <w:pPr>
        <w:pStyle w:val="FootnoteText"/>
      </w:pPr>
      <w:r w:rsidRPr="00426B43">
        <w:rPr>
          <w:rStyle w:val="FootnoteReference"/>
          <w:rFonts w:cs="Times New Roman"/>
        </w:rPr>
        <w:footnoteRef/>
      </w:r>
      <w:r w:rsidRPr="00426B43">
        <w:rPr>
          <w:rFonts w:cs="Times New Roman"/>
        </w:rPr>
        <w:t xml:space="preserve"> </w:t>
      </w:r>
      <w:hyperlink r:id="rId1" w:history="1">
        <w:r w:rsidRPr="004C242A">
          <w:rPr>
            <w:rStyle w:val="Hyperlink"/>
            <w:rFonts w:cs="Times New Roman"/>
            <w:color w:val="auto"/>
            <w:u w:val="none"/>
          </w:rPr>
          <w:t>https://www.lm.gov.lv/lv/metodiskie-materiali-0</w:t>
        </w:r>
      </w:hyperlink>
    </w:p>
  </w:footnote>
  <w:footnote w:id="55">
    <w:p w14:paraId="792BA4D8" w14:textId="02B6C21A"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https://www.ic.iem.gov.lv/lv/projekts/atbalsta-sistemas-pilnveide-berniem-ar-saskarsmes-grutibam-uzvedibas-traucejumiem-un-vardarbibu-gimene</w:t>
      </w:r>
    </w:p>
  </w:footnote>
  <w:footnote w:id="56">
    <w:p w14:paraId="7812FE79" w14:textId="4F9AF2CA"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http://adm.lm.gov.lv/lv/aktuali/presei/86797-vbtai-konsultativa-nodala-vertes-gada-padarito-7731</w:t>
      </w:r>
    </w:p>
  </w:footnote>
  <w:footnote w:id="57">
    <w:p w14:paraId="46D12FA6" w14:textId="77777777" w:rsidR="008A0EFC" w:rsidRPr="00426B43" w:rsidRDefault="008A0EFC" w:rsidP="00CE5A7C">
      <w:pPr>
        <w:pStyle w:val="FootnoteText"/>
        <w:rPr>
          <w:rFonts w:cs="Times New Roman"/>
        </w:rPr>
      </w:pPr>
      <w:r w:rsidRPr="00426B43">
        <w:rPr>
          <w:rStyle w:val="FootnoteReference"/>
          <w:rFonts w:cs="Times New Roman"/>
        </w:rPr>
        <w:footnoteRef/>
      </w:r>
      <w:r w:rsidRPr="00426B43">
        <w:rPr>
          <w:rFonts w:cs="Times New Roman"/>
        </w:rPr>
        <w:t xml:space="preserve"> https://nekluse.lv/petijums/</w:t>
      </w:r>
    </w:p>
  </w:footnote>
  <w:footnote w:id="58">
    <w:p w14:paraId="6CE09C23" w14:textId="77777777" w:rsidR="008A0EFC" w:rsidRPr="00426B43" w:rsidRDefault="008A0EFC" w:rsidP="00461DD6">
      <w:pPr>
        <w:pStyle w:val="FootnoteText"/>
        <w:rPr>
          <w:rFonts w:cs="Times New Roman"/>
        </w:rPr>
      </w:pPr>
      <w:r w:rsidRPr="00426B43">
        <w:rPr>
          <w:rStyle w:val="FootnoteReference"/>
          <w:rFonts w:cs="Times New Roman"/>
        </w:rPr>
        <w:footnoteRef/>
      </w:r>
      <w:r w:rsidRPr="00426B43">
        <w:rPr>
          <w:rFonts w:cs="Times New Roman"/>
        </w:rPr>
        <w:t xml:space="preserve"> https://www.bti.gov.lv/lv/jaunums/piedavajam-paspalidzibas-celvedi-pusaudziem-ka-palidzet-sev</w:t>
      </w:r>
    </w:p>
  </w:footnote>
  <w:footnote w:id="59">
    <w:p w14:paraId="59C28A2C" w14:textId="4B391E22" w:rsidR="008A0EFC" w:rsidRDefault="008A0EFC" w:rsidP="00730F58">
      <w:pPr>
        <w:pStyle w:val="FootnoteText"/>
      </w:pPr>
      <w:r w:rsidRPr="00426B43">
        <w:rPr>
          <w:rStyle w:val="FootnoteReference"/>
          <w:rFonts w:cs="Times New Roman"/>
        </w:rPr>
        <w:footnoteRef/>
      </w:r>
      <w:r w:rsidRPr="00426B43">
        <w:rPr>
          <w:rFonts w:cs="Times New Roman"/>
        </w:rPr>
        <w:t xml:space="preserve"> </w:t>
      </w:r>
      <w:hyperlink r:id="rId2" w:history="1">
        <w:r w:rsidRPr="007866F2">
          <w:rPr>
            <w:rStyle w:val="Hyperlink"/>
            <w:color w:val="auto"/>
          </w:rPr>
          <w:t>https://www.vp.gov.lv/sites/vp/files/content/publikacijas/2019_12_men_parskats_new.docx</w:t>
        </w:r>
      </w:hyperlink>
    </w:p>
  </w:footnote>
  <w:footnote w:id="60">
    <w:p w14:paraId="0543DB71" w14:textId="5C94B3AF" w:rsidR="008A0EFC" w:rsidRDefault="008A0EFC">
      <w:pPr>
        <w:pStyle w:val="FootnoteText"/>
      </w:pPr>
      <w:r>
        <w:rPr>
          <w:rStyle w:val="FootnoteReference"/>
        </w:rPr>
        <w:footnoteRef/>
      </w:r>
      <w:r>
        <w:t xml:space="preserve"> </w:t>
      </w:r>
      <w:r w:rsidRPr="002B7892">
        <w:t>https://www.uzvediba.lv/darbnicas/</w:t>
      </w:r>
    </w:p>
  </w:footnote>
  <w:footnote w:id="61">
    <w:p w14:paraId="443EF419" w14:textId="77777777" w:rsidR="00EB413D" w:rsidRDefault="00EB413D" w:rsidP="00EB413D">
      <w:pPr>
        <w:pStyle w:val="FootnoteText"/>
      </w:pPr>
      <w:r>
        <w:rPr>
          <w:rStyle w:val="FootnoteReference"/>
        </w:rPr>
        <w:footnoteRef/>
      </w:r>
      <w:r>
        <w:t xml:space="preserve"> </w:t>
      </w:r>
      <w:r w:rsidRPr="000A0924">
        <w:t>https://www.oecd.org/pisa/Combined_Executive_Summaries_PISA_2018.pdf</w:t>
      </w:r>
    </w:p>
  </w:footnote>
  <w:footnote w:id="62">
    <w:p w14:paraId="3E274709" w14:textId="77777777" w:rsidR="00EB413D" w:rsidRDefault="00EB413D" w:rsidP="00EB413D">
      <w:pPr>
        <w:pStyle w:val="FootnoteText"/>
      </w:pPr>
      <w:r>
        <w:rPr>
          <w:rStyle w:val="FootnoteReference"/>
        </w:rPr>
        <w:footnoteRef/>
      </w:r>
      <w:r>
        <w:t xml:space="preserve"> </w:t>
      </w:r>
      <w:r w:rsidRPr="003555B2">
        <w:t>https://www.oecd.org/pisa/publications/PISA2018_CN_LVA.pdf</w:t>
      </w:r>
    </w:p>
  </w:footnote>
  <w:footnote w:id="63">
    <w:p w14:paraId="01182443" w14:textId="77777777" w:rsidR="00CD730E" w:rsidRDefault="00CD730E" w:rsidP="00CD730E">
      <w:pPr>
        <w:pStyle w:val="FootnoteText"/>
      </w:pPr>
      <w:r>
        <w:rPr>
          <w:rStyle w:val="FootnoteReference"/>
        </w:rPr>
        <w:footnoteRef/>
      </w:r>
      <w:r>
        <w:t xml:space="preserve"> </w:t>
      </w:r>
      <w:r w:rsidRPr="000D5918">
        <w:t>https://www.oecd.org/pisa/PISA-2015-Results-Students-Well-being-Volume-III-Overview.pdf</w:t>
      </w:r>
    </w:p>
  </w:footnote>
  <w:footnote w:id="64">
    <w:p w14:paraId="3C398DB5" w14:textId="77777777" w:rsidR="008A0EFC" w:rsidRPr="00426B43" w:rsidRDefault="008A0EFC" w:rsidP="005E6E53">
      <w:pPr>
        <w:pStyle w:val="FootnoteText"/>
        <w:rPr>
          <w:rFonts w:cs="Times New Roman"/>
        </w:rPr>
      </w:pPr>
      <w:r w:rsidRPr="00426B43">
        <w:rPr>
          <w:rStyle w:val="FootnoteReference"/>
          <w:rFonts w:cs="Times New Roman"/>
        </w:rPr>
        <w:footnoteRef/>
      </w:r>
      <w:r w:rsidRPr="00426B43">
        <w:rPr>
          <w:rFonts w:cs="Times New Roman"/>
        </w:rPr>
        <w:t xml:space="preserve"> https://www.oecd.org/pisa/publications/PISA2018_CN_EST.pdf</w:t>
      </w:r>
    </w:p>
  </w:footnote>
  <w:footnote w:id="65">
    <w:p w14:paraId="06FE1FB7" w14:textId="77777777" w:rsidR="008A0EFC" w:rsidRPr="00426B43" w:rsidRDefault="008A0EFC" w:rsidP="005E6E53">
      <w:pPr>
        <w:pStyle w:val="FootnoteText"/>
        <w:rPr>
          <w:rFonts w:cs="Times New Roman"/>
        </w:rPr>
      </w:pPr>
      <w:r w:rsidRPr="00426B43">
        <w:rPr>
          <w:rStyle w:val="FootnoteReference"/>
          <w:rFonts w:cs="Times New Roman"/>
        </w:rPr>
        <w:footnoteRef/>
      </w:r>
      <w:r w:rsidRPr="00426B43">
        <w:rPr>
          <w:rFonts w:cs="Times New Roman"/>
        </w:rPr>
        <w:t xml:space="preserve"> http://eha.ut.ee/wp-content/uploads/2016/10/7_08_treial_summary.pdf</w:t>
      </w:r>
    </w:p>
  </w:footnote>
  <w:footnote w:id="66">
    <w:p w14:paraId="3143BB2A" w14:textId="77777777" w:rsidR="008A0EFC" w:rsidRPr="00426B43" w:rsidRDefault="008A0EFC" w:rsidP="00F7687A">
      <w:pPr>
        <w:pStyle w:val="FootnoteText"/>
        <w:rPr>
          <w:rFonts w:cs="Times New Roman"/>
        </w:rPr>
      </w:pPr>
      <w:r w:rsidRPr="00426B43">
        <w:rPr>
          <w:rStyle w:val="FootnoteReference"/>
          <w:rFonts w:cs="Times New Roman"/>
        </w:rPr>
        <w:footnoteRef/>
      </w:r>
      <w:r w:rsidRPr="00426B43">
        <w:rPr>
          <w:rFonts w:cs="Times New Roman"/>
        </w:rPr>
        <w:t xml:space="preserve"> https://www.csb.gov.lv/lv/statistika</w:t>
      </w:r>
    </w:p>
  </w:footnote>
  <w:footnote w:id="67">
    <w:p w14:paraId="4032157B" w14:textId="69833C2B" w:rsidR="008A0EFC" w:rsidRPr="00426B43" w:rsidRDefault="008A0EFC">
      <w:pPr>
        <w:pStyle w:val="FootnoteText"/>
        <w:rPr>
          <w:rFonts w:cs="Times New Roman"/>
        </w:rPr>
      </w:pPr>
      <w:r w:rsidRPr="00426B43">
        <w:rPr>
          <w:rStyle w:val="FootnoteReference"/>
          <w:rFonts w:cs="Times New Roman"/>
        </w:rPr>
        <w:footnoteRef/>
      </w:r>
      <w:r w:rsidRPr="00426B43">
        <w:rPr>
          <w:rFonts w:cs="Times New Roman"/>
        </w:rPr>
        <w:t xml:space="preserve"> https://ikvd.gov.lv/wp-content/uploads/2021/01/Metodiskas_rekomendacijas_psihologa_darbibai_izglitibas_iestade_2021.pdf</w:t>
      </w:r>
    </w:p>
  </w:footnote>
  <w:footnote w:id="68">
    <w:p w14:paraId="0E701500" w14:textId="77777777" w:rsidR="008A0EFC" w:rsidRPr="00426B43" w:rsidRDefault="008A0EFC" w:rsidP="00F7687A">
      <w:pPr>
        <w:pStyle w:val="FootnoteText"/>
        <w:rPr>
          <w:rFonts w:cs="Times New Roman"/>
        </w:rPr>
      </w:pPr>
      <w:r w:rsidRPr="00426B43">
        <w:rPr>
          <w:rStyle w:val="FootnoteReference"/>
          <w:rFonts w:cs="Times New Roman"/>
        </w:rPr>
        <w:footnoteRef/>
      </w:r>
      <w:r w:rsidRPr="00426B43">
        <w:rPr>
          <w:rFonts w:cs="Times New Roman"/>
        </w:rPr>
        <w:t xml:space="preserve"> https://www.pkc.gov.lv/images/Psihologu_profes_darbibas_regulejuma_nepieciesamiba.pdf</w:t>
      </w:r>
    </w:p>
  </w:footnote>
  <w:footnote w:id="69">
    <w:p w14:paraId="12F9D092" w14:textId="2240B8BB" w:rsidR="008A0EFC" w:rsidRDefault="008A0EFC">
      <w:pPr>
        <w:pStyle w:val="FootnoteText"/>
      </w:pPr>
      <w:r>
        <w:rPr>
          <w:rStyle w:val="FootnoteReference"/>
        </w:rPr>
        <w:footnoteRef/>
      </w:r>
      <w:r>
        <w:t xml:space="preserve"> </w:t>
      </w:r>
      <w:hyperlink r:id="rId3" w:tgtFrame="_blank" w:history="1">
        <w:r w:rsidRPr="007F5312">
          <w:rPr>
            <w:rStyle w:val="Hyperlink"/>
            <w:color w:val="auto"/>
          </w:rPr>
          <w:t>http://tap.mk.gov.lv/mk/mksedes/saraksts/protokols/?protokols=2019-09-03</w:t>
        </w:r>
      </w:hyperlink>
    </w:p>
  </w:footnote>
  <w:footnote w:id="70">
    <w:p w14:paraId="3E8BAA85" w14:textId="775056CA" w:rsidR="008A0EFC" w:rsidRPr="00E53AB0" w:rsidRDefault="008A0EFC" w:rsidP="002E6554">
      <w:pPr>
        <w:pStyle w:val="FootnoteText"/>
        <w:rPr>
          <w:rFonts w:cs="Times New Roman"/>
        </w:rPr>
      </w:pPr>
      <w:r w:rsidRPr="00426B43">
        <w:rPr>
          <w:rStyle w:val="FootnoteReference"/>
          <w:rFonts w:cs="Times New Roman"/>
        </w:rPr>
        <w:footnoteRef/>
      </w:r>
      <w:r w:rsidRPr="00426B43">
        <w:rPr>
          <w:rFonts w:cs="Times New Roman"/>
        </w:rPr>
        <w:t xml:space="preserve"> </w:t>
      </w:r>
      <w:r>
        <w:rPr>
          <w:rFonts w:cs="Times New Roman"/>
        </w:rPr>
        <w:t>V</w:t>
      </w:r>
      <w:r w:rsidRPr="00D21825">
        <w:rPr>
          <w:rFonts w:cs="Times New Roman"/>
        </w:rPr>
        <w:t>adlīnijām jābūt pielāgotām arī izglītības iestādēm, kurās apgūst speciāl</w:t>
      </w:r>
      <w:r>
        <w:rPr>
          <w:rFonts w:cs="Times New Roman"/>
        </w:rPr>
        <w:t>ās</w:t>
      </w:r>
      <w:r w:rsidRPr="00D21825">
        <w:rPr>
          <w:rFonts w:cs="Times New Roman"/>
        </w:rPr>
        <w:t xml:space="preserve"> izglītības programmu, kā arī bērniem</w:t>
      </w:r>
      <w:r w:rsidRPr="006000F6">
        <w:rPr>
          <w:rFonts w:cs="Times New Roman"/>
        </w:rPr>
        <w:t xml:space="preserve"> ar attīstības traucējumiem, savukārt rekomendācijām jābūt skaidri izprotamām arī vecākiem ar psihiskās veselības traucējumiem.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8C0"/>
    <w:multiLevelType w:val="hybridMultilevel"/>
    <w:tmpl w:val="8C2E5F46"/>
    <w:lvl w:ilvl="0" w:tplc="C7A8F1EC">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 w15:restartNumberingAfterBreak="0">
    <w:nsid w:val="06286073"/>
    <w:multiLevelType w:val="hybridMultilevel"/>
    <w:tmpl w:val="B1D26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7B5CCD"/>
    <w:multiLevelType w:val="multilevel"/>
    <w:tmpl w:val="AB94CD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5003BF"/>
    <w:multiLevelType w:val="multilevel"/>
    <w:tmpl w:val="DA06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5A63B5"/>
    <w:multiLevelType w:val="multilevel"/>
    <w:tmpl w:val="2A58EC88"/>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b w:val="0"/>
      </w:rPr>
    </w:lvl>
    <w:lvl w:ilvl="2">
      <w:start w:val="1"/>
      <w:numFmt w:val="decimal"/>
      <w:isLgl/>
      <w:lvlText w:val="%1.%2.%3."/>
      <w:lvlJc w:val="left"/>
      <w:pPr>
        <w:ind w:left="720" w:hanging="363"/>
      </w:pPr>
      <w:rPr>
        <w:rFonts w:hint="default"/>
        <w:sz w:val="24"/>
        <w:szCs w:val="24"/>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5" w15:restartNumberingAfterBreak="0">
    <w:nsid w:val="0A6039D9"/>
    <w:multiLevelType w:val="multilevel"/>
    <w:tmpl w:val="F18C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2476A"/>
    <w:multiLevelType w:val="multilevel"/>
    <w:tmpl w:val="377E5E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97089D"/>
    <w:multiLevelType w:val="hybridMultilevel"/>
    <w:tmpl w:val="5D9CA9F8"/>
    <w:lvl w:ilvl="0" w:tplc="356A7176">
      <w:start w:val="1"/>
      <w:numFmt w:val="bullet"/>
      <w:lvlText w:val="•"/>
      <w:lvlJc w:val="left"/>
      <w:pPr>
        <w:tabs>
          <w:tab w:val="num" w:pos="720"/>
        </w:tabs>
        <w:ind w:left="720" w:hanging="360"/>
      </w:pPr>
      <w:rPr>
        <w:rFonts w:ascii="Arial" w:hAnsi="Arial" w:hint="default"/>
      </w:rPr>
    </w:lvl>
    <w:lvl w:ilvl="1" w:tplc="18AC037C" w:tentative="1">
      <w:start w:val="1"/>
      <w:numFmt w:val="bullet"/>
      <w:lvlText w:val="•"/>
      <w:lvlJc w:val="left"/>
      <w:pPr>
        <w:tabs>
          <w:tab w:val="num" w:pos="1440"/>
        </w:tabs>
        <w:ind w:left="1440" w:hanging="360"/>
      </w:pPr>
      <w:rPr>
        <w:rFonts w:ascii="Arial" w:hAnsi="Arial" w:hint="default"/>
      </w:rPr>
    </w:lvl>
    <w:lvl w:ilvl="2" w:tplc="12A6AF5E" w:tentative="1">
      <w:start w:val="1"/>
      <w:numFmt w:val="bullet"/>
      <w:lvlText w:val="•"/>
      <w:lvlJc w:val="left"/>
      <w:pPr>
        <w:tabs>
          <w:tab w:val="num" w:pos="2160"/>
        </w:tabs>
        <w:ind w:left="2160" w:hanging="360"/>
      </w:pPr>
      <w:rPr>
        <w:rFonts w:ascii="Arial" w:hAnsi="Arial" w:hint="default"/>
      </w:rPr>
    </w:lvl>
    <w:lvl w:ilvl="3" w:tplc="4C5CF8E4" w:tentative="1">
      <w:start w:val="1"/>
      <w:numFmt w:val="bullet"/>
      <w:lvlText w:val="•"/>
      <w:lvlJc w:val="left"/>
      <w:pPr>
        <w:tabs>
          <w:tab w:val="num" w:pos="2880"/>
        </w:tabs>
        <w:ind w:left="2880" w:hanging="360"/>
      </w:pPr>
      <w:rPr>
        <w:rFonts w:ascii="Arial" w:hAnsi="Arial" w:hint="default"/>
      </w:rPr>
    </w:lvl>
    <w:lvl w:ilvl="4" w:tplc="E482F462" w:tentative="1">
      <w:start w:val="1"/>
      <w:numFmt w:val="bullet"/>
      <w:lvlText w:val="•"/>
      <w:lvlJc w:val="left"/>
      <w:pPr>
        <w:tabs>
          <w:tab w:val="num" w:pos="3600"/>
        </w:tabs>
        <w:ind w:left="3600" w:hanging="360"/>
      </w:pPr>
      <w:rPr>
        <w:rFonts w:ascii="Arial" w:hAnsi="Arial" w:hint="default"/>
      </w:rPr>
    </w:lvl>
    <w:lvl w:ilvl="5" w:tplc="1C2E7098" w:tentative="1">
      <w:start w:val="1"/>
      <w:numFmt w:val="bullet"/>
      <w:lvlText w:val="•"/>
      <w:lvlJc w:val="left"/>
      <w:pPr>
        <w:tabs>
          <w:tab w:val="num" w:pos="4320"/>
        </w:tabs>
        <w:ind w:left="4320" w:hanging="360"/>
      </w:pPr>
      <w:rPr>
        <w:rFonts w:ascii="Arial" w:hAnsi="Arial" w:hint="default"/>
      </w:rPr>
    </w:lvl>
    <w:lvl w:ilvl="6" w:tplc="E5DCA948" w:tentative="1">
      <w:start w:val="1"/>
      <w:numFmt w:val="bullet"/>
      <w:lvlText w:val="•"/>
      <w:lvlJc w:val="left"/>
      <w:pPr>
        <w:tabs>
          <w:tab w:val="num" w:pos="5040"/>
        </w:tabs>
        <w:ind w:left="5040" w:hanging="360"/>
      </w:pPr>
      <w:rPr>
        <w:rFonts w:ascii="Arial" w:hAnsi="Arial" w:hint="default"/>
      </w:rPr>
    </w:lvl>
    <w:lvl w:ilvl="7" w:tplc="A1CEC4FE" w:tentative="1">
      <w:start w:val="1"/>
      <w:numFmt w:val="bullet"/>
      <w:lvlText w:val="•"/>
      <w:lvlJc w:val="left"/>
      <w:pPr>
        <w:tabs>
          <w:tab w:val="num" w:pos="5760"/>
        </w:tabs>
        <w:ind w:left="5760" w:hanging="360"/>
      </w:pPr>
      <w:rPr>
        <w:rFonts w:ascii="Arial" w:hAnsi="Arial" w:hint="default"/>
      </w:rPr>
    </w:lvl>
    <w:lvl w:ilvl="8" w:tplc="ED7C6B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895A3C"/>
    <w:multiLevelType w:val="hybridMultilevel"/>
    <w:tmpl w:val="DB40CE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D505C4"/>
    <w:multiLevelType w:val="hybridMultilevel"/>
    <w:tmpl w:val="A1407FB4"/>
    <w:lvl w:ilvl="0" w:tplc="B5C49442">
      <w:start w:val="1"/>
      <w:numFmt w:val="bullet"/>
      <w:lvlText w:val="•"/>
      <w:lvlJc w:val="left"/>
      <w:pPr>
        <w:tabs>
          <w:tab w:val="num" w:pos="720"/>
        </w:tabs>
        <w:ind w:left="720" w:hanging="360"/>
      </w:pPr>
      <w:rPr>
        <w:rFonts w:ascii="Arial" w:hAnsi="Arial" w:hint="default"/>
      </w:rPr>
    </w:lvl>
    <w:lvl w:ilvl="1" w:tplc="20F2641A" w:tentative="1">
      <w:start w:val="1"/>
      <w:numFmt w:val="bullet"/>
      <w:lvlText w:val="•"/>
      <w:lvlJc w:val="left"/>
      <w:pPr>
        <w:tabs>
          <w:tab w:val="num" w:pos="1440"/>
        </w:tabs>
        <w:ind w:left="1440" w:hanging="360"/>
      </w:pPr>
      <w:rPr>
        <w:rFonts w:ascii="Arial" w:hAnsi="Arial" w:hint="default"/>
      </w:rPr>
    </w:lvl>
    <w:lvl w:ilvl="2" w:tplc="AB2C5918" w:tentative="1">
      <w:start w:val="1"/>
      <w:numFmt w:val="bullet"/>
      <w:lvlText w:val="•"/>
      <w:lvlJc w:val="left"/>
      <w:pPr>
        <w:tabs>
          <w:tab w:val="num" w:pos="2160"/>
        </w:tabs>
        <w:ind w:left="2160" w:hanging="360"/>
      </w:pPr>
      <w:rPr>
        <w:rFonts w:ascii="Arial" w:hAnsi="Arial" w:hint="default"/>
      </w:rPr>
    </w:lvl>
    <w:lvl w:ilvl="3" w:tplc="5E44D2D4" w:tentative="1">
      <w:start w:val="1"/>
      <w:numFmt w:val="bullet"/>
      <w:lvlText w:val="•"/>
      <w:lvlJc w:val="left"/>
      <w:pPr>
        <w:tabs>
          <w:tab w:val="num" w:pos="2880"/>
        </w:tabs>
        <w:ind w:left="2880" w:hanging="360"/>
      </w:pPr>
      <w:rPr>
        <w:rFonts w:ascii="Arial" w:hAnsi="Arial" w:hint="default"/>
      </w:rPr>
    </w:lvl>
    <w:lvl w:ilvl="4" w:tplc="91306584" w:tentative="1">
      <w:start w:val="1"/>
      <w:numFmt w:val="bullet"/>
      <w:lvlText w:val="•"/>
      <w:lvlJc w:val="left"/>
      <w:pPr>
        <w:tabs>
          <w:tab w:val="num" w:pos="3600"/>
        </w:tabs>
        <w:ind w:left="3600" w:hanging="360"/>
      </w:pPr>
      <w:rPr>
        <w:rFonts w:ascii="Arial" w:hAnsi="Arial" w:hint="default"/>
      </w:rPr>
    </w:lvl>
    <w:lvl w:ilvl="5" w:tplc="E0E68492" w:tentative="1">
      <w:start w:val="1"/>
      <w:numFmt w:val="bullet"/>
      <w:lvlText w:val="•"/>
      <w:lvlJc w:val="left"/>
      <w:pPr>
        <w:tabs>
          <w:tab w:val="num" w:pos="4320"/>
        </w:tabs>
        <w:ind w:left="4320" w:hanging="360"/>
      </w:pPr>
      <w:rPr>
        <w:rFonts w:ascii="Arial" w:hAnsi="Arial" w:hint="default"/>
      </w:rPr>
    </w:lvl>
    <w:lvl w:ilvl="6" w:tplc="41D038DA" w:tentative="1">
      <w:start w:val="1"/>
      <w:numFmt w:val="bullet"/>
      <w:lvlText w:val="•"/>
      <w:lvlJc w:val="left"/>
      <w:pPr>
        <w:tabs>
          <w:tab w:val="num" w:pos="5040"/>
        </w:tabs>
        <w:ind w:left="5040" w:hanging="360"/>
      </w:pPr>
      <w:rPr>
        <w:rFonts w:ascii="Arial" w:hAnsi="Arial" w:hint="default"/>
      </w:rPr>
    </w:lvl>
    <w:lvl w:ilvl="7" w:tplc="88F839EC" w:tentative="1">
      <w:start w:val="1"/>
      <w:numFmt w:val="bullet"/>
      <w:lvlText w:val="•"/>
      <w:lvlJc w:val="left"/>
      <w:pPr>
        <w:tabs>
          <w:tab w:val="num" w:pos="5760"/>
        </w:tabs>
        <w:ind w:left="5760" w:hanging="360"/>
      </w:pPr>
      <w:rPr>
        <w:rFonts w:ascii="Arial" w:hAnsi="Arial" w:hint="default"/>
      </w:rPr>
    </w:lvl>
    <w:lvl w:ilvl="8" w:tplc="64023B8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5D604C4"/>
    <w:multiLevelType w:val="multilevel"/>
    <w:tmpl w:val="FB2C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5331A"/>
    <w:multiLevelType w:val="hybridMultilevel"/>
    <w:tmpl w:val="6D560CEE"/>
    <w:lvl w:ilvl="0" w:tplc="55ECCB42">
      <w:start w:val="1"/>
      <w:numFmt w:val="bullet"/>
      <w:lvlText w:val="•"/>
      <w:lvlJc w:val="left"/>
      <w:pPr>
        <w:tabs>
          <w:tab w:val="num" w:pos="720"/>
        </w:tabs>
        <w:ind w:left="720" w:hanging="360"/>
      </w:pPr>
      <w:rPr>
        <w:rFonts w:ascii="Arial" w:hAnsi="Arial" w:hint="default"/>
      </w:rPr>
    </w:lvl>
    <w:lvl w:ilvl="1" w:tplc="5C7C5968" w:tentative="1">
      <w:start w:val="1"/>
      <w:numFmt w:val="bullet"/>
      <w:lvlText w:val="•"/>
      <w:lvlJc w:val="left"/>
      <w:pPr>
        <w:tabs>
          <w:tab w:val="num" w:pos="1440"/>
        </w:tabs>
        <w:ind w:left="1440" w:hanging="360"/>
      </w:pPr>
      <w:rPr>
        <w:rFonts w:ascii="Arial" w:hAnsi="Arial" w:hint="default"/>
      </w:rPr>
    </w:lvl>
    <w:lvl w:ilvl="2" w:tplc="6BC022E6" w:tentative="1">
      <w:start w:val="1"/>
      <w:numFmt w:val="bullet"/>
      <w:lvlText w:val="•"/>
      <w:lvlJc w:val="left"/>
      <w:pPr>
        <w:tabs>
          <w:tab w:val="num" w:pos="2160"/>
        </w:tabs>
        <w:ind w:left="2160" w:hanging="360"/>
      </w:pPr>
      <w:rPr>
        <w:rFonts w:ascii="Arial" w:hAnsi="Arial" w:hint="default"/>
      </w:rPr>
    </w:lvl>
    <w:lvl w:ilvl="3" w:tplc="4D00892A" w:tentative="1">
      <w:start w:val="1"/>
      <w:numFmt w:val="bullet"/>
      <w:lvlText w:val="•"/>
      <w:lvlJc w:val="left"/>
      <w:pPr>
        <w:tabs>
          <w:tab w:val="num" w:pos="2880"/>
        </w:tabs>
        <w:ind w:left="2880" w:hanging="360"/>
      </w:pPr>
      <w:rPr>
        <w:rFonts w:ascii="Arial" w:hAnsi="Arial" w:hint="default"/>
      </w:rPr>
    </w:lvl>
    <w:lvl w:ilvl="4" w:tplc="BB86BC6E" w:tentative="1">
      <w:start w:val="1"/>
      <w:numFmt w:val="bullet"/>
      <w:lvlText w:val="•"/>
      <w:lvlJc w:val="left"/>
      <w:pPr>
        <w:tabs>
          <w:tab w:val="num" w:pos="3600"/>
        </w:tabs>
        <w:ind w:left="3600" w:hanging="360"/>
      </w:pPr>
      <w:rPr>
        <w:rFonts w:ascii="Arial" w:hAnsi="Arial" w:hint="default"/>
      </w:rPr>
    </w:lvl>
    <w:lvl w:ilvl="5" w:tplc="74BE1620" w:tentative="1">
      <w:start w:val="1"/>
      <w:numFmt w:val="bullet"/>
      <w:lvlText w:val="•"/>
      <w:lvlJc w:val="left"/>
      <w:pPr>
        <w:tabs>
          <w:tab w:val="num" w:pos="4320"/>
        </w:tabs>
        <w:ind w:left="4320" w:hanging="360"/>
      </w:pPr>
      <w:rPr>
        <w:rFonts w:ascii="Arial" w:hAnsi="Arial" w:hint="default"/>
      </w:rPr>
    </w:lvl>
    <w:lvl w:ilvl="6" w:tplc="43AEC2B4" w:tentative="1">
      <w:start w:val="1"/>
      <w:numFmt w:val="bullet"/>
      <w:lvlText w:val="•"/>
      <w:lvlJc w:val="left"/>
      <w:pPr>
        <w:tabs>
          <w:tab w:val="num" w:pos="5040"/>
        </w:tabs>
        <w:ind w:left="5040" w:hanging="360"/>
      </w:pPr>
      <w:rPr>
        <w:rFonts w:ascii="Arial" w:hAnsi="Arial" w:hint="default"/>
      </w:rPr>
    </w:lvl>
    <w:lvl w:ilvl="7" w:tplc="09EACE42" w:tentative="1">
      <w:start w:val="1"/>
      <w:numFmt w:val="bullet"/>
      <w:lvlText w:val="•"/>
      <w:lvlJc w:val="left"/>
      <w:pPr>
        <w:tabs>
          <w:tab w:val="num" w:pos="5760"/>
        </w:tabs>
        <w:ind w:left="5760" w:hanging="360"/>
      </w:pPr>
      <w:rPr>
        <w:rFonts w:ascii="Arial" w:hAnsi="Arial" w:hint="default"/>
      </w:rPr>
    </w:lvl>
    <w:lvl w:ilvl="8" w:tplc="7786B10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04232A"/>
    <w:multiLevelType w:val="hybridMultilevel"/>
    <w:tmpl w:val="AA5AC1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30B1066"/>
    <w:multiLevelType w:val="hybridMultilevel"/>
    <w:tmpl w:val="40347B84"/>
    <w:lvl w:ilvl="0" w:tplc="B3566AB0">
      <w:start w:val="1"/>
      <w:numFmt w:val="decimal"/>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9BA0C69"/>
    <w:multiLevelType w:val="multilevel"/>
    <w:tmpl w:val="980445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BEB043C"/>
    <w:multiLevelType w:val="hybridMultilevel"/>
    <w:tmpl w:val="2B54939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64362EA3"/>
    <w:multiLevelType w:val="hybridMultilevel"/>
    <w:tmpl w:val="C3C62920"/>
    <w:lvl w:ilvl="0" w:tplc="B1A44DA2">
      <w:start w:val="6"/>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54C5D1F"/>
    <w:multiLevelType w:val="hybridMultilevel"/>
    <w:tmpl w:val="754A1B74"/>
    <w:lvl w:ilvl="0" w:tplc="9920E50E">
      <w:start w:val="1"/>
      <w:numFmt w:val="bullet"/>
      <w:lvlText w:val="•"/>
      <w:lvlJc w:val="left"/>
      <w:pPr>
        <w:tabs>
          <w:tab w:val="num" w:pos="720"/>
        </w:tabs>
        <w:ind w:left="720" w:hanging="360"/>
      </w:pPr>
      <w:rPr>
        <w:rFonts w:ascii="Arial" w:hAnsi="Arial" w:hint="default"/>
      </w:rPr>
    </w:lvl>
    <w:lvl w:ilvl="1" w:tplc="F2ECED48" w:tentative="1">
      <w:start w:val="1"/>
      <w:numFmt w:val="bullet"/>
      <w:lvlText w:val="•"/>
      <w:lvlJc w:val="left"/>
      <w:pPr>
        <w:tabs>
          <w:tab w:val="num" w:pos="1440"/>
        </w:tabs>
        <w:ind w:left="1440" w:hanging="360"/>
      </w:pPr>
      <w:rPr>
        <w:rFonts w:ascii="Arial" w:hAnsi="Arial" w:hint="default"/>
      </w:rPr>
    </w:lvl>
    <w:lvl w:ilvl="2" w:tplc="67046408" w:tentative="1">
      <w:start w:val="1"/>
      <w:numFmt w:val="bullet"/>
      <w:lvlText w:val="•"/>
      <w:lvlJc w:val="left"/>
      <w:pPr>
        <w:tabs>
          <w:tab w:val="num" w:pos="2160"/>
        </w:tabs>
        <w:ind w:left="2160" w:hanging="360"/>
      </w:pPr>
      <w:rPr>
        <w:rFonts w:ascii="Arial" w:hAnsi="Arial" w:hint="default"/>
      </w:rPr>
    </w:lvl>
    <w:lvl w:ilvl="3" w:tplc="24789096" w:tentative="1">
      <w:start w:val="1"/>
      <w:numFmt w:val="bullet"/>
      <w:lvlText w:val="•"/>
      <w:lvlJc w:val="left"/>
      <w:pPr>
        <w:tabs>
          <w:tab w:val="num" w:pos="2880"/>
        </w:tabs>
        <w:ind w:left="2880" w:hanging="360"/>
      </w:pPr>
      <w:rPr>
        <w:rFonts w:ascii="Arial" w:hAnsi="Arial" w:hint="default"/>
      </w:rPr>
    </w:lvl>
    <w:lvl w:ilvl="4" w:tplc="5C6E638C" w:tentative="1">
      <w:start w:val="1"/>
      <w:numFmt w:val="bullet"/>
      <w:lvlText w:val="•"/>
      <w:lvlJc w:val="left"/>
      <w:pPr>
        <w:tabs>
          <w:tab w:val="num" w:pos="3600"/>
        </w:tabs>
        <w:ind w:left="3600" w:hanging="360"/>
      </w:pPr>
      <w:rPr>
        <w:rFonts w:ascii="Arial" w:hAnsi="Arial" w:hint="default"/>
      </w:rPr>
    </w:lvl>
    <w:lvl w:ilvl="5" w:tplc="8F82E040" w:tentative="1">
      <w:start w:val="1"/>
      <w:numFmt w:val="bullet"/>
      <w:lvlText w:val="•"/>
      <w:lvlJc w:val="left"/>
      <w:pPr>
        <w:tabs>
          <w:tab w:val="num" w:pos="4320"/>
        </w:tabs>
        <w:ind w:left="4320" w:hanging="360"/>
      </w:pPr>
      <w:rPr>
        <w:rFonts w:ascii="Arial" w:hAnsi="Arial" w:hint="default"/>
      </w:rPr>
    </w:lvl>
    <w:lvl w:ilvl="6" w:tplc="7DBE4B8C" w:tentative="1">
      <w:start w:val="1"/>
      <w:numFmt w:val="bullet"/>
      <w:lvlText w:val="•"/>
      <w:lvlJc w:val="left"/>
      <w:pPr>
        <w:tabs>
          <w:tab w:val="num" w:pos="5040"/>
        </w:tabs>
        <w:ind w:left="5040" w:hanging="360"/>
      </w:pPr>
      <w:rPr>
        <w:rFonts w:ascii="Arial" w:hAnsi="Arial" w:hint="default"/>
      </w:rPr>
    </w:lvl>
    <w:lvl w:ilvl="7" w:tplc="B05688F4" w:tentative="1">
      <w:start w:val="1"/>
      <w:numFmt w:val="bullet"/>
      <w:lvlText w:val="•"/>
      <w:lvlJc w:val="left"/>
      <w:pPr>
        <w:tabs>
          <w:tab w:val="num" w:pos="5760"/>
        </w:tabs>
        <w:ind w:left="5760" w:hanging="360"/>
      </w:pPr>
      <w:rPr>
        <w:rFonts w:ascii="Arial" w:hAnsi="Arial" w:hint="default"/>
      </w:rPr>
    </w:lvl>
    <w:lvl w:ilvl="8" w:tplc="882C7E7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6F05CFB"/>
    <w:multiLevelType w:val="hybridMultilevel"/>
    <w:tmpl w:val="9C3C0FF2"/>
    <w:lvl w:ilvl="0" w:tplc="1FAA177A">
      <w:start w:val="1"/>
      <w:numFmt w:val="bullet"/>
      <w:lvlText w:val="-"/>
      <w:lvlJc w:val="left"/>
      <w:pPr>
        <w:ind w:left="1800" w:hanging="360"/>
      </w:pPr>
      <w:rPr>
        <w:rFonts w:ascii="&quot;Arial&quot;,sans-serif" w:hAnsi="&quot;Arial&quot;,sans-serif" w:hint="default"/>
      </w:rPr>
    </w:lvl>
    <w:lvl w:ilvl="1" w:tplc="E5CEA376">
      <w:start w:val="1"/>
      <w:numFmt w:val="bullet"/>
      <w:lvlText w:val="o"/>
      <w:lvlJc w:val="left"/>
      <w:pPr>
        <w:ind w:left="2520" w:hanging="360"/>
      </w:pPr>
      <w:rPr>
        <w:rFonts w:ascii="Courier New" w:hAnsi="Courier New" w:hint="default"/>
      </w:rPr>
    </w:lvl>
    <w:lvl w:ilvl="2" w:tplc="935CD2DA">
      <w:start w:val="1"/>
      <w:numFmt w:val="bullet"/>
      <w:lvlText w:val=""/>
      <w:lvlJc w:val="left"/>
      <w:pPr>
        <w:ind w:left="3240" w:hanging="360"/>
      </w:pPr>
      <w:rPr>
        <w:rFonts w:ascii="Wingdings" w:hAnsi="Wingdings" w:hint="default"/>
      </w:rPr>
    </w:lvl>
    <w:lvl w:ilvl="3" w:tplc="79320FA2">
      <w:start w:val="1"/>
      <w:numFmt w:val="bullet"/>
      <w:lvlText w:val=""/>
      <w:lvlJc w:val="left"/>
      <w:pPr>
        <w:ind w:left="3960" w:hanging="360"/>
      </w:pPr>
      <w:rPr>
        <w:rFonts w:ascii="Symbol" w:hAnsi="Symbol" w:hint="default"/>
      </w:rPr>
    </w:lvl>
    <w:lvl w:ilvl="4" w:tplc="22A45414">
      <w:start w:val="1"/>
      <w:numFmt w:val="bullet"/>
      <w:lvlText w:val="o"/>
      <w:lvlJc w:val="left"/>
      <w:pPr>
        <w:ind w:left="4680" w:hanging="360"/>
      </w:pPr>
      <w:rPr>
        <w:rFonts w:ascii="Courier New" w:hAnsi="Courier New" w:hint="default"/>
      </w:rPr>
    </w:lvl>
    <w:lvl w:ilvl="5" w:tplc="1A86E400">
      <w:start w:val="1"/>
      <w:numFmt w:val="bullet"/>
      <w:lvlText w:val=""/>
      <w:lvlJc w:val="left"/>
      <w:pPr>
        <w:ind w:left="5400" w:hanging="360"/>
      </w:pPr>
      <w:rPr>
        <w:rFonts w:ascii="Wingdings" w:hAnsi="Wingdings" w:hint="default"/>
      </w:rPr>
    </w:lvl>
    <w:lvl w:ilvl="6" w:tplc="57083E5E">
      <w:start w:val="1"/>
      <w:numFmt w:val="bullet"/>
      <w:lvlText w:val=""/>
      <w:lvlJc w:val="left"/>
      <w:pPr>
        <w:ind w:left="6120" w:hanging="360"/>
      </w:pPr>
      <w:rPr>
        <w:rFonts w:ascii="Symbol" w:hAnsi="Symbol" w:hint="default"/>
      </w:rPr>
    </w:lvl>
    <w:lvl w:ilvl="7" w:tplc="192AD63A">
      <w:start w:val="1"/>
      <w:numFmt w:val="bullet"/>
      <w:lvlText w:val="o"/>
      <w:lvlJc w:val="left"/>
      <w:pPr>
        <w:ind w:left="6840" w:hanging="360"/>
      </w:pPr>
      <w:rPr>
        <w:rFonts w:ascii="Courier New" w:hAnsi="Courier New" w:hint="default"/>
      </w:rPr>
    </w:lvl>
    <w:lvl w:ilvl="8" w:tplc="ED661C98">
      <w:start w:val="1"/>
      <w:numFmt w:val="bullet"/>
      <w:lvlText w:val=""/>
      <w:lvlJc w:val="left"/>
      <w:pPr>
        <w:ind w:left="7560" w:hanging="360"/>
      </w:pPr>
      <w:rPr>
        <w:rFonts w:ascii="Wingdings" w:hAnsi="Wingdings" w:hint="default"/>
      </w:rPr>
    </w:lvl>
  </w:abstractNum>
  <w:abstractNum w:abstractNumId="19" w15:restartNumberingAfterBreak="0">
    <w:nsid w:val="67A856CF"/>
    <w:multiLevelType w:val="hybridMultilevel"/>
    <w:tmpl w:val="89726C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A760925"/>
    <w:multiLevelType w:val="hybridMultilevel"/>
    <w:tmpl w:val="FFC01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B31E26"/>
    <w:multiLevelType w:val="hybridMultilevel"/>
    <w:tmpl w:val="7A28F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DD3A71"/>
    <w:multiLevelType w:val="hybridMultilevel"/>
    <w:tmpl w:val="E998227C"/>
    <w:lvl w:ilvl="0" w:tplc="A0985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7731BC"/>
    <w:multiLevelType w:val="hybridMultilevel"/>
    <w:tmpl w:val="6C78AAEC"/>
    <w:lvl w:ilvl="0" w:tplc="63B6D82E">
      <w:start w:val="1"/>
      <w:numFmt w:val="bullet"/>
      <w:lvlText w:val=""/>
      <w:lvlJc w:val="left"/>
      <w:pPr>
        <w:tabs>
          <w:tab w:val="num" w:pos="720"/>
        </w:tabs>
        <w:ind w:left="720" w:hanging="360"/>
      </w:pPr>
      <w:rPr>
        <w:rFonts w:ascii="Symbol" w:hAnsi="Symbol" w:hint="default"/>
        <w:sz w:val="20"/>
      </w:rPr>
    </w:lvl>
    <w:lvl w:ilvl="1" w:tplc="DB24B60C" w:tentative="1">
      <w:start w:val="1"/>
      <w:numFmt w:val="bullet"/>
      <w:lvlText w:val="o"/>
      <w:lvlJc w:val="left"/>
      <w:pPr>
        <w:tabs>
          <w:tab w:val="num" w:pos="1440"/>
        </w:tabs>
        <w:ind w:left="1440" w:hanging="360"/>
      </w:pPr>
      <w:rPr>
        <w:rFonts w:ascii="Courier New" w:hAnsi="Courier New" w:hint="default"/>
        <w:sz w:val="20"/>
      </w:rPr>
    </w:lvl>
    <w:lvl w:ilvl="2" w:tplc="7CAE7F14" w:tentative="1">
      <w:start w:val="1"/>
      <w:numFmt w:val="bullet"/>
      <w:lvlText w:val=""/>
      <w:lvlJc w:val="left"/>
      <w:pPr>
        <w:tabs>
          <w:tab w:val="num" w:pos="2160"/>
        </w:tabs>
        <w:ind w:left="2160" w:hanging="360"/>
      </w:pPr>
      <w:rPr>
        <w:rFonts w:ascii="Wingdings" w:hAnsi="Wingdings" w:hint="default"/>
        <w:sz w:val="20"/>
      </w:rPr>
    </w:lvl>
    <w:lvl w:ilvl="3" w:tplc="A6F6C51A" w:tentative="1">
      <w:start w:val="1"/>
      <w:numFmt w:val="bullet"/>
      <w:lvlText w:val=""/>
      <w:lvlJc w:val="left"/>
      <w:pPr>
        <w:tabs>
          <w:tab w:val="num" w:pos="2880"/>
        </w:tabs>
        <w:ind w:left="2880" w:hanging="360"/>
      </w:pPr>
      <w:rPr>
        <w:rFonts w:ascii="Wingdings" w:hAnsi="Wingdings" w:hint="default"/>
        <w:sz w:val="20"/>
      </w:rPr>
    </w:lvl>
    <w:lvl w:ilvl="4" w:tplc="27F41F46" w:tentative="1">
      <w:start w:val="1"/>
      <w:numFmt w:val="bullet"/>
      <w:lvlText w:val=""/>
      <w:lvlJc w:val="left"/>
      <w:pPr>
        <w:tabs>
          <w:tab w:val="num" w:pos="3600"/>
        </w:tabs>
        <w:ind w:left="3600" w:hanging="360"/>
      </w:pPr>
      <w:rPr>
        <w:rFonts w:ascii="Wingdings" w:hAnsi="Wingdings" w:hint="default"/>
        <w:sz w:val="20"/>
      </w:rPr>
    </w:lvl>
    <w:lvl w:ilvl="5" w:tplc="0AFCA93A" w:tentative="1">
      <w:start w:val="1"/>
      <w:numFmt w:val="bullet"/>
      <w:lvlText w:val=""/>
      <w:lvlJc w:val="left"/>
      <w:pPr>
        <w:tabs>
          <w:tab w:val="num" w:pos="4320"/>
        </w:tabs>
        <w:ind w:left="4320" w:hanging="360"/>
      </w:pPr>
      <w:rPr>
        <w:rFonts w:ascii="Wingdings" w:hAnsi="Wingdings" w:hint="default"/>
        <w:sz w:val="20"/>
      </w:rPr>
    </w:lvl>
    <w:lvl w:ilvl="6" w:tplc="91561EBA" w:tentative="1">
      <w:start w:val="1"/>
      <w:numFmt w:val="bullet"/>
      <w:lvlText w:val=""/>
      <w:lvlJc w:val="left"/>
      <w:pPr>
        <w:tabs>
          <w:tab w:val="num" w:pos="5040"/>
        </w:tabs>
        <w:ind w:left="5040" w:hanging="360"/>
      </w:pPr>
      <w:rPr>
        <w:rFonts w:ascii="Wingdings" w:hAnsi="Wingdings" w:hint="default"/>
        <w:sz w:val="20"/>
      </w:rPr>
    </w:lvl>
    <w:lvl w:ilvl="7" w:tplc="19727DE6" w:tentative="1">
      <w:start w:val="1"/>
      <w:numFmt w:val="bullet"/>
      <w:lvlText w:val=""/>
      <w:lvlJc w:val="left"/>
      <w:pPr>
        <w:tabs>
          <w:tab w:val="num" w:pos="5760"/>
        </w:tabs>
        <w:ind w:left="5760" w:hanging="360"/>
      </w:pPr>
      <w:rPr>
        <w:rFonts w:ascii="Wingdings" w:hAnsi="Wingdings" w:hint="default"/>
        <w:sz w:val="20"/>
      </w:rPr>
    </w:lvl>
    <w:lvl w:ilvl="8" w:tplc="5E486BEE"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336410"/>
    <w:multiLevelType w:val="multilevel"/>
    <w:tmpl w:val="0884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25238A"/>
    <w:multiLevelType w:val="hybridMultilevel"/>
    <w:tmpl w:val="52C00FF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7A92039C"/>
    <w:multiLevelType w:val="hybridMultilevel"/>
    <w:tmpl w:val="2F4858AA"/>
    <w:lvl w:ilvl="0" w:tplc="529A40AE">
      <w:start w:val="1"/>
      <w:numFmt w:val="decimal"/>
      <w:lvlText w:val="%1."/>
      <w:lvlJc w:val="left"/>
      <w:pPr>
        <w:tabs>
          <w:tab w:val="num" w:pos="720"/>
        </w:tabs>
        <w:ind w:left="720" w:hanging="360"/>
      </w:pPr>
    </w:lvl>
    <w:lvl w:ilvl="1" w:tplc="CE1C910A" w:tentative="1">
      <w:start w:val="1"/>
      <w:numFmt w:val="decimal"/>
      <w:lvlText w:val="%2."/>
      <w:lvlJc w:val="left"/>
      <w:pPr>
        <w:tabs>
          <w:tab w:val="num" w:pos="1440"/>
        </w:tabs>
        <w:ind w:left="1440" w:hanging="360"/>
      </w:pPr>
    </w:lvl>
    <w:lvl w:ilvl="2" w:tplc="CD12CD24" w:tentative="1">
      <w:start w:val="1"/>
      <w:numFmt w:val="decimal"/>
      <w:lvlText w:val="%3."/>
      <w:lvlJc w:val="left"/>
      <w:pPr>
        <w:tabs>
          <w:tab w:val="num" w:pos="2160"/>
        </w:tabs>
        <w:ind w:left="2160" w:hanging="360"/>
      </w:pPr>
    </w:lvl>
    <w:lvl w:ilvl="3" w:tplc="6E1CAC76" w:tentative="1">
      <w:start w:val="1"/>
      <w:numFmt w:val="decimal"/>
      <w:lvlText w:val="%4."/>
      <w:lvlJc w:val="left"/>
      <w:pPr>
        <w:tabs>
          <w:tab w:val="num" w:pos="2880"/>
        </w:tabs>
        <w:ind w:left="2880" w:hanging="360"/>
      </w:pPr>
    </w:lvl>
    <w:lvl w:ilvl="4" w:tplc="BADC42CA" w:tentative="1">
      <w:start w:val="1"/>
      <w:numFmt w:val="decimal"/>
      <w:lvlText w:val="%5."/>
      <w:lvlJc w:val="left"/>
      <w:pPr>
        <w:tabs>
          <w:tab w:val="num" w:pos="3600"/>
        </w:tabs>
        <w:ind w:left="3600" w:hanging="360"/>
      </w:pPr>
    </w:lvl>
    <w:lvl w:ilvl="5" w:tplc="91CCB996" w:tentative="1">
      <w:start w:val="1"/>
      <w:numFmt w:val="decimal"/>
      <w:lvlText w:val="%6."/>
      <w:lvlJc w:val="left"/>
      <w:pPr>
        <w:tabs>
          <w:tab w:val="num" w:pos="4320"/>
        </w:tabs>
        <w:ind w:left="4320" w:hanging="360"/>
      </w:pPr>
    </w:lvl>
    <w:lvl w:ilvl="6" w:tplc="2452C6F6" w:tentative="1">
      <w:start w:val="1"/>
      <w:numFmt w:val="decimal"/>
      <w:lvlText w:val="%7."/>
      <w:lvlJc w:val="left"/>
      <w:pPr>
        <w:tabs>
          <w:tab w:val="num" w:pos="5040"/>
        </w:tabs>
        <w:ind w:left="5040" w:hanging="360"/>
      </w:pPr>
    </w:lvl>
    <w:lvl w:ilvl="7" w:tplc="4A287828" w:tentative="1">
      <w:start w:val="1"/>
      <w:numFmt w:val="decimal"/>
      <w:lvlText w:val="%8."/>
      <w:lvlJc w:val="left"/>
      <w:pPr>
        <w:tabs>
          <w:tab w:val="num" w:pos="5760"/>
        </w:tabs>
        <w:ind w:left="5760" w:hanging="360"/>
      </w:pPr>
    </w:lvl>
    <w:lvl w:ilvl="8" w:tplc="1A02002A" w:tentative="1">
      <w:start w:val="1"/>
      <w:numFmt w:val="decimal"/>
      <w:lvlText w:val="%9."/>
      <w:lvlJc w:val="left"/>
      <w:pPr>
        <w:tabs>
          <w:tab w:val="num" w:pos="6480"/>
        </w:tabs>
        <w:ind w:left="6480" w:hanging="360"/>
      </w:pPr>
    </w:lvl>
  </w:abstractNum>
  <w:abstractNum w:abstractNumId="27" w15:restartNumberingAfterBreak="0">
    <w:nsid w:val="7AF43DEC"/>
    <w:multiLevelType w:val="hybridMultilevel"/>
    <w:tmpl w:val="71AC45D0"/>
    <w:lvl w:ilvl="0" w:tplc="9216DF2C">
      <w:start w:val="1"/>
      <w:numFmt w:val="bullet"/>
      <w:lvlText w:val="•"/>
      <w:lvlJc w:val="left"/>
      <w:pPr>
        <w:tabs>
          <w:tab w:val="num" w:pos="720"/>
        </w:tabs>
        <w:ind w:left="720" w:hanging="360"/>
      </w:pPr>
      <w:rPr>
        <w:rFonts w:ascii="Arial" w:hAnsi="Arial" w:hint="default"/>
      </w:rPr>
    </w:lvl>
    <w:lvl w:ilvl="1" w:tplc="5A76DD08" w:tentative="1">
      <w:start w:val="1"/>
      <w:numFmt w:val="bullet"/>
      <w:lvlText w:val="•"/>
      <w:lvlJc w:val="left"/>
      <w:pPr>
        <w:tabs>
          <w:tab w:val="num" w:pos="1440"/>
        </w:tabs>
        <w:ind w:left="1440" w:hanging="360"/>
      </w:pPr>
      <w:rPr>
        <w:rFonts w:ascii="Arial" w:hAnsi="Arial" w:hint="default"/>
      </w:rPr>
    </w:lvl>
    <w:lvl w:ilvl="2" w:tplc="F5EC1046" w:tentative="1">
      <w:start w:val="1"/>
      <w:numFmt w:val="bullet"/>
      <w:lvlText w:val="•"/>
      <w:lvlJc w:val="left"/>
      <w:pPr>
        <w:tabs>
          <w:tab w:val="num" w:pos="2160"/>
        </w:tabs>
        <w:ind w:left="2160" w:hanging="360"/>
      </w:pPr>
      <w:rPr>
        <w:rFonts w:ascii="Arial" w:hAnsi="Arial" w:hint="default"/>
      </w:rPr>
    </w:lvl>
    <w:lvl w:ilvl="3" w:tplc="B42688C6" w:tentative="1">
      <w:start w:val="1"/>
      <w:numFmt w:val="bullet"/>
      <w:lvlText w:val="•"/>
      <w:lvlJc w:val="left"/>
      <w:pPr>
        <w:tabs>
          <w:tab w:val="num" w:pos="2880"/>
        </w:tabs>
        <w:ind w:left="2880" w:hanging="360"/>
      </w:pPr>
      <w:rPr>
        <w:rFonts w:ascii="Arial" w:hAnsi="Arial" w:hint="default"/>
      </w:rPr>
    </w:lvl>
    <w:lvl w:ilvl="4" w:tplc="8D22D412" w:tentative="1">
      <w:start w:val="1"/>
      <w:numFmt w:val="bullet"/>
      <w:lvlText w:val="•"/>
      <w:lvlJc w:val="left"/>
      <w:pPr>
        <w:tabs>
          <w:tab w:val="num" w:pos="3600"/>
        </w:tabs>
        <w:ind w:left="3600" w:hanging="360"/>
      </w:pPr>
      <w:rPr>
        <w:rFonts w:ascii="Arial" w:hAnsi="Arial" w:hint="default"/>
      </w:rPr>
    </w:lvl>
    <w:lvl w:ilvl="5" w:tplc="64BCFF48" w:tentative="1">
      <w:start w:val="1"/>
      <w:numFmt w:val="bullet"/>
      <w:lvlText w:val="•"/>
      <w:lvlJc w:val="left"/>
      <w:pPr>
        <w:tabs>
          <w:tab w:val="num" w:pos="4320"/>
        </w:tabs>
        <w:ind w:left="4320" w:hanging="360"/>
      </w:pPr>
      <w:rPr>
        <w:rFonts w:ascii="Arial" w:hAnsi="Arial" w:hint="default"/>
      </w:rPr>
    </w:lvl>
    <w:lvl w:ilvl="6" w:tplc="3AA2DD5E" w:tentative="1">
      <w:start w:val="1"/>
      <w:numFmt w:val="bullet"/>
      <w:lvlText w:val="•"/>
      <w:lvlJc w:val="left"/>
      <w:pPr>
        <w:tabs>
          <w:tab w:val="num" w:pos="5040"/>
        </w:tabs>
        <w:ind w:left="5040" w:hanging="360"/>
      </w:pPr>
      <w:rPr>
        <w:rFonts w:ascii="Arial" w:hAnsi="Arial" w:hint="default"/>
      </w:rPr>
    </w:lvl>
    <w:lvl w:ilvl="7" w:tplc="18BA214E" w:tentative="1">
      <w:start w:val="1"/>
      <w:numFmt w:val="bullet"/>
      <w:lvlText w:val="•"/>
      <w:lvlJc w:val="left"/>
      <w:pPr>
        <w:tabs>
          <w:tab w:val="num" w:pos="5760"/>
        </w:tabs>
        <w:ind w:left="5760" w:hanging="360"/>
      </w:pPr>
      <w:rPr>
        <w:rFonts w:ascii="Arial" w:hAnsi="Arial" w:hint="default"/>
      </w:rPr>
    </w:lvl>
    <w:lvl w:ilvl="8" w:tplc="2336234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EC717C"/>
    <w:multiLevelType w:val="hybridMultilevel"/>
    <w:tmpl w:val="49CC71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0"/>
  </w:num>
  <w:num w:numId="4">
    <w:abstractNumId w:val="4"/>
  </w:num>
  <w:num w:numId="5">
    <w:abstractNumId w:val="20"/>
  </w:num>
  <w:num w:numId="6">
    <w:abstractNumId w:val="1"/>
  </w:num>
  <w:num w:numId="7">
    <w:abstractNumId w:val="21"/>
  </w:num>
  <w:num w:numId="8">
    <w:abstractNumId w:val="27"/>
  </w:num>
  <w:num w:numId="9">
    <w:abstractNumId w:val="23"/>
  </w:num>
  <w:num w:numId="10">
    <w:abstractNumId w:val="26"/>
  </w:num>
  <w:num w:numId="11">
    <w:abstractNumId w:val="28"/>
  </w:num>
  <w:num w:numId="12">
    <w:abstractNumId w:val="6"/>
  </w:num>
  <w:num w:numId="13">
    <w:abstractNumId w:val="16"/>
  </w:num>
  <w:num w:numId="14">
    <w:abstractNumId w:val="0"/>
  </w:num>
  <w:num w:numId="15">
    <w:abstractNumId w:val="9"/>
  </w:num>
  <w:num w:numId="16">
    <w:abstractNumId w:val="7"/>
  </w:num>
  <w:num w:numId="17">
    <w:abstractNumId w:val="11"/>
  </w:num>
  <w:num w:numId="18">
    <w:abstractNumId w:val="1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4"/>
  </w:num>
  <w:num w:numId="22">
    <w:abstractNumId w:val="19"/>
  </w:num>
  <w:num w:numId="23">
    <w:abstractNumId w:val="25"/>
  </w:num>
  <w:num w:numId="24">
    <w:abstractNumId w:val="3"/>
  </w:num>
  <w:num w:numId="25">
    <w:abstractNumId w:val="12"/>
  </w:num>
  <w:num w:numId="26">
    <w:abstractNumId w:val="13"/>
  </w:num>
  <w:num w:numId="27">
    <w:abstractNumId w:val="15"/>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F5"/>
    <w:rsid w:val="000005B4"/>
    <w:rsid w:val="00002CEE"/>
    <w:rsid w:val="00004647"/>
    <w:rsid w:val="0000568F"/>
    <w:rsid w:val="0000597D"/>
    <w:rsid w:val="00005F4E"/>
    <w:rsid w:val="00011849"/>
    <w:rsid w:val="0001220F"/>
    <w:rsid w:val="00016570"/>
    <w:rsid w:val="00017E61"/>
    <w:rsid w:val="00017F1B"/>
    <w:rsid w:val="00021825"/>
    <w:rsid w:val="000219A3"/>
    <w:rsid w:val="00021BD0"/>
    <w:rsid w:val="00023028"/>
    <w:rsid w:val="000234E6"/>
    <w:rsid w:val="000248C4"/>
    <w:rsid w:val="000271F8"/>
    <w:rsid w:val="000305D6"/>
    <w:rsid w:val="00033037"/>
    <w:rsid w:val="00033460"/>
    <w:rsid w:val="00033F8F"/>
    <w:rsid w:val="00034669"/>
    <w:rsid w:val="0003571B"/>
    <w:rsid w:val="00035FD3"/>
    <w:rsid w:val="00036956"/>
    <w:rsid w:val="00040CBC"/>
    <w:rsid w:val="00044BFF"/>
    <w:rsid w:val="00050299"/>
    <w:rsid w:val="000512CE"/>
    <w:rsid w:val="00052B72"/>
    <w:rsid w:val="000550B2"/>
    <w:rsid w:val="000555CC"/>
    <w:rsid w:val="00056346"/>
    <w:rsid w:val="00061360"/>
    <w:rsid w:val="00065DEE"/>
    <w:rsid w:val="00070D52"/>
    <w:rsid w:val="00070DD7"/>
    <w:rsid w:val="00070ED0"/>
    <w:rsid w:val="0007250A"/>
    <w:rsid w:val="000779F2"/>
    <w:rsid w:val="00080065"/>
    <w:rsid w:val="0008299B"/>
    <w:rsid w:val="0008351D"/>
    <w:rsid w:val="00084749"/>
    <w:rsid w:val="000850F9"/>
    <w:rsid w:val="00085CC8"/>
    <w:rsid w:val="00085EC5"/>
    <w:rsid w:val="0009019F"/>
    <w:rsid w:val="000A0924"/>
    <w:rsid w:val="000A1EBC"/>
    <w:rsid w:val="000A405B"/>
    <w:rsid w:val="000A5B08"/>
    <w:rsid w:val="000A7616"/>
    <w:rsid w:val="000B731C"/>
    <w:rsid w:val="000B7372"/>
    <w:rsid w:val="000B7A52"/>
    <w:rsid w:val="000C0A74"/>
    <w:rsid w:val="000C26CC"/>
    <w:rsid w:val="000C4248"/>
    <w:rsid w:val="000C4560"/>
    <w:rsid w:val="000C4FB3"/>
    <w:rsid w:val="000C50B6"/>
    <w:rsid w:val="000D055E"/>
    <w:rsid w:val="000D0D30"/>
    <w:rsid w:val="000D18A3"/>
    <w:rsid w:val="000D2929"/>
    <w:rsid w:val="000D3866"/>
    <w:rsid w:val="000D3B41"/>
    <w:rsid w:val="000D5918"/>
    <w:rsid w:val="000D674E"/>
    <w:rsid w:val="000D6DB0"/>
    <w:rsid w:val="000D7CCD"/>
    <w:rsid w:val="000E0913"/>
    <w:rsid w:val="000E228A"/>
    <w:rsid w:val="000E2C3D"/>
    <w:rsid w:val="000E3B87"/>
    <w:rsid w:val="000E6210"/>
    <w:rsid w:val="000E62BD"/>
    <w:rsid w:val="000E74FE"/>
    <w:rsid w:val="000F06F5"/>
    <w:rsid w:val="000F2CCC"/>
    <w:rsid w:val="000F2D8B"/>
    <w:rsid w:val="0010112B"/>
    <w:rsid w:val="00102A33"/>
    <w:rsid w:val="0010495C"/>
    <w:rsid w:val="00105D59"/>
    <w:rsid w:val="001073FD"/>
    <w:rsid w:val="00110314"/>
    <w:rsid w:val="00110E34"/>
    <w:rsid w:val="0011109F"/>
    <w:rsid w:val="00112FC9"/>
    <w:rsid w:val="00115C32"/>
    <w:rsid w:val="00115ED8"/>
    <w:rsid w:val="001230DD"/>
    <w:rsid w:val="00123767"/>
    <w:rsid w:val="001245EE"/>
    <w:rsid w:val="00130111"/>
    <w:rsid w:val="001301DE"/>
    <w:rsid w:val="00130204"/>
    <w:rsid w:val="00130244"/>
    <w:rsid w:val="00130921"/>
    <w:rsid w:val="00132C09"/>
    <w:rsid w:val="0013352A"/>
    <w:rsid w:val="0013533C"/>
    <w:rsid w:val="00135C05"/>
    <w:rsid w:val="00137F7F"/>
    <w:rsid w:val="0014004A"/>
    <w:rsid w:val="00144439"/>
    <w:rsid w:val="0014662C"/>
    <w:rsid w:val="00151189"/>
    <w:rsid w:val="00151E6C"/>
    <w:rsid w:val="0015423E"/>
    <w:rsid w:val="001543D1"/>
    <w:rsid w:val="0015549A"/>
    <w:rsid w:val="001600E5"/>
    <w:rsid w:val="001602AE"/>
    <w:rsid w:val="00162D43"/>
    <w:rsid w:val="00163BB2"/>
    <w:rsid w:val="00167599"/>
    <w:rsid w:val="0017058A"/>
    <w:rsid w:val="00171525"/>
    <w:rsid w:val="00173429"/>
    <w:rsid w:val="001741CE"/>
    <w:rsid w:val="0017478B"/>
    <w:rsid w:val="00175383"/>
    <w:rsid w:val="00175BD2"/>
    <w:rsid w:val="00185FFF"/>
    <w:rsid w:val="0018664B"/>
    <w:rsid w:val="00187319"/>
    <w:rsid w:val="00192FDC"/>
    <w:rsid w:val="0019320F"/>
    <w:rsid w:val="00193F0D"/>
    <w:rsid w:val="0019475A"/>
    <w:rsid w:val="00194B73"/>
    <w:rsid w:val="0019584D"/>
    <w:rsid w:val="00197BA3"/>
    <w:rsid w:val="001A1E95"/>
    <w:rsid w:val="001A28F4"/>
    <w:rsid w:val="001A3597"/>
    <w:rsid w:val="001A483A"/>
    <w:rsid w:val="001A7901"/>
    <w:rsid w:val="001B1A5C"/>
    <w:rsid w:val="001B2337"/>
    <w:rsid w:val="001B40BA"/>
    <w:rsid w:val="001B54F3"/>
    <w:rsid w:val="001B71B6"/>
    <w:rsid w:val="001B7DAB"/>
    <w:rsid w:val="001C0B11"/>
    <w:rsid w:val="001C1D64"/>
    <w:rsid w:val="001C28E0"/>
    <w:rsid w:val="001C5232"/>
    <w:rsid w:val="001D213D"/>
    <w:rsid w:val="001D717C"/>
    <w:rsid w:val="001D7201"/>
    <w:rsid w:val="001D772C"/>
    <w:rsid w:val="001D7ABB"/>
    <w:rsid w:val="001E05F2"/>
    <w:rsid w:val="001E07B9"/>
    <w:rsid w:val="001E35DD"/>
    <w:rsid w:val="001E3846"/>
    <w:rsid w:val="001E528D"/>
    <w:rsid w:val="001E7147"/>
    <w:rsid w:val="001F021C"/>
    <w:rsid w:val="001F31EB"/>
    <w:rsid w:val="001F3AA9"/>
    <w:rsid w:val="001F4202"/>
    <w:rsid w:val="001F6F04"/>
    <w:rsid w:val="001F7AB6"/>
    <w:rsid w:val="0020056E"/>
    <w:rsid w:val="002009F7"/>
    <w:rsid w:val="0020475D"/>
    <w:rsid w:val="00205D1E"/>
    <w:rsid w:val="00205E2F"/>
    <w:rsid w:val="0021163F"/>
    <w:rsid w:val="00221827"/>
    <w:rsid w:val="00226414"/>
    <w:rsid w:val="00227756"/>
    <w:rsid w:val="0023180B"/>
    <w:rsid w:val="00231B5B"/>
    <w:rsid w:val="0023385A"/>
    <w:rsid w:val="00234F13"/>
    <w:rsid w:val="002368CF"/>
    <w:rsid w:val="00237E77"/>
    <w:rsid w:val="00240CC0"/>
    <w:rsid w:val="00241710"/>
    <w:rsid w:val="00242D70"/>
    <w:rsid w:val="00243A02"/>
    <w:rsid w:val="00243C93"/>
    <w:rsid w:val="00245BD9"/>
    <w:rsid w:val="00246885"/>
    <w:rsid w:val="00250027"/>
    <w:rsid w:val="00250B96"/>
    <w:rsid w:val="002530F5"/>
    <w:rsid w:val="0025391F"/>
    <w:rsid w:val="00255255"/>
    <w:rsid w:val="002561DF"/>
    <w:rsid w:val="00256711"/>
    <w:rsid w:val="00257E66"/>
    <w:rsid w:val="00261705"/>
    <w:rsid w:val="0026207E"/>
    <w:rsid w:val="00263264"/>
    <w:rsid w:val="00264768"/>
    <w:rsid w:val="00265738"/>
    <w:rsid w:val="0026622E"/>
    <w:rsid w:val="0026650A"/>
    <w:rsid w:val="0026749D"/>
    <w:rsid w:val="00267986"/>
    <w:rsid w:val="00270E8C"/>
    <w:rsid w:val="00271257"/>
    <w:rsid w:val="0027238A"/>
    <w:rsid w:val="00273DAE"/>
    <w:rsid w:val="00274003"/>
    <w:rsid w:val="0027471F"/>
    <w:rsid w:val="0027640A"/>
    <w:rsid w:val="00276CF0"/>
    <w:rsid w:val="00277250"/>
    <w:rsid w:val="0027797A"/>
    <w:rsid w:val="00277AE3"/>
    <w:rsid w:val="00277C96"/>
    <w:rsid w:val="002811FE"/>
    <w:rsid w:val="00281F63"/>
    <w:rsid w:val="0028208E"/>
    <w:rsid w:val="00284E18"/>
    <w:rsid w:val="00286AAC"/>
    <w:rsid w:val="0028733E"/>
    <w:rsid w:val="00290305"/>
    <w:rsid w:val="0029299E"/>
    <w:rsid w:val="002934CD"/>
    <w:rsid w:val="00294FCB"/>
    <w:rsid w:val="00295B83"/>
    <w:rsid w:val="00297090"/>
    <w:rsid w:val="002A033D"/>
    <w:rsid w:val="002A1D37"/>
    <w:rsid w:val="002A3029"/>
    <w:rsid w:val="002A3BF3"/>
    <w:rsid w:val="002A47E7"/>
    <w:rsid w:val="002A642A"/>
    <w:rsid w:val="002A6BCC"/>
    <w:rsid w:val="002B163C"/>
    <w:rsid w:val="002B1A48"/>
    <w:rsid w:val="002B23FC"/>
    <w:rsid w:val="002B4ACC"/>
    <w:rsid w:val="002B7892"/>
    <w:rsid w:val="002C2BA2"/>
    <w:rsid w:val="002C35B8"/>
    <w:rsid w:val="002C370C"/>
    <w:rsid w:val="002C4881"/>
    <w:rsid w:val="002D028B"/>
    <w:rsid w:val="002D0DE3"/>
    <w:rsid w:val="002D109C"/>
    <w:rsid w:val="002D162A"/>
    <w:rsid w:val="002D30F0"/>
    <w:rsid w:val="002D31B7"/>
    <w:rsid w:val="002D4384"/>
    <w:rsid w:val="002D4938"/>
    <w:rsid w:val="002D4AC9"/>
    <w:rsid w:val="002D6ADE"/>
    <w:rsid w:val="002D6F59"/>
    <w:rsid w:val="002D6F95"/>
    <w:rsid w:val="002E2C9B"/>
    <w:rsid w:val="002E37B2"/>
    <w:rsid w:val="002E6554"/>
    <w:rsid w:val="002E6619"/>
    <w:rsid w:val="002E6FF8"/>
    <w:rsid w:val="002E7D16"/>
    <w:rsid w:val="002F1CD0"/>
    <w:rsid w:val="002F23F5"/>
    <w:rsid w:val="002F291A"/>
    <w:rsid w:val="0030087F"/>
    <w:rsid w:val="00301783"/>
    <w:rsid w:val="0030204D"/>
    <w:rsid w:val="00303D71"/>
    <w:rsid w:val="003049A5"/>
    <w:rsid w:val="00304D1C"/>
    <w:rsid w:val="00305478"/>
    <w:rsid w:val="00307D22"/>
    <w:rsid w:val="00310C76"/>
    <w:rsid w:val="00312117"/>
    <w:rsid w:val="003124E6"/>
    <w:rsid w:val="00313072"/>
    <w:rsid w:val="003142B3"/>
    <w:rsid w:val="003148BF"/>
    <w:rsid w:val="00314CFD"/>
    <w:rsid w:val="00317DE3"/>
    <w:rsid w:val="0032018A"/>
    <w:rsid w:val="003204BA"/>
    <w:rsid w:val="00320788"/>
    <w:rsid w:val="00321E54"/>
    <w:rsid w:val="0032248A"/>
    <w:rsid w:val="00322B30"/>
    <w:rsid w:val="00324D74"/>
    <w:rsid w:val="00324FA9"/>
    <w:rsid w:val="00325286"/>
    <w:rsid w:val="00327E6D"/>
    <w:rsid w:val="0033136F"/>
    <w:rsid w:val="003331F5"/>
    <w:rsid w:val="00334E8A"/>
    <w:rsid w:val="00335E0C"/>
    <w:rsid w:val="00336BB7"/>
    <w:rsid w:val="0033747E"/>
    <w:rsid w:val="00337B4A"/>
    <w:rsid w:val="00340C5E"/>
    <w:rsid w:val="00341576"/>
    <w:rsid w:val="00343819"/>
    <w:rsid w:val="00343D0D"/>
    <w:rsid w:val="0034667E"/>
    <w:rsid w:val="00347635"/>
    <w:rsid w:val="00347F81"/>
    <w:rsid w:val="00352AB5"/>
    <w:rsid w:val="00352E14"/>
    <w:rsid w:val="00354681"/>
    <w:rsid w:val="003555B2"/>
    <w:rsid w:val="00357199"/>
    <w:rsid w:val="00361FDB"/>
    <w:rsid w:val="00362208"/>
    <w:rsid w:val="00362F92"/>
    <w:rsid w:val="00364988"/>
    <w:rsid w:val="00365D95"/>
    <w:rsid w:val="003663D3"/>
    <w:rsid w:val="00367DD4"/>
    <w:rsid w:val="00367FBF"/>
    <w:rsid w:val="00371300"/>
    <w:rsid w:val="00372955"/>
    <w:rsid w:val="003733C6"/>
    <w:rsid w:val="0037533D"/>
    <w:rsid w:val="00375746"/>
    <w:rsid w:val="0037652C"/>
    <w:rsid w:val="00376614"/>
    <w:rsid w:val="0037E62E"/>
    <w:rsid w:val="00386199"/>
    <w:rsid w:val="00386CB5"/>
    <w:rsid w:val="003873D5"/>
    <w:rsid w:val="0038788F"/>
    <w:rsid w:val="00391021"/>
    <w:rsid w:val="00391801"/>
    <w:rsid w:val="00391FF3"/>
    <w:rsid w:val="0039210A"/>
    <w:rsid w:val="003933EC"/>
    <w:rsid w:val="00393754"/>
    <w:rsid w:val="0039648D"/>
    <w:rsid w:val="00396D7F"/>
    <w:rsid w:val="003979A8"/>
    <w:rsid w:val="003A0277"/>
    <w:rsid w:val="003A5A0F"/>
    <w:rsid w:val="003A6ADF"/>
    <w:rsid w:val="003A6B39"/>
    <w:rsid w:val="003B054C"/>
    <w:rsid w:val="003B0A53"/>
    <w:rsid w:val="003B0EA2"/>
    <w:rsid w:val="003B13CB"/>
    <w:rsid w:val="003B4B4F"/>
    <w:rsid w:val="003B4D47"/>
    <w:rsid w:val="003B6B24"/>
    <w:rsid w:val="003B7059"/>
    <w:rsid w:val="003B732B"/>
    <w:rsid w:val="003C06D1"/>
    <w:rsid w:val="003C3978"/>
    <w:rsid w:val="003C3B7B"/>
    <w:rsid w:val="003C3ED4"/>
    <w:rsid w:val="003C78A9"/>
    <w:rsid w:val="003C7CCE"/>
    <w:rsid w:val="003D0E05"/>
    <w:rsid w:val="003D0F2C"/>
    <w:rsid w:val="003D6F08"/>
    <w:rsid w:val="003E03AE"/>
    <w:rsid w:val="003E05DA"/>
    <w:rsid w:val="003E0618"/>
    <w:rsid w:val="003E10B3"/>
    <w:rsid w:val="003E250B"/>
    <w:rsid w:val="003E31E6"/>
    <w:rsid w:val="003E6C19"/>
    <w:rsid w:val="003E7726"/>
    <w:rsid w:val="003E7834"/>
    <w:rsid w:val="003F0C45"/>
    <w:rsid w:val="003F1A35"/>
    <w:rsid w:val="003F565F"/>
    <w:rsid w:val="003F67E3"/>
    <w:rsid w:val="003F71FB"/>
    <w:rsid w:val="00402AD0"/>
    <w:rsid w:val="0040306B"/>
    <w:rsid w:val="0040369B"/>
    <w:rsid w:val="00404741"/>
    <w:rsid w:val="00404CB9"/>
    <w:rsid w:val="00405F74"/>
    <w:rsid w:val="00406452"/>
    <w:rsid w:val="00407A05"/>
    <w:rsid w:val="00413581"/>
    <w:rsid w:val="00414BE4"/>
    <w:rsid w:val="00415857"/>
    <w:rsid w:val="004175FE"/>
    <w:rsid w:val="004201C6"/>
    <w:rsid w:val="0042033B"/>
    <w:rsid w:val="004207AC"/>
    <w:rsid w:val="0042092A"/>
    <w:rsid w:val="00420FC9"/>
    <w:rsid w:val="00421990"/>
    <w:rsid w:val="00422D33"/>
    <w:rsid w:val="00423729"/>
    <w:rsid w:val="00423841"/>
    <w:rsid w:val="0042408F"/>
    <w:rsid w:val="004245C8"/>
    <w:rsid w:val="00424A69"/>
    <w:rsid w:val="00425015"/>
    <w:rsid w:val="0042523D"/>
    <w:rsid w:val="0042551E"/>
    <w:rsid w:val="00426B43"/>
    <w:rsid w:val="0042779C"/>
    <w:rsid w:val="00430668"/>
    <w:rsid w:val="00430AB7"/>
    <w:rsid w:val="00431DA1"/>
    <w:rsid w:val="004358B3"/>
    <w:rsid w:val="00435D11"/>
    <w:rsid w:val="00436F24"/>
    <w:rsid w:val="00437163"/>
    <w:rsid w:val="00445020"/>
    <w:rsid w:val="00445B31"/>
    <w:rsid w:val="00450D69"/>
    <w:rsid w:val="00451B05"/>
    <w:rsid w:val="00452792"/>
    <w:rsid w:val="004557D8"/>
    <w:rsid w:val="00461DD6"/>
    <w:rsid w:val="004656D5"/>
    <w:rsid w:val="00470F44"/>
    <w:rsid w:val="0047176B"/>
    <w:rsid w:val="004726DC"/>
    <w:rsid w:val="00472C96"/>
    <w:rsid w:val="004762A1"/>
    <w:rsid w:val="00477D33"/>
    <w:rsid w:val="00481797"/>
    <w:rsid w:val="00481CC6"/>
    <w:rsid w:val="004827E8"/>
    <w:rsid w:val="00485C99"/>
    <w:rsid w:val="0048615D"/>
    <w:rsid w:val="00486E83"/>
    <w:rsid w:val="0049194B"/>
    <w:rsid w:val="00494747"/>
    <w:rsid w:val="004A0AFF"/>
    <w:rsid w:val="004A2460"/>
    <w:rsid w:val="004A7F10"/>
    <w:rsid w:val="004B1B80"/>
    <w:rsid w:val="004B289D"/>
    <w:rsid w:val="004B3E82"/>
    <w:rsid w:val="004B42BD"/>
    <w:rsid w:val="004B4384"/>
    <w:rsid w:val="004B49C3"/>
    <w:rsid w:val="004B5BDF"/>
    <w:rsid w:val="004B6B8A"/>
    <w:rsid w:val="004B7321"/>
    <w:rsid w:val="004C0AE6"/>
    <w:rsid w:val="004C242A"/>
    <w:rsid w:val="004C3D63"/>
    <w:rsid w:val="004C64E7"/>
    <w:rsid w:val="004D0C25"/>
    <w:rsid w:val="004D1AFE"/>
    <w:rsid w:val="004D2C64"/>
    <w:rsid w:val="004D2D69"/>
    <w:rsid w:val="004D34DA"/>
    <w:rsid w:val="004D7CE8"/>
    <w:rsid w:val="004E1959"/>
    <w:rsid w:val="004E452C"/>
    <w:rsid w:val="004E4909"/>
    <w:rsid w:val="004E775F"/>
    <w:rsid w:val="004E7BDA"/>
    <w:rsid w:val="004F05F0"/>
    <w:rsid w:val="004F08AD"/>
    <w:rsid w:val="004F1485"/>
    <w:rsid w:val="004F45E5"/>
    <w:rsid w:val="004F6C2D"/>
    <w:rsid w:val="00500CD6"/>
    <w:rsid w:val="0050114E"/>
    <w:rsid w:val="00504FEE"/>
    <w:rsid w:val="005107DF"/>
    <w:rsid w:val="00512292"/>
    <w:rsid w:val="00512D7C"/>
    <w:rsid w:val="0051425C"/>
    <w:rsid w:val="00514FC1"/>
    <w:rsid w:val="005179E0"/>
    <w:rsid w:val="005205C4"/>
    <w:rsid w:val="00520FEA"/>
    <w:rsid w:val="00521401"/>
    <w:rsid w:val="00522855"/>
    <w:rsid w:val="005245DC"/>
    <w:rsid w:val="0052487E"/>
    <w:rsid w:val="00525172"/>
    <w:rsid w:val="00525805"/>
    <w:rsid w:val="005260B6"/>
    <w:rsid w:val="00530807"/>
    <w:rsid w:val="005358FE"/>
    <w:rsid w:val="00540054"/>
    <w:rsid w:val="00541967"/>
    <w:rsid w:val="00543F32"/>
    <w:rsid w:val="00544268"/>
    <w:rsid w:val="0054565E"/>
    <w:rsid w:val="005457A0"/>
    <w:rsid w:val="005510BF"/>
    <w:rsid w:val="005511BF"/>
    <w:rsid w:val="00551453"/>
    <w:rsid w:val="00552E7D"/>
    <w:rsid w:val="00553B2D"/>
    <w:rsid w:val="0055532E"/>
    <w:rsid w:val="00555E06"/>
    <w:rsid w:val="00556CFF"/>
    <w:rsid w:val="00560AC4"/>
    <w:rsid w:val="00560CBC"/>
    <w:rsid w:val="00561D3F"/>
    <w:rsid w:val="00563174"/>
    <w:rsid w:val="00563EDA"/>
    <w:rsid w:val="00570CA3"/>
    <w:rsid w:val="00571673"/>
    <w:rsid w:val="00574D85"/>
    <w:rsid w:val="00574DC1"/>
    <w:rsid w:val="00576740"/>
    <w:rsid w:val="0057793A"/>
    <w:rsid w:val="00581A57"/>
    <w:rsid w:val="00582AA5"/>
    <w:rsid w:val="005834BC"/>
    <w:rsid w:val="00584F5C"/>
    <w:rsid w:val="00586860"/>
    <w:rsid w:val="00586EF7"/>
    <w:rsid w:val="005877D2"/>
    <w:rsid w:val="00590EF0"/>
    <w:rsid w:val="0059163B"/>
    <w:rsid w:val="00593D02"/>
    <w:rsid w:val="0059489A"/>
    <w:rsid w:val="0059498C"/>
    <w:rsid w:val="00596BA7"/>
    <w:rsid w:val="005978CF"/>
    <w:rsid w:val="005A1CD6"/>
    <w:rsid w:val="005A1FE8"/>
    <w:rsid w:val="005A5FDD"/>
    <w:rsid w:val="005A62B5"/>
    <w:rsid w:val="005A7B8B"/>
    <w:rsid w:val="005A7CCA"/>
    <w:rsid w:val="005B05F4"/>
    <w:rsid w:val="005B2D01"/>
    <w:rsid w:val="005B5094"/>
    <w:rsid w:val="005B54B4"/>
    <w:rsid w:val="005B6F40"/>
    <w:rsid w:val="005C0205"/>
    <w:rsid w:val="005C1DB4"/>
    <w:rsid w:val="005C20A7"/>
    <w:rsid w:val="005C2A70"/>
    <w:rsid w:val="005C2C21"/>
    <w:rsid w:val="005C4C79"/>
    <w:rsid w:val="005C561C"/>
    <w:rsid w:val="005C64FE"/>
    <w:rsid w:val="005C6BDC"/>
    <w:rsid w:val="005C7507"/>
    <w:rsid w:val="005D1801"/>
    <w:rsid w:val="005D1D9A"/>
    <w:rsid w:val="005D20E1"/>
    <w:rsid w:val="005D3E64"/>
    <w:rsid w:val="005D498A"/>
    <w:rsid w:val="005D6270"/>
    <w:rsid w:val="005D681D"/>
    <w:rsid w:val="005D6D2C"/>
    <w:rsid w:val="005D7218"/>
    <w:rsid w:val="005E0B42"/>
    <w:rsid w:val="005E1030"/>
    <w:rsid w:val="005E4F7C"/>
    <w:rsid w:val="005E61A1"/>
    <w:rsid w:val="005E6E53"/>
    <w:rsid w:val="005F25A3"/>
    <w:rsid w:val="005F304D"/>
    <w:rsid w:val="005F783D"/>
    <w:rsid w:val="006000F6"/>
    <w:rsid w:val="006012A4"/>
    <w:rsid w:val="0060254F"/>
    <w:rsid w:val="00602996"/>
    <w:rsid w:val="00602CFC"/>
    <w:rsid w:val="00606A46"/>
    <w:rsid w:val="0061020B"/>
    <w:rsid w:val="00611206"/>
    <w:rsid w:val="0061176B"/>
    <w:rsid w:val="00611E30"/>
    <w:rsid w:val="00615DE9"/>
    <w:rsid w:val="00617C84"/>
    <w:rsid w:val="00621F8B"/>
    <w:rsid w:val="0062430B"/>
    <w:rsid w:val="00624724"/>
    <w:rsid w:val="00624725"/>
    <w:rsid w:val="00625001"/>
    <w:rsid w:val="00626431"/>
    <w:rsid w:val="00627081"/>
    <w:rsid w:val="00627550"/>
    <w:rsid w:val="006329FE"/>
    <w:rsid w:val="00633144"/>
    <w:rsid w:val="00633EFA"/>
    <w:rsid w:val="00634586"/>
    <w:rsid w:val="00634624"/>
    <w:rsid w:val="00637C7A"/>
    <w:rsid w:val="00641BC1"/>
    <w:rsid w:val="0064289A"/>
    <w:rsid w:val="00642E5C"/>
    <w:rsid w:val="00646138"/>
    <w:rsid w:val="00647318"/>
    <w:rsid w:val="006474A3"/>
    <w:rsid w:val="00647F08"/>
    <w:rsid w:val="006514D3"/>
    <w:rsid w:val="00657C64"/>
    <w:rsid w:val="00660896"/>
    <w:rsid w:val="0066277F"/>
    <w:rsid w:val="006630EC"/>
    <w:rsid w:val="00663374"/>
    <w:rsid w:val="00663AEC"/>
    <w:rsid w:val="006649B1"/>
    <w:rsid w:val="00665BA9"/>
    <w:rsid w:val="00671CF1"/>
    <w:rsid w:val="0067528A"/>
    <w:rsid w:val="0067547C"/>
    <w:rsid w:val="00675F1B"/>
    <w:rsid w:val="00677DE4"/>
    <w:rsid w:val="00680FB5"/>
    <w:rsid w:val="00682E70"/>
    <w:rsid w:val="00684083"/>
    <w:rsid w:val="006850C6"/>
    <w:rsid w:val="00686AF9"/>
    <w:rsid w:val="00690A94"/>
    <w:rsid w:val="0069431D"/>
    <w:rsid w:val="00696092"/>
    <w:rsid w:val="006A114C"/>
    <w:rsid w:val="006A1167"/>
    <w:rsid w:val="006A162B"/>
    <w:rsid w:val="006A1F7C"/>
    <w:rsid w:val="006A292C"/>
    <w:rsid w:val="006A3475"/>
    <w:rsid w:val="006A4672"/>
    <w:rsid w:val="006A5685"/>
    <w:rsid w:val="006A6A73"/>
    <w:rsid w:val="006B3289"/>
    <w:rsid w:val="006B3E23"/>
    <w:rsid w:val="006B5883"/>
    <w:rsid w:val="006C70EC"/>
    <w:rsid w:val="006C77DC"/>
    <w:rsid w:val="006C7A17"/>
    <w:rsid w:val="006D00C3"/>
    <w:rsid w:val="006D018E"/>
    <w:rsid w:val="006D0497"/>
    <w:rsid w:val="006D08E6"/>
    <w:rsid w:val="006D194A"/>
    <w:rsid w:val="006D3352"/>
    <w:rsid w:val="006D395A"/>
    <w:rsid w:val="006D5F0D"/>
    <w:rsid w:val="006E1322"/>
    <w:rsid w:val="006E1EB3"/>
    <w:rsid w:val="006E2F78"/>
    <w:rsid w:val="006E3F0D"/>
    <w:rsid w:val="006E49B7"/>
    <w:rsid w:val="006F1F16"/>
    <w:rsid w:val="006F360D"/>
    <w:rsid w:val="006F46D6"/>
    <w:rsid w:val="006F4C71"/>
    <w:rsid w:val="006F4CB9"/>
    <w:rsid w:val="006F7E7B"/>
    <w:rsid w:val="00701CAC"/>
    <w:rsid w:val="00702D48"/>
    <w:rsid w:val="00703CB2"/>
    <w:rsid w:val="00704C2B"/>
    <w:rsid w:val="00706105"/>
    <w:rsid w:val="007107F4"/>
    <w:rsid w:val="00711620"/>
    <w:rsid w:val="007140B8"/>
    <w:rsid w:val="007145DD"/>
    <w:rsid w:val="00715BDC"/>
    <w:rsid w:val="00717101"/>
    <w:rsid w:val="00723F2E"/>
    <w:rsid w:val="00727F17"/>
    <w:rsid w:val="00730970"/>
    <w:rsid w:val="007309F3"/>
    <w:rsid w:val="00730F58"/>
    <w:rsid w:val="00732675"/>
    <w:rsid w:val="00732DC5"/>
    <w:rsid w:val="00733622"/>
    <w:rsid w:val="00733D6F"/>
    <w:rsid w:val="007352B8"/>
    <w:rsid w:val="00737DC1"/>
    <w:rsid w:val="00741022"/>
    <w:rsid w:val="00744A6D"/>
    <w:rsid w:val="00750192"/>
    <w:rsid w:val="00752EFD"/>
    <w:rsid w:val="00756DD5"/>
    <w:rsid w:val="0075770E"/>
    <w:rsid w:val="00761471"/>
    <w:rsid w:val="00762CF5"/>
    <w:rsid w:val="00763638"/>
    <w:rsid w:val="00764605"/>
    <w:rsid w:val="007650A5"/>
    <w:rsid w:val="00766FC4"/>
    <w:rsid w:val="00770C4E"/>
    <w:rsid w:val="0077224B"/>
    <w:rsid w:val="007766B7"/>
    <w:rsid w:val="007802C5"/>
    <w:rsid w:val="0078128B"/>
    <w:rsid w:val="00781D03"/>
    <w:rsid w:val="0078203D"/>
    <w:rsid w:val="00785973"/>
    <w:rsid w:val="007866F2"/>
    <w:rsid w:val="00790242"/>
    <w:rsid w:val="007903E5"/>
    <w:rsid w:val="0079043F"/>
    <w:rsid w:val="0079071C"/>
    <w:rsid w:val="00790D60"/>
    <w:rsid w:val="00792EEB"/>
    <w:rsid w:val="007954EA"/>
    <w:rsid w:val="007A0A7E"/>
    <w:rsid w:val="007A149B"/>
    <w:rsid w:val="007A165D"/>
    <w:rsid w:val="007A41BA"/>
    <w:rsid w:val="007A6710"/>
    <w:rsid w:val="007B087D"/>
    <w:rsid w:val="007B0FC7"/>
    <w:rsid w:val="007B1C37"/>
    <w:rsid w:val="007B5A5D"/>
    <w:rsid w:val="007C2DF0"/>
    <w:rsid w:val="007C4ED2"/>
    <w:rsid w:val="007C717F"/>
    <w:rsid w:val="007C74A1"/>
    <w:rsid w:val="007D033B"/>
    <w:rsid w:val="007D0F20"/>
    <w:rsid w:val="007D3765"/>
    <w:rsid w:val="007D5578"/>
    <w:rsid w:val="007D6022"/>
    <w:rsid w:val="007D6444"/>
    <w:rsid w:val="007E139D"/>
    <w:rsid w:val="007E27DA"/>
    <w:rsid w:val="007E662E"/>
    <w:rsid w:val="007F0F5F"/>
    <w:rsid w:val="007F24F4"/>
    <w:rsid w:val="007F3463"/>
    <w:rsid w:val="007F4790"/>
    <w:rsid w:val="007F5312"/>
    <w:rsid w:val="007F57E0"/>
    <w:rsid w:val="007F5D2B"/>
    <w:rsid w:val="007F65A7"/>
    <w:rsid w:val="007F6D07"/>
    <w:rsid w:val="007F70ED"/>
    <w:rsid w:val="00800341"/>
    <w:rsid w:val="008013A9"/>
    <w:rsid w:val="00804F71"/>
    <w:rsid w:val="00805129"/>
    <w:rsid w:val="008052D2"/>
    <w:rsid w:val="0081165D"/>
    <w:rsid w:val="008126E2"/>
    <w:rsid w:val="00814EF1"/>
    <w:rsid w:val="008154ED"/>
    <w:rsid w:val="0081684B"/>
    <w:rsid w:val="008204A4"/>
    <w:rsid w:val="00822F71"/>
    <w:rsid w:val="00823386"/>
    <w:rsid w:val="00824648"/>
    <w:rsid w:val="00826C97"/>
    <w:rsid w:val="008274F5"/>
    <w:rsid w:val="0083085A"/>
    <w:rsid w:val="008331B5"/>
    <w:rsid w:val="0083591D"/>
    <w:rsid w:val="0083749F"/>
    <w:rsid w:val="008400B5"/>
    <w:rsid w:val="008406A3"/>
    <w:rsid w:val="008406CD"/>
    <w:rsid w:val="00840932"/>
    <w:rsid w:val="0084196D"/>
    <w:rsid w:val="00843309"/>
    <w:rsid w:val="00847130"/>
    <w:rsid w:val="008517E0"/>
    <w:rsid w:val="00851A02"/>
    <w:rsid w:val="00853760"/>
    <w:rsid w:val="00853772"/>
    <w:rsid w:val="00855CF4"/>
    <w:rsid w:val="00860593"/>
    <w:rsid w:val="00860C11"/>
    <w:rsid w:val="008612E9"/>
    <w:rsid w:val="008626D0"/>
    <w:rsid w:val="008635FE"/>
    <w:rsid w:val="008636A5"/>
    <w:rsid w:val="00866011"/>
    <w:rsid w:val="00866585"/>
    <w:rsid w:val="0086662E"/>
    <w:rsid w:val="00872255"/>
    <w:rsid w:val="008734F9"/>
    <w:rsid w:val="008776D6"/>
    <w:rsid w:val="0088086F"/>
    <w:rsid w:val="00880FCF"/>
    <w:rsid w:val="00881659"/>
    <w:rsid w:val="00882721"/>
    <w:rsid w:val="00887E45"/>
    <w:rsid w:val="00891A12"/>
    <w:rsid w:val="0089309D"/>
    <w:rsid w:val="0089353A"/>
    <w:rsid w:val="00894227"/>
    <w:rsid w:val="0089464E"/>
    <w:rsid w:val="00895B81"/>
    <w:rsid w:val="00895CD3"/>
    <w:rsid w:val="0089611C"/>
    <w:rsid w:val="00896886"/>
    <w:rsid w:val="00896FEF"/>
    <w:rsid w:val="008A0184"/>
    <w:rsid w:val="008A0734"/>
    <w:rsid w:val="008A0887"/>
    <w:rsid w:val="008A0EFC"/>
    <w:rsid w:val="008A0FF9"/>
    <w:rsid w:val="008A2C95"/>
    <w:rsid w:val="008A374C"/>
    <w:rsid w:val="008A46F6"/>
    <w:rsid w:val="008A4923"/>
    <w:rsid w:val="008A5171"/>
    <w:rsid w:val="008A66BE"/>
    <w:rsid w:val="008A6951"/>
    <w:rsid w:val="008B139A"/>
    <w:rsid w:val="008B1FA6"/>
    <w:rsid w:val="008B5206"/>
    <w:rsid w:val="008B6CB3"/>
    <w:rsid w:val="008C145D"/>
    <w:rsid w:val="008C147A"/>
    <w:rsid w:val="008C26AD"/>
    <w:rsid w:val="008C2748"/>
    <w:rsid w:val="008C3987"/>
    <w:rsid w:val="008C5753"/>
    <w:rsid w:val="008C6D4E"/>
    <w:rsid w:val="008C7A76"/>
    <w:rsid w:val="008D1395"/>
    <w:rsid w:val="008D4E4F"/>
    <w:rsid w:val="008D68DB"/>
    <w:rsid w:val="008D7729"/>
    <w:rsid w:val="008D7A9E"/>
    <w:rsid w:val="008E229B"/>
    <w:rsid w:val="008E4C22"/>
    <w:rsid w:val="008F0D9F"/>
    <w:rsid w:val="008F0E38"/>
    <w:rsid w:val="008F1FB7"/>
    <w:rsid w:val="008F2D08"/>
    <w:rsid w:val="009000E3"/>
    <w:rsid w:val="00900E17"/>
    <w:rsid w:val="00902DB0"/>
    <w:rsid w:val="0090351B"/>
    <w:rsid w:val="00907566"/>
    <w:rsid w:val="00907762"/>
    <w:rsid w:val="00907A87"/>
    <w:rsid w:val="009103E6"/>
    <w:rsid w:val="009109D6"/>
    <w:rsid w:val="0091319A"/>
    <w:rsid w:val="00914486"/>
    <w:rsid w:val="00914755"/>
    <w:rsid w:val="009155AD"/>
    <w:rsid w:val="00916DCD"/>
    <w:rsid w:val="00921D71"/>
    <w:rsid w:val="00921FC6"/>
    <w:rsid w:val="009253E5"/>
    <w:rsid w:val="00925C17"/>
    <w:rsid w:val="0092647F"/>
    <w:rsid w:val="009264DC"/>
    <w:rsid w:val="0093293D"/>
    <w:rsid w:val="0093330A"/>
    <w:rsid w:val="00933A69"/>
    <w:rsid w:val="00933EC9"/>
    <w:rsid w:val="0093476B"/>
    <w:rsid w:val="00942ABA"/>
    <w:rsid w:val="00942E6B"/>
    <w:rsid w:val="0094418D"/>
    <w:rsid w:val="00946565"/>
    <w:rsid w:val="00946C3C"/>
    <w:rsid w:val="00946DDF"/>
    <w:rsid w:val="00950188"/>
    <w:rsid w:val="00950260"/>
    <w:rsid w:val="0095286F"/>
    <w:rsid w:val="00953D62"/>
    <w:rsid w:val="00954412"/>
    <w:rsid w:val="00954E33"/>
    <w:rsid w:val="009571AD"/>
    <w:rsid w:val="0095746F"/>
    <w:rsid w:val="00965769"/>
    <w:rsid w:val="0097299F"/>
    <w:rsid w:val="00972A6C"/>
    <w:rsid w:val="0097325E"/>
    <w:rsid w:val="009744E1"/>
    <w:rsid w:val="00974B38"/>
    <w:rsid w:val="00976A7A"/>
    <w:rsid w:val="00981833"/>
    <w:rsid w:val="0098305B"/>
    <w:rsid w:val="00985456"/>
    <w:rsid w:val="0098550C"/>
    <w:rsid w:val="00985E51"/>
    <w:rsid w:val="009866C3"/>
    <w:rsid w:val="00986960"/>
    <w:rsid w:val="009927C4"/>
    <w:rsid w:val="009956F8"/>
    <w:rsid w:val="00995B35"/>
    <w:rsid w:val="009A114B"/>
    <w:rsid w:val="009A2A40"/>
    <w:rsid w:val="009A59DF"/>
    <w:rsid w:val="009A6919"/>
    <w:rsid w:val="009B0081"/>
    <w:rsid w:val="009B16CA"/>
    <w:rsid w:val="009B51B5"/>
    <w:rsid w:val="009B55B2"/>
    <w:rsid w:val="009B5B31"/>
    <w:rsid w:val="009B7F98"/>
    <w:rsid w:val="009C154F"/>
    <w:rsid w:val="009C1B9A"/>
    <w:rsid w:val="009C1EAE"/>
    <w:rsid w:val="009C2886"/>
    <w:rsid w:val="009C2B8D"/>
    <w:rsid w:val="009C2FE9"/>
    <w:rsid w:val="009C5ED3"/>
    <w:rsid w:val="009C6210"/>
    <w:rsid w:val="009C7866"/>
    <w:rsid w:val="009D1326"/>
    <w:rsid w:val="009D1466"/>
    <w:rsid w:val="009D1667"/>
    <w:rsid w:val="009D6CA8"/>
    <w:rsid w:val="009D762F"/>
    <w:rsid w:val="009E0761"/>
    <w:rsid w:val="009E0EAF"/>
    <w:rsid w:val="009E11ED"/>
    <w:rsid w:val="009E126A"/>
    <w:rsid w:val="009E1B6E"/>
    <w:rsid w:val="009E5506"/>
    <w:rsid w:val="009F0121"/>
    <w:rsid w:val="009F017D"/>
    <w:rsid w:val="009F0933"/>
    <w:rsid w:val="009F229D"/>
    <w:rsid w:val="009F2DFF"/>
    <w:rsid w:val="009F41E0"/>
    <w:rsid w:val="009F62F7"/>
    <w:rsid w:val="00A00B36"/>
    <w:rsid w:val="00A02006"/>
    <w:rsid w:val="00A031AE"/>
    <w:rsid w:val="00A057EC"/>
    <w:rsid w:val="00A06BBD"/>
    <w:rsid w:val="00A076B8"/>
    <w:rsid w:val="00A11C23"/>
    <w:rsid w:val="00A11F42"/>
    <w:rsid w:val="00A1401C"/>
    <w:rsid w:val="00A145B6"/>
    <w:rsid w:val="00A20B84"/>
    <w:rsid w:val="00A21C24"/>
    <w:rsid w:val="00A23DFE"/>
    <w:rsid w:val="00A24FFE"/>
    <w:rsid w:val="00A308F4"/>
    <w:rsid w:val="00A359CE"/>
    <w:rsid w:val="00A35AB3"/>
    <w:rsid w:val="00A36E51"/>
    <w:rsid w:val="00A37217"/>
    <w:rsid w:val="00A37B87"/>
    <w:rsid w:val="00A40125"/>
    <w:rsid w:val="00A40404"/>
    <w:rsid w:val="00A40F32"/>
    <w:rsid w:val="00A42264"/>
    <w:rsid w:val="00A45783"/>
    <w:rsid w:val="00A45B28"/>
    <w:rsid w:val="00A46E63"/>
    <w:rsid w:val="00A46EBE"/>
    <w:rsid w:val="00A50DE0"/>
    <w:rsid w:val="00A5272E"/>
    <w:rsid w:val="00A54D55"/>
    <w:rsid w:val="00A553D9"/>
    <w:rsid w:val="00A56D41"/>
    <w:rsid w:val="00A56DD2"/>
    <w:rsid w:val="00A57250"/>
    <w:rsid w:val="00A579DF"/>
    <w:rsid w:val="00A57A42"/>
    <w:rsid w:val="00A61E4E"/>
    <w:rsid w:val="00A62532"/>
    <w:rsid w:val="00A6308F"/>
    <w:rsid w:val="00A6333D"/>
    <w:rsid w:val="00A63D27"/>
    <w:rsid w:val="00A64333"/>
    <w:rsid w:val="00A700B5"/>
    <w:rsid w:val="00A74BA0"/>
    <w:rsid w:val="00A77561"/>
    <w:rsid w:val="00A7785A"/>
    <w:rsid w:val="00A77AA3"/>
    <w:rsid w:val="00A80FE3"/>
    <w:rsid w:val="00A82E38"/>
    <w:rsid w:val="00A84377"/>
    <w:rsid w:val="00A8763D"/>
    <w:rsid w:val="00A90E96"/>
    <w:rsid w:val="00A912FE"/>
    <w:rsid w:val="00A92386"/>
    <w:rsid w:val="00A93FEB"/>
    <w:rsid w:val="00A969DE"/>
    <w:rsid w:val="00A97946"/>
    <w:rsid w:val="00AA128F"/>
    <w:rsid w:val="00AA1594"/>
    <w:rsid w:val="00AA1CB5"/>
    <w:rsid w:val="00AA1DBB"/>
    <w:rsid w:val="00AA36A9"/>
    <w:rsid w:val="00AA516B"/>
    <w:rsid w:val="00AB22C6"/>
    <w:rsid w:val="00AB4D89"/>
    <w:rsid w:val="00AB5B92"/>
    <w:rsid w:val="00AB7B28"/>
    <w:rsid w:val="00AB7CF5"/>
    <w:rsid w:val="00AC06D1"/>
    <w:rsid w:val="00AC17AC"/>
    <w:rsid w:val="00AC1A68"/>
    <w:rsid w:val="00AC1FB0"/>
    <w:rsid w:val="00AC33D2"/>
    <w:rsid w:val="00AC52E7"/>
    <w:rsid w:val="00AC62DB"/>
    <w:rsid w:val="00AC7AA2"/>
    <w:rsid w:val="00AD2224"/>
    <w:rsid w:val="00AD2A0E"/>
    <w:rsid w:val="00AD3501"/>
    <w:rsid w:val="00AD4914"/>
    <w:rsid w:val="00AD4B95"/>
    <w:rsid w:val="00AD4DAD"/>
    <w:rsid w:val="00AD633E"/>
    <w:rsid w:val="00AD722E"/>
    <w:rsid w:val="00AD7FB3"/>
    <w:rsid w:val="00AE1FFC"/>
    <w:rsid w:val="00AE2347"/>
    <w:rsid w:val="00AE2705"/>
    <w:rsid w:val="00AE2862"/>
    <w:rsid w:val="00AE311E"/>
    <w:rsid w:val="00AE5A50"/>
    <w:rsid w:val="00AE6083"/>
    <w:rsid w:val="00AF02A6"/>
    <w:rsid w:val="00AF0D93"/>
    <w:rsid w:val="00AF29C3"/>
    <w:rsid w:val="00AF37CC"/>
    <w:rsid w:val="00AF5393"/>
    <w:rsid w:val="00AF6EDD"/>
    <w:rsid w:val="00AF7CA2"/>
    <w:rsid w:val="00B005CE"/>
    <w:rsid w:val="00B0060E"/>
    <w:rsid w:val="00B02D90"/>
    <w:rsid w:val="00B04160"/>
    <w:rsid w:val="00B0427E"/>
    <w:rsid w:val="00B05FD7"/>
    <w:rsid w:val="00B06525"/>
    <w:rsid w:val="00B06F85"/>
    <w:rsid w:val="00B071A6"/>
    <w:rsid w:val="00B07BD1"/>
    <w:rsid w:val="00B10A4B"/>
    <w:rsid w:val="00B12C04"/>
    <w:rsid w:val="00B2023A"/>
    <w:rsid w:val="00B2094F"/>
    <w:rsid w:val="00B21717"/>
    <w:rsid w:val="00B23F18"/>
    <w:rsid w:val="00B24134"/>
    <w:rsid w:val="00B2414F"/>
    <w:rsid w:val="00B25539"/>
    <w:rsid w:val="00B26D2B"/>
    <w:rsid w:val="00B27761"/>
    <w:rsid w:val="00B27F20"/>
    <w:rsid w:val="00B27F9A"/>
    <w:rsid w:val="00B30F21"/>
    <w:rsid w:val="00B326D6"/>
    <w:rsid w:val="00B357B5"/>
    <w:rsid w:val="00B422CE"/>
    <w:rsid w:val="00B432E9"/>
    <w:rsid w:val="00B43F5B"/>
    <w:rsid w:val="00B44DAE"/>
    <w:rsid w:val="00B45A09"/>
    <w:rsid w:val="00B4608E"/>
    <w:rsid w:val="00B47387"/>
    <w:rsid w:val="00B478CA"/>
    <w:rsid w:val="00B502A4"/>
    <w:rsid w:val="00B50EC7"/>
    <w:rsid w:val="00B50F75"/>
    <w:rsid w:val="00B564E3"/>
    <w:rsid w:val="00B65047"/>
    <w:rsid w:val="00B73DF6"/>
    <w:rsid w:val="00B741B0"/>
    <w:rsid w:val="00B75771"/>
    <w:rsid w:val="00B82CE0"/>
    <w:rsid w:val="00B82EA7"/>
    <w:rsid w:val="00B84009"/>
    <w:rsid w:val="00B844BF"/>
    <w:rsid w:val="00B85E18"/>
    <w:rsid w:val="00B87793"/>
    <w:rsid w:val="00B90814"/>
    <w:rsid w:val="00B9132D"/>
    <w:rsid w:val="00B93903"/>
    <w:rsid w:val="00B97002"/>
    <w:rsid w:val="00BA2A37"/>
    <w:rsid w:val="00BA347B"/>
    <w:rsid w:val="00BA3713"/>
    <w:rsid w:val="00BA49FA"/>
    <w:rsid w:val="00BA74E9"/>
    <w:rsid w:val="00BB0E5F"/>
    <w:rsid w:val="00BB26F9"/>
    <w:rsid w:val="00BB363A"/>
    <w:rsid w:val="00BB3A65"/>
    <w:rsid w:val="00BB56C1"/>
    <w:rsid w:val="00BB7ACB"/>
    <w:rsid w:val="00BC0EB9"/>
    <w:rsid w:val="00BC2476"/>
    <w:rsid w:val="00BC3CB9"/>
    <w:rsid w:val="00BC3FEE"/>
    <w:rsid w:val="00BC6C0C"/>
    <w:rsid w:val="00BC6D90"/>
    <w:rsid w:val="00BD0DEC"/>
    <w:rsid w:val="00BD271F"/>
    <w:rsid w:val="00BD38F9"/>
    <w:rsid w:val="00BD5979"/>
    <w:rsid w:val="00BD5A6D"/>
    <w:rsid w:val="00BD5A82"/>
    <w:rsid w:val="00BD5FE9"/>
    <w:rsid w:val="00BE63EC"/>
    <w:rsid w:val="00BE6898"/>
    <w:rsid w:val="00BF08F8"/>
    <w:rsid w:val="00BF2E57"/>
    <w:rsid w:val="00BF2EDD"/>
    <w:rsid w:val="00BF365D"/>
    <w:rsid w:val="00BF5628"/>
    <w:rsid w:val="00BF5BAA"/>
    <w:rsid w:val="00C0015E"/>
    <w:rsid w:val="00C009E9"/>
    <w:rsid w:val="00C034D8"/>
    <w:rsid w:val="00C04AC8"/>
    <w:rsid w:val="00C059F9"/>
    <w:rsid w:val="00C061A5"/>
    <w:rsid w:val="00C06E51"/>
    <w:rsid w:val="00C102D2"/>
    <w:rsid w:val="00C11B5C"/>
    <w:rsid w:val="00C16EE9"/>
    <w:rsid w:val="00C204A3"/>
    <w:rsid w:val="00C20C5C"/>
    <w:rsid w:val="00C21033"/>
    <w:rsid w:val="00C23AD2"/>
    <w:rsid w:val="00C2473A"/>
    <w:rsid w:val="00C25532"/>
    <w:rsid w:val="00C2781E"/>
    <w:rsid w:val="00C31EB6"/>
    <w:rsid w:val="00C31F6D"/>
    <w:rsid w:val="00C406E6"/>
    <w:rsid w:val="00C40E39"/>
    <w:rsid w:val="00C421AA"/>
    <w:rsid w:val="00C4283F"/>
    <w:rsid w:val="00C42B21"/>
    <w:rsid w:val="00C446AB"/>
    <w:rsid w:val="00C44BFE"/>
    <w:rsid w:val="00C44ED7"/>
    <w:rsid w:val="00C47483"/>
    <w:rsid w:val="00C50568"/>
    <w:rsid w:val="00C518FE"/>
    <w:rsid w:val="00C53A93"/>
    <w:rsid w:val="00C54067"/>
    <w:rsid w:val="00C55949"/>
    <w:rsid w:val="00C5755F"/>
    <w:rsid w:val="00C60D85"/>
    <w:rsid w:val="00C6221A"/>
    <w:rsid w:val="00C6318D"/>
    <w:rsid w:val="00C64305"/>
    <w:rsid w:val="00C654AD"/>
    <w:rsid w:val="00C657B9"/>
    <w:rsid w:val="00C67A7C"/>
    <w:rsid w:val="00C709F6"/>
    <w:rsid w:val="00C74339"/>
    <w:rsid w:val="00C76E4B"/>
    <w:rsid w:val="00C77BC9"/>
    <w:rsid w:val="00C77FC8"/>
    <w:rsid w:val="00C83A8A"/>
    <w:rsid w:val="00C83CD0"/>
    <w:rsid w:val="00C848BD"/>
    <w:rsid w:val="00C84A5A"/>
    <w:rsid w:val="00C857A8"/>
    <w:rsid w:val="00C90AF7"/>
    <w:rsid w:val="00C92037"/>
    <w:rsid w:val="00C929D8"/>
    <w:rsid w:val="00C96B65"/>
    <w:rsid w:val="00C96E30"/>
    <w:rsid w:val="00C97C96"/>
    <w:rsid w:val="00CA0018"/>
    <w:rsid w:val="00CA4B93"/>
    <w:rsid w:val="00CA5550"/>
    <w:rsid w:val="00CA684E"/>
    <w:rsid w:val="00CB0D27"/>
    <w:rsid w:val="00CB34C8"/>
    <w:rsid w:val="00CB3579"/>
    <w:rsid w:val="00CB4158"/>
    <w:rsid w:val="00CB4E2F"/>
    <w:rsid w:val="00CB54C1"/>
    <w:rsid w:val="00CB601A"/>
    <w:rsid w:val="00CB76A8"/>
    <w:rsid w:val="00CC27A3"/>
    <w:rsid w:val="00CC2EAB"/>
    <w:rsid w:val="00CC37EF"/>
    <w:rsid w:val="00CC47D1"/>
    <w:rsid w:val="00CC6581"/>
    <w:rsid w:val="00CD0DD5"/>
    <w:rsid w:val="00CD19C9"/>
    <w:rsid w:val="00CD2319"/>
    <w:rsid w:val="00CD479E"/>
    <w:rsid w:val="00CD730E"/>
    <w:rsid w:val="00CE0A29"/>
    <w:rsid w:val="00CE2E48"/>
    <w:rsid w:val="00CE3C65"/>
    <w:rsid w:val="00CE591E"/>
    <w:rsid w:val="00CE5A7C"/>
    <w:rsid w:val="00CE692F"/>
    <w:rsid w:val="00CE6BDB"/>
    <w:rsid w:val="00CF04E5"/>
    <w:rsid w:val="00CF15C3"/>
    <w:rsid w:val="00CF258A"/>
    <w:rsid w:val="00CF3249"/>
    <w:rsid w:val="00CF3D06"/>
    <w:rsid w:val="00CF3ECE"/>
    <w:rsid w:val="00CF4250"/>
    <w:rsid w:val="00CF7638"/>
    <w:rsid w:val="00D031FF"/>
    <w:rsid w:val="00D042DA"/>
    <w:rsid w:val="00D04ED5"/>
    <w:rsid w:val="00D05D14"/>
    <w:rsid w:val="00D125F6"/>
    <w:rsid w:val="00D12604"/>
    <w:rsid w:val="00D12A8A"/>
    <w:rsid w:val="00D13CA1"/>
    <w:rsid w:val="00D1768C"/>
    <w:rsid w:val="00D21825"/>
    <w:rsid w:val="00D22D81"/>
    <w:rsid w:val="00D234E8"/>
    <w:rsid w:val="00D25001"/>
    <w:rsid w:val="00D25843"/>
    <w:rsid w:val="00D25F37"/>
    <w:rsid w:val="00D269C7"/>
    <w:rsid w:val="00D26B44"/>
    <w:rsid w:val="00D26B98"/>
    <w:rsid w:val="00D30924"/>
    <w:rsid w:val="00D3585C"/>
    <w:rsid w:val="00D362A0"/>
    <w:rsid w:val="00D3695D"/>
    <w:rsid w:val="00D377B0"/>
    <w:rsid w:val="00D40652"/>
    <w:rsid w:val="00D40A2A"/>
    <w:rsid w:val="00D410D2"/>
    <w:rsid w:val="00D41693"/>
    <w:rsid w:val="00D41C36"/>
    <w:rsid w:val="00D41DD3"/>
    <w:rsid w:val="00D422F5"/>
    <w:rsid w:val="00D4339E"/>
    <w:rsid w:val="00D446E7"/>
    <w:rsid w:val="00D4711E"/>
    <w:rsid w:val="00D520BC"/>
    <w:rsid w:val="00D52126"/>
    <w:rsid w:val="00D52986"/>
    <w:rsid w:val="00D53966"/>
    <w:rsid w:val="00D53BD8"/>
    <w:rsid w:val="00D56750"/>
    <w:rsid w:val="00D6056D"/>
    <w:rsid w:val="00D6222C"/>
    <w:rsid w:val="00D62B9C"/>
    <w:rsid w:val="00D63593"/>
    <w:rsid w:val="00D647C1"/>
    <w:rsid w:val="00D64F5D"/>
    <w:rsid w:val="00D70483"/>
    <w:rsid w:val="00D707E1"/>
    <w:rsid w:val="00D71C14"/>
    <w:rsid w:val="00D73E76"/>
    <w:rsid w:val="00D756FE"/>
    <w:rsid w:val="00D75E10"/>
    <w:rsid w:val="00D7629B"/>
    <w:rsid w:val="00D80E4D"/>
    <w:rsid w:val="00D81326"/>
    <w:rsid w:val="00D8300B"/>
    <w:rsid w:val="00D832F1"/>
    <w:rsid w:val="00D853C6"/>
    <w:rsid w:val="00D8583D"/>
    <w:rsid w:val="00D864FF"/>
    <w:rsid w:val="00D87282"/>
    <w:rsid w:val="00D87EBF"/>
    <w:rsid w:val="00D92258"/>
    <w:rsid w:val="00D93784"/>
    <w:rsid w:val="00D93C99"/>
    <w:rsid w:val="00D946F4"/>
    <w:rsid w:val="00D95C32"/>
    <w:rsid w:val="00D97574"/>
    <w:rsid w:val="00D978F6"/>
    <w:rsid w:val="00DA0F0B"/>
    <w:rsid w:val="00DA24E9"/>
    <w:rsid w:val="00DA3409"/>
    <w:rsid w:val="00DA55C5"/>
    <w:rsid w:val="00DA711F"/>
    <w:rsid w:val="00DA7463"/>
    <w:rsid w:val="00DB0726"/>
    <w:rsid w:val="00DB0C01"/>
    <w:rsid w:val="00DB3E76"/>
    <w:rsid w:val="00DB3F61"/>
    <w:rsid w:val="00DB4E79"/>
    <w:rsid w:val="00DB7030"/>
    <w:rsid w:val="00DC0B37"/>
    <w:rsid w:val="00DC116E"/>
    <w:rsid w:val="00DC1AC2"/>
    <w:rsid w:val="00DC2406"/>
    <w:rsid w:val="00DC333A"/>
    <w:rsid w:val="00DC4FA0"/>
    <w:rsid w:val="00DC5C1D"/>
    <w:rsid w:val="00DC737F"/>
    <w:rsid w:val="00DC7F8E"/>
    <w:rsid w:val="00DD01C0"/>
    <w:rsid w:val="00DD05C6"/>
    <w:rsid w:val="00DD0D73"/>
    <w:rsid w:val="00DD0ECD"/>
    <w:rsid w:val="00DD4F68"/>
    <w:rsid w:val="00DE1030"/>
    <w:rsid w:val="00DE1362"/>
    <w:rsid w:val="00DE1C08"/>
    <w:rsid w:val="00DE1E11"/>
    <w:rsid w:val="00DE3384"/>
    <w:rsid w:val="00DE43B2"/>
    <w:rsid w:val="00DE6404"/>
    <w:rsid w:val="00DF017F"/>
    <w:rsid w:val="00DF74A7"/>
    <w:rsid w:val="00DF79B4"/>
    <w:rsid w:val="00E01875"/>
    <w:rsid w:val="00E025DE"/>
    <w:rsid w:val="00E03BCE"/>
    <w:rsid w:val="00E04162"/>
    <w:rsid w:val="00E047F2"/>
    <w:rsid w:val="00E05D4F"/>
    <w:rsid w:val="00E07129"/>
    <w:rsid w:val="00E07DB3"/>
    <w:rsid w:val="00E103CE"/>
    <w:rsid w:val="00E10689"/>
    <w:rsid w:val="00E1282B"/>
    <w:rsid w:val="00E2280C"/>
    <w:rsid w:val="00E308E8"/>
    <w:rsid w:val="00E331F6"/>
    <w:rsid w:val="00E334E9"/>
    <w:rsid w:val="00E346DC"/>
    <w:rsid w:val="00E34B1E"/>
    <w:rsid w:val="00E4048B"/>
    <w:rsid w:val="00E44228"/>
    <w:rsid w:val="00E44C8B"/>
    <w:rsid w:val="00E45A2D"/>
    <w:rsid w:val="00E5008C"/>
    <w:rsid w:val="00E516BA"/>
    <w:rsid w:val="00E527C5"/>
    <w:rsid w:val="00E529C3"/>
    <w:rsid w:val="00E53AB0"/>
    <w:rsid w:val="00E53F5D"/>
    <w:rsid w:val="00E62D44"/>
    <w:rsid w:val="00E64144"/>
    <w:rsid w:val="00E64DF6"/>
    <w:rsid w:val="00E652A0"/>
    <w:rsid w:val="00E659AE"/>
    <w:rsid w:val="00E66626"/>
    <w:rsid w:val="00E6782D"/>
    <w:rsid w:val="00E717DD"/>
    <w:rsid w:val="00E71F7F"/>
    <w:rsid w:val="00E7208B"/>
    <w:rsid w:val="00E751BF"/>
    <w:rsid w:val="00E76564"/>
    <w:rsid w:val="00E7711B"/>
    <w:rsid w:val="00E8059D"/>
    <w:rsid w:val="00E87E90"/>
    <w:rsid w:val="00E9125A"/>
    <w:rsid w:val="00E93E25"/>
    <w:rsid w:val="00E95645"/>
    <w:rsid w:val="00E963D8"/>
    <w:rsid w:val="00E97384"/>
    <w:rsid w:val="00EA04F3"/>
    <w:rsid w:val="00EA164E"/>
    <w:rsid w:val="00EA3C10"/>
    <w:rsid w:val="00EA617F"/>
    <w:rsid w:val="00EA6D7A"/>
    <w:rsid w:val="00EA7714"/>
    <w:rsid w:val="00EA7F61"/>
    <w:rsid w:val="00EB0289"/>
    <w:rsid w:val="00EB20A1"/>
    <w:rsid w:val="00EB3F07"/>
    <w:rsid w:val="00EB413D"/>
    <w:rsid w:val="00EB5033"/>
    <w:rsid w:val="00EB5AFD"/>
    <w:rsid w:val="00EB6574"/>
    <w:rsid w:val="00EB780F"/>
    <w:rsid w:val="00EC04E0"/>
    <w:rsid w:val="00EC0D68"/>
    <w:rsid w:val="00EC5656"/>
    <w:rsid w:val="00ED0EA1"/>
    <w:rsid w:val="00ED6863"/>
    <w:rsid w:val="00ED7E8E"/>
    <w:rsid w:val="00EE0DFF"/>
    <w:rsid w:val="00EE0E8A"/>
    <w:rsid w:val="00EE1A85"/>
    <w:rsid w:val="00EE2730"/>
    <w:rsid w:val="00EE2AC2"/>
    <w:rsid w:val="00EE3E3F"/>
    <w:rsid w:val="00EE4687"/>
    <w:rsid w:val="00EE6944"/>
    <w:rsid w:val="00EE7386"/>
    <w:rsid w:val="00EF18A6"/>
    <w:rsid w:val="00EF281C"/>
    <w:rsid w:val="00EF3660"/>
    <w:rsid w:val="00EF61D7"/>
    <w:rsid w:val="00EF6FC9"/>
    <w:rsid w:val="00F00AB1"/>
    <w:rsid w:val="00F0196F"/>
    <w:rsid w:val="00F028D3"/>
    <w:rsid w:val="00F031E1"/>
    <w:rsid w:val="00F115ED"/>
    <w:rsid w:val="00F12652"/>
    <w:rsid w:val="00F1337C"/>
    <w:rsid w:val="00F13464"/>
    <w:rsid w:val="00F13D88"/>
    <w:rsid w:val="00F15245"/>
    <w:rsid w:val="00F16648"/>
    <w:rsid w:val="00F170F6"/>
    <w:rsid w:val="00F17D25"/>
    <w:rsid w:val="00F202C7"/>
    <w:rsid w:val="00F212DC"/>
    <w:rsid w:val="00F2267E"/>
    <w:rsid w:val="00F23B4E"/>
    <w:rsid w:val="00F24197"/>
    <w:rsid w:val="00F247E4"/>
    <w:rsid w:val="00F25A53"/>
    <w:rsid w:val="00F30F21"/>
    <w:rsid w:val="00F323A1"/>
    <w:rsid w:val="00F33151"/>
    <w:rsid w:val="00F35307"/>
    <w:rsid w:val="00F36182"/>
    <w:rsid w:val="00F366E0"/>
    <w:rsid w:val="00F37D51"/>
    <w:rsid w:val="00F4056D"/>
    <w:rsid w:val="00F406A4"/>
    <w:rsid w:val="00F41AA4"/>
    <w:rsid w:val="00F4527F"/>
    <w:rsid w:val="00F452FD"/>
    <w:rsid w:val="00F45902"/>
    <w:rsid w:val="00F469D7"/>
    <w:rsid w:val="00F507D9"/>
    <w:rsid w:val="00F51B12"/>
    <w:rsid w:val="00F51D26"/>
    <w:rsid w:val="00F52B22"/>
    <w:rsid w:val="00F53789"/>
    <w:rsid w:val="00F55FE7"/>
    <w:rsid w:val="00F57CB8"/>
    <w:rsid w:val="00F612D3"/>
    <w:rsid w:val="00F65109"/>
    <w:rsid w:val="00F6664C"/>
    <w:rsid w:val="00F70054"/>
    <w:rsid w:val="00F72285"/>
    <w:rsid w:val="00F72C20"/>
    <w:rsid w:val="00F73C77"/>
    <w:rsid w:val="00F7487D"/>
    <w:rsid w:val="00F74CBE"/>
    <w:rsid w:val="00F74D71"/>
    <w:rsid w:val="00F75DB6"/>
    <w:rsid w:val="00F7687A"/>
    <w:rsid w:val="00F828FD"/>
    <w:rsid w:val="00F83FF3"/>
    <w:rsid w:val="00F866B7"/>
    <w:rsid w:val="00F87995"/>
    <w:rsid w:val="00F9034A"/>
    <w:rsid w:val="00F91126"/>
    <w:rsid w:val="00F92D5D"/>
    <w:rsid w:val="00F9324C"/>
    <w:rsid w:val="00F94F04"/>
    <w:rsid w:val="00F95533"/>
    <w:rsid w:val="00F96700"/>
    <w:rsid w:val="00F97075"/>
    <w:rsid w:val="00F974F1"/>
    <w:rsid w:val="00FA277B"/>
    <w:rsid w:val="00FA2C49"/>
    <w:rsid w:val="00FA3DA1"/>
    <w:rsid w:val="00FA433A"/>
    <w:rsid w:val="00FA4DFA"/>
    <w:rsid w:val="00FA65F6"/>
    <w:rsid w:val="00FA6EFF"/>
    <w:rsid w:val="00FB06D8"/>
    <w:rsid w:val="00FB14DD"/>
    <w:rsid w:val="00FB3378"/>
    <w:rsid w:val="00FB5F64"/>
    <w:rsid w:val="00FC09F5"/>
    <w:rsid w:val="00FC2239"/>
    <w:rsid w:val="00FC2DD9"/>
    <w:rsid w:val="00FC40DE"/>
    <w:rsid w:val="00FC54EC"/>
    <w:rsid w:val="00FC5A86"/>
    <w:rsid w:val="00FC6770"/>
    <w:rsid w:val="00FC6B3D"/>
    <w:rsid w:val="00FD2B72"/>
    <w:rsid w:val="00FD3422"/>
    <w:rsid w:val="00FD3843"/>
    <w:rsid w:val="00FD5CDD"/>
    <w:rsid w:val="00FD66A2"/>
    <w:rsid w:val="00FE1542"/>
    <w:rsid w:val="00FE2158"/>
    <w:rsid w:val="00FE34ED"/>
    <w:rsid w:val="00FE3727"/>
    <w:rsid w:val="00FE3AAE"/>
    <w:rsid w:val="00FE3D2F"/>
    <w:rsid w:val="00FE4FFB"/>
    <w:rsid w:val="00FE69A4"/>
    <w:rsid w:val="00FE6CE7"/>
    <w:rsid w:val="00FF0418"/>
    <w:rsid w:val="00FF1B22"/>
    <w:rsid w:val="00FF3044"/>
    <w:rsid w:val="00FF421A"/>
    <w:rsid w:val="01B8DF50"/>
    <w:rsid w:val="02000BE6"/>
    <w:rsid w:val="02529EBD"/>
    <w:rsid w:val="0263C369"/>
    <w:rsid w:val="02A1E017"/>
    <w:rsid w:val="02D8640C"/>
    <w:rsid w:val="035FE447"/>
    <w:rsid w:val="03A8F513"/>
    <w:rsid w:val="03C3A326"/>
    <w:rsid w:val="03FF3326"/>
    <w:rsid w:val="03FF93CA"/>
    <w:rsid w:val="040039F1"/>
    <w:rsid w:val="04836548"/>
    <w:rsid w:val="04A95568"/>
    <w:rsid w:val="04E13D79"/>
    <w:rsid w:val="050B7768"/>
    <w:rsid w:val="0518384D"/>
    <w:rsid w:val="056567CA"/>
    <w:rsid w:val="05808C62"/>
    <w:rsid w:val="058AB764"/>
    <w:rsid w:val="05A1D61B"/>
    <w:rsid w:val="05F2E5A4"/>
    <w:rsid w:val="06034C95"/>
    <w:rsid w:val="060E2960"/>
    <w:rsid w:val="068CAD5C"/>
    <w:rsid w:val="06D7D327"/>
    <w:rsid w:val="07A8DF64"/>
    <w:rsid w:val="0824E68C"/>
    <w:rsid w:val="0833CEA3"/>
    <w:rsid w:val="083CC18E"/>
    <w:rsid w:val="08EAB534"/>
    <w:rsid w:val="092E7D33"/>
    <w:rsid w:val="09A32735"/>
    <w:rsid w:val="0A4D6380"/>
    <w:rsid w:val="0A8EE37F"/>
    <w:rsid w:val="0ABCCBB1"/>
    <w:rsid w:val="0B0E7F09"/>
    <w:rsid w:val="0B7651BB"/>
    <w:rsid w:val="0C35AAF3"/>
    <w:rsid w:val="0C7544C4"/>
    <w:rsid w:val="0CC78A55"/>
    <w:rsid w:val="0CE51229"/>
    <w:rsid w:val="0D22F4CC"/>
    <w:rsid w:val="0D7DAC8D"/>
    <w:rsid w:val="0DC613DD"/>
    <w:rsid w:val="0E1D489F"/>
    <w:rsid w:val="0E317A7F"/>
    <w:rsid w:val="0E454C58"/>
    <w:rsid w:val="0E7B9EA1"/>
    <w:rsid w:val="0EDABD04"/>
    <w:rsid w:val="0FA635C4"/>
    <w:rsid w:val="10518417"/>
    <w:rsid w:val="10791EF2"/>
    <w:rsid w:val="10B32114"/>
    <w:rsid w:val="10E4A333"/>
    <w:rsid w:val="10FE2503"/>
    <w:rsid w:val="115F77D6"/>
    <w:rsid w:val="11835E97"/>
    <w:rsid w:val="11DE45B3"/>
    <w:rsid w:val="11FC4E0D"/>
    <w:rsid w:val="1202B269"/>
    <w:rsid w:val="12220DB2"/>
    <w:rsid w:val="12364CF2"/>
    <w:rsid w:val="1241EC23"/>
    <w:rsid w:val="1259996B"/>
    <w:rsid w:val="127E3D94"/>
    <w:rsid w:val="12A8FD37"/>
    <w:rsid w:val="12D500E8"/>
    <w:rsid w:val="13E0C8C8"/>
    <w:rsid w:val="13E98C6B"/>
    <w:rsid w:val="14141641"/>
    <w:rsid w:val="1422871D"/>
    <w:rsid w:val="1450C277"/>
    <w:rsid w:val="14780ADD"/>
    <w:rsid w:val="153E8CE7"/>
    <w:rsid w:val="15658B51"/>
    <w:rsid w:val="15B23F73"/>
    <w:rsid w:val="1652E09E"/>
    <w:rsid w:val="1678995A"/>
    <w:rsid w:val="16E97889"/>
    <w:rsid w:val="17363F5D"/>
    <w:rsid w:val="17452705"/>
    <w:rsid w:val="174E7E00"/>
    <w:rsid w:val="1799E0B4"/>
    <w:rsid w:val="17EEB0FF"/>
    <w:rsid w:val="17F22966"/>
    <w:rsid w:val="184A405C"/>
    <w:rsid w:val="18DEF477"/>
    <w:rsid w:val="18ED4D42"/>
    <w:rsid w:val="198DF9C7"/>
    <w:rsid w:val="1995F1D4"/>
    <w:rsid w:val="19E7E3B8"/>
    <w:rsid w:val="1A631920"/>
    <w:rsid w:val="1A6C3EBA"/>
    <w:rsid w:val="1AFB93DB"/>
    <w:rsid w:val="1B0130D1"/>
    <w:rsid w:val="1B2A4B0D"/>
    <w:rsid w:val="1B69FCDC"/>
    <w:rsid w:val="1BA3C14F"/>
    <w:rsid w:val="1C0F8EA2"/>
    <w:rsid w:val="1CD6FC5D"/>
    <w:rsid w:val="1D64E352"/>
    <w:rsid w:val="1DAFA2DA"/>
    <w:rsid w:val="1DC8DDC1"/>
    <w:rsid w:val="1DC9FF43"/>
    <w:rsid w:val="1EB77572"/>
    <w:rsid w:val="1F5EDFAB"/>
    <w:rsid w:val="1F6A161B"/>
    <w:rsid w:val="1F988F8E"/>
    <w:rsid w:val="1FCA6073"/>
    <w:rsid w:val="21007E83"/>
    <w:rsid w:val="211F0614"/>
    <w:rsid w:val="213501BE"/>
    <w:rsid w:val="2154F18F"/>
    <w:rsid w:val="219E698D"/>
    <w:rsid w:val="21DB4120"/>
    <w:rsid w:val="22BB3986"/>
    <w:rsid w:val="230DCB65"/>
    <w:rsid w:val="23271E31"/>
    <w:rsid w:val="23543663"/>
    <w:rsid w:val="23D41601"/>
    <w:rsid w:val="23E72589"/>
    <w:rsid w:val="243250CE"/>
    <w:rsid w:val="2518B75C"/>
    <w:rsid w:val="25301D23"/>
    <w:rsid w:val="255718B0"/>
    <w:rsid w:val="25CE212F"/>
    <w:rsid w:val="2646A587"/>
    <w:rsid w:val="267DC9E8"/>
    <w:rsid w:val="268D8E34"/>
    <w:rsid w:val="26A2EA6C"/>
    <w:rsid w:val="2754F198"/>
    <w:rsid w:val="27966EEA"/>
    <w:rsid w:val="27CEDA77"/>
    <w:rsid w:val="27D4DA14"/>
    <w:rsid w:val="280AA78D"/>
    <w:rsid w:val="28F5E905"/>
    <w:rsid w:val="2920B4E7"/>
    <w:rsid w:val="293940E0"/>
    <w:rsid w:val="296CB73C"/>
    <w:rsid w:val="298B727D"/>
    <w:rsid w:val="2A9624F7"/>
    <w:rsid w:val="2AA63A6C"/>
    <w:rsid w:val="2B28B853"/>
    <w:rsid w:val="2B2C9E37"/>
    <w:rsid w:val="2B5E112C"/>
    <w:rsid w:val="2B79C199"/>
    <w:rsid w:val="2B9C5FDE"/>
    <w:rsid w:val="2C111979"/>
    <w:rsid w:val="2C92B6BF"/>
    <w:rsid w:val="2CC214A9"/>
    <w:rsid w:val="2CDFB303"/>
    <w:rsid w:val="2D7517BC"/>
    <w:rsid w:val="2D978379"/>
    <w:rsid w:val="2DF374F8"/>
    <w:rsid w:val="2E290595"/>
    <w:rsid w:val="2F0579AD"/>
    <w:rsid w:val="2FD826BD"/>
    <w:rsid w:val="3019910E"/>
    <w:rsid w:val="305BF847"/>
    <w:rsid w:val="308FFB40"/>
    <w:rsid w:val="30E28BE3"/>
    <w:rsid w:val="310528CF"/>
    <w:rsid w:val="313BE1DF"/>
    <w:rsid w:val="31AB581D"/>
    <w:rsid w:val="31AF830A"/>
    <w:rsid w:val="31E9A97F"/>
    <w:rsid w:val="322CD9B0"/>
    <w:rsid w:val="32677863"/>
    <w:rsid w:val="3273C9D8"/>
    <w:rsid w:val="3278F4E8"/>
    <w:rsid w:val="3283A2EE"/>
    <w:rsid w:val="32AD1B79"/>
    <w:rsid w:val="33252592"/>
    <w:rsid w:val="334CC63F"/>
    <w:rsid w:val="33DABCC0"/>
    <w:rsid w:val="340D02E3"/>
    <w:rsid w:val="34BD9724"/>
    <w:rsid w:val="34C3CDED"/>
    <w:rsid w:val="34C89C86"/>
    <w:rsid w:val="34CA6B38"/>
    <w:rsid w:val="34DC74BA"/>
    <w:rsid w:val="34E30F4D"/>
    <w:rsid w:val="34E6BAC9"/>
    <w:rsid w:val="34E896A0"/>
    <w:rsid w:val="359499A2"/>
    <w:rsid w:val="367141A3"/>
    <w:rsid w:val="367CB4A1"/>
    <w:rsid w:val="369EAF9D"/>
    <w:rsid w:val="3720A105"/>
    <w:rsid w:val="374A7A2C"/>
    <w:rsid w:val="37A8F332"/>
    <w:rsid w:val="37FC60FF"/>
    <w:rsid w:val="394E5858"/>
    <w:rsid w:val="39679B40"/>
    <w:rsid w:val="39AB0A66"/>
    <w:rsid w:val="3A6168D5"/>
    <w:rsid w:val="3AEEC5E2"/>
    <w:rsid w:val="3B03DC05"/>
    <w:rsid w:val="3B1E27DB"/>
    <w:rsid w:val="3B242D88"/>
    <w:rsid w:val="3BAB790F"/>
    <w:rsid w:val="3BCAD458"/>
    <w:rsid w:val="3BE9CD4A"/>
    <w:rsid w:val="3D52EF93"/>
    <w:rsid w:val="3D9D9954"/>
    <w:rsid w:val="3DC39515"/>
    <w:rsid w:val="3DC4EC09"/>
    <w:rsid w:val="3E57BB00"/>
    <w:rsid w:val="3E63E01D"/>
    <w:rsid w:val="3F18B024"/>
    <w:rsid w:val="3F2AB70E"/>
    <w:rsid w:val="40119B1F"/>
    <w:rsid w:val="41D14310"/>
    <w:rsid w:val="4234D60C"/>
    <w:rsid w:val="430E5672"/>
    <w:rsid w:val="43238D58"/>
    <w:rsid w:val="434640B2"/>
    <w:rsid w:val="438A08B1"/>
    <w:rsid w:val="43A76456"/>
    <w:rsid w:val="449195EE"/>
    <w:rsid w:val="44D22AC5"/>
    <w:rsid w:val="452B68B8"/>
    <w:rsid w:val="453B7FCF"/>
    <w:rsid w:val="453DDB12"/>
    <w:rsid w:val="45B57E9D"/>
    <w:rsid w:val="45BDDB62"/>
    <w:rsid w:val="462BD2B8"/>
    <w:rsid w:val="46916C71"/>
    <w:rsid w:val="46A2E23B"/>
    <w:rsid w:val="46C1A973"/>
    <w:rsid w:val="476AC666"/>
    <w:rsid w:val="4784673D"/>
    <w:rsid w:val="48097955"/>
    <w:rsid w:val="4821B628"/>
    <w:rsid w:val="48697C49"/>
    <w:rsid w:val="494AC554"/>
    <w:rsid w:val="496312F9"/>
    <w:rsid w:val="4972A395"/>
    <w:rsid w:val="49EF435A"/>
    <w:rsid w:val="4A109AD4"/>
    <w:rsid w:val="4A21A571"/>
    <w:rsid w:val="4A49F124"/>
    <w:rsid w:val="4AA62848"/>
    <w:rsid w:val="4AD9C913"/>
    <w:rsid w:val="4BAE8049"/>
    <w:rsid w:val="4BBFD413"/>
    <w:rsid w:val="4C90F316"/>
    <w:rsid w:val="4CA4AE7C"/>
    <w:rsid w:val="4D8D9DA7"/>
    <w:rsid w:val="4E2CC377"/>
    <w:rsid w:val="4E319C31"/>
    <w:rsid w:val="4EB497E2"/>
    <w:rsid w:val="4F10845F"/>
    <w:rsid w:val="4FB0A690"/>
    <w:rsid w:val="4FCB7616"/>
    <w:rsid w:val="50259858"/>
    <w:rsid w:val="50C32D78"/>
    <w:rsid w:val="50E9E343"/>
    <w:rsid w:val="50F30634"/>
    <w:rsid w:val="5126553F"/>
    <w:rsid w:val="512DF8F7"/>
    <w:rsid w:val="514D95E6"/>
    <w:rsid w:val="51B9A36C"/>
    <w:rsid w:val="51DCBB2A"/>
    <w:rsid w:val="51EE80DF"/>
    <w:rsid w:val="5279E272"/>
    <w:rsid w:val="53666028"/>
    <w:rsid w:val="54218405"/>
    <w:rsid w:val="544C564E"/>
    <w:rsid w:val="54616C03"/>
    <w:rsid w:val="55928A5F"/>
    <w:rsid w:val="55B38460"/>
    <w:rsid w:val="55DC778B"/>
    <w:rsid w:val="56F0E3E8"/>
    <w:rsid w:val="578D47CA"/>
    <w:rsid w:val="57B478CC"/>
    <w:rsid w:val="57BF561A"/>
    <w:rsid w:val="581A516C"/>
    <w:rsid w:val="581E23D0"/>
    <w:rsid w:val="588927AB"/>
    <w:rsid w:val="588EE50A"/>
    <w:rsid w:val="588F6681"/>
    <w:rsid w:val="58DB9D53"/>
    <w:rsid w:val="5997D82B"/>
    <w:rsid w:val="59ECA4F6"/>
    <w:rsid w:val="5A2AB56B"/>
    <w:rsid w:val="5A3BCFA9"/>
    <w:rsid w:val="5A6145AB"/>
    <w:rsid w:val="5B508076"/>
    <w:rsid w:val="5B588E2F"/>
    <w:rsid w:val="5C1845F3"/>
    <w:rsid w:val="5C4E136C"/>
    <w:rsid w:val="5C78E976"/>
    <w:rsid w:val="5CE9517B"/>
    <w:rsid w:val="5CFA2728"/>
    <w:rsid w:val="5D4B0A8D"/>
    <w:rsid w:val="5DB228AE"/>
    <w:rsid w:val="5E0A2B74"/>
    <w:rsid w:val="5E3269EC"/>
    <w:rsid w:val="5E6DDBE2"/>
    <w:rsid w:val="5EAE83E5"/>
    <w:rsid w:val="5EBA7683"/>
    <w:rsid w:val="5ECAE607"/>
    <w:rsid w:val="5F0339C4"/>
    <w:rsid w:val="5F4DF90F"/>
    <w:rsid w:val="5F523742"/>
    <w:rsid w:val="5F543140"/>
    <w:rsid w:val="5F8652A9"/>
    <w:rsid w:val="5F8E2D99"/>
    <w:rsid w:val="60561274"/>
    <w:rsid w:val="60E7C3DD"/>
    <w:rsid w:val="613A0EA9"/>
    <w:rsid w:val="616655A0"/>
    <w:rsid w:val="61749185"/>
    <w:rsid w:val="61B2B096"/>
    <w:rsid w:val="61F24750"/>
    <w:rsid w:val="6238F364"/>
    <w:rsid w:val="623E3A6A"/>
    <w:rsid w:val="62FB67AB"/>
    <w:rsid w:val="63D5D7E0"/>
    <w:rsid w:val="6416D809"/>
    <w:rsid w:val="6428B4AD"/>
    <w:rsid w:val="647050C0"/>
    <w:rsid w:val="653EC908"/>
    <w:rsid w:val="65C4850E"/>
    <w:rsid w:val="65F76DDD"/>
    <w:rsid w:val="667724E8"/>
    <w:rsid w:val="671981AF"/>
    <w:rsid w:val="6812F549"/>
    <w:rsid w:val="6842016C"/>
    <w:rsid w:val="690CCEF6"/>
    <w:rsid w:val="691987B3"/>
    <w:rsid w:val="6951681A"/>
    <w:rsid w:val="6958E41F"/>
    <w:rsid w:val="69AEC5AA"/>
    <w:rsid w:val="69CF32C0"/>
    <w:rsid w:val="69FCF7F5"/>
    <w:rsid w:val="6A1FD685"/>
    <w:rsid w:val="6A2F9E5E"/>
    <w:rsid w:val="6A3F106F"/>
    <w:rsid w:val="6B1E2569"/>
    <w:rsid w:val="6B25CEB7"/>
    <w:rsid w:val="6B8BBB34"/>
    <w:rsid w:val="6BBC29C8"/>
    <w:rsid w:val="6C4FE458"/>
    <w:rsid w:val="6CB4C033"/>
    <w:rsid w:val="6CCFD2B3"/>
    <w:rsid w:val="6CE2CFFF"/>
    <w:rsid w:val="6D50100E"/>
    <w:rsid w:val="6D51F751"/>
    <w:rsid w:val="6D7EB3E7"/>
    <w:rsid w:val="6D7F81C4"/>
    <w:rsid w:val="6DAB7783"/>
    <w:rsid w:val="6DBB48F8"/>
    <w:rsid w:val="6E4B1396"/>
    <w:rsid w:val="6EC2479C"/>
    <w:rsid w:val="6F030F81"/>
    <w:rsid w:val="6F475F68"/>
    <w:rsid w:val="6FFB6C0F"/>
    <w:rsid w:val="7048934E"/>
    <w:rsid w:val="70735FF6"/>
    <w:rsid w:val="708F9AEB"/>
    <w:rsid w:val="70902E70"/>
    <w:rsid w:val="70A07867"/>
    <w:rsid w:val="70B6B347"/>
    <w:rsid w:val="71946B8D"/>
    <w:rsid w:val="72248058"/>
    <w:rsid w:val="722BFED1"/>
    <w:rsid w:val="727D7E3E"/>
    <w:rsid w:val="72BD98AA"/>
    <w:rsid w:val="73214C11"/>
    <w:rsid w:val="738BFE44"/>
    <w:rsid w:val="73B78325"/>
    <w:rsid w:val="7402985C"/>
    <w:rsid w:val="747736A1"/>
    <w:rsid w:val="75125B63"/>
    <w:rsid w:val="7531BE4F"/>
    <w:rsid w:val="7538489E"/>
    <w:rsid w:val="75B68968"/>
    <w:rsid w:val="75C4A7A9"/>
    <w:rsid w:val="7666845C"/>
    <w:rsid w:val="76675517"/>
    <w:rsid w:val="76E3689C"/>
    <w:rsid w:val="76F89C71"/>
    <w:rsid w:val="779CB2F4"/>
    <w:rsid w:val="77B95920"/>
    <w:rsid w:val="77EB44F2"/>
    <w:rsid w:val="78101F37"/>
    <w:rsid w:val="783F32CB"/>
    <w:rsid w:val="7847C3C1"/>
    <w:rsid w:val="78642B69"/>
    <w:rsid w:val="78B6D02F"/>
    <w:rsid w:val="79245952"/>
    <w:rsid w:val="799E3A4E"/>
    <w:rsid w:val="7A15FAC1"/>
    <w:rsid w:val="7A3A54CD"/>
    <w:rsid w:val="7A8C2911"/>
    <w:rsid w:val="7B0E4B61"/>
    <w:rsid w:val="7B1AFD8B"/>
    <w:rsid w:val="7BC902C9"/>
    <w:rsid w:val="7C0DAA41"/>
    <w:rsid w:val="7C44B5D1"/>
    <w:rsid w:val="7C66447F"/>
    <w:rsid w:val="7C88C974"/>
    <w:rsid w:val="7C9F825F"/>
    <w:rsid w:val="7CD12B82"/>
    <w:rsid w:val="7D6A0904"/>
    <w:rsid w:val="7D905245"/>
    <w:rsid w:val="7DE41C8E"/>
    <w:rsid w:val="7E0E605F"/>
    <w:rsid w:val="7EDAD4EA"/>
    <w:rsid w:val="7EDB1BDF"/>
    <w:rsid w:val="7EE06276"/>
    <w:rsid w:val="7EFADD72"/>
    <w:rsid w:val="7EFD1A6A"/>
    <w:rsid w:val="7F649498"/>
    <w:rsid w:val="7FA594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89100A"/>
  <w15:docId w15:val="{34DA1BDF-4909-4DD9-AF8A-E9BAA614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705"/>
    <w:rPr>
      <w:rFonts w:ascii="Times New Roman" w:hAnsi="Times New Roman"/>
      <w:sz w:val="28"/>
    </w:rPr>
  </w:style>
  <w:style w:type="paragraph" w:styleId="Heading1">
    <w:name w:val="heading 1"/>
    <w:basedOn w:val="Normal"/>
    <w:link w:val="Heading1Char"/>
    <w:uiPriority w:val="9"/>
    <w:qFormat/>
    <w:rsid w:val="00281F63"/>
    <w:pPr>
      <w:spacing w:before="100" w:beforeAutospacing="1" w:after="100" w:afterAutospacing="1" w:line="240" w:lineRule="auto"/>
      <w:jc w:val="center"/>
      <w:outlineLvl w:val="0"/>
    </w:pPr>
    <w:rPr>
      <w:rFonts w:eastAsia="Times New Roman" w:cs="Times New Roman"/>
      <w:b/>
      <w:bCs/>
      <w:kern w:val="36"/>
      <w:sz w:val="32"/>
      <w:szCs w:val="48"/>
      <w:lang w:eastAsia="lv-LV"/>
    </w:rPr>
  </w:style>
  <w:style w:type="paragraph" w:styleId="Heading2">
    <w:name w:val="heading 2"/>
    <w:basedOn w:val="Normal"/>
    <w:next w:val="Normal"/>
    <w:link w:val="Heading2Char"/>
    <w:uiPriority w:val="9"/>
    <w:unhideWhenUsed/>
    <w:qFormat/>
    <w:rsid w:val="00AE2347"/>
    <w:pPr>
      <w:keepNext/>
      <w:keepLines/>
      <w:spacing w:before="600" w:after="60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trip,Syle 1,Virsraksti,Numurets,Normal bullet 2,Bullet list,PPS_Bullet,Colorful List - Accent 12,Akapit z listą BS,Numbered Para 1,Dot pt,No Spacing1,List Paragraph Char Char Char,Indicator Text,Bullet 1"/>
    <w:basedOn w:val="Normal"/>
    <w:link w:val="ListParagraphChar"/>
    <w:uiPriority w:val="34"/>
    <w:qFormat/>
    <w:rsid w:val="00362F92"/>
    <w:pPr>
      <w:ind w:left="720"/>
      <w:contextualSpacing/>
    </w:pPr>
  </w:style>
  <w:style w:type="character" w:styleId="Hyperlink">
    <w:name w:val="Hyperlink"/>
    <w:basedOn w:val="DefaultParagraphFont"/>
    <w:uiPriority w:val="99"/>
    <w:unhideWhenUsed/>
    <w:rsid w:val="00AE2862"/>
    <w:rPr>
      <w:color w:val="0000FF"/>
      <w:u w:val="single"/>
    </w:rPr>
  </w:style>
  <w:style w:type="paragraph" w:styleId="BalloonText">
    <w:name w:val="Balloon Text"/>
    <w:basedOn w:val="Normal"/>
    <w:link w:val="BalloonTextChar"/>
    <w:uiPriority w:val="99"/>
    <w:semiHidden/>
    <w:unhideWhenUsed/>
    <w:rsid w:val="00651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4D3"/>
    <w:rPr>
      <w:rFonts w:ascii="Segoe UI" w:hAnsi="Segoe UI" w:cs="Segoe UI"/>
      <w:sz w:val="18"/>
      <w:szCs w:val="18"/>
    </w:rPr>
  </w:style>
  <w:style w:type="paragraph" w:styleId="HTMLPreformatted">
    <w:name w:val="HTML Preformatted"/>
    <w:basedOn w:val="Normal"/>
    <w:link w:val="HTMLPreformattedChar"/>
    <w:uiPriority w:val="99"/>
    <w:semiHidden/>
    <w:unhideWhenUsed/>
    <w:rsid w:val="00E4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E44C8B"/>
    <w:rPr>
      <w:rFonts w:ascii="Courier New" w:eastAsia="Times New Roman" w:hAnsi="Courier New" w:cs="Courier New"/>
      <w:sz w:val="20"/>
      <w:szCs w:val="20"/>
      <w:lang w:eastAsia="lv-LV"/>
    </w:rPr>
  </w:style>
  <w:style w:type="character" w:customStyle="1" w:styleId="period">
    <w:name w:val="period"/>
    <w:basedOn w:val="DefaultParagraphFont"/>
    <w:rsid w:val="00E44C8B"/>
  </w:style>
  <w:style w:type="character" w:customStyle="1" w:styleId="cit">
    <w:name w:val="cit"/>
    <w:basedOn w:val="DefaultParagraphFont"/>
    <w:rsid w:val="00E44C8B"/>
  </w:style>
  <w:style w:type="character" w:customStyle="1" w:styleId="citation-doi">
    <w:name w:val="citation-doi"/>
    <w:basedOn w:val="DefaultParagraphFont"/>
    <w:rsid w:val="00E44C8B"/>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5D1D9A"/>
    <w:rPr>
      <w:vertAlign w:val="superscript"/>
    </w:rPr>
  </w:style>
  <w:style w:type="paragraph" w:customStyle="1" w:styleId="CharCharCharChar">
    <w:name w:val="Char Char Char Char"/>
    <w:aliases w:val="Char2"/>
    <w:basedOn w:val="Normal"/>
    <w:next w:val="Normal"/>
    <w:link w:val="FootnoteReference"/>
    <w:uiPriority w:val="99"/>
    <w:rsid w:val="005D1D9A"/>
    <w:pPr>
      <w:keepNext/>
      <w:keepLines/>
      <w:spacing w:before="120" w:line="240" w:lineRule="exact"/>
      <w:jc w:val="both"/>
      <w:outlineLvl w:val="0"/>
    </w:pPr>
    <w:rPr>
      <w:vertAlign w:val="superscript"/>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unhideWhenUsed/>
    <w:qFormat/>
    <w:rsid w:val="005D1D9A"/>
    <w:pPr>
      <w:spacing w:after="0" w:line="240" w:lineRule="auto"/>
    </w:pPr>
    <w:rPr>
      <w:sz w:val="20"/>
      <w:szCs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5D1D9A"/>
    <w:rPr>
      <w:sz w:val="20"/>
      <w:szCs w:val="20"/>
    </w:rPr>
  </w:style>
  <w:style w:type="character" w:customStyle="1" w:styleId="ListParagraphChar">
    <w:name w:val="List Paragraph Char"/>
    <w:aliases w:val="2 Char,H&amp;P List Paragraph Char,Strip Char,Syle 1 Char,Virsraksti Char,Numurets Char,Normal bullet 2 Char,Bullet list Char,PPS_Bullet Char,Colorful List - Accent 12 Char,Akapit z listą BS Char,Numbered Para 1 Char,Dot pt Char"/>
    <w:link w:val="ListParagraph"/>
    <w:uiPriority w:val="34"/>
    <w:qFormat/>
    <w:locked/>
    <w:rsid w:val="005D1D9A"/>
  </w:style>
  <w:style w:type="paragraph" w:styleId="NormalWeb">
    <w:name w:val="Normal (Web)"/>
    <w:basedOn w:val="Normal"/>
    <w:uiPriority w:val="99"/>
    <w:unhideWhenUsed/>
    <w:rsid w:val="00D946F4"/>
    <w:pPr>
      <w:spacing w:before="100" w:beforeAutospacing="1" w:after="100" w:afterAutospacing="1" w:line="240" w:lineRule="auto"/>
    </w:pPr>
    <w:rPr>
      <w:rFonts w:eastAsia="Times New Roman" w:cs="Times New Roman"/>
      <w:sz w:val="24"/>
      <w:szCs w:val="24"/>
      <w:lang w:eastAsia="lv-LV"/>
    </w:rPr>
  </w:style>
  <w:style w:type="character" w:customStyle="1" w:styleId="Heading1Char">
    <w:name w:val="Heading 1 Char"/>
    <w:basedOn w:val="DefaultParagraphFont"/>
    <w:link w:val="Heading1"/>
    <w:uiPriority w:val="9"/>
    <w:rsid w:val="00281F63"/>
    <w:rPr>
      <w:rFonts w:ascii="Times New Roman" w:eastAsia="Times New Roman" w:hAnsi="Times New Roman" w:cs="Times New Roman"/>
      <w:b/>
      <w:bCs/>
      <w:kern w:val="36"/>
      <w:sz w:val="32"/>
      <w:szCs w:val="48"/>
      <w:lang w:eastAsia="lv-LV"/>
    </w:rPr>
  </w:style>
  <w:style w:type="paragraph" w:customStyle="1" w:styleId="p1">
    <w:name w:val="p1"/>
    <w:basedOn w:val="Normal"/>
    <w:rsid w:val="00D3585C"/>
    <w:pPr>
      <w:spacing w:before="100" w:beforeAutospacing="1" w:after="100" w:afterAutospacing="1" w:line="240" w:lineRule="auto"/>
    </w:pPr>
    <w:rPr>
      <w:rFonts w:eastAsia="Times New Roman" w:cs="Times New Roman"/>
      <w:sz w:val="24"/>
      <w:szCs w:val="24"/>
      <w:lang w:eastAsia="lv-LV"/>
    </w:rPr>
  </w:style>
  <w:style w:type="character" w:styleId="Emphasis">
    <w:name w:val="Emphasis"/>
    <w:basedOn w:val="DefaultParagraphFont"/>
    <w:uiPriority w:val="20"/>
    <w:qFormat/>
    <w:rsid w:val="00C90AF7"/>
    <w:rPr>
      <w:i/>
      <w:iCs/>
    </w:rPr>
  </w:style>
  <w:style w:type="paragraph" w:customStyle="1" w:styleId="text-align-justify">
    <w:name w:val="text-align-justify"/>
    <w:basedOn w:val="Normal"/>
    <w:rsid w:val="00413581"/>
    <w:pPr>
      <w:spacing w:before="100" w:beforeAutospacing="1" w:after="100" w:afterAutospacing="1" w:line="240" w:lineRule="auto"/>
    </w:pPr>
    <w:rPr>
      <w:rFonts w:eastAsia="Times New Roman" w:cs="Times New Roman"/>
      <w:sz w:val="24"/>
      <w:szCs w:val="24"/>
      <w:lang w:eastAsia="lv-LV"/>
    </w:rPr>
  </w:style>
  <w:style w:type="character" w:styleId="CommentReference">
    <w:name w:val="annotation reference"/>
    <w:basedOn w:val="DefaultParagraphFont"/>
    <w:uiPriority w:val="99"/>
    <w:semiHidden/>
    <w:unhideWhenUsed/>
    <w:rsid w:val="000850F9"/>
    <w:rPr>
      <w:sz w:val="16"/>
      <w:szCs w:val="16"/>
    </w:rPr>
  </w:style>
  <w:style w:type="paragraph" w:styleId="CommentText">
    <w:name w:val="annotation text"/>
    <w:basedOn w:val="Normal"/>
    <w:link w:val="CommentTextChar"/>
    <w:uiPriority w:val="99"/>
    <w:unhideWhenUsed/>
    <w:rsid w:val="000850F9"/>
    <w:pPr>
      <w:spacing w:before="100" w:after="200" w:line="276"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0850F9"/>
    <w:rPr>
      <w:rFonts w:eastAsiaTheme="minorEastAsia"/>
      <w:sz w:val="20"/>
      <w:szCs w:val="20"/>
      <w:lang w:val="en-US"/>
    </w:rPr>
  </w:style>
  <w:style w:type="paragraph" w:styleId="Header">
    <w:name w:val="header"/>
    <w:basedOn w:val="Normal"/>
    <w:link w:val="HeaderChar"/>
    <w:uiPriority w:val="99"/>
    <w:unhideWhenUsed/>
    <w:rsid w:val="004207AC"/>
    <w:pPr>
      <w:tabs>
        <w:tab w:val="center" w:pos="4153"/>
        <w:tab w:val="right" w:pos="8306"/>
      </w:tabs>
      <w:suppressAutoHyphens/>
      <w:spacing w:after="0" w:line="240" w:lineRule="auto"/>
    </w:pPr>
    <w:rPr>
      <w:rFonts w:eastAsia="Times New Roman" w:cs="Times New Roman"/>
      <w:sz w:val="24"/>
      <w:szCs w:val="24"/>
      <w:lang w:eastAsia="ar-SA"/>
    </w:rPr>
  </w:style>
  <w:style w:type="character" w:customStyle="1" w:styleId="HeaderChar">
    <w:name w:val="Header Char"/>
    <w:basedOn w:val="DefaultParagraphFont"/>
    <w:link w:val="Header"/>
    <w:uiPriority w:val="99"/>
    <w:rsid w:val="004207AC"/>
    <w:rPr>
      <w:rFonts w:ascii="Times New Roman" w:eastAsia="Times New Roman" w:hAnsi="Times New Roman" w:cs="Times New Roman"/>
      <w:sz w:val="24"/>
      <w:szCs w:val="24"/>
      <w:lang w:eastAsia="ar-SA"/>
    </w:rPr>
  </w:style>
  <w:style w:type="paragraph" w:styleId="CommentSubject">
    <w:name w:val="annotation subject"/>
    <w:basedOn w:val="CommentText"/>
    <w:next w:val="CommentText"/>
    <w:link w:val="CommentSubjectChar"/>
    <w:uiPriority w:val="99"/>
    <w:semiHidden/>
    <w:unhideWhenUsed/>
    <w:rsid w:val="003F0C45"/>
    <w:pPr>
      <w:spacing w:before="0" w:after="160" w:line="240" w:lineRule="auto"/>
    </w:pPr>
    <w:rPr>
      <w:rFonts w:eastAsiaTheme="minorHAnsi"/>
      <w:b/>
      <w:bCs/>
      <w:lang w:val="lv-LV"/>
    </w:rPr>
  </w:style>
  <w:style w:type="character" w:customStyle="1" w:styleId="CommentSubjectChar">
    <w:name w:val="Comment Subject Char"/>
    <w:basedOn w:val="CommentTextChar"/>
    <w:link w:val="CommentSubject"/>
    <w:uiPriority w:val="99"/>
    <w:semiHidden/>
    <w:rsid w:val="003F0C45"/>
    <w:rPr>
      <w:rFonts w:eastAsiaTheme="minorEastAsia"/>
      <w:b/>
      <w:bCs/>
      <w:sz w:val="20"/>
      <w:szCs w:val="20"/>
      <w:lang w:val="en-US"/>
    </w:rPr>
  </w:style>
  <w:style w:type="table" w:styleId="TableGrid">
    <w:name w:val="Table Grid"/>
    <w:basedOn w:val="TableNormal"/>
    <w:uiPriority w:val="39"/>
    <w:rsid w:val="00D64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C78A9"/>
    <w:rPr>
      <w:b/>
      <w:bCs/>
    </w:rPr>
  </w:style>
  <w:style w:type="paragraph" w:styleId="Revision">
    <w:name w:val="Revision"/>
    <w:hidden/>
    <w:uiPriority w:val="99"/>
    <w:semiHidden/>
    <w:rsid w:val="0000597D"/>
    <w:pPr>
      <w:spacing w:after="0" w:line="240" w:lineRule="auto"/>
    </w:pPr>
  </w:style>
  <w:style w:type="paragraph" w:styleId="Footer">
    <w:name w:val="footer"/>
    <w:basedOn w:val="Normal"/>
    <w:link w:val="FooterChar"/>
    <w:uiPriority w:val="99"/>
    <w:unhideWhenUsed/>
    <w:rsid w:val="00B478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78CA"/>
  </w:style>
  <w:style w:type="paragraph" w:customStyle="1" w:styleId="tv213">
    <w:name w:val="tv213"/>
    <w:basedOn w:val="Normal"/>
    <w:rsid w:val="00085CC8"/>
    <w:pPr>
      <w:spacing w:before="100" w:beforeAutospacing="1" w:after="100" w:afterAutospacing="1" w:line="240" w:lineRule="auto"/>
    </w:pPr>
    <w:rPr>
      <w:rFonts w:eastAsia="Times New Roman" w:cs="Times New Roman"/>
      <w:sz w:val="24"/>
      <w:szCs w:val="24"/>
      <w:lang w:eastAsia="lv-LV"/>
    </w:rPr>
  </w:style>
  <w:style w:type="character" w:customStyle="1" w:styleId="normaltextrun">
    <w:name w:val="normaltextrun"/>
    <w:basedOn w:val="DefaultParagraphFont"/>
    <w:rsid w:val="00953D62"/>
  </w:style>
  <w:style w:type="paragraph" w:customStyle="1" w:styleId="xmsonormal">
    <w:name w:val="x_msonormal"/>
    <w:basedOn w:val="Normal"/>
    <w:rsid w:val="007F4790"/>
    <w:pPr>
      <w:spacing w:before="100" w:beforeAutospacing="1" w:after="100" w:afterAutospacing="1" w:line="240" w:lineRule="auto"/>
    </w:pPr>
    <w:rPr>
      <w:rFonts w:eastAsia="Times New Roman" w:cs="Times New Roman"/>
      <w:sz w:val="24"/>
      <w:szCs w:val="24"/>
      <w:lang w:eastAsia="lv-LV"/>
    </w:rPr>
  </w:style>
  <w:style w:type="character" w:customStyle="1" w:styleId="UnresolvedMention1">
    <w:name w:val="Unresolved Mention1"/>
    <w:basedOn w:val="DefaultParagraphFont"/>
    <w:uiPriority w:val="99"/>
    <w:semiHidden/>
    <w:unhideWhenUsed/>
    <w:rsid w:val="00F4056D"/>
    <w:rPr>
      <w:color w:val="605E5C"/>
      <w:shd w:val="clear" w:color="auto" w:fill="E1DFDD"/>
    </w:rPr>
  </w:style>
  <w:style w:type="character" w:customStyle="1" w:styleId="Heading2Char">
    <w:name w:val="Heading 2 Char"/>
    <w:basedOn w:val="DefaultParagraphFont"/>
    <w:link w:val="Heading2"/>
    <w:uiPriority w:val="9"/>
    <w:rsid w:val="00AE2347"/>
    <w:rPr>
      <w:rFonts w:ascii="Times New Roman" w:eastAsiaTheme="majorEastAsia" w:hAnsi="Times New Roman" w:cstheme="majorBidi"/>
      <w:b/>
      <w:sz w:val="28"/>
      <w:szCs w:val="26"/>
    </w:rPr>
  </w:style>
  <w:style w:type="paragraph" w:styleId="TOCHeading">
    <w:name w:val="TOC Heading"/>
    <w:basedOn w:val="Heading1"/>
    <w:next w:val="Normal"/>
    <w:uiPriority w:val="39"/>
    <w:unhideWhenUsed/>
    <w:qFormat/>
    <w:rsid w:val="00281F63"/>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F5496" w:themeColor="accent1" w:themeShade="BF"/>
      <w:kern w:val="0"/>
      <w:szCs w:val="32"/>
      <w:lang w:val="en-US" w:eastAsia="en-US"/>
    </w:rPr>
  </w:style>
  <w:style w:type="paragraph" w:styleId="TOC1">
    <w:name w:val="toc 1"/>
    <w:basedOn w:val="Normal"/>
    <w:next w:val="Normal"/>
    <w:autoRedefine/>
    <w:uiPriority w:val="39"/>
    <w:unhideWhenUsed/>
    <w:rsid w:val="0079043F"/>
    <w:pPr>
      <w:tabs>
        <w:tab w:val="right" w:leader="dot" w:pos="9016"/>
      </w:tabs>
      <w:spacing w:after="100" w:line="360" w:lineRule="auto"/>
    </w:pPr>
  </w:style>
  <w:style w:type="paragraph" w:styleId="TOC2">
    <w:name w:val="toc 2"/>
    <w:basedOn w:val="Normal"/>
    <w:next w:val="Normal"/>
    <w:autoRedefine/>
    <w:uiPriority w:val="39"/>
    <w:unhideWhenUsed/>
    <w:rsid w:val="00281F63"/>
    <w:pPr>
      <w:spacing w:after="100"/>
      <w:ind w:left="220"/>
    </w:pPr>
  </w:style>
  <w:style w:type="character" w:customStyle="1" w:styleId="UnresolvedMention2">
    <w:name w:val="Unresolved Mention2"/>
    <w:basedOn w:val="DefaultParagraphFont"/>
    <w:uiPriority w:val="99"/>
    <w:semiHidden/>
    <w:unhideWhenUsed/>
    <w:rsid w:val="00DC7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6964">
      <w:bodyDiv w:val="1"/>
      <w:marLeft w:val="0"/>
      <w:marRight w:val="0"/>
      <w:marTop w:val="0"/>
      <w:marBottom w:val="0"/>
      <w:divBdr>
        <w:top w:val="none" w:sz="0" w:space="0" w:color="auto"/>
        <w:left w:val="none" w:sz="0" w:space="0" w:color="auto"/>
        <w:bottom w:val="none" w:sz="0" w:space="0" w:color="auto"/>
        <w:right w:val="none" w:sz="0" w:space="0" w:color="auto"/>
      </w:divBdr>
    </w:div>
    <w:div w:id="271712989">
      <w:bodyDiv w:val="1"/>
      <w:marLeft w:val="0"/>
      <w:marRight w:val="0"/>
      <w:marTop w:val="0"/>
      <w:marBottom w:val="0"/>
      <w:divBdr>
        <w:top w:val="none" w:sz="0" w:space="0" w:color="auto"/>
        <w:left w:val="none" w:sz="0" w:space="0" w:color="auto"/>
        <w:bottom w:val="none" w:sz="0" w:space="0" w:color="auto"/>
        <w:right w:val="none" w:sz="0" w:space="0" w:color="auto"/>
      </w:divBdr>
    </w:div>
    <w:div w:id="334190896">
      <w:bodyDiv w:val="1"/>
      <w:marLeft w:val="0"/>
      <w:marRight w:val="0"/>
      <w:marTop w:val="0"/>
      <w:marBottom w:val="0"/>
      <w:divBdr>
        <w:top w:val="none" w:sz="0" w:space="0" w:color="auto"/>
        <w:left w:val="none" w:sz="0" w:space="0" w:color="auto"/>
        <w:bottom w:val="none" w:sz="0" w:space="0" w:color="auto"/>
        <w:right w:val="none" w:sz="0" w:space="0" w:color="auto"/>
      </w:divBdr>
    </w:div>
    <w:div w:id="376008876">
      <w:bodyDiv w:val="1"/>
      <w:marLeft w:val="0"/>
      <w:marRight w:val="0"/>
      <w:marTop w:val="0"/>
      <w:marBottom w:val="0"/>
      <w:divBdr>
        <w:top w:val="none" w:sz="0" w:space="0" w:color="auto"/>
        <w:left w:val="none" w:sz="0" w:space="0" w:color="auto"/>
        <w:bottom w:val="none" w:sz="0" w:space="0" w:color="auto"/>
        <w:right w:val="none" w:sz="0" w:space="0" w:color="auto"/>
      </w:divBdr>
    </w:div>
    <w:div w:id="398671289">
      <w:bodyDiv w:val="1"/>
      <w:marLeft w:val="0"/>
      <w:marRight w:val="0"/>
      <w:marTop w:val="0"/>
      <w:marBottom w:val="0"/>
      <w:divBdr>
        <w:top w:val="none" w:sz="0" w:space="0" w:color="auto"/>
        <w:left w:val="none" w:sz="0" w:space="0" w:color="auto"/>
        <w:bottom w:val="none" w:sz="0" w:space="0" w:color="auto"/>
        <w:right w:val="none" w:sz="0" w:space="0" w:color="auto"/>
      </w:divBdr>
    </w:div>
    <w:div w:id="443690647">
      <w:bodyDiv w:val="1"/>
      <w:marLeft w:val="0"/>
      <w:marRight w:val="0"/>
      <w:marTop w:val="0"/>
      <w:marBottom w:val="0"/>
      <w:divBdr>
        <w:top w:val="none" w:sz="0" w:space="0" w:color="auto"/>
        <w:left w:val="none" w:sz="0" w:space="0" w:color="auto"/>
        <w:bottom w:val="none" w:sz="0" w:space="0" w:color="auto"/>
        <w:right w:val="none" w:sz="0" w:space="0" w:color="auto"/>
      </w:divBdr>
    </w:div>
    <w:div w:id="447704817">
      <w:bodyDiv w:val="1"/>
      <w:marLeft w:val="0"/>
      <w:marRight w:val="0"/>
      <w:marTop w:val="0"/>
      <w:marBottom w:val="0"/>
      <w:divBdr>
        <w:top w:val="none" w:sz="0" w:space="0" w:color="auto"/>
        <w:left w:val="none" w:sz="0" w:space="0" w:color="auto"/>
        <w:bottom w:val="none" w:sz="0" w:space="0" w:color="auto"/>
        <w:right w:val="none" w:sz="0" w:space="0" w:color="auto"/>
      </w:divBdr>
    </w:div>
    <w:div w:id="448017449">
      <w:bodyDiv w:val="1"/>
      <w:marLeft w:val="0"/>
      <w:marRight w:val="0"/>
      <w:marTop w:val="0"/>
      <w:marBottom w:val="0"/>
      <w:divBdr>
        <w:top w:val="none" w:sz="0" w:space="0" w:color="auto"/>
        <w:left w:val="none" w:sz="0" w:space="0" w:color="auto"/>
        <w:bottom w:val="none" w:sz="0" w:space="0" w:color="auto"/>
        <w:right w:val="none" w:sz="0" w:space="0" w:color="auto"/>
      </w:divBdr>
      <w:divsChild>
        <w:div w:id="1090812524">
          <w:marLeft w:val="360"/>
          <w:marRight w:val="0"/>
          <w:marTop w:val="200"/>
          <w:marBottom w:val="0"/>
          <w:divBdr>
            <w:top w:val="none" w:sz="0" w:space="0" w:color="auto"/>
            <w:left w:val="none" w:sz="0" w:space="0" w:color="auto"/>
            <w:bottom w:val="none" w:sz="0" w:space="0" w:color="auto"/>
            <w:right w:val="none" w:sz="0" w:space="0" w:color="auto"/>
          </w:divBdr>
        </w:div>
        <w:div w:id="1405179885">
          <w:marLeft w:val="360"/>
          <w:marRight w:val="0"/>
          <w:marTop w:val="200"/>
          <w:marBottom w:val="0"/>
          <w:divBdr>
            <w:top w:val="none" w:sz="0" w:space="0" w:color="auto"/>
            <w:left w:val="none" w:sz="0" w:space="0" w:color="auto"/>
            <w:bottom w:val="none" w:sz="0" w:space="0" w:color="auto"/>
            <w:right w:val="none" w:sz="0" w:space="0" w:color="auto"/>
          </w:divBdr>
        </w:div>
        <w:div w:id="125854634">
          <w:marLeft w:val="360"/>
          <w:marRight w:val="0"/>
          <w:marTop w:val="200"/>
          <w:marBottom w:val="0"/>
          <w:divBdr>
            <w:top w:val="none" w:sz="0" w:space="0" w:color="auto"/>
            <w:left w:val="none" w:sz="0" w:space="0" w:color="auto"/>
            <w:bottom w:val="none" w:sz="0" w:space="0" w:color="auto"/>
            <w:right w:val="none" w:sz="0" w:space="0" w:color="auto"/>
          </w:divBdr>
        </w:div>
      </w:divsChild>
    </w:div>
    <w:div w:id="479536465">
      <w:bodyDiv w:val="1"/>
      <w:marLeft w:val="0"/>
      <w:marRight w:val="0"/>
      <w:marTop w:val="0"/>
      <w:marBottom w:val="0"/>
      <w:divBdr>
        <w:top w:val="none" w:sz="0" w:space="0" w:color="auto"/>
        <w:left w:val="none" w:sz="0" w:space="0" w:color="auto"/>
        <w:bottom w:val="none" w:sz="0" w:space="0" w:color="auto"/>
        <w:right w:val="none" w:sz="0" w:space="0" w:color="auto"/>
      </w:divBdr>
    </w:div>
    <w:div w:id="508132479">
      <w:bodyDiv w:val="1"/>
      <w:marLeft w:val="0"/>
      <w:marRight w:val="0"/>
      <w:marTop w:val="0"/>
      <w:marBottom w:val="0"/>
      <w:divBdr>
        <w:top w:val="none" w:sz="0" w:space="0" w:color="auto"/>
        <w:left w:val="none" w:sz="0" w:space="0" w:color="auto"/>
        <w:bottom w:val="none" w:sz="0" w:space="0" w:color="auto"/>
        <w:right w:val="none" w:sz="0" w:space="0" w:color="auto"/>
      </w:divBdr>
    </w:div>
    <w:div w:id="531695196">
      <w:bodyDiv w:val="1"/>
      <w:marLeft w:val="0"/>
      <w:marRight w:val="0"/>
      <w:marTop w:val="0"/>
      <w:marBottom w:val="0"/>
      <w:divBdr>
        <w:top w:val="none" w:sz="0" w:space="0" w:color="auto"/>
        <w:left w:val="none" w:sz="0" w:space="0" w:color="auto"/>
        <w:bottom w:val="none" w:sz="0" w:space="0" w:color="auto"/>
        <w:right w:val="none" w:sz="0" w:space="0" w:color="auto"/>
      </w:divBdr>
    </w:div>
    <w:div w:id="556866580">
      <w:bodyDiv w:val="1"/>
      <w:marLeft w:val="0"/>
      <w:marRight w:val="0"/>
      <w:marTop w:val="0"/>
      <w:marBottom w:val="0"/>
      <w:divBdr>
        <w:top w:val="none" w:sz="0" w:space="0" w:color="auto"/>
        <w:left w:val="none" w:sz="0" w:space="0" w:color="auto"/>
        <w:bottom w:val="none" w:sz="0" w:space="0" w:color="auto"/>
        <w:right w:val="none" w:sz="0" w:space="0" w:color="auto"/>
      </w:divBdr>
    </w:div>
    <w:div w:id="565149099">
      <w:bodyDiv w:val="1"/>
      <w:marLeft w:val="0"/>
      <w:marRight w:val="0"/>
      <w:marTop w:val="0"/>
      <w:marBottom w:val="0"/>
      <w:divBdr>
        <w:top w:val="none" w:sz="0" w:space="0" w:color="auto"/>
        <w:left w:val="none" w:sz="0" w:space="0" w:color="auto"/>
        <w:bottom w:val="none" w:sz="0" w:space="0" w:color="auto"/>
        <w:right w:val="none" w:sz="0" w:space="0" w:color="auto"/>
      </w:divBdr>
    </w:div>
    <w:div w:id="571936753">
      <w:bodyDiv w:val="1"/>
      <w:marLeft w:val="0"/>
      <w:marRight w:val="0"/>
      <w:marTop w:val="0"/>
      <w:marBottom w:val="0"/>
      <w:divBdr>
        <w:top w:val="none" w:sz="0" w:space="0" w:color="auto"/>
        <w:left w:val="none" w:sz="0" w:space="0" w:color="auto"/>
        <w:bottom w:val="none" w:sz="0" w:space="0" w:color="auto"/>
        <w:right w:val="none" w:sz="0" w:space="0" w:color="auto"/>
      </w:divBdr>
    </w:div>
    <w:div w:id="591206410">
      <w:bodyDiv w:val="1"/>
      <w:marLeft w:val="0"/>
      <w:marRight w:val="0"/>
      <w:marTop w:val="0"/>
      <w:marBottom w:val="0"/>
      <w:divBdr>
        <w:top w:val="none" w:sz="0" w:space="0" w:color="auto"/>
        <w:left w:val="none" w:sz="0" w:space="0" w:color="auto"/>
        <w:bottom w:val="none" w:sz="0" w:space="0" w:color="auto"/>
        <w:right w:val="none" w:sz="0" w:space="0" w:color="auto"/>
      </w:divBdr>
    </w:div>
    <w:div w:id="604970206">
      <w:bodyDiv w:val="1"/>
      <w:marLeft w:val="0"/>
      <w:marRight w:val="0"/>
      <w:marTop w:val="0"/>
      <w:marBottom w:val="0"/>
      <w:divBdr>
        <w:top w:val="none" w:sz="0" w:space="0" w:color="auto"/>
        <w:left w:val="none" w:sz="0" w:space="0" w:color="auto"/>
        <w:bottom w:val="none" w:sz="0" w:space="0" w:color="auto"/>
        <w:right w:val="none" w:sz="0" w:space="0" w:color="auto"/>
      </w:divBdr>
    </w:div>
    <w:div w:id="681006969">
      <w:bodyDiv w:val="1"/>
      <w:marLeft w:val="0"/>
      <w:marRight w:val="0"/>
      <w:marTop w:val="0"/>
      <w:marBottom w:val="0"/>
      <w:divBdr>
        <w:top w:val="none" w:sz="0" w:space="0" w:color="auto"/>
        <w:left w:val="none" w:sz="0" w:space="0" w:color="auto"/>
        <w:bottom w:val="none" w:sz="0" w:space="0" w:color="auto"/>
        <w:right w:val="none" w:sz="0" w:space="0" w:color="auto"/>
      </w:divBdr>
      <w:divsChild>
        <w:div w:id="2105608814">
          <w:marLeft w:val="360"/>
          <w:marRight w:val="0"/>
          <w:marTop w:val="200"/>
          <w:marBottom w:val="0"/>
          <w:divBdr>
            <w:top w:val="none" w:sz="0" w:space="0" w:color="auto"/>
            <w:left w:val="none" w:sz="0" w:space="0" w:color="auto"/>
            <w:bottom w:val="none" w:sz="0" w:space="0" w:color="auto"/>
            <w:right w:val="none" w:sz="0" w:space="0" w:color="auto"/>
          </w:divBdr>
        </w:div>
      </w:divsChild>
    </w:div>
    <w:div w:id="711852917">
      <w:bodyDiv w:val="1"/>
      <w:marLeft w:val="0"/>
      <w:marRight w:val="0"/>
      <w:marTop w:val="0"/>
      <w:marBottom w:val="0"/>
      <w:divBdr>
        <w:top w:val="none" w:sz="0" w:space="0" w:color="auto"/>
        <w:left w:val="none" w:sz="0" w:space="0" w:color="auto"/>
        <w:bottom w:val="none" w:sz="0" w:space="0" w:color="auto"/>
        <w:right w:val="none" w:sz="0" w:space="0" w:color="auto"/>
      </w:divBdr>
      <w:divsChild>
        <w:div w:id="2002345261">
          <w:marLeft w:val="0"/>
          <w:marRight w:val="0"/>
          <w:marTop w:val="0"/>
          <w:marBottom w:val="0"/>
          <w:divBdr>
            <w:top w:val="none" w:sz="0" w:space="0" w:color="auto"/>
            <w:left w:val="none" w:sz="0" w:space="0" w:color="auto"/>
            <w:bottom w:val="none" w:sz="0" w:space="0" w:color="auto"/>
            <w:right w:val="none" w:sz="0" w:space="0" w:color="auto"/>
          </w:divBdr>
          <w:divsChild>
            <w:div w:id="1976523088">
              <w:marLeft w:val="0"/>
              <w:marRight w:val="0"/>
              <w:marTop w:val="0"/>
              <w:marBottom w:val="0"/>
              <w:divBdr>
                <w:top w:val="none" w:sz="0" w:space="0" w:color="auto"/>
                <w:left w:val="none" w:sz="0" w:space="0" w:color="auto"/>
                <w:bottom w:val="none" w:sz="0" w:space="0" w:color="auto"/>
                <w:right w:val="none" w:sz="0" w:space="0" w:color="auto"/>
              </w:divBdr>
            </w:div>
            <w:div w:id="963577669">
              <w:marLeft w:val="0"/>
              <w:marRight w:val="0"/>
              <w:marTop w:val="0"/>
              <w:marBottom w:val="0"/>
              <w:divBdr>
                <w:top w:val="none" w:sz="0" w:space="0" w:color="auto"/>
                <w:left w:val="none" w:sz="0" w:space="0" w:color="auto"/>
                <w:bottom w:val="none" w:sz="0" w:space="0" w:color="auto"/>
                <w:right w:val="none" w:sz="0" w:space="0" w:color="auto"/>
              </w:divBdr>
            </w:div>
            <w:div w:id="1566407880">
              <w:marLeft w:val="0"/>
              <w:marRight w:val="0"/>
              <w:marTop w:val="0"/>
              <w:marBottom w:val="0"/>
              <w:divBdr>
                <w:top w:val="none" w:sz="0" w:space="0" w:color="auto"/>
                <w:left w:val="none" w:sz="0" w:space="0" w:color="auto"/>
                <w:bottom w:val="none" w:sz="0" w:space="0" w:color="auto"/>
                <w:right w:val="none" w:sz="0" w:space="0" w:color="auto"/>
              </w:divBdr>
            </w:div>
            <w:div w:id="1102459135">
              <w:marLeft w:val="0"/>
              <w:marRight w:val="0"/>
              <w:marTop w:val="0"/>
              <w:marBottom w:val="0"/>
              <w:divBdr>
                <w:top w:val="none" w:sz="0" w:space="0" w:color="auto"/>
                <w:left w:val="none" w:sz="0" w:space="0" w:color="auto"/>
                <w:bottom w:val="none" w:sz="0" w:space="0" w:color="auto"/>
                <w:right w:val="none" w:sz="0" w:space="0" w:color="auto"/>
              </w:divBdr>
            </w:div>
            <w:div w:id="965044164">
              <w:marLeft w:val="0"/>
              <w:marRight w:val="0"/>
              <w:marTop w:val="0"/>
              <w:marBottom w:val="0"/>
              <w:divBdr>
                <w:top w:val="none" w:sz="0" w:space="0" w:color="auto"/>
                <w:left w:val="none" w:sz="0" w:space="0" w:color="auto"/>
                <w:bottom w:val="none" w:sz="0" w:space="0" w:color="auto"/>
                <w:right w:val="none" w:sz="0" w:space="0" w:color="auto"/>
              </w:divBdr>
            </w:div>
            <w:div w:id="181549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69476">
      <w:bodyDiv w:val="1"/>
      <w:marLeft w:val="0"/>
      <w:marRight w:val="0"/>
      <w:marTop w:val="0"/>
      <w:marBottom w:val="0"/>
      <w:divBdr>
        <w:top w:val="none" w:sz="0" w:space="0" w:color="auto"/>
        <w:left w:val="none" w:sz="0" w:space="0" w:color="auto"/>
        <w:bottom w:val="none" w:sz="0" w:space="0" w:color="auto"/>
        <w:right w:val="none" w:sz="0" w:space="0" w:color="auto"/>
      </w:divBdr>
      <w:divsChild>
        <w:div w:id="906260837">
          <w:marLeft w:val="360"/>
          <w:marRight w:val="0"/>
          <w:marTop w:val="200"/>
          <w:marBottom w:val="0"/>
          <w:divBdr>
            <w:top w:val="none" w:sz="0" w:space="0" w:color="auto"/>
            <w:left w:val="none" w:sz="0" w:space="0" w:color="auto"/>
            <w:bottom w:val="none" w:sz="0" w:space="0" w:color="auto"/>
            <w:right w:val="none" w:sz="0" w:space="0" w:color="auto"/>
          </w:divBdr>
        </w:div>
        <w:div w:id="1094324616">
          <w:marLeft w:val="360"/>
          <w:marRight w:val="0"/>
          <w:marTop w:val="200"/>
          <w:marBottom w:val="0"/>
          <w:divBdr>
            <w:top w:val="none" w:sz="0" w:space="0" w:color="auto"/>
            <w:left w:val="none" w:sz="0" w:space="0" w:color="auto"/>
            <w:bottom w:val="none" w:sz="0" w:space="0" w:color="auto"/>
            <w:right w:val="none" w:sz="0" w:space="0" w:color="auto"/>
          </w:divBdr>
        </w:div>
        <w:div w:id="1558274727">
          <w:marLeft w:val="360"/>
          <w:marRight w:val="0"/>
          <w:marTop w:val="200"/>
          <w:marBottom w:val="0"/>
          <w:divBdr>
            <w:top w:val="none" w:sz="0" w:space="0" w:color="auto"/>
            <w:left w:val="none" w:sz="0" w:space="0" w:color="auto"/>
            <w:bottom w:val="none" w:sz="0" w:space="0" w:color="auto"/>
            <w:right w:val="none" w:sz="0" w:space="0" w:color="auto"/>
          </w:divBdr>
        </w:div>
        <w:div w:id="24672387">
          <w:marLeft w:val="360"/>
          <w:marRight w:val="0"/>
          <w:marTop w:val="200"/>
          <w:marBottom w:val="0"/>
          <w:divBdr>
            <w:top w:val="none" w:sz="0" w:space="0" w:color="auto"/>
            <w:left w:val="none" w:sz="0" w:space="0" w:color="auto"/>
            <w:bottom w:val="none" w:sz="0" w:space="0" w:color="auto"/>
            <w:right w:val="none" w:sz="0" w:space="0" w:color="auto"/>
          </w:divBdr>
        </w:div>
        <w:div w:id="1966302980">
          <w:marLeft w:val="360"/>
          <w:marRight w:val="0"/>
          <w:marTop w:val="200"/>
          <w:marBottom w:val="0"/>
          <w:divBdr>
            <w:top w:val="none" w:sz="0" w:space="0" w:color="auto"/>
            <w:left w:val="none" w:sz="0" w:space="0" w:color="auto"/>
            <w:bottom w:val="none" w:sz="0" w:space="0" w:color="auto"/>
            <w:right w:val="none" w:sz="0" w:space="0" w:color="auto"/>
          </w:divBdr>
        </w:div>
      </w:divsChild>
    </w:div>
    <w:div w:id="767308269">
      <w:bodyDiv w:val="1"/>
      <w:marLeft w:val="0"/>
      <w:marRight w:val="0"/>
      <w:marTop w:val="0"/>
      <w:marBottom w:val="0"/>
      <w:divBdr>
        <w:top w:val="none" w:sz="0" w:space="0" w:color="auto"/>
        <w:left w:val="none" w:sz="0" w:space="0" w:color="auto"/>
        <w:bottom w:val="none" w:sz="0" w:space="0" w:color="auto"/>
        <w:right w:val="none" w:sz="0" w:space="0" w:color="auto"/>
      </w:divBdr>
    </w:div>
    <w:div w:id="805897310">
      <w:bodyDiv w:val="1"/>
      <w:marLeft w:val="0"/>
      <w:marRight w:val="0"/>
      <w:marTop w:val="0"/>
      <w:marBottom w:val="0"/>
      <w:divBdr>
        <w:top w:val="none" w:sz="0" w:space="0" w:color="auto"/>
        <w:left w:val="none" w:sz="0" w:space="0" w:color="auto"/>
        <w:bottom w:val="none" w:sz="0" w:space="0" w:color="auto"/>
        <w:right w:val="none" w:sz="0" w:space="0" w:color="auto"/>
      </w:divBdr>
      <w:divsChild>
        <w:div w:id="445198064">
          <w:marLeft w:val="0"/>
          <w:marRight w:val="0"/>
          <w:marTop w:val="0"/>
          <w:marBottom w:val="0"/>
          <w:divBdr>
            <w:top w:val="none" w:sz="0" w:space="0" w:color="auto"/>
            <w:left w:val="none" w:sz="0" w:space="0" w:color="auto"/>
            <w:bottom w:val="none" w:sz="0" w:space="0" w:color="auto"/>
            <w:right w:val="none" w:sz="0" w:space="0" w:color="auto"/>
          </w:divBdr>
        </w:div>
        <w:div w:id="901407875">
          <w:marLeft w:val="0"/>
          <w:marRight w:val="0"/>
          <w:marTop w:val="0"/>
          <w:marBottom w:val="0"/>
          <w:divBdr>
            <w:top w:val="none" w:sz="0" w:space="0" w:color="auto"/>
            <w:left w:val="none" w:sz="0" w:space="0" w:color="auto"/>
            <w:bottom w:val="none" w:sz="0" w:space="0" w:color="auto"/>
            <w:right w:val="none" w:sz="0" w:space="0" w:color="auto"/>
          </w:divBdr>
        </w:div>
        <w:div w:id="288821083">
          <w:marLeft w:val="0"/>
          <w:marRight w:val="0"/>
          <w:marTop w:val="0"/>
          <w:marBottom w:val="0"/>
          <w:divBdr>
            <w:top w:val="none" w:sz="0" w:space="0" w:color="auto"/>
            <w:left w:val="none" w:sz="0" w:space="0" w:color="auto"/>
            <w:bottom w:val="none" w:sz="0" w:space="0" w:color="auto"/>
            <w:right w:val="none" w:sz="0" w:space="0" w:color="auto"/>
          </w:divBdr>
        </w:div>
      </w:divsChild>
    </w:div>
    <w:div w:id="876501773">
      <w:bodyDiv w:val="1"/>
      <w:marLeft w:val="0"/>
      <w:marRight w:val="0"/>
      <w:marTop w:val="0"/>
      <w:marBottom w:val="0"/>
      <w:divBdr>
        <w:top w:val="none" w:sz="0" w:space="0" w:color="auto"/>
        <w:left w:val="none" w:sz="0" w:space="0" w:color="auto"/>
        <w:bottom w:val="none" w:sz="0" w:space="0" w:color="auto"/>
        <w:right w:val="none" w:sz="0" w:space="0" w:color="auto"/>
      </w:divBdr>
    </w:div>
    <w:div w:id="1008361815">
      <w:bodyDiv w:val="1"/>
      <w:marLeft w:val="0"/>
      <w:marRight w:val="0"/>
      <w:marTop w:val="0"/>
      <w:marBottom w:val="0"/>
      <w:divBdr>
        <w:top w:val="none" w:sz="0" w:space="0" w:color="auto"/>
        <w:left w:val="none" w:sz="0" w:space="0" w:color="auto"/>
        <w:bottom w:val="none" w:sz="0" w:space="0" w:color="auto"/>
        <w:right w:val="none" w:sz="0" w:space="0" w:color="auto"/>
      </w:divBdr>
    </w:div>
    <w:div w:id="1013066958">
      <w:bodyDiv w:val="1"/>
      <w:marLeft w:val="0"/>
      <w:marRight w:val="0"/>
      <w:marTop w:val="0"/>
      <w:marBottom w:val="0"/>
      <w:divBdr>
        <w:top w:val="none" w:sz="0" w:space="0" w:color="auto"/>
        <w:left w:val="none" w:sz="0" w:space="0" w:color="auto"/>
        <w:bottom w:val="none" w:sz="0" w:space="0" w:color="auto"/>
        <w:right w:val="none" w:sz="0" w:space="0" w:color="auto"/>
      </w:divBdr>
    </w:div>
    <w:div w:id="1053846527">
      <w:bodyDiv w:val="1"/>
      <w:marLeft w:val="0"/>
      <w:marRight w:val="0"/>
      <w:marTop w:val="0"/>
      <w:marBottom w:val="0"/>
      <w:divBdr>
        <w:top w:val="none" w:sz="0" w:space="0" w:color="auto"/>
        <w:left w:val="none" w:sz="0" w:space="0" w:color="auto"/>
        <w:bottom w:val="none" w:sz="0" w:space="0" w:color="auto"/>
        <w:right w:val="none" w:sz="0" w:space="0" w:color="auto"/>
      </w:divBdr>
      <w:divsChild>
        <w:div w:id="569467512">
          <w:marLeft w:val="0"/>
          <w:marRight w:val="0"/>
          <w:marTop w:val="0"/>
          <w:marBottom w:val="0"/>
          <w:divBdr>
            <w:top w:val="none" w:sz="0" w:space="0" w:color="auto"/>
            <w:left w:val="none" w:sz="0" w:space="0" w:color="auto"/>
            <w:bottom w:val="none" w:sz="0" w:space="0" w:color="auto"/>
            <w:right w:val="none" w:sz="0" w:space="0" w:color="auto"/>
          </w:divBdr>
          <w:divsChild>
            <w:div w:id="86658301">
              <w:marLeft w:val="0"/>
              <w:marRight w:val="0"/>
              <w:marTop w:val="0"/>
              <w:marBottom w:val="0"/>
              <w:divBdr>
                <w:top w:val="none" w:sz="0" w:space="0" w:color="auto"/>
                <w:left w:val="none" w:sz="0" w:space="0" w:color="auto"/>
                <w:bottom w:val="none" w:sz="0" w:space="0" w:color="auto"/>
                <w:right w:val="none" w:sz="0" w:space="0" w:color="auto"/>
              </w:divBdr>
              <w:divsChild>
                <w:div w:id="8329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43878">
      <w:bodyDiv w:val="1"/>
      <w:marLeft w:val="0"/>
      <w:marRight w:val="0"/>
      <w:marTop w:val="0"/>
      <w:marBottom w:val="0"/>
      <w:divBdr>
        <w:top w:val="none" w:sz="0" w:space="0" w:color="auto"/>
        <w:left w:val="none" w:sz="0" w:space="0" w:color="auto"/>
        <w:bottom w:val="none" w:sz="0" w:space="0" w:color="auto"/>
        <w:right w:val="none" w:sz="0" w:space="0" w:color="auto"/>
      </w:divBdr>
    </w:div>
    <w:div w:id="1116144382">
      <w:bodyDiv w:val="1"/>
      <w:marLeft w:val="0"/>
      <w:marRight w:val="0"/>
      <w:marTop w:val="0"/>
      <w:marBottom w:val="0"/>
      <w:divBdr>
        <w:top w:val="none" w:sz="0" w:space="0" w:color="auto"/>
        <w:left w:val="none" w:sz="0" w:space="0" w:color="auto"/>
        <w:bottom w:val="none" w:sz="0" w:space="0" w:color="auto"/>
        <w:right w:val="none" w:sz="0" w:space="0" w:color="auto"/>
      </w:divBdr>
    </w:div>
    <w:div w:id="1123814946">
      <w:bodyDiv w:val="1"/>
      <w:marLeft w:val="0"/>
      <w:marRight w:val="0"/>
      <w:marTop w:val="0"/>
      <w:marBottom w:val="0"/>
      <w:divBdr>
        <w:top w:val="none" w:sz="0" w:space="0" w:color="auto"/>
        <w:left w:val="none" w:sz="0" w:space="0" w:color="auto"/>
        <w:bottom w:val="none" w:sz="0" w:space="0" w:color="auto"/>
        <w:right w:val="none" w:sz="0" w:space="0" w:color="auto"/>
      </w:divBdr>
    </w:div>
    <w:div w:id="1124233383">
      <w:bodyDiv w:val="1"/>
      <w:marLeft w:val="0"/>
      <w:marRight w:val="0"/>
      <w:marTop w:val="0"/>
      <w:marBottom w:val="0"/>
      <w:divBdr>
        <w:top w:val="none" w:sz="0" w:space="0" w:color="auto"/>
        <w:left w:val="none" w:sz="0" w:space="0" w:color="auto"/>
        <w:bottom w:val="none" w:sz="0" w:space="0" w:color="auto"/>
        <w:right w:val="none" w:sz="0" w:space="0" w:color="auto"/>
      </w:divBdr>
    </w:div>
    <w:div w:id="1184201155">
      <w:bodyDiv w:val="1"/>
      <w:marLeft w:val="0"/>
      <w:marRight w:val="0"/>
      <w:marTop w:val="0"/>
      <w:marBottom w:val="0"/>
      <w:divBdr>
        <w:top w:val="none" w:sz="0" w:space="0" w:color="auto"/>
        <w:left w:val="none" w:sz="0" w:space="0" w:color="auto"/>
        <w:bottom w:val="none" w:sz="0" w:space="0" w:color="auto"/>
        <w:right w:val="none" w:sz="0" w:space="0" w:color="auto"/>
      </w:divBdr>
    </w:div>
    <w:div w:id="1187327894">
      <w:bodyDiv w:val="1"/>
      <w:marLeft w:val="0"/>
      <w:marRight w:val="0"/>
      <w:marTop w:val="0"/>
      <w:marBottom w:val="0"/>
      <w:divBdr>
        <w:top w:val="none" w:sz="0" w:space="0" w:color="auto"/>
        <w:left w:val="none" w:sz="0" w:space="0" w:color="auto"/>
        <w:bottom w:val="none" w:sz="0" w:space="0" w:color="auto"/>
        <w:right w:val="none" w:sz="0" w:space="0" w:color="auto"/>
      </w:divBdr>
    </w:div>
    <w:div w:id="1194223809">
      <w:bodyDiv w:val="1"/>
      <w:marLeft w:val="0"/>
      <w:marRight w:val="0"/>
      <w:marTop w:val="0"/>
      <w:marBottom w:val="0"/>
      <w:divBdr>
        <w:top w:val="none" w:sz="0" w:space="0" w:color="auto"/>
        <w:left w:val="none" w:sz="0" w:space="0" w:color="auto"/>
        <w:bottom w:val="none" w:sz="0" w:space="0" w:color="auto"/>
        <w:right w:val="none" w:sz="0" w:space="0" w:color="auto"/>
      </w:divBdr>
    </w:div>
    <w:div w:id="1251621415">
      <w:bodyDiv w:val="1"/>
      <w:marLeft w:val="0"/>
      <w:marRight w:val="0"/>
      <w:marTop w:val="0"/>
      <w:marBottom w:val="0"/>
      <w:divBdr>
        <w:top w:val="none" w:sz="0" w:space="0" w:color="auto"/>
        <w:left w:val="none" w:sz="0" w:space="0" w:color="auto"/>
        <w:bottom w:val="none" w:sz="0" w:space="0" w:color="auto"/>
        <w:right w:val="none" w:sz="0" w:space="0" w:color="auto"/>
      </w:divBdr>
    </w:div>
    <w:div w:id="1338578135">
      <w:bodyDiv w:val="1"/>
      <w:marLeft w:val="0"/>
      <w:marRight w:val="0"/>
      <w:marTop w:val="0"/>
      <w:marBottom w:val="0"/>
      <w:divBdr>
        <w:top w:val="none" w:sz="0" w:space="0" w:color="auto"/>
        <w:left w:val="none" w:sz="0" w:space="0" w:color="auto"/>
        <w:bottom w:val="none" w:sz="0" w:space="0" w:color="auto"/>
        <w:right w:val="none" w:sz="0" w:space="0" w:color="auto"/>
      </w:divBdr>
    </w:div>
    <w:div w:id="1399356908">
      <w:bodyDiv w:val="1"/>
      <w:marLeft w:val="0"/>
      <w:marRight w:val="0"/>
      <w:marTop w:val="0"/>
      <w:marBottom w:val="0"/>
      <w:divBdr>
        <w:top w:val="none" w:sz="0" w:space="0" w:color="auto"/>
        <w:left w:val="none" w:sz="0" w:space="0" w:color="auto"/>
        <w:bottom w:val="none" w:sz="0" w:space="0" w:color="auto"/>
        <w:right w:val="none" w:sz="0" w:space="0" w:color="auto"/>
      </w:divBdr>
    </w:div>
    <w:div w:id="1431778628">
      <w:bodyDiv w:val="1"/>
      <w:marLeft w:val="0"/>
      <w:marRight w:val="0"/>
      <w:marTop w:val="0"/>
      <w:marBottom w:val="0"/>
      <w:divBdr>
        <w:top w:val="none" w:sz="0" w:space="0" w:color="auto"/>
        <w:left w:val="none" w:sz="0" w:space="0" w:color="auto"/>
        <w:bottom w:val="none" w:sz="0" w:space="0" w:color="auto"/>
        <w:right w:val="none" w:sz="0" w:space="0" w:color="auto"/>
      </w:divBdr>
    </w:div>
    <w:div w:id="1466853812">
      <w:bodyDiv w:val="1"/>
      <w:marLeft w:val="0"/>
      <w:marRight w:val="0"/>
      <w:marTop w:val="0"/>
      <w:marBottom w:val="0"/>
      <w:divBdr>
        <w:top w:val="none" w:sz="0" w:space="0" w:color="auto"/>
        <w:left w:val="none" w:sz="0" w:space="0" w:color="auto"/>
        <w:bottom w:val="none" w:sz="0" w:space="0" w:color="auto"/>
        <w:right w:val="none" w:sz="0" w:space="0" w:color="auto"/>
      </w:divBdr>
    </w:div>
    <w:div w:id="1510950741">
      <w:bodyDiv w:val="1"/>
      <w:marLeft w:val="0"/>
      <w:marRight w:val="0"/>
      <w:marTop w:val="0"/>
      <w:marBottom w:val="0"/>
      <w:divBdr>
        <w:top w:val="none" w:sz="0" w:space="0" w:color="auto"/>
        <w:left w:val="none" w:sz="0" w:space="0" w:color="auto"/>
        <w:bottom w:val="none" w:sz="0" w:space="0" w:color="auto"/>
        <w:right w:val="none" w:sz="0" w:space="0" w:color="auto"/>
      </w:divBdr>
    </w:div>
    <w:div w:id="1597975584">
      <w:bodyDiv w:val="1"/>
      <w:marLeft w:val="0"/>
      <w:marRight w:val="0"/>
      <w:marTop w:val="0"/>
      <w:marBottom w:val="0"/>
      <w:divBdr>
        <w:top w:val="none" w:sz="0" w:space="0" w:color="auto"/>
        <w:left w:val="none" w:sz="0" w:space="0" w:color="auto"/>
        <w:bottom w:val="none" w:sz="0" w:space="0" w:color="auto"/>
        <w:right w:val="none" w:sz="0" w:space="0" w:color="auto"/>
      </w:divBdr>
    </w:div>
    <w:div w:id="1628392348">
      <w:bodyDiv w:val="1"/>
      <w:marLeft w:val="0"/>
      <w:marRight w:val="0"/>
      <w:marTop w:val="0"/>
      <w:marBottom w:val="0"/>
      <w:divBdr>
        <w:top w:val="none" w:sz="0" w:space="0" w:color="auto"/>
        <w:left w:val="none" w:sz="0" w:space="0" w:color="auto"/>
        <w:bottom w:val="none" w:sz="0" w:space="0" w:color="auto"/>
        <w:right w:val="none" w:sz="0" w:space="0" w:color="auto"/>
      </w:divBdr>
      <w:divsChild>
        <w:div w:id="981230391">
          <w:marLeft w:val="360"/>
          <w:marRight w:val="0"/>
          <w:marTop w:val="200"/>
          <w:marBottom w:val="0"/>
          <w:divBdr>
            <w:top w:val="none" w:sz="0" w:space="0" w:color="auto"/>
            <w:left w:val="none" w:sz="0" w:space="0" w:color="auto"/>
            <w:bottom w:val="none" w:sz="0" w:space="0" w:color="auto"/>
            <w:right w:val="none" w:sz="0" w:space="0" w:color="auto"/>
          </w:divBdr>
        </w:div>
      </w:divsChild>
    </w:div>
    <w:div w:id="1744909136">
      <w:bodyDiv w:val="1"/>
      <w:marLeft w:val="0"/>
      <w:marRight w:val="0"/>
      <w:marTop w:val="0"/>
      <w:marBottom w:val="0"/>
      <w:divBdr>
        <w:top w:val="none" w:sz="0" w:space="0" w:color="auto"/>
        <w:left w:val="none" w:sz="0" w:space="0" w:color="auto"/>
        <w:bottom w:val="none" w:sz="0" w:space="0" w:color="auto"/>
        <w:right w:val="none" w:sz="0" w:space="0" w:color="auto"/>
      </w:divBdr>
    </w:div>
    <w:div w:id="1812941842">
      <w:bodyDiv w:val="1"/>
      <w:marLeft w:val="0"/>
      <w:marRight w:val="0"/>
      <w:marTop w:val="0"/>
      <w:marBottom w:val="0"/>
      <w:divBdr>
        <w:top w:val="none" w:sz="0" w:space="0" w:color="auto"/>
        <w:left w:val="none" w:sz="0" w:space="0" w:color="auto"/>
        <w:bottom w:val="none" w:sz="0" w:space="0" w:color="auto"/>
        <w:right w:val="none" w:sz="0" w:space="0" w:color="auto"/>
      </w:divBdr>
    </w:div>
    <w:div w:id="1891919807">
      <w:bodyDiv w:val="1"/>
      <w:marLeft w:val="0"/>
      <w:marRight w:val="0"/>
      <w:marTop w:val="0"/>
      <w:marBottom w:val="0"/>
      <w:divBdr>
        <w:top w:val="none" w:sz="0" w:space="0" w:color="auto"/>
        <w:left w:val="none" w:sz="0" w:space="0" w:color="auto"/>
        <w:bottom w:val="none" w:sz="0" w:space="0" w:color="auto"/>
        <w:right w:val="none" w:sz="0" w:space="0" w:color="auto"/>
      </w:divBdr>
      <w:divsChild>
        <w:div w:id="1129740106">
          <w:marLeft w:val="360"/>
          <w:marRight w:val="0"/>
          <w:marTop w:val="200"/>
          <w:marBottom w:val="0"/>
          <w:divBdr>
            <w:top w:val="none" w:sz="0" w:space="0" w:color="auto"/>
            <w:left w:val="none" w:sz="0" w:space="0" w:color="auto"/>
            <w:bottom w:val="none" w:sz="0" w:space="0" w:color="auto"/>
            <w:right w:val="none" w:sz="0" w:space="0" w:color="auto"/>
          </w:divBdr>
        </w:div>
      </w:divsChild>
    </w:div>
    <w:div w:id="1905724632">
      <w:bodyDiv w:val="1"/>
      <w:marLeft w:val="0"/>
      <w:marRight w:val="0"/>
      <w:marTop w:val="0"/>
      <w:marBottom w:val="0"/>
      <w:divBdr>
        <w:top w:val="none" w:sz="0" w:space="0" w:color="auto"/>
        <w:left w:val="none" w:sz="0" w:space="0" w:color="auto"/>
        <w:bottom w:val="none" w:sz="0" w:space="0" w:color="auto"/>
        <w:right w:val="none" w:sz="0" w:space="0" w:color="auto"/>
      </w:divBdr>
      <w:divsChild>
        <w:div w:id="1721588251">
          <w:marLeft w:val="360"/>
          <w:marRight w:val="0"/>
          <w:marTop w:val="200"/>
          <w:marBottom w:val="0"/>
          <w:divBdr>
            <w:top w:val="none" w:sz="0" w:space="0" w:color="auto"/>
            <w:left w:val="none" w:sz="0" w:space="0" w:color="auto"/>
            <w:bottom w:val="none" w:sz="0" w:space="0" w:color="auto"/>
            <w:right w:val="none" w:sz="0" w:space="0" w:color="auto"/>
          </w:divBdr>
        </w:div>
        <w:div w:id="302736298">
          <w:marLeft w:val="360"/>
          <w:marRight w:val="0"/>
          <w:marTop w:val="200"/>
          <w:marBottom w:val="0"/>
          <w:divBdr>
            <w:top w:val="none" w:sz="0" w:space="0" w:color="auto"/>
            <w:left w:val="none" w:sz="0" w:space="0" w:color="auto"/>
            <w:bottom w:val="none" w:sz="0" w:space="0" w:color="auto"/>
            <w:right w:val="none" w:sz="0" w:space="0" w:color="auto"/>
          </w:divBdr>
        </w:div>
        <w:div w:id="1204713049">
          <w:marLeft w:val="360"/>
          <w:marRight w:val="0"/>
          <w:marTop w:val="200"/>
          <w:marBottom w:val="0"/>
          <w:divBdr>
            <w:top w:val="none" w:sz="0" w:space="0" w:color="auto"/>
            <w:left w:val="none" w:sz="0" w:space="0" w:color="auto"/>
            <w:bottom w:val="none" w:sz="0" w:space="0" w:color="auto"/>
            <w:right w:val="none" w:sz="0" w:space="0" w:color="auto"/>
          </w:divBdr>
        </w:div>
      </w:divsChild>
    </w:div>
    <w:div w:id="2017920261">
      <w:bodyDiv w:val="1"/>
      <w:marLeft w:val="0"/>
      <w:marRight w:val="0"/>
      <w:marTop w:val="0"/>
      <w:marBottom w:val="0"/>
      <w:divBdr>
        <w:top w:val="none" w:sz="0" w:space="0" w:color="auto"/>
        <w:left w:val="none" w:sz="0" w:space="0" w:color="auto"/>
        <w:bottom w:val="none" w:sz="0" w:space="0" w:color="auto"/>
        <w:right w:val="none" w:sz="0" w:space="0" w:color="auto"/>
      </w:divBdr>
    </w:div>
    <w:div w:id="2020890785">
      <w:bodyDiv w:val="1"/>
      <w:marLeft w:val="0"/>
      <w:marRight w:val="0"/>
      <w:marTop w:val="0"/>
      <w:marBottom w:val="0"/>
      <w:divBdr>
        <w:top w:val="none" w:sz="0" w:space="0" w:color="auto"/>
        <w:left w:val="none" w:sz="0" w:space="0" w:color="auto"/>
        <w:bottom w:val="none" w:sz="0" w:space="0" w:color="auto"/>
        <w:right w:val="none" w:sz="0" w:space="0" w:color="auto"/>
      </w:divBdr>
    </w:div>
    <w:div w:id="2049066872">
      <w:bodyDiv w:val="1"/>
      <w:marLeft w:val="0"/>
      <w:marRight w:val="0"/>
      <w:marTop w:val="0"/>
      <w:marBottom w:val="0"/>
      <w:divBdr>
        <w:top w:val="none" w:sz="0" w:space="0" w:color="auto"/>
        <w:left w:val="none" w:sz="0" w:space="0" w:color="auto"/>
        <w:bottom w:val="none" w:sz="0" w:space="0" w:color="auto"/>
        <w:right w:val="none" w:sz="0" w:space="0" w:color="auto"/>
      </w:divBdr>
    </w:div>
    <w:div w:id="2058626019">
      <w:bodyDiv w:val="1"/>
      <w:marLeft w:val="0"/>
      <w:marRight w:val="0"/>
      <w:marTop w:val="0"/>
      <w:marBottom w:val="0"/>
      <w:divBdr>
        <w:top w:val="none" w:sz="0" w:space="0" w:color="auto"/>
        <w:left w:val="none" w:sz="0" w:space="0" w:color="auto"/>
        <w:bottom w:val="none" w:sz="0" w:space="0" w:color="auto"/>
        <w:right w:val="none" w:sz="0" w:space="0" w:color="auto"/>
      </w:divBdr>
    </w:div>
    <w:div w:id="2072074814">
      <w:bodyDiv w:val="1"/>
      <w:marLeft w:val="0"/>
      <w:marRight w:val="0"/>
      <w:marTop w:val="0"/>
      <w:marBottom w:val="0"/>
      <w:divBdr>
        <w:top w:val="none" w:sz="0" w:space="0" w:color="auto"/>
        <w:left w:val="none" w:sz="0" w:space="0" w:color="auto"/>
        <w:bottom w:val="none" w:sz="0" w:space="0" w:color="auto"/>
        <w:right w:val="none" w:sz="0" w:space="0" w:color="auto"/>
      </w:divBdr>
    </w:div>
    <w:div w:id="209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marta.lv/lv/marta-darbiba/jaunatnes-programmas/kops-2010-gada-marta-aktivi-strada-ar-jauniesiem-vecuma-no-12-lidz-18-gadiem-veidojot-un-vadot-nodarbibas-skolas-un-jauniesu-centros-visa-latvija-3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tap.mk.gov.lv/mk/mksedes/saraksts/protokols/?protokols=2019-09-03" TargetMode="External"/><Relationship Id="rId2" Type="http://schemas.openxmlformats.org/officeDocument/2006/relationships/hyperlink" Target="https://www.vp.gov.lv/sites/vp/files/content/publikacijas/2019_12_men_parskats_new.docx" TargetMode="External"/><Relationship Id="rId1" Type="http://schemas.openxmlformats.org/officeDocument/2006/relationships/hyperlink" Target="https://www.lm.gov.lv/lv/metodiskie-materiali-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invertIfNegative val="0"/>
          <c:dPt>
            <c:idx val="0"/>
            <c:invertIfNegative val="0"/>
            <c:bubble3D val="0"/>
            <c:spPr>
              <a:solidFill>
                <a:schemeClr val="accent4"/>
              </a:solidFill>
              <a:ln w="9525" cap="flat" cmpd="sng" algn="ctr">
                <a:solidFill>
                  <a:schemeClr val="lt1">
                    <a:alpha val="50000"/>
                  </a:schemeClr>
                </a:solidFill>
                <a:round/>
              </a:ln>
              <a:effectLst/>
            </c:spPr>
            <c:extLst>
              <c:ext xmlns:c16="http://schemas.microsoft.com/office/drawing/2014/chart" uri="{C3380CC4-5D6E-409C-BE32-E72D297353CC}">
                <c16:uniqueId val="{00000001-9877-460D-AC01-258E3B73540F}"/>
              </c:ext>
            </c:extLst>
          </c:dPt>
          <c:dPt>
            <c:idx val="8"/>
            <c:invertIfNegative val="0"/>
            <c:bubble3D val="0"/>
            <c:spPr>
              <a:solidFill>
                <a:srgbClr val="FF0000"/>
              </a:solidFill>
              <a:ln w="9525" cap="flat" cmpd="sng" algn="ctr">
                <a:solidFill>
                  <a:schemeClr val="lt1">
                    <a:alpha val="50000"/>
                  </a:schemeClr>
                </a:solidFill>
                <a:round/>
              </a:ln>
              <a:effectLst/>
            </c:spPr>
            <c:extLst>
              <c:ext xmlns:c16="http://schemas.microsoft.com/office/drawing/2014/chart" uri="{C3380CC4-5D6E-409C-BE32-E72D297353CC}">
                <c16:uniqueId val="{00000003-9877-460D-AC01-258E3B73540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Sheet1!$A$2:$A$16</c:f>
              <c:strCache>
                <c:ptCount val="15"/>
                <c:pt idx="0">
                  <c:v>OECD vidējais</c:v>
                </c:pt>
                <c:pt idx="1">
                  <c:v>Apvienotā Karaliste</c:v>
                </c:pt>
                <c:pt idx="2">
                  <c:v>ASV</c:v>
                </c:pt>
                <c:pt idx="3">
                  <c:v>Francija</c:v>
                </c:pt>
                <c:pt idx="4">
                  <c:v>Igaunija</c:v>
                </c:pt>
                <c:pt idx="5">
                  <c:v>Īrija</c:v>
                </c:pt>
                <c:pt idx="6">
                  <c:v>Japāna</c:v>
                </c:pt>
                <c:pt idx="7">
                  <c:v>Krievija</c:v>
                </c:pt>
                <c:pt idx="8">
                  <c:v>Latvija</c:v>
                </c:pt>
                <c:pt idx="9">
                  <c:v>Lietuva</c:v>
                </c:pt>
                <c:pt idx="10">
                  <c:v>Norvēģija</c:v>
                </c:pt>
                <c:pt idx="11">
                  <c:v>Polija</c:v>
                </c:pt>
                <c:pt idx="12">
                  <c:v>Spānija</c:v>
                </c:pt>
                <c:pt idx="13">
                  <c:v>Vācija</c:v>
                </c:pt>
                <c:pt idx="14">
                  <c:v>Zviedrija</c:v>
                </c:pt>
              </c:strCache>
            </c:strRef>
          </c:cat>
          <c:val>
            <c:numRef>
              <c:f>Sheet1!$B$2:$B$16</c:f>
              <c:numCache>
                <c:formatCode>General</c:formatCode>
                <c:ptCount val="15"/>
                <c:pt idx="0">
                  <c:v>23</c:v>
                </c:pt>
                <c:pt idx="1">
                  <c:v>27</c:v>
                </c:pt>
                <c:pt idx="2">
                  <c:v>26</c:v>
                </c:pt>
                <c:pt idx="3">
                  <c:v>20</c:v>
                </c:pt>
                <c:pt idx="4">
                  <c:v>25</c:v>
                </c:pt>
                <c:pt idx="5">
                  <c:v>23</c:v>
                </c:pt>
                <c:pt idx="6">
                  <c:v>17</c:v>
                </c:pt>
                <c:pt idx="7">
                  <c:v>37</c:v>
                </c:pt>
                <c:pt idx="8">
                  <c:v>35</c:v>
                </c:pt>
                <c:pt idx="9">
                  <c:v>23</c:v>
                </c:pt>
                <c:pt idx="10">
                  <c:v>19</c:v>
                </c:pt>
                <c:pt idx="11">
                  <c:v>26</c:v>
                </c:pt>
                <c:pt idx="12">
                  <c:v>17</c:v>
                </c:pt>
                <c:pt idx="13">
                  <c:v>21</c:v>
                </c:pt>
                <c:pt idx="14">
                  <c:v>19</c:v>
                </c:pt>
              </c:numCache>
            </c:numRef>
          </c:val>
          <c:extLst>
            <c:ext xmlns:c16="http://schemas.microsoft.com/office/drawing/2014/chart" uri="{C3380CC4-5D6E-409C-BE32-E72D297353CC}">
              <c16:uniqueId val="{00000004-9877-460D-AC01-258E3B73540F}"/>
            </c:ext>
          </c:extLst>
        </c:ser>
        <c:dLbls>
          <c:dLblPos val="inEnd"/>
          <c:showLegendKey val="0"/>
          <c:showVal val="1"/>
          <c:showCatName val="0"/>
          <c:showSerName val="0"/>
          <c:showPercent val="0"/>
          <c:showBubbleSize val="0"/>
        </c:dLbls>
        <c:gapWidth val="65"/>
        <c:axId val="545979384"/>
        <c:axId val="545979776"/>
      </c:barChart>
      <c:catAx>
        <c:axId val="545979384"/>
        <c:scaling>
          <c:orientation val="minMax"/>
        </c:scaling>
        <c:delete val="0"/>
        <c:axPos val="l"/>
        <c:title>
          <c:tx>
            <c:rich>
              <a:bodyPr/>
              <a:lstStyle/>
              <a:p>
                <a:pPr>
                  <a:defRPr b="0"/>
                </a:pPr>
                <a:r>
                  <a:rPr lang="lv-LV" b="0"/>
                  <a:t>Valstis</a:t>
                </a:r>
              </a:p>
            </c:rich>
          </c:tx>
          <c:overlay val="0"/>
        </c:title>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baseline="0">
                <a:solidFill>
                  <a:schemeClr val="dk1">
                    <a:lumMod val="75000"/>
                    <a:lumOff val="25000"/>
                  </a:schemeClr>
                </a:solidFill>
                <a:latin typeface="+mn-lt"/>
                <a:ea typeface="+mn-ea"/>
                <a:cs typeface="+mn-cs"/>
              </a:defRPr>
            </a:pPr>
            <a:endParaRPr lang="lv-LV"/>
          </a:p>
        </c:txPr>
        <c:crossAx val="545979776"/>
        <c:crosses val="autoZero"/>
        <c:auto val="0"/>
        <c:lblAlgn val="ctr"/>
        <c:lblOffset val="100"/>
        <c:noMultiLvlLbl val="0"/>
      </c:catAx>
      <c:valAx>
        <c:axId val="545979776"/>
        <c:scaling>
          <c:orientation val="minMax"/>
        </c:scaling>
        <c:delete val="0"/>
        <c:axPos val="b"/>
        <c:title>
          <c:tx>
            <c:rich>
              <a:bodyPr/>
              <a:lstStyle/>
              <a:p>
                <a:pPr>
                  <a:defRPr b="0"/>
                </a:pPr>
                <a:r>
                  <a:rPr lang="lv-LV" b="0"/>
                  <a:t>Skolēnu īpatsvars, %</a:t>
                </a:r>
              </a:p>
            </c:rich>
          </c:tx>
          <c:overlay val="0"/>
        </c:title>
        <c:numFmt formatCode="General" sourceLinked="1"/>
        <c:majorTickMark val="out"/>
        <c:minorTickMark val="none"/>
        <c:tickLblPos val="nextTo"/>
        <c:crossAx val="545979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invertIfNegative val="0"/>
          <c:dPt>
            <c:idx val="0"/>
            <c:invertIfNegative val="0"/>
            <c:bubble3D val="0"/>
            <c:spPr>
              <a:solidFill>
                <a:schemeClr val="accent4"/>
              </a:solidFill>
              <a:ln w="9525" cap="flat" cmpd="sng" algn="ctr">
                <a:solidFill>
                  <a:schemeClr val="lt1">
                    <a:alpha val="50000"/>
                  </a:schemeClr>
                </a:solidFill>
                <a:round/>
              </a:ln>
              <a:effectLst/>
            </c:spPr>
            <c:extLst>
              <c:ext xmlns:c16="http://schemas.microsoft.com/office/drawing/2014/chart" uri="{C3380CC4-5D6E-409C-BE32-E72D297353CC}">
                <c16:uniqueId val="{00000001-8FEF-4F4F-88DA-E428121CC101}"/>
              </c:ext>
            </c:extLst>
          </c:dPt>
          <c:dPt>
            <c:idx val="8"/>
            <c:invertIfNegative val="0"/>
            <c:bubble3D val="0"/>
            <c:spPr>
              <a:solidFill>
                <a:srgbClr val="FF0000"/>
              </a:solidFill>
              <a:ln w="9525" cap="flat" cmpd="sng" algn="ctr">
                <a:solidFill>
                  <a:schemeClr val="lt1">
                    <a:alpha val="50000"/>
                  </a:schemeClr>
                </a:solidFill>
                <a:round/>
              </a:ln>
              <a:effectLst/>
            </c:spPr>
            <c:extLst>
              <c:ext xmlns:c16="http://schemas.microsoft.com/office/drawing/2014/chart" uri="{C3380CC4-5D6E-409C-BE32-E72D297353CC}">
                <c16:uniqueId val="{00000003-8FEF-4F4F-88DA-E428121CC101}"/>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Sheet1!$A$2:$A$16</c:f>
              <c:strCache>
                <c:ptCount val="15"/>
                <c:pt idx="0">
                  <c:v>OECD vidējais</c:v>
                </c:pt>
                <c:pt idx="1">
                  <c:v>Apvienotā Karaliste</c:v>
                </c:pt>
                <c:pt idx="2">
                  <c:v>ASV</c:v>
                </c:pt>
                <c:pt idx="3">
                  <c:v>Francija</c:v>
                </c:pt>
                <c:pt idx="4">
                  <c:v>Igaunija</c:v>
                </c:pt>
                <c:pt idx="5">
                  <c:v>Īrija</c:v>
                </c:pt>
                <c:pt idx="6">
                  <c:v>Japāna</c:v>
                </c:pt>
                <c:pt idx="7">
                  <c:v>Krievija</c:v>
                </c:pt>
                <c:pt idx="8">
                  <c:v>Latvija</c:v>
                </c:pt>
                <c:pt idx="9">
                  <c:v>Lietuva</c:v>
                </c:pt>
                <c:pt idx="10">
                  <c:v>Norvēģija</c:v>
                </c:pt>
                <c:pt idx="11">
                  <c:v>Polija</c:v>
                </c:pt>
                <c:pt idx="12">
                  <c:v>Spānija</c:v>
                </c:pt>
                <c:pt idx="13">
                  <c:v>Vācija</c:v>
                </c:pt>
                <c:pt idx="14">
                  <c:v>Zviedrija</c:v>
                </c:pt>
              </c:strCache>
            </c:strRef>
          </c:cat>
          <c:val>
            <c:numRef>
              <c:f>Sheet1!$B$2:$B$16</c:f>
              <c:numCache>
                <c:formatCode>General</c:formatCode>
                <c:ptCount val="15"/>
                <c:pt idx="0">
                  <c:v>19</c:v>
                </c:pt>
                <c:pt idx="1">
                  <c:v>24</c:v>
                </c:pt>
                <c:pt idx="2">
                  <c:v>19</c:v>
                </c:pt>
                <c:pt idx="3">
                  <c:v>18</c:v>
                </c:pt>
                <c:pt idx="4">
                  <c:v>20</c:v>
                </c:pt>
                <c:pt idx="5">
                  <c:v>15</c:v>
                </c:pt>
                <c:pt idx="6">
                  <c:v>22</c:v>
                </c:pt>
                <c:pt idx="7">
                  <c:v>27</c:v>
                </c:pt>
                <c:pt idx="8">
                  <c:v>31</c:v>
                </c:pt>
                <c:pt idx="9">
                  <c:v>16</c:v>
                </c:pt>
                <c:pt idx="10">
                  <c:v>18</c:v>
                </c:pt>
                <c:pt idx="11">
                  <c:v>21</c:v>
                </c:pt>
                <c:pt idx="12">
                  <c:v>14</c:v>
                </c:pt>
                <c:pt idx="13">
                  <c:v>16</c:v>
                </c:pt>
                <c:pt idx="14">
                  <c:v>17</c:v>
                </c:pt>
              </c:numCache>
            </c:numRef>
          </c:val>
          <c:extLst>
            <c:ext xmlns:c16="http://schemas.microsoft.com/office/drawing/2014/chart" uri="{C3380CC4-5D6E-409C-BE32-E72D297353CC}">
              <c16:uniqueId val="{00000004-8FEF-4F4F-88DA-E428121CC101}"/>
            </c:ext>
          </c:extLst>
        </c:ser>
        <c:dLbls>
          <c:dLblPos val="inEnd"/>
          <c:showLegendKey val="0"/>
          <c:showVal val="1"/>
          <c:showCatName val="0"/>
          <c:showSerName val="0"/>
          <c:showPercent val="0"/>
          <c:showBubbleSize val="0"/>
        </c:dLbls>
        <c:gapWidth val="65"/>
        <c:axId val="545981736"/>
        <c:axId val="545980168"/>
      </c:barChart>
      <c:catAx>
        <c:axId val="545981736"/>
        <c:scaling>
          <c:orientation val="minMax"/>
        </c:scaling>
        <c:delete val="0"/>
        <c:axPos val="l"/>
        <c:title>
          <c:tx>
            <c:rich>
              <a:bodyPr/>
              <a:lstStyle/>
              <a:p>
                <a:pPr>
                  <a:defRPr b="0"/>
                </a:pPr>
                <a:r>
                  <a:rPr lang="lv-LV" b="0"/>
                  <a:t>Valstis</a:t>
                </a:r>
              </a:p>
            </c:rich>
          </c:tx>
          <c:overlay val="0"/>
        </c:title>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baseline="0">
                <a:solidFill>
                  <a:schemeClr val="dk1">
                    <a:lumMod val="75000"/>
                    <a:lumOff val="25000"/>
                  </a:schemeClr>
                </a:solidFill>
                <a:latin typeface="+mn-lt"/>
                <a:ea typeface="+mn-ea"/>
                <a:cs typeface="+mn-cs"/>
              </a:defRPr>
            </a:pPr>
            <a:endParaRPr lang="lv-LV"/>
          </a:p>
        </c:txPr>
        <c:crossAx val="545980168"/>
        <c:crosses val="autoZero"/>
        <c:auto val="1"/>
        <c:lblAlgn val="ctr"/>
        <c:lblOffset val="100"/>
        <c:noMultiLvlLbl val="0"/>
      </c:catAx>
      <c:valAx>
        <c:axId val="545980168"/>
        <c:scaling>
          <c:orientation val="minMax"/>
          <c:max val="40"/>
        </c:scaling>
        <c:delete val="0"/>
        <c:axPos val="b"/>
        <c:title>
          <c:tx>
            <c:rich>
              <a:bodyPr/>
              <a:lstStyle/>
              <a:p>
                <a:pPr>
                  <a:defRPr/>
                </a:pPr>
                <a:r>
                  <a:rPr lang="lv-LV" b="0"/>
                  <a:t>Skolenu</a:t>
                </a:r>
                <a:r>
                  <a:rPr lang="lv-LV" b="0" baseline="0"/>
                  <a:t> īpatsvars, %</a:t>
                </a:r>
                <a:endParaRPr lang="lv-LV" b="0"/>
              </a:p>
            </c:rich>
          </c:tx>
          <c:overlay val="0"/>
        </c:title>
        <c:numFmt formatCode="General" sourceLinked="1"/>
        <c:majorTickMark val="out"/>
        <c:minorTickMark val="none"/>
        <c:tickLblPos val="nextTo"/>
        <c:crossAx val="545981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7CCFF-5090-4CED-A6CF-31078CAA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42</Pages>
  <Words>62443</Words>
  <Characters>35593</Characters>
  <Application>Microsoft Office Word</Application>
  <DocSecurity>0</DocSecurity>
  <Lines>296</Lines>
  <Paragraphs>195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Madara Saka</dc:creator>
  <cp:lastModifiedBy>Madara Saka</cp:lastModifiedBy>
  <cp:revision>11</cp:revision>
  <cp:lastPrinted>2020-11-04T07:29:00Z</cp:lastPrinted>
  <dcterms:created xsi:type="dcterms:W3CDTF">2021-07-06T13:44:00Z</dcterms:created>
  <dcterms:modified xsi:type="dcterms:W3CDTF">2021-07-08T11:49:00Z</dcterms:modified>
</cp:coreProperties>
</file>