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D09F8" w14:textId="77777777" w:rsidR="00205549" w:rsidRPr="00205549" w:rsidRDefault="000D15B4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521D09F9" w14:textId="77777777" w:rsidR="00205549" w:rsidRPr="00205549" w:rsidRDefault="000D15B4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521D09FA" w14:textId="77777777" w:rsidR="00540148" w:rsidRPr="00205549" w:rsidRDefault="000D15B4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521D09FB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21D09FC" w14:textId="77777777" w:rsidR="0091621C" w:rsidRPr="00B15C3B" w:rsidRDefault="000D15B4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521D09FD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521D09FE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869"/>
      </w:tblGrid>
      <w:tr w:rsidR="0074400F" w14:paraId="521D0A05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9FF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21D0A00" w14:textId="77777777" w:rsidR="0091621C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01" w14:textId="77777777" w:rsidR="0091621C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02" w14:textId="48BA4531" w:rsidR="0091621C" w:rsidRDefault="000D15B4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Likum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  <w:p w14:paraId="521D0A04" w14:textId="0CA46BBA" w:rsidR="0091621C" w:rsidRPr="001E79B7" w:rsidRDefault="0091621C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</w:p>
        </w:tc>
      </w:tr>
      <w:tr w:rsidR="0074400F" w14:paraId="521D0A0B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06" w14:textId="77777777" w:rsidR="0091621C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07" w14:textId="77777777" w:rsidR="0091621C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08" w14:textId="623912C6" w:rsidR="0091621C" w:rsidRDefault="000D15B4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15B4">
              <w:rPr>
                <w:sz w:val="24"/>
                <w:szCs w:val="24"/>
              </w:rPr>
              <w:t>Likumprojekt</w:t>
            </w:r>
            <w:r>
              <w:rPr>
                <w:sz w:val="24"/>
                <w:szCs w:val="24"/>
              </w:rPr>
              <w:t xml:space="preserve">s </w:t>
            </w:r>
            <w:r w:rsidRPr="000D15B4">
              <w:rPr>
                <w:sz w:val="24"/>
                <w:szCs w:val="24"/>
              </w:rPr>
              <w:t xml:space="preserve">“Par likuma “Par prakses ārstiem” atzīšanu par spēku zaudējušu” </w:t>
            </w:r>
            <w:r>
              <w:rPr>
                <w:sz w:val="24"/>
                <w:szCs w:val="24"/>
              </w:rPr>
              <w:t>(turpmāk – likumprojekts)</w:t>
            </w:r>
          </w:p>
          <w:p w14:paraId="521D0A0A" w14:textId="79D55A54" w:rsidR="0029432E" w:rsidRPr="001E79B7" w:rsidRDefault="0029432E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74400F" w14:paraId="521D0A11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0C" w14:textId="77777777" w:rsidR="0091621C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0D" w14:textId="77777777" w:rsidR="0091621C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0E" w14:textId="68E113A2" w:rsidR="0091621C" w:rsidRDefault="000D15B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</w:p>
          <w:p w14:paraId="521D0A10" w14:textId="08F7401B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74400F" w14:paraId="521D0A17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12" w14:textId="77777777" w:rsidR="0091621C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13" w14:textId="77777777" w:rsidR="0091621C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15" w14:textId="55278564" w:rsidR="0029432E" w:rsidRPr="001E79B7" w:rsidRDefault="000D15B4" w:rsidP="008F65C4">
            <w:pPr>
              <w:spacing w:after="0" w:line="240" w:lineRule="auto"/>
              <w:jc w:val="both"/>
              <w:rPr>
                <w:rFonts w:eastAsia="Times New Roman"/>
                <w:i/>
                <w:color w:val="2E74B5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>Likumprojektam nav ietekmes uz sabiedrību.</w:t>
            </w:r>
          </w:p>
          <w:p w14:paraId="521D0A16" w14:textId="5D45D610" w:rsidR="0029432E" w:rsidRPr="001E79B7" w:rsidRDefault="0029432E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</w:p>
        </w:tc>
      </w:tr>
      <w:tr w:rsidR="0074400F" w14:paraId="521D0A1E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18" w14:textId="77777777" w:rsidR="004C5E6E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19" w14:textId="77777777" w:rsidR="004C5E6E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1B" w14:textId="4B52358A" w:rsidR="00A979A9" w:rsidRPr="000D15B4" w:rsidRDefault="000D15B4" w:rsidP="006D0A58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0D15B4">
              <w:rPr>
                <w:iCs/>
                <w:sz w:val="24"/>
                <w:szCs w:val="24"/>
              </w:rPr>
              <w:t>Likumprojekts paredz atzīt par spēku zaudējušu likumu “Par prakses ārstiem”</w:t>
            </w:r>
          </w:p>
          <w:p w14:paraId="521D0A1D" w14:textId="4E8A1BFA" w:rsidR="0029432E" w:rsidRPr="001E79B7" w:rsidRDefault="0029432E" w:rsidP="006D0A5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74400F" w14:paraId="521D0A23" w14:textId="77777777" w:rsidTr="000D15B4">
        <w:trPr>
          <w:trHeight w:val="639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1F" w14:textId="77777777" w:rsidR="004C5E6E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20" w14:textId="77777777" w:rsidR="004C5E6E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22" w14:textId="744256D8" w:rsidR="0029432E" w:rsidRPr="000D15B4" w:rsidRDefault="00D1013C" w:rsidP="001D532A">
            <w:pPr>
              <w:jc w:val="both"/>
              <w:rPr>
                <w:sz w:val="24"/>
                <w:szCs w:val="24"/>
              </w:rPr>
            </w:pPr>
            <w:r w:rsidRPr="00D1013C">
              <w:rPr>
                <w:sz w:val="24"/>
                <w:szCs w:val="24"/>
              </w:rPr>
              <w:t>Pēc likumprojekta publiskās apspriedes, tas tiks izsludināts Valsts sekretāru sanāksmē.</w:t>
            </w:r>
          </w:p>
        </w:tc>
      </w:tr>
      <w:tr w:rsidR="0074400F" w14:paraId="521D0A29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24" w14:textId="77777777" w:rsidR="004C5E6E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25" w14:textId="77777777" w:rsidR="004C5E6E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AACEC" w14:textId="7546237D" w:rsidR="00D1013C" w:rsidRDefault="00D1013C" w:rsidP="00D101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Likumprojekts (VMlik_300621_PraksesLik)</w:t>
            </w:r>
          </w:p>
          <w:p w14:paraId="74787934" w14:textId="33E49DDC" w:rsidR="00D1013C" w:rsidRDefault="00D1013C" w:rsidP="00D101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003409">
              <w:rPr>
                <w:sz w:val="24"/>
                <w:szCs w:val="24"/>
              </w:rPr>
              <w:t>ākotnējās ietekmes novērtējuma ziņojums (anotācija)</w:t>
            </w:r>
            <w:r>
              <w:rPr>
                <w:sz w:val="24"/>
                <w:szCs w:val="24"/>
              </w:rPr>
              <w:t xml:space="preserve"> (VManot_300621_PraksesLik).</w:t>
            </w:r>
          </w:p>
          <w:p w14:paraId="521D0A28" w14:textId="080D9590" w:rsidR="0029432E" w:rsidRPr="001E79B7" w:rsidRDefault="0029432E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74400F" w14:paraId="521D0A2F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2A" w14:textId="77777777" w:rsidR="004C5E6E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2B" w14:textId="77777777" w:rsidR="004C5E6E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2C" w14:textId="6BE9F817" w:rsidR="004C5E6E" w:rsidRDefault="000D15B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Atbilstoši Ministru kabineta 2009.gada 25.augusta noteikumu Nr.970 „Sabiedrības līdzdalības kārtība attīstības plānošanas procesā”</w:t>
            </w:r>
            <w:r>
              <w:rPr>
                <w:sz w:val="24"/>
                <w:szCs w:val="24"/>
              </w:rPr>
              <w:t xml:space="preserve"> 7.3. </w:t>
            </w:r>
            <w:r w:rsidRPr="00E5264E">
              <w:rPr>
                <w:sz w:val="24"/>
                <w:szCs w:val="24"/>
              </w:rPr>
              <w:t>apakšpunktam.</w:t>
            </w:r>
          </w:p>
          <w:p w14:paraId="521D0A2E" w14:textId="5D32BFF5" w:rsidR="00A50A92" w:rsidRPr="001E79B7" w:rsidRDefault="00A50A92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74400F" w14:paraId="521D0A35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30" w14:textId="77777777" w:rsidR="004C5E6E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31" w14:textId="77777777" w:rsidR="004C5E6E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34" w14:textId="7F0F22E0" w:rsidR="00A65FF4" w:rsidRPr="001E79B7" w:rsidRDefault="00D1013C" w:rsidP="00E21D80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D1013C">
              <w:rPr>
                <w:sz w:val="24"/>
                <w:szCs w:val="24"/>
              </w:rPr>
              <w:t xml:space="preserve">Priekšlikumus par likumprojektu, norādot kontaktinformāciju (vārdu, uzvārdu, adresi, tālruņa numuru un e-pasta adresi), iespējams sniegt līdz 2021. gada </w:t>
            </w:r>
            <w:r w:rsidR="007B09A8">
              <w:rPr>
                <w:sz w:val="24"/>
                <w:szCs w:val="24"/>
              </w:rPr>
              <w:t>9.augustam.</w:t>
            </w:r>
          </w:p>
        </w:tc>
      </w:tr>
      <w:tr w:rsidR="0074400F" w14:paraId="521D0A3B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36" w14:textId="77777777" w:rsidR="004C5E6E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37" w14:textId="77777777" w:rsidR="004C5E6E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3A" w14:textId="48F70E54" w:rsidR="00A65FF4" w:rsidRPr="000D15B4" w:rsidRDefault="000D15B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</w:tc>
      </w:tr>
      <w:tr w:rsidR="0074400F" w14:paraId="521D0A41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3C" w14:textId="77777777" w:rsidR="004C5E6E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3D" w14:textId="77777777" w:rsidR="004C5E6E" w:rsidRPr="00E5264E" w:rsidRDefault="000D15B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D0A3E" w14:textId="1F583A4C" w:rsidR="007B72EA" w:rsidRDefault="000D15B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Lolita Meļķe-Prižavoite, </w:t>
            </w:r>
            <w:r w:rsidR="004C5E6E" w:rsidRPr="00E5264E">
              <w:rPr>
                <w:sz w:val="24"/>
                <w:szCs w:val="24"/>
              </w:rPr>
              <w:t>tālr</w:t>
            </w:r>
            <w:r>
              <w:rPr>
                <w:sz w:val="24"/>
                <w:szCs w:val="24"/>
              </w:rPr>
              <w:t xml:space="preserve">unis </w:t>
            </w:r>
            <w:r w:rsidRPr="0029432E">
              <w:rPr>
                <w:sz w:val="24"/>
                <w:szCs w:val="24"/>
              </w:rPr>
              <w:t>6787</w:t>
            </w:r>
            <w:r>
              <w:rPr>
                <w:sz w:val="24"/>
                <w:szCs w:val="24"/>
              </w:rPr>
              <w:t xml:space="preserve">6165, </w:t>
            </w:r>
            <w:hyperlink r:id="rId8" w:history="1">
              <w:r w:rsidRPr="00A5122B">
                <w:rPr>
                  <w:rStyle w:val="Hyperlink"/>
                  <w:sz w:val="24"/>
                  <w:szCs w:val="24"/>
                </w:rPr>
                <w:t>lolita.melke@vm.gov.lv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521D0A40" w14:textId="0B941FB1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</w:tbl>
    <w:p w14:paraId="521D0A42" w14:textId="77777777" w:rsidR="001E79B7" w:rsidRDefault="000D15B4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521D0A43" w14:textId="25C35FB1" w:rsidR="00DF3DDC" w:rsidRDefault="000D15B4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D1013C">
        <w:rPr>
          <w:sz w:val="24"/>
          <w:szCs w:val="24"/>
        </w:rPr>
        <w:t xml:space="preserve">: </w:t>
      </w:r>
      <w:r w:rsidR="00D1013C">
        <w:rPr>
          <w:sz w:val="24"/>
          <w:szCs w:val="24"/>
          <w:u w:val="single"/>
        </w:rPr>
        <w:t>Antra Valdmane</w:t>
      </w:r>
      <w:r w:rsidR="00540148">
        <w:rPr>
          <w:sz w:val="24"/>
          <w:szCs w:val="24"/>
        </w:rPr>
        <w:t>____________________________________________</w:t>
      </w:r>
    </w:p>
    <w:p w14:paraId="521D0A44" w14:textId="77777777" w:rsidR="00540148" w:rsidRPr="00DF3DDC" w:rsidRDefault="000D15B4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521D0A45" w14:textId="77777777" w:rsidR="00540148" w:rsidRDefault="00540148" w:rsidP="001E79B7">
      <w:pPr>
        <w:rPr>
          <w:sz w:val="24"/>
          <w:szCs w:val="24"/>
        </w:rPr>
      </w:pPr>
    </w:p>
    <w:p w14:paraId="521D0A46" w14:textId="217A57D6" w:rsidR="00DF3DDC" w:rsidRPr="00DF3DDC" w:rsidRDefault="000D15B4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 w:rsidR="00D1013C">
        <w:rPr>
          <w:noProof/>
          <w:sz w:val="24"/>
          <w:szCs w:val="24"/>
        </w:rPr>
        <w:t>Indra Dreika</w:t>
      </w:r>
    </w:p>
    <w:p w14:paraId="521D0A47" w14:textId="77777777" w:rsidR="00134284" w:rsidRDefault="00134284">
      <w:pPr>
        <w:rPr>
          <w:sz w:val="24"/>
          <w:szCs w:val="24"/>
        </w:rPr>
      </w:pPr>
    </w:p>
    <w:p w14:paraId="521D0A48" w14:textId="77777777" w:rsidR="001E79B7" w:rsidRDefault="001E79B7" w:rsidP="001E79B7">
      <w:pPr>
        <w:pStyle w:val="Footer"/>
        <w:jc w:val="center"/>
        <w:rPr>
          <w:sz w:val="22"/>
        </w:rPr>
      </w:pPr>
    </w:p>
    <w:p w14:paraId="521D0A49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D0A59" w14:textId="77777777" w:rsidR="00C15EDD" w:rsidRDefault="000D15B4">
      <w:pPr>
        <w:spacing w:after="0" w:line="240" w:lineRule="auto"/>
      </w:pPr>
      <w:r>
        <w:separator/>
      </w:r>
    </w:p>
  </w:endnote>
  <w:endnote w:type="continuationSeparator" w:id="0">
    <w:p w14:paraId="521D0A5B" w14:textId="77777777" w:rsidR="00C15EDD" w:rsidRDefault="000D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D0A4B" w14:textId="77777777" w:rsidR="001E79B7" w:rsidRPr="00774127" w:rsidRDefault="000D15B4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521D0A4C" w14:textId="77777777" w:rsidR="001E79B7" w:rsidRDefault="001E79B7">
    <w:pPr>
      <w:pStyle w:val="Footer"/>
    </w:pPr>
  </w:p>
  <w:p w14:paraId="521D0A4D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D0A4E" w14:textId="77777777" w:rsidR="001E79B7" w:rsidRDefault="001E79B7" w:rsidP="001E79B7">
    <w:pPr>
      <w:pStyle w:val="Footer"/>
      <w:jc w:val="center"/>
      <w:rPr>
        <w:sz w:val="22"/>
      </w:rPr>
    </w:pPr>
  </w:p>
  <w:p w14:paraId="521D0A4F" w14:textId="77777777" w:rsidR="001E79B7" w:rsidRDefault="001E79B7" w:rsidP="001E79B7">
    <w:pPr>
      <w:pStyle w:val="Footer"/>
      <w:jc w:val="center"/>
      <w:rPr>
        <w:sz w:val="22"/>
      </w:rPr>
    </w:pPr>
  </w:p>
  <w:p w14:paraId="521D0A50" w14:textId="77777777" w:rsidR="001E79B7" w:rsidRPr="00774127" w:rsidRDefault="000D15B4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521D0A51" w14:textId="77777777" w:rsidR="001E79B7" w:rsidRDefault="001E79B7">
    <w:pPr>
      <w:pStyle w:val="Footer"/>
    </w:pPr>
  </w:p>
  <w:p w14:paraId="521D0A52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D0A53" w14:textId="77777777" w:rsidR="001E79B7" w:rsidRDefault="001E79B7">
    <w:pPr>
      <w:pStyle w:val="Footer"/>
    </w:pPr>
  </w:p>
  <w:p w14:paraId="521D0A54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D0A55" w14:textId="77777777" w:rsidR="00C15EDD" w:rsidRDefault="000D15B4">
      <w:pPr>
        <w:spacing w:after="0" w:line="240" w:lineRule="auto"/>
      </w:pPr>
      <w:r>
        <w:separator/>
      </w:r>
    </w:p>
  </w:footnote>
  <w:footnote w:type="continuationSeparator" w:id="0">
    <w:p w14:paraId="521D0A57" w14:textId="77777777" w:rsidR="00C15EDD" w:rsidRDefault="000D1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D0A4A" w14:textId="77777777" w:rsidR="00BC76BD" w:rsidRPr="00BC76BD" w:rsidRDefault="000D15B4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40A1F2C"/>
    <w:multiLevelType w:val="hybridMultilevel"/>
    <w:tmpl w:val="2162FDA6"/>
    <w:lvl w:ilvl="0" w:tplc="3A54351E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8A62C4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B2D631FC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F98588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82C539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B08A1AC8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EF7E5C5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83C81D7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947822E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64B053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71C1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BCE3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CBD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CD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026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27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A0A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0E1E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15B4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0805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977A9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400F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09A8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5EDD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13C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D09F8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0D1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lita.melke@v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7C5DC-362C-40AB-A835-76B16BF1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Anita Jurševica</cp:lastModifiedBy>
  <cp:revision>5</cp:revision>
  <dcterms:created xsi:type="dcterms:W3CDTF">2021-01-20T10:16:00Z</dcterms:created>
  <dcterms:modified xsi:type="dcterms:W3CDTF">2021-07-06T19:47:00Z</dcterms:modified>
</cp:coreProperties>
</file>