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64DFA" w14:textId="00A1AECB" w:rsidR="00361F55" w:rsidRPr="00C02777" w:rsidRDefault="007D7D2E" w:rsidP="00361F55">
      <w:pPr>
        <w:tabs>
          <w:tab w:val="left" w:pos="540"/>
          <w:tab w:val="left" w:pos="900"/>
        </w:tabs>
        <w:spacing w:after="0" w:line="240" w:lineRule="auto"/>
        <w:jc w:val="center"/>
        <w:rPr>
          <w:rFonts w:ascii="Times New Roman" w:hAnsi="Times New Roman" w:cs="Times New Roman"/>
          <w:b/>
          <w:sz w:val="24"/>
          <w:szCs w:val="28"/>
        </w:rPr>
      </w:pPr>
      <w:r w:rsidRPr="007D7D2E">
        <w:rPr>
          <w:rFonts w:ascii="Times New Roman" w:eastAsia="Times New Roman" w:hAnsi="Times New Roman" w:cs="Times New Roman"/>
          <w:b/>
          <w:bCs/>
          <w:sz w:val="24"/>
          <w:szCs w:val="24"/>
          <w:lang w:eastAsia="lv-LV"/>
        </w:rPr>
        <w:t xml:space="preserve">Ministru kabineta noteikumu projektu par  izmaiņām </w:t>
      </w:r>
      <w:r>
        <w:rPr>
          <w:rFonts w:ascii="Times New Roman" w:eastAsia="Times New Roman" w:hAnsi="Times New Roman" w:cs="Times New Roman"/>
          <w:b/>
          <w:bCs/>
          <w:sz w:val="24"/>
          <w:szCs w:val="24"/>
          <w:lang w:eastAsia="lv-LV"/>
        </w:rPr>
        <w:t xml:space="preserve">māsas profesijas un specialitāšu nosaukumos </w:t>
      </w:r>
      <w:r w:rsidR="00AD383B">
        <w:rPr>
          <w:rFonts w:ascii="Times New Roman" w:eastAsia="Times New Roman" w:hAnsi="Times New Roman" w:cs="Times New Roman"/>
          <w:b/>
          <w:bCs/>
          <w:sz w:val="24"/>
          <w:szCs w:val="24"/>
          <w:lang w:eastAsia="lv-LV"/>
        </w:rPr>
        <w:t xml:space="preserve">un </w:t>
      </w:r>
      <w:proofErr w:type="spellStart"/>
      <w:r w:rsidR="00AD383B">
        <w:rPr>
          <w:rFonts w:ascii="Times New Roman" w:eastAsia="Times New Roman" w:hAnsi="Times New Roman" w:cs="Times New Roman"/>
          <w:b/>
          <w:bCs/>
          <w:sz w:val="24"/>
          <w:szCs w:val="24"/>
          <w:lang w:eastAsia="lv-LV"/>
        </w:rPr>
        <w:t>pārreģistrācijas</w:t>
      </w:r>
      <w:proofErr w:type="spellEnd"/>
      <w:r w:rsidR="00AD383B">
        <w:rPr>
          <w:rFonts w:ascii="Times New Roman" w:eastAsia="Times New Roman" w:hAnsi="Times New Roman" w:cs="Times New Roman"/>
          <w:b/>
          <w:bCs/>
          <w:sz w:val="24"/>
          <w:szCs w:val="24"/>
          <w:lang w:eastAsia="lv-LV"/>
        </w:rPr>
        <w:t xml:space="preserve"> </w:t>
      </w:r>
      <w:r w:rsidR="009C7680" w:rsidRPr="009C7680">
        <w:rPr>
          <w:rFonts w:ascii="Times New Roman" w:eastAsia="Times New Roman" w:hAnsi="Times New Roman" w:cs="Times New Roman"/>
          <w:b/>
          <w:bCs/>
          <w:sz w:val="24"/>
          <w:szCs w:val="24"/>
          <w:lang w:eastAsia="lv-LV"/>
        </w:rPr>
        <w:t xml:space="preserve">kārtību </w:t>
      </w:r>
      <w:r w:rsidR="00361F55" w:rsidRPr="00C02777">
        <w:rPr>
          <w:rFonts w:ascii="Times New Roman" w:eastAsia="Times New Roman" w:hAnsi="Times New Roman" w:cs="Times New Roman"/>
          <w:b/>
          <w:bCs/>
          <w:sz w:val="24"/>
          <w:szCs w:val="24"/>
          <w:lang w:eastAsia="lv-LV"/>
        </w:rPr>
        <w:t xml:space="preserve">sākotnējās ietekmes novērtējuma ziņojums </w:t>
      </w:r>
      <w:r w:rsidRPr="007D7D2E">
        <w:rPr>
          <w:rFonts w:ascii="Times New Roman" w:eastAsia="Times New Roman" w:hAnsi="Times New Roman" w:cs="Times New Roman"/>
          <w:b/>
          <w:bCs/>
          <w:sz w:val="24"/>
          <w:szCs w:val="24"/>
          <w:lang w:eastAsia="lv-LV"/>
        </w:rPr>
        <w:t>(apvienotā anotācija)</w:t>
      </w:r>
    </w:p>
    <w:p w14:paraId="78479452" w14:textId="67C6C592" w:rsidR="00361F55" w:rsidRDefault="00361F55" w:rsidP="008E635C">
      <w:pPr>
        <w:shd w:val="clear" w:color="auto" w:fill="FFFFFF"/>
        <w:spacing w:after="0" w:line="240" w:lineRule="auto"/>
        <w:jc w:val="center"/>
        <w:rPr>
          <w:rFonts w:ascii="Times New Roman" w:eastAsia="Times New Roman" w:hAnsi="Times New Roman" w:cs="Times New Roman"/>
          <w:b/>
          <w:bCs/>
          <w:sz w:val="24"/>
          <w:szCs w:val="24"/>
          <w:lang w:eastAsia="lv-LV"/>
        </w:rPr>
      </w:pPr>
    </w:p>
    <w:tbl>
      <w:tblPr>
        <w:tblStyle w:val="TableGrid"/>
        <w:tblW w:w="0" w:type="auto"/>
        <w:tblLook w:val="04A0" w:firstRow="1" w:lastRow="0" w:firstColumn="1" w:lastColumn="0" w:noHBand="0" w:noVBand="1"/>
      </w:tblPr>
      <w:tblGrid>
        <w:gridCol w:w="3256"/>
        <w:gridCol w:w="5805"/>
      </w:tblGrid>
      <w:tr w:rsidR="002F5661" w14:paraId="47321631" w14:textId="77777777" w:rsidTr="008E635C">
        <w:tc>
          <w:tcPr>
            <w:tcW w:w="9061" w:type="dxa"/>
            <w:gridSpan w:val="2"/>
          </w:tcPr>
          <w:p w14:paraId="66F7B044" w14:textId="77777777" w:rsidR="008E635C" w:rsidRPr="008E635C" w:rsidRDefault="00EE226C" w:rsidP="00894C55">
            <w:pPr>
              <w:spacing w:before="45" w:line="248" w:lineRule="atLeast"/>
              <w:jc w:val="center"/>
              <w:rPr>
                <w:rFonts w:ascii="Times New Roman" w:eastAsia="Times New Roman" w:hAnsi="Times New Roman" w:cs="Times New Roman"/>
                <w:b/>
                <w:iCs/>
                <w:color w:val="414142"/>
                <w:sz w:val="24"/>
                <w:szCs w:val="24"/>
                <w:lang w:eastAsia="lv-LV"/>
              </w:rPr>
            </w:pPr>
            <w:r w:rsidRPr="008E635C">
              <w:rPr>
                <w:rFonts w:ascii="Times New Roman" w:eastAsia="Times New Roman" w:hAnsi="Times New Roman" w:cs="Times New Roman"/>
                <w:b/>
                <w:iCs/>
                <w:sz w:val="24"/>
                <w:szCs w:val="24"/>
                <w:lang w:eastAsia="lv-LV"/>
              </w:rPr>
              <w:t>Tiesību akta projekta anotācijas kopsavilkums</w:t>
            </w:r>
          </w:p>
        </w:tc>
      </w:tr>
      <w:tr w:rsidR="002F5661" w14:paraId="6D1E98FB" w14:textId="77777777" w:rsidTr="009E7660">
        <w:trPr>
          <w:trHeight w:val="1538"/>
        </w:trPr>
        <w:tc>
          <w:tcPr>
            <w:tcW w:w="3256" w:type="dxa"/>
          </w:tcPr>
          <w:p w14:paraId="678A2872" w14:textId="77777777" w:rsidR="00A878FA" w:rsidRDefault="00EE226C" w:rsidP="008E635C">
            <w:pPr>
              <w:spacing w:before="45" w:line="248" w:lineRule="atLeast"/>
              <w:jc w:val="both"/>
              <w:rPr>
                <w:rFonts w:ascii="Times New Roman" w:eastAsia="Times New Roman" w:hAnsi="Times New Roman" w:cs="Times New Roman"/>
                <w:iCs/>
                <w:color w:val="414142"/>
                <w:sz w:val="24"/>
                <w:szCs w:val="24"/>
                <w:lang w:eastAsia="lv-LV"/>
              </w:rPr>
            </w:pPr>
            <w:r w:rsidRPr="008E635C">
              <w:rPr>
                <w:rFonts w:ascii="Times New Roman" w:eastAsia="Times New Roman" w:hAnsi="Times New Roman" w:cs="Times New Roman"/>
                <w:iCs/>
                <w:sz w:val="24"/>
                <w:szCs w:val="24"/>
                <w:lang w:eastAsia="lv-LV"/>
              </w:rPr>
              <w:t>Mērķis, risinājums un projekta spēkā stāšanās laiks (500 zīmes bez atstarpēm)</w:t>
            </w:r>
          </w:p>
          <w:p w14:paraId="3A3E84AA" w14:textId="77777777" w:rsidR="00A878FA" w:rsidRPr="00A878FA" w:rsidRDefault="00A878FA" w:rsidP="00A878FA">
            <w:pPr>
              <w:rPr>
                <w:rFonts w:ascii="Times New Roman" w:eastAsia="Times New Roman" w:hAnsi="Times New Roman" w:cs="Times New Roman"/>
                <w:sz w:val="24"/>
                <w:szCs w:val="24"/>
                <w:lang w:eastAsia="lv-LV"/>
              </w:rPr>
            </w:pPr>
          </w:p>
          <w:p w14:paraId="0B745324" w14:textId="77777777" w:rsidR="00A878FA" w:rsidRPr="00A878FA" w:rsidRDefault="00A878FA" w:rsidP="00A878FA">
            <w:pPr>
              <w:rPr>
                <w:rFonts w:ascii="Times New Roman" w:eastAsia="Times New Roman" w:hAnsi="Times New Roman" w:cs="Times New Roman"/>
                <w:sz w:val="24"/>
                <w:szCs w:val="24"/>
                <w:lang w:eastAsia="lv-LV"/>
              </w:rPr>
            </w:pPr>
          </w:p>
          <w:p w14:paraId="08A63657" w14:textId="77777777" w:rsidR="008E635C" w:rsidRPr="00A878FA" w:rsidRDefault="008E635C" w:rsidP="00A204A2">
            <w:pPr>
              <w:tabs>
                <w:tab w:val="left" w:pos="2205"/>
              </w:tabs>
              <w:rPr>
                <w:rFonts w:ascii="Times New Roman" w:eastAsia="Times New Roman" w:hAnsi="Times New Roman" w:cs="Times New Roman"/>
                <w:sz w:val="24"/>
                <w:szCs w:val="24"/>
                <w:lang w:eastAsia="lv-LV"/>
              </w:rPr>
            </w:pPr>
          </w:p>
        </w:tc>
        <w:tc>
          <w:tcPr>
            <w:tcW w:w="5805" w:type="dxa"/>
          </w:tcPr>
          <w:p w14:paraId="6B7F6C2A" w14:textId="7898BC89" w:rsidR="0038237E" w:rsidRDefault="00EE226C" w:rsidP="009E1931">
            <w:pPr>
              <w:tabs>
                <w:tab w:val="center" w:pos="4678"/>
                <w:tab w:val="right" w:pos="9072"/>
              </w:tabs>
              <w:jc w:val="both"/>
              <w:rPr>
                <w:rFonts w:ascii="Times New Roman" w:eastAsia="Times New Roman" w:hAnsi="Times New Roman" w:cs="Times New Roman"/>
                <w:iCs/>
                <w:sz w:val="24"/>
                <w:szCs w:val="24"/>
                <w:lang w:eastAsia="lv-LV"/>
              </w:rPr>
            </w:pPr>
            <w:r w:rsidRPr="00BF3FFE">
              <w:rPr>
                <w:rFonts w:ascii="Times New Roman" w:eastAsia="Times New Roman" w:hAnsi="Times New Roman" w:cs="Times New Roman"/>
                <w:iCs/>
                <w:sz w:val="24"/>
                <w:szCs w:val="24"/>
                <w:lang w:eastAsia="lv-LV"/>
              </w:rPr>
              <w:t>Mērķi</w:t>
            </w:r>
            <w:r w:rsidR="0021682D">
              <w:rPr>
                <w:rFonts w:ascii="Times New Roman" w:eastAsia="Times New Roman" w:hAnsi="Times New Roman" w:cs="Times New Roman"/>
                <w:iCs/>
                <w:sz w:val="24"/>
                <w:szCs w:val="24"/>
                <w:lang w:eastAsia="lv-LV"/>
              </w:rPr>
              <w:t>s</w:t>
            </w:r>
            <w:r w:rsidRPr="00BF3FFE">
              <w:rPr>
                <w:rFonts w:ascii="Times New Roman" w:eastAsia="Times New Roman" w:hAnsi="Times New Roman" w:cs="Times New Roman"/>
                <w:iCs/>
                <w:sz w:val="24"/>
                <w:szCs w:val="24"/>
                <w:lang w:eastAsia="lv-LV"/>
              </w:rPr>
              <w:t xml:space="preserve">: </w:t>
            </w:r>
            <w:r w:rsidR="009E1931">
              <w:rPr>
                <w:rFonts w:ascii="Times New Roman" w:hAnsi="Times New Roman" w:cs="Times New Roman"/>
                <w:sz w:val="24"/>
                <w:szCs w:val="24"/>
              </w:rPr>
              <w:t>saskaņot māsas profesijas nosaukumu ar l</w:t>
            </w:r>
            <w:r w:rsidR="009E1931" w:rsidRPr="00B153F1">
              <w:rPr>
                <w:rFonts w:ascii="Times New Roman" w:hAnsi="Times New Roman" w:cs="Times New Roman"/>
                <w:sz w:val="24"/>
                <w:szCs w:val="24"/>
              </w:rPr>
              <w:t>ikum</w:t>
            </w:r>
            <w:r w:rsidR="009E1931">
              <w:rPr>
                <w:rFonts w:ascii="Times New Roman" w:hAnsi="Times New Roman" w:cs="Times New Roman"/>
                <w:sz w:val="24"/>
                <w:szCs w:val="24"/>
              </w:rPr>
              <w:t>a</w:t>
            </w:r>
            <w:r w:rsidR="009E1931" w:rsidRPr="00B153F1">
              <w:rPr>
                <w:rFonts w:ascii="Times New Roman" w:hAnsi="Times New Roman" w:cs="Times New Roman"/>
                <w:sz w:val="24"/>
                <w:szCs w:val="24"/>
              </w:rPr>
              <w:t xml:space="preserve"> "Par reglamentētajām profesijām un profesionālās kvalifikācijas atzīšanu"</w:t>
            </w:r>
            <w:r w:rsidR="009E1931">
              <w:rPr>
                <w:rFonts w:ascii="Times New Roman" w:hAnsi="Times New Roman" w:cs="Times New Roman"/>
                <w:sz w:val="24"/>
                <w:szCs w:val="24"/>
              </w:rPr>
              <w:t xml:space="preserve"> nākotnes redakcijā ietverto  māsas (vispārējās aprūpes māsas) profesijas nosaukumu un  saskaņot māsas profesijas specialitāšu nosaukumus; precizēt </w:t>
            </w:r>
            <w:proofErr w:type="spellStart"/>
            <w:r w:rsidR="009E1931">
              <w:rPr>
                <w:rFonts w:ascii="Times New Roman" w:hAnsi="Times New Roman" w:cs="Times New Roman"/>
                <w:sz w:val="24"/>
                <w:szCs w:val="24"/>
              </w:rPr>
              <w:t>pārreģistrācijas</w:t>
            </w:r>
            <w:proofErr w:type="spellEnd"/>
            <w:r w:rsidR="009E1931">
              <w:rPr>
                <w:rFonts w:ascii="Times New Roman" w:hAnsi="Times New Roman" w:cs="Times New Roman"/>
                <w:sz w:val="24"/>
                <w:szCs w:val="24"/>
              </w:rPr>
              <w:t xml:space="preserve"> kārtību māsas (vispārējās aprūpes māsas) profesijā saskaņā ar </w:t>
            </w:r>
            <w:r w:rsidR="009E1931" w:rsidRPr="002D24C6">
              <w:rPr>
                <w:rFonts w:ascii="Times New Roman" w:hAnsi="Times New Roman" w:cs="Times New Roman"/>
                <w:sz w:val="24"/>
                <w:szCs w:val="24"/>
              </w:rPr>
              <w:t>konceptuālā ziņojum</w:t>
            </w:r>
            <w:r w:rsidR="009E1931">
              <w:rPr>
                <w:rFonts w:ascii="Times New Roman" w:hAnsi="Times New Roman" w:cs="Times New Roman"/>
                <w:sz w:val="24"/>
                <w:szCs w:val="24"/>
              </w:rPr>
              <w:t>ā</w:t>
            </w:r>
            <w:r w:rsidR="009E1931" w:rsidRPr="002D24C6">
              <w:rPr>
                <w:rFonts w:ascii="Times New Roman" w:hAnsi="Times New Roman" w:cs="Times New Roman"/>
                <w:sz w:val="24"/>
                <w:szCs w:val="24"/>
              </w:rPr>
              <w:t xml:space="preserve"> "Par māsas profesijas turpmāko attīstību" </w:t>
            </w:r>
            <w:r w:rsidR="009E1931">
              <w:rPr>
                <w:rFonts w:ascii="Times New Roman" w:hAnsi="Times New Roman" w:cs="Times New Roman"/>
                <w:sz w:val="24"/>
                <w:szCs w:val="24"/>
              </w:rPr>
              <w:t>ietverto.</w:t>
            </w:r>
          </w:p>
          <w:p w14:paraId="207823FD" w14:textId="0F208633" w:rsidR="00277BA5" w:rsidRDefault="00EE226C" w:rsidP="009E1931">
            <w:pPr>
              <w:shd w:val="clear" w:color="auto" w:fill="FFFFFF"/>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Risinājums: </w:t>
            </w:r>
            <w:r w:rsidR="009E1931">
              <w:rPr>
                <w:rFonts w:ascii="Times New Roman" w:eastAsia="Times New Roman" w:hAnsi="Times New Roman" w:cs="Times New Roman"/>
                <w:iCs/>
                <w:sz w:val="24"/>
                <w:szCs w:val="24"/>
                <w:lang w:eastAsia="lv-LV"/>
              </w:rPr>
              <w:t xml:space="preserve">veikt grozījumus </w:t>
            </w:r>
            <w:r w:rsidR="009E1931" w:rsidRPr="009E1931">
              <w:rPr>
                <w:rFonts w:ascii="Times New Roman" w:eastAsia="Times New Roman" w:hAnsi="Times New Roman" w:cs="Times New Roman"/>
                <w:iCs/>
                <w:sz w:val="24"/>
                <w:szCs w:val="24"/>
                <w:lang w:eastAsia="lv-LV"/>
              </w:rPr>
              <w:t>Ministru kabineta 2016.</w:t>
            </w:r>
            <w:r w:rsidR="0065563D">
              <w:rPr>
                <w:rFonts w:ascii="Times New Roman" w:eastAsia="Times New Roman" w:hAnsi="Times New Roman" w:cs="Times New Roman"/>
                <w:iCs/>
                <w:sz w:val="24"/>
                <w:szCs w:val="24"/>
                <w:lang w:eastAsia="lv-LV"/>
              </w:rPr>
              <w:t> </w:t>
            </w:r>
            <w:r w:rsidR="009E1931" w:rsidRPr="009E1931">
              <w:rPr>
                <w:rFonts w:ascii="Times New Roman" w:eastAsia="Times New Roman" w:hAnsi="Times New Roman" w:cs="Times New Roman"/>
                <w:iCs/>
                <w:sz w:val="24"/>
                <w:szCs w:val="24"/>
                <w:lang w:eastAsia="lv-LV"/>
              </w:rPr>
              <w:t>gada 24. maija noteikum</w:t>
            </w:r>
            <w:r w:rsidR="009E1931">
              <w:rPr>
                <w:rFonts w:ascii="Times New Roman" w:eastAsia="Times New Roman" w:hAnsi="Times New Roman" w:cs="Times New Roman"/>
                <w:iCs/>
                <w:sz w:val="24"/>
                <w:szCs w:val="24"/>
                <w:lang w:eastAsia="lv-LV"/>
              </w:rPr>
              <w:t>os</w:t>
            </w:r>
            <w:r w:rsidR="009E1931" w:rsidRPr="009E1931">
              <w:rPr>
                <w:rFonts w:ascii="Times New Roman" w:eastAsia="Times New Roman" w:hAnsi="Times New Roman" w:cs="Times New Roman"/>
                <w:iCs/>
                <w:sz w:val="24"/>
                <w:szCs w:val="24"/>
                <w:lang w:eastAsia="lv-LV"/>
              </w:rPr>
              <w:t xml:space="preserve"> Nr. 317 "Ārstniecības personu un ārstniecības atbalsta personu reģistra izveides, papildināšanas un uzturēšanas kārtība”</w:t>
            </w:r>
            <w:r w:rsidR="00156B09">
              <w:rPr>
                <w:rFonts w:ascii="Times New Roman" w:eastAsia="Times New Roman" w:hAnsi="Times New Roman" w:cs="Times New Roman"/>
                <w:iCs/>
                <w:sz w:val="24"/>
                <w:szCs w:val="24"/>
                <w:lang w:eastAsia="lv-LV"/>
              </w:rPr>
              <w:t xml:space="preserve"> un</w:t>
            </w:r>
            <w:r w:rsidR="009E1931">
              <w:rPr>
                <w:rFonts w:ascii="Times New Roman" w:eastAsia="Times New Roman" w:hAnsi="Times New Roman" w:cs="Times New Roman"/>
                <w:iCs/>
                <w:sz w:val="24"/>
                <w:szCs w:val="24"/>
                <w:lang w:eastAsia="lv-LV"/>
              </w:rPr>
              <w:t xml:space="preserve"> </w:t>
            </w:r>
            <w:r w:rsidR="009E1931" w:rsidRPr="009E1931">
              <w:rPr>
                <w:rFonts w:ascii="Times New Roman" w:eastAsia="Times New Roman" w:hAnsi="Times New Roman" w:cs="Times New Roman"/>
                <w:iCs/>
                <w:sz w:val="24"/>
                <w:szCs w:val="24"/>
                <w:lang w:eastAsia="lv-LV"/>
              </w:rPr>
              <w:t>Ministru kabineta 2013.gada 5.novembra noteikumos Nr.1268 „Ārstniecības riska fonda darbības noteikumi”</w:t>
            </w:r>
            <w:r w:rsidR="009E1931">
              <w:rPr>
                <w:rFonts w:ascii="Times New Roman" w:eastAsia="Times New Roman" w:hAnsi="Times New Roman" w:cs="Times New Roman"/>
                <w:iCs/>
                <w:sz w:val="24"/>
                <w:szCs w:val="24"/>
                <w:lang w:eastAsia="lv-LV"/>
              </w:rPr>
              <w:t>.</w:t>
            </w:r>
          </w:p>
          <w:p w14:paraId="5772E095" w14:textId="0BBB033E" w:rsidR="00115414" w:rsidRPr="00B65C13" w:rsidRDefault="00EE226C" w:rsidP="00277BA5">
            <w:pPr>
              <w:shd w:val="clear" w:color="auto" w:fill="FFFFFF"/>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Cs/>
                <w:sz w:val="24"/>
                <w:szCs w:val="24"/>
                <w:lang w:eastAsia="lv-LV"/>
              </w:rPr>
              <w:t>S</w:t>
            </w:r>
            <w:r w:rsidRPr="005B2E89">
              <w:rPr>
                <w:rFonts w:ascii="Times New Roman" w:eastAsia="Times New Roman" w:hAnsi="Times New Roman" w:cs="Times New Roman"/>
                <w:iCs/>
                <w:sz w:val="24"/>
                <w:szCs w:val="24"/>
                <w:lang w:eastAsia="lv-LV"/>
              </w:rPr>
              <w:t>pēkā stāšanās laiks</w:t>
            </w:r>
            <w:r>
              <w:rPr>
                <w:rFonts w:ascii="Times New Roman" w:eastAsia="Times New Roman" w:hAnsi="Times New Roman" w:cs="Times New Roman"/>
                <w:iCs/>
                <w:sz w:val="24"/>
                <w:szCs w:val="24"/>
                <w:lang w:eastAsia="lv-LV"/>
              </w:rPr>
              <w:t>:</w:t>
            </w:r>
            <w:r w:rsidR="00252AF3">
              <w:t xml:space="preserve"> </w:t>
            </w:r>
            <w:r w:rsidR="00277BA5" w:rsidRPr="00277BA5">
              <w:rPr>
                <w:rFonts w:ascii="Times New Roman" w:hAnsi="Times New Roman" w:cs="Times New Roman"/>
                <w:sz w:val="24"/>
                <w:szCs w:val="24"/>
              </w:rPr>
              <w:t>2022.gada 1.janvāris</w:t>
            </w:r>
          </w:p>
        </w:tc>
      </w:tr>
    </w:tbl>
    <w:p w14:paraId="49DFC1C1" w14:textId="77777777" w:rsidR="008E635C" w:rsidRDefault="008E635C" w:rsidP="00894C55">
      <w:pPr>
        <w:shd w:val="clear" w:color="auto" w:fill="FFFFFF"/>
        <w:spacing w:before="45" w:after="0" w:line="248" w:lineRule="atLeast"/>
        <w:ind w:firstLine="300"/>
        <w:jc w:val="center"/>
        <w:rPr>
          <w:rFonts w:ascii="Times New Roman" w:eastAsia="Times New Roman" w:hAnsi="Times New Roman" w:cs="Times New Roman"/>
          <w:iCs/>
          <w:color w:val="414142"/>
          <w:sz w:val="24"/>
          <w:szCs w:val="24"/>
          <w:lang w:eastAsia="lv-LV"/>
        </w:rPr>
      </w:pPr>
    </w:p>
    <w:p w14:paraId="2818EA99" w14:textId="77777777" w:rsidR="008E635C" w:rsidRPr="00894C55" w:rsidRDefault="008E635C" w:rsidP="00894C55">
      <w:pPr>
        <w:shd w:val="clear" w:color="auto" w:fill="FFFFFF"/>
        <w:spacing w:before="45" w:after="0" w:line="248" w:lineRule="atLeast"/>
        <w:ind w:firstLine="300"/>
        <w:jc w:val="center"/>
        <w:rPr>
          <w:rFonts w:ascii="Times New Roman" w:eastAsia="Times New Roman" w:hAnsi="Times New Roman" w:cs="Times New Roman"/>
          <w:iCs/>
          <w:color w:val="414142"/>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7"/>
        <w:gridCol w:w="2895"/>
        <w:gridCol w:w="5976"/>
      </w:tblGrid>
      <w:tr w:rsidR="002F5661" w14:paraId="3907134D" w14:textId="77777777" w:rsidTr="00894C55">
        <w:trPr>
          <w:trHeight w:val="324"/>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5EECAF1F" w14:textId="77777777" w:rsidR="00894C55" w:rsidRPr="00C918F0" w:rsidRDefault="00EE226C" w:rsidP="0050178F">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C918F0">
              <w:rPr>
                <w:rFonts w:ascii="Times New Roman" w:eastAsia="Times New Roman" w:hAnsi="Times New Roman" w:cs="Times New Roman"/>
                <w:b/>
                <w:bCs/>
                <w:sz w:val="24"/>
                <w:szCs w:val="24"/>
                <w:lang w:eastAsia="lv-LV"/>
              </w:rPr>
              <w:t>I.</w:t>
            </w:r>
            <w:r w:rsidR="0050178F" w:rsidRPr="00C918F0">
              <w:rPr>
                <w:rFonts w:ascii="Times New Roman" w:eastAsia="Times New Roman" w:hAnsi="Times New Roman" w:cs="Times New Roman"/>
                <w:b/>
                <w:bCs/>
                <w:sz w:val="24"/>
                <w:szCs w:val="24"/>
                <w:lang w:eastAsia="lv-LV"/>
              </w:rPr>
              <w:t> </w:t>
            </w:r>
            <w:r w:rsidRPr="00C918F0">
              <w:rPr>
                <w:rFonts w:ascii="Times New Roman" w:eastAsia="Times New Roman" w:hAnsi="Times New Roman" w:cs="Times New Roman"/>
                <w:b/>
                <w:bCs/>
                <w:sz w:val="24"/>
                <w:szCs w:val="24"/>
                <w:lang w:eastAsia="lv-LV"/>
              </w:rPr>
              <w:t>Tiesību akta projekta izstrādes nepieciešamība</w:t>
            </w:r>
          </w:p>
        </w:tc>
      </w:tr>
      <w:tr w:rsidR="002F5661" w14:paraId="4D06EF41" w14:textId="77777777" w:rsidTr="00C918F0">
        <w:trPr>
          <w:trHeight w:val="324"/>
        </w:trPr>
        <w:tc>
          <w:tcPr>
            <w:tcW w:w="250" w:type="pct"/>
            <w:tcBorders>
              <w:top w:val="outset" w:sz="6" w:space="0" w:color="414142"/>
              <w:left w:val="outset" w:sz="6" w:space="0" w:color="414142"/>
              <w:bottom w:val="outset" w:sz="6" w:space="0" w:color="414142"/>
              <w:right w:val="outset" w:sz="6" w:space="0" w:color="414142"/>
            </w:tcBorders>
            <w:hideMark/>
          </w:tcPr>
          <w:p w14:paraId="5F7C3F0C" w14:textId="77777777" w:rsidR="00894C55" w:rsidRPr="00C918F0" w:rsidRDefault="00EE226C" w:rsidP="00894C55">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918F0">
              <w:rPr>
                <w:rFonts w:ascii="Times New Roman" w:eastAsia="Times New Roman" w:hAnsi="Times New Roman" w:cs="Times New Roman"/>
                <w:sz w:val="24"/>
                <w:szCs w:val="24"/>
                <w:lang w:eastAsia="lv-LV"/>
              </w:rPr>
              <w:t>1.</w:t>
            </w:r>
          </w:p>
        </w:tc>
        <w:tc>
          <w:tcPr>
            <w:tcW w:w="1550" w:type="pct"/>
            <w:tcBorders>
              <w:top w:val="outset" w:sz="6" w:space="0" w:color="414142"/>
              <w:left w:val="outset" w:sz="6" w:space="0" w:color="414142"/>
              <w:bottom w:val="outset" w:sz="6" w:space="0" w:color="414142"/>
              <w:right w:val="outset" w:sz="6" w:space="0" w:color="414142"/>
            </w:tcBorders>
            <w:hideMark/>
          </w:tcPr>
          <w:p w14:paraId="3C8B938A" w14:textId="77777777" w:rsidR="00D72286" w:rsidRDefault="00EE226C" w:rsidP="00894C55">
            <w:pPr>
              <w:spacing w:after="0" w:line="240" w:lineRule="auto"/>
              <w:rPr>
                <w:rFonts w:ascii="Times New Roman" w:eastAsia="Times New Roman" w:hAnsi="Times New Roman" w:cs="Times New Roman"/>
                <w:sz w:val="24"/>
                <w:szCs w:val="24"/>
                <w:lang w:eastAsia="lv-LV"/>
              </w:rPr>
            </w:pPr>
            <w:r w:rsidRPr="00C918F0">
              <w:rPr>
                <w:rFonts w:ascii="Times New Roman" w:eastAsia="Times New Roman" w:hAnsi="Times New Roman" w:cs="Times New Roman"/>
                <w:sz w:val="24"/>
                <w:szCs w:val="24"/>
                <w:lang w:eastAsia="lv-LV"/>
              </w:rPr>
              <w:t>Pamatojums</w:t>
            </w:r>
          </w:p>
          <w:p w14:paraId="51A7E95A" w14:textId="77777777" w:rsidR="00894C55" w:rsidRPr="00D72286" w:rsidRDefault="00894C55" w:rsidP="0085293A">
            <w:pPr>
              <w:ind w:firstLine="720"/>
              <w:rPr>
                <w:rFonts w:ascii="Times New Roman" w:eastAsia="Times New Roman" w:hAnsi="Times New Roman" w:cs="Times New Roman"/>
                <w:sz w:val="24"/>
                <w:szCs w:val="24"/>
                <w:lang w:eastAsia="lv-LV"/>
              </w:rPr>
            </w:pPr>
          </w:p>
        </w:tc>
        <w:tc>
          <w:tcPr>
            <w:tcW w:w="3200" w:type="pct"/>
            <w:tcBorders>
              <w:top w:val="outset" w:sz="6" w:space="0" w:color="414142"/>
              <w:left w:val="outset" w:sz="6" w:space="0" w:color="414142"/>
              <w:bottom w:val="outset" w:sz="6" w:space="0" w:color="414142"/>
              <w:right w:val="outset" w:sz="6" w:space="0" w:color="414142"/>
            </w:tcBorders>
          </w:tcPr>
          <w:p w14:paraId="00C91163" w14:textId="207CF3B9" w:rsidR="00D745E1" w:rsidRDefault="00D745E1" w:rsidP="008C540F">
            <w:pPr>
              <w:spacing w:after="0" w:line="240" w:lineRule="auto"/>
              <w:jc w:val="both"/>
              <w:rPr>
                <w:rFonts w:ascii="Times New Roman" w:eastAsia="Times New Roman" w:hAnsi="Times New Roman" w:cs="Times New Roman"/>
                <w:sz w:val="24"/>
                <w:szCs w:val="24"/>
                <w:lang w:eastAsia="lv-LV"/>
              </w:rPr>
            </w:pPr>
            <w:r w:rsidRPr="007D7D2E">
              <w:rPr>
                <w:rFonts w:ascii="Times New Roman" w:hAnsi="Times New Roman" w:cs="Times New Roman"/>
                <w:sz w:val="24"/>
                <w:szCs w:val="24"/>
              </w:rPr>
              <w:t>Noteikumu projekti i</w:t>
            </w:r>
            <w:r w:rsidRPr="007D7D2E">
              <w:rPr>
                <w:rFonts w:ascii="Times New Roman" w:hAnsi="Times New Roman" w:cs="Times New Roman"/>
                <w:sz w:val="24"/>
                <w:szCs w:val="24"/>
                <w:shd w:val="clear" w:color="auto" w:fill="FFFFFF"/>
              </w:rPr>
              <w:t xml:space="preserve">zstrādāti </w:t>
            </w:r>
            <w:r w:rsidRPr="007D7D2E">
              <w:rPr>
                <w:rFonts w:ascii="Times New Roman" w:eastAsia="Times New Roman" w:hAnsi="Times New Roman" w:cs="Times New Roman"/>
                <w:sz w:val="24"/>
                <w:szCs w:val="24"/>
                <w:lang w:eastAsia="lv-LV"/>
              </w:rPr>
              <w:t xml:space="preserve">atbilstoši </w:t>
            </w:r>
            <w:r>
              <w:rPr>
                <w:rFonts w:ascii="Times New Roman" w:eastAsia="Times New Roman" w:hAnsi="Times New Roman" w:cs="Times New Roman"/>
                <w:sz w:val="24"/>
                <w:szCs w:val="24"/>
                <w:lang w:eastAsia="lv-LV"/>
              </w:rPr>
              <w:t xml:space="preserve">1) Valsts kontroles </w:t>
            </w:r>
            <w:r w:rsidRPr="004608AD">
              <w:rPr>
                <w:rFonts w:ascii="Times New Roman" w:eastAsia="Times New Roman" w:hAnsi="Times New Roman" w:cs="Times New Roman"/>
                <w:sz w:val="24"/>
                <w:szCs w:val="24"/>
                <w:lang w:eastAsia="lv-LV"/>
              </w:rPr>
              <w:t>Revīzijas ziņojum</w:t>
            </w:r>
            <w:r>
              <w:rPr>
                <w:rFonts w:ascii="Times New Roman" w:eastAsia="Times New Roman" w:hAnsi="Times New Roman" w:cs="Times New Roman"/>
                <w:sz w:val="24"/>
                <w:szCs w:val="24"/>
                <w:lang w:eastAsia="lv-LV"/>
              </w:rPr>
              <w:t>ā</w:t>
            </w:r>
            <w:r w:rsidRPr="004608AD">
              <w:rPr>
                <w:rFonts w:ascii="Times New Roman" w:eastAsia="Times New Roman" w:hAnsi="Times New Roman" w:cs="Times New Roman"/>
                <w:sz w:val="24"/>
                <w:szCs w:val="24"/>
                <w:lang w:eastAsia="lv-LV"/>
              </w:rPr>
              <w:t xml:space="preserve"> “Cilvēkresursi veselības aprūpē?”</w:t>
            </w:r>
            <w:r>
              <w:rPr>
                <w:rStyle w:val="FootnoteReference"/>
                <w:rFonts w:ascii="Times New Roman" w:eastAsia="Times New Roman" w:hAnsi="Times New Roman" w:cs="Times New Roman"/>
                <w:sz w:val="24"/>
                <w:szCs w:val="24"/>
                <w:lang w:eastAsia="lv-LV"/>
              </w:rPr>
              <w:footnoteReference w:id="1"/>
            </w:r>
            <w:r>
              <w:rPr>
                <w:rFonts w:ascii="Times New Roman" w:eastAsia="Times New Roman" w:hAnsi="Times New Roman" w:cs="Times New Roman"/>
                <w:sz w:val="24"/>
                <w:szCs w:val="24"/>
                <w:lang w:eastAsia="lv-LV"/>
              </w:rPr>
              <w:t>;</w:t>
            </w:r>
          </w:p>
          <w:p w14:paraId="3CACAF19" w14:textId="77777777" w:rsidR="00D745E1" w:rsidRDefault="00D745E1" w:rsidP="008C540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Pr="007B77D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Ministru kabineta 2017. gada 7. augusta rīkojumā Nr. 394 </w:t>
            </w:r>
            <w:r w:rsidRPr="0053496C">
              <w:rPr>
                <w:rFonts w:ascii="Times New Roman" w:eastAsia="Times New Roman" w:hAnsi="Times New Roman" w:cs="Times New Roman"/>
                <w:sz w:val="24"/>
                <w:szCs w:val="24"/>
                <w:lang w:eastAsia="lv-LV"/>
              </w:rPr>
              <w:t>(prot. Nr. 37 34. §)</w:t>
            </w:r>
            <w:r>
              <w:rPr>
                <w:rFonts w:ascii="Times New Roman" w:eastAsia="Times New Roman" w:hAnsi="Times New Roman" w:cs="Times New Roman"/>
                <w:sz w:val="24"/>
                <w:szCs w:val="24"/>
                <w:lang w:eastAsia="lv-LV"/>
              </w:rPr>
              <w:t xml:space="preserve"> “Par k</w:t>
            </w:r>
            <w:r w:rsidRPr="00FA3F9B">
              <w:rPr>
                <w:rFonts w:ascii="Times New Roman" w:eastAsia="Times New Roman" w:hAnsi="Times New Roman" w:cs="Times New Roman"/>
                <w:sz w:val="24"/>
                <w:szCs w:val="24"/>
                <w:lang w:eastAsia="lv-LV"/>
              </w:rPr>
              <w:t>onceptuāl</w:t>
            </w:r>
            <w:r>
              <w:rPr>
                <w:rFonts w:ascii="Times New Roman" w:eastAsia="Times New Roman" w:hAnsi="Times New Roman" w:cs="Times New Roman"/>
                <w:sz w:val="24"/>
                <w:szCs w:val="24"/>
                <w:lang w:eastAsia="lv-LV"/>
              </w:rPr>
              <w:t>o</w:t>
            </w:r>
            <w:r w:rsidRPr="00FA3F9B">
              <w:rPr>
                <w:rFonts w:ascii="Times New Roman" w:eastAsia="Times New Roman" w:hAnsi="Times New Roman" w:cs="Times New Roman"/>
                <w:sz w:val="24"/>
                <w:szCs w:val="24"/>
                <w:lang w:eastAsia="lv-LV"/>
              </w:rPr>
              <w:t xml:space="preserve"> ziņojum</w:t>
            </w:r>
            <w:r>
              <w:rPr>
                <w:rFonts w:ascii="Times New Roman" w:eastAsia="Times New Roman" w:hAnsi="Times New Roman" w:cs="Times New Roman"/>
                <w:sz w:val="24"/>
                <w:szCs w:val="24"/>
                <w:lang w:eastAsia="lv-LV"/>
              </w:rPr>
              <w:t>u</w:t>
            </w:r>
            <w:r w:rsidRPr="00FA3F9B">
              <w:rPr>
                <w:rFonts w:ascii="Times New Roman" w:eastAsia="Times New Roman" w:hAnsi="Times New Roman" w:cs="Times New Roman"/>
                <w:sz w:val="24"/>
                <w:szCs w:val="24"/>
                <w:lang w:eastAsia="lv-LV"/>
              </w:rPr>
              <w:t xml:space="preserve"> “Par veselības aprūpes sistēmas reformu</w:t>
            </w:r>
            <w:r>
              <w:rPr>
                <w:rFonts w:ascii="Times New Roman" w:eastAsia="Times New Roman" w:hAnsi="Times New Roman" w:cs="Times New Roman"/>
                <w:sz w:val="24"/>
                <w:szCs w:val="24"/>
                <w:lang w:eastAsia="lv-LV"/>
              </w:rPr>
              <w:t>”</w:t>
            </w:r>
            <w:r w:rsidRPr="00FA3F9B">
              <w:rPr>
                <w:rFonts w:ascii="Times New Roman" w:eastAsia="Times New Roman" w:hAnsi="Times New Roman" w:cs="Times New Roman"/>
                <w:sz w:val="24"/>
                <w:szCs w:val="24"/>
                <w:lang w:eastAsia="lv-LV"/>
              </w:rPr>
              <w:t>”</w:t>
            </w:r>
            <w:r>
              <w:rPr>
                <w:rStyle w:val="FootnoteReference"/>
                <w:rFonts w:ascii="Times New Roman" w:eastAsia="Times New Roman" w:hAnsi="Times New Roman" w:cs="Times New Roman"/>
                <w:sz w:val="24"/>
                <w:szCs w:val="24"/>
                <w:lang w:eastAsia="lv-LV"/>
              </w:rPr>
              <w:footnoteReference w:id="2"/>
            </w:r>
            <w:r>
              <w:rPr>
                <w:rFonts w:ascii="Times New Roman" w:eastAsia="Times New Roman" w:hAnsi="Times New Roman" w:cs="Times New Roman"/>
                <w:sz w:val="24"/>
                <w:szCs w:val="24"/>
                <w:lang w:eastAsia="lv-LV"/>
              </w:rPr>
              <w:t>;</w:t>
            </w:r>
          </w:p>
          <w:p w14:paraId="4842FD94" w14:textId="5EA2175A" w:rsidR="00F052BD" w:rsidRPr="00C918F0" w:rsidRDefault="00D745E1" w:rsidP="007B438C">
            <w:pPr>
              <w:spacing w:after="0" w:line="240" w:lineRule="auto"/>
              <w:jc w:val="both"/>
              <w:rPr>
                <w:rFonts w:ascii="Times New Roman" w:eastAsia="Times New Roman" w:hAnsi="Times New Roman" w:cs="Times New Roman"/>
                <w:sz w:val="24"/>
                <w:szCs w:val="24"/>
                <w:lang w:eastAsia="lv-LV"/>
              </w:rPr>
            </w:pPr>
            <w:r w:rsidRPr="008C540F">
              <w:rPr>
                <w:rFonts w:ascii="Times New Roman" w:eastAsia="Times New Roman" w:hAnsi="Times New Roman" w:cs="Times New Roman"/>
                <w:sz w:val="24"/>
                <w:szCs w:val="24"/>
                <w:lang w:eastAsia="lv-LV"/>
              </w:rPr>
              <w:t xml:space="preserve">3) Ministru kabineta 2019. gada </w:t>
            </w:r>
            <w:r w:rsidR="008C540F" w:rsidRPr="008C540F">
              <w:rPr>
                <w:rFonts w:ascii="Times New Roman" w:eastAsia="Times New Roman" w:hAnsi="Times New Roman" w:cs="Times New Roman"/>
                <w:sz w:val="24"/>
                <w:szCs w:val="24"/>
                <w:lang w:eastAsia="lv-LV"/>
              </w:rPr>
              <w:t xml:space="preserve">29.oktobra rīkojums Nr. 537 </w:t>
            </w:r>
            <w:r w:rsidRPr="00C60DA0">
              <w:rPr>
                <w:rFonts w:ascii="Times New Roman" w:eastAsia="Times New Roman" w:hAnsi="Times New Roman" w:cs="Times New Roman"/>
                <w:sz w:val="24"/>
                <w:szCs w:val="24"/>
                <w:highlight w:val="yellow"/>
                <w:lang w:eastAsia="lv-LV"/>
              </w:rPr>
              <w:t xml:space="preserve"> </w:t>
            </w:r>
            <w:r w:rsidRPr="0035682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Konceptuālais </w:t>
            </w:r>
            <w:r w:rsidRPr="0035682C">
              <w:rPr>
                <w:rFonts w:ascii="Times New Roman" w:eastAsia="Times New Roman" w:hAnsi="Times New Roman" w:cs="Times New Roman"/>
                <w:sz w:val="24"/>
                <w:szCs w:val="24"/>
                <w:lang w:eastAsia="lv-LV"/>
              </w:rPr>
              <w:t>ziņojums "Par māsas profesijas turpmāko attīstību ""</w:t>
            </w:r>
            <w:r w:rsidR="008C540F">
              <w:rPr>
                <w:rStyle w:val="FootnoteReference"/>
                <w:rFonts w:ascii="Times New Roman" w:eastAsia="Times New Roman" w:hAnsi="Times New Roman" w:cs="Times New Roman"/>
                <w:sz w:val="24"/>
                <w:szCs w:val="24"/>
                <w:lang w:eastAsia="lv-LV"/>
              </w:rPr>
              <w:footnoteReference w:id="3"/>
            </w:r>
            <w:r w:rsidR="007B438C">
              <w:rPr>
                <w:rFonts w:ascii="Times New Roman" w:eastAsia="Times New Roman" w:hAnsi="Times New Roman" w:cs="Times New Roman"/>
                <w:sz w:val="24"/>
                <w:szCs w:val="24"/>
                <w:lang w:eastAsia="lv-LV"/>
              </w:rPr>
              <w:t xml:space="preserve"> </w:t>
            </w:r>
            <w:r w:rsidRPr="0035682C">
              <w:rPr>
                <w:rFonts w:ascii="Times New Roman" w:eastAsia="Times New Roman" w:hAnsi="Times New Roman" w:cs="Times New Roman"/>
                <w:sz w:val="24"/>
                <w:szCs w:val="24"/>
                <w:lang w:eastAsia="lv-LV"/>
              </w:rPr>
              <w:t>noteiktajam uzdevumam – Veselības ministrijai izstrādāt grozījumus</w:t>
            </w:r>
            <w:r w:rsidR="008C540F">
              <w:rPr>
                <w:rFonts w:ascii="Times New Roman" w:eastAsia="Times New Roman" w:hAnsi="Times New Roman" w:cs="Times New Roman"/>
                <w:sz w:val="24"/>
                <w:szCs w:val="24"/>
                <w:lang w:eastAsia="lv-LV"/>
              </w:rPr>
              <w:t>,</w:t>
            </w:r>
            <w:r w:rsidR="008C540F">
              <w:t xml:space="preserve"> </w:t>
            </w:r>
            <w:r w:rsidR="008C540F" w:rsidRPr="008C540F">
              <w:rPr>
                <w:rFonts w:ascii="Times New Roman" w:eastAsia="Times New Roman" w:hAnsi="Times New Roman" w:cs="Times New Roman"/>
                <w:sz w:val="24"/>
                <w:szCs w:val="24"/>
                <w:lang w:eastAsia="lv-LV"/>
              </w:rPr>
              <w:t>kas nepieciešami pasākumu ieviešanai</w:t>
            </w:r>
            <w:r w:rsidR="008C540F">
              <w:rPr>
                <w:rFonts w:ascii="Times New Roman" w:eastAsia="Times New Roman" w:hAnsi="Times New Roman" w:cs="Times New Roman"/>
                <w:sz w:val="24"/>
                <w:szCs w:val="24"/>
                <w:lang w:eastAsia="lv-LV"/>
              </w:rPr>
              <w:t>.</w:t>
            </w:r>
          </w:p>
        </w:tc>
      </w:tr>
      <w:tr w:rsidR="002F5661" w14:paraId="169B0FA1" w14:textId="77777777" w:rsidTr="007C089C">
        <w:trPr>
          <w:trHeight w:val="372"/>
        </w:trPr>
        <w:tc>
          <w:tcPr>
            <w:tcW w:w="250" w:type="pct"/>
            <w:tcBorders>
              <w:top w:val="outset" w:sz="6" w:space="0" w:color="414142"/>
              <w:left w:val="outset" w:sz="6" w:space="0" w:color="414142"/>
              <w:bottom w:val="outset" w:sz="6" w:space="0" w:color="414142"/>
              <w:right w:val="outset" w:sz="6" w:space="0" w:color="414142"/>
            </w:tcBorders>
            <w:hideMark/>
          </w:tcPr>
          <w:p w14:paraId="1E157E50" w14:textId="77777777" w:rsidR="00894C55" w:rsidRPr="00C918F0" w:rsidRDefault="00EE226C" w:rsidP="00894C55">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918F0">
              <w:rPr>
                <w:rFonts w:ascii="Times New Roman" w:eastAsia="Times New Roman" w:hAnsi="Times New Roman" w:cs="Times New Roman"/>
                <w:sz w:val="24"/>
                <w:szCs w:val="24"/>
                <w:lang w:eastAsia="lv-LV"/>
              </w:rPr>
              <w:t>2.</w:t>
            </w:r>
          </w:p>
        </w:tc>
        <w:tc>
          <w:tcPr>
            <w:tcW w:w="1550" w:type="pct"/>
            <w:tcBorders>
              <w:top w:val="outset" w:sz="6" w:space="0" w:color="414142"/>
              <w:left w:val="outset" w:sz="6" w:space="0" w:color="414142"/>
              <w:bottom w:val="outset" w:sz="6" w:space="0" w:color="414142"/>
              <w:right w:val="outset" w:sz="6" w:space="0" w:color="414142"/>
            </w:tcBorders>
            <w:hideMark/>
          </w:tcPr>
          <w:p w14:paraId="399B738B" w14:textId="77777777" w:rsidR="008D34DB" w:rsidRDefault="00EE226C" w:rsidP="00894C55">
            <w:pPr>
              <w:spacing w:after="0" w:line="240" w:lineRule="auto"/>
              <w:rPr>
                <w:rFonts w:ascii="Times New Roman" w:eastAsia="Times New Roman" w:hAnsi="Times New Roman" w:cs="Times New Roman"/>
                <w:sz w:val="24"/>
                <w:szCs w:val="24"/>
                <w:lang w:eastAsia="lv-LV"/>
              </w:rPr>
            </w:pPr>
            <w:r w:rsidRPr="00C918F0">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p w14:paraId="1BAC62FB" w14:textId="77777777" w:rsidR="008D34DB" w:rsidRPr="008D34DB" w:rsidRDefault="008D34DB" w:rsidP="008D34DB">
            <w:pPr>
              <w:rPr>
                <w:rFonts w:ascii="Times New Roman" w:eastAsia="Times New Roman" w:hAnsi="Times New Roman" w:cs="Times New Roman"/>
                <w:sz w:val="24"/>
                <w:szCs w:val="24"/>
                <w:lang w:eastAsia="lv-LV"/>
              </w:rPr>
            </w:pPr>
          </w:p>
          <w:p w14:paraId="12A3D430" w14:textId="77777777" w:rsidR="008D34DB" w:rsidRPr="008D34DB" w:rsidRDefault="008D34DB" w:rsidP="008D34DB">
            <w:pPr>
              <w:rPr>
                <w:rFonts w:ascii="Times New Roman" w:eastAsia="Times New Roman" w:hAnsi="Times New Roman" w:cs="Times New Roman"/>
                <w:sz w:val="24"/>
                <w:szCs w:val="24"/>
                <w:lang w:eastAsia="lv-LV"/>
              </w:rPr>
            </w:pPr>
          </w:p>
          <w:p w14:paraId="320FF49A" w14:textId="2AC65351" w:rsidR="00894C55" w:rsidRPr="008D34DB" w:rsidRDefault="00894C55" w:rsidP="00290142">
            <w:pPr>
              <w:tabs>
                <w:tab w:val="center" w:pos="4678"/>
                <w:tab w:val="right" w:pos="9072"/>
              </w:tabs>
              <w:spacing w:after="0" w:line="240" w:lineRule="auto"/>
              <w:ind w:left="13" w:firstLine="280"/>
              <w:jc w:val="both"/>
              <w:rPr>
                <w:rFonts w:ascii="Times New Roman" w:eastAsia="Times New Roman" w:hAnsi="Times New Roman" w:cs="Times New Roman"/>
                <w:sz w:val="24"/>
                <w:szCs w:val="24"/>
                <w:lang w:eastAsia="lv-LV"/>
              </w:rPr>
            </w:pPr>
          </w:p>
        </w:tc>
        <w:tc>
          <w:tcPr>
            <w:tcW w:w="3200" w:type="pct"/>
            <w:tcBorders>
              <w:top w:val="outset" w:sz="6" w:space="0" w:color="414142"/>
              <w:left w:val="outset" w:sz="6" w:space="0" w:color="414142"/>
              <w:bottom w:val="outset" w:sz="6" w:space="0" w:color="414142"/>
              <w:right w:val="outset" w:sz="6" w:space="0" w:color="414142"/>
            </w:tcBorders>
            <w:shd w:val="clear" w:color="auto" w:fill="auto"/>
          </w:tcPr>
          <w:p w14:paraId="6CDC539E" w14:textId="77777777" w:rsidR="00FD26F4" w:rsidRPr="003E6BDA" w:rsidRDefault="00FD26F4" w:rsidP="00FD26F4">
            <w:pPr>
              <w:widowControl w:val="0"/>
              <w:suppressAutoHyphens/>
              <w:autoSpaceDN w:val="0"/>
              <w:spacing w:after="0" w:line="240" w:lineRule="auto"/>
              <w:ind w:firstLine="297"/>
              <w:jc w:val="both"/>
              <w:textAlignment w:val="baseline"/>
              <w:rPr>
                <w:rFonts w:ascii="Times New Roman" w:hAnsi="Times New Roman"/>
                <w:sz w:val="24"/>
                <w:szCs w:val="24"/>
              </w:rPr>
            </w:pPr>
            <w:r w:rsidRPr="003E6BDA">
              <w:rPr>
                <w:rFonts w:ascii="Times New Roman" w:hAnsi="Times New Roman"/>
                <w:sz w:val="24"/>
                <w:szCs w:val="24"/>
              </w:rPr>
              <w:t>Ņemot vērā kritisko situāciju ar māsu nodrošinājumu Latvijas veselības aprūpes sistēmā, lai nodrošinātu profesijas pilnvērtību, viengabalainību un mobilitāti darba tirgū, Veselības ministrija izstrādā</w:t>
            </w:r>
            <w:r>
              <w:rPr>
                <w:rFonts w:ascii="Times New Roman" w:hAnsi="Times New Roman"/>
                <w:sz w:val="24"/>
                <w:szCs w:val="24"/>
              </w:rPr>
              <w:t>ja</w:t>
            </w:r>
            <w:r w:rsidRPr="003E6BDA">
              <w:rPr>
                <w:rFonts w:ascii="Times New Roman" w:hAnsi="Times New Roman"/>
                <w:sz w:val="24"/>
                <w:szCs w:val="24"/>
              </w:rPr>
              <w:t xml:space="preserve"> Konceptuālais ziņojums "Par māsas profesijas turpmāko attīstību” (turpmāk – Konceptuālais ziņojums)</w:t>
            </w:r>
            <w:r>
              <w:rPr>
                <w:rFonts w:ascii="Times New Roman" w:hAnsi="Times New Roman"/>
                <w:sz w:val="24"/>
                <w:szCs w:val="24"/>
              </w:rPr>
              <w:t>, kurā</w:t>
            </w:r>
            <w:r w:rsidRPr="003E6BDA">
              <w:rPr>
                <w:rFonts w:ascii="Times New Roman" w:hAnsi="Times New Roman"/>
                <w:sz w:val="24"/>
                <w:szCs w:val="24"/>
              </w:rPr>
              <w:t xml:space="preserve"> piedāvāta rīcība trīs galvenajos virzienos: </w:t>
            </w:r>
          </w:p>
          <w:p w14:paraId="5B80C889" w14:textId="77777777" w:rsidR="00FD26F4" w:rsidRPr="00136923" w:rsidRDefault="00FD26F4" w:rsidP="00FD26F4">
            <w:pPr>
              <w:pStyle w:val="ListParagraph"/>
              <w:widowControl w:val="0"/>
              <w:numPr>
                <w:ilvl w:val="0"/>
                <w:numId w:val="33"/>
              </w:numPr>
              <w:suppressAutoHyphens/>
              <w:autoSpaceDN w:val="0"/>
              <w:spacing w:after="0" w:line="240" w:lineRule="auto"/>
              <w:contextualSpacing w:val="0"/>
              <w:jc w:val="both"/>
              <w:textAlignment w:val="baseline"/>
              <w:rPr>
                <w:rFonts w:ascii="Times New Roman" w:hAnsi="Times New Roman"/>
                <w:sz w:val="24"/>
                <w:szCs w:val="24"/>
              </w:rPr>
            </w:pPr>
            <w:r>
              <w:rPr>
                <w:rFonts w:ascii="Times New Roman" w:hAnsi="Times New Roman"/>
                <w:sz w:val="24"/>
                <w:szCs w:val="24"/>
              </w:rPr>
              <w:t xml:space="preserve">veikt grozījumus </w:t>
            </w:r>
            <w:r w:rsidRPr="000675D9">
              <w:rPr>
                <w:rFonts w:ascii="Times New Roman" w:hAnsi="Times New Roman"/>
                <w:sz w:val="24"/>
                <w:szCs w:val="24"/>
              </w:rPr>
              <w:t xml:space="preserve">veselības </w:t>
            </w:r>
            <w:r>
              <w:rPr>
                <w:rFonts w:ascii="Times New Roman" w:hAnsi="Times New Roman"/>
                <w:sz w:val="24"/>
                <w:szCs w:val="24"/>
              </w:rPr>
              <w:t xml:space="preserve">un izglītības jomas </w:t>
            </w:r>
            <w:r w:rsidRPr="000675D9">
              <w:rPr>
                <w:rFonts w:ascii="Times New Roman" w:hAnsi="Times New Roman"/>
                <w:sz w:val="24"/>
                <w:szCs w:val="24"/>
              </w:rPr>
              <w:t>normatīv</w:t>
            </w:r>
            <w:r>
              <w:rPr>
                <w:rFonts w:ascii="Times New Roman" w:hAnsi="Times New Roman"/>
                <w:sz w:val="24"/>
                <w:szCs w:val="24"/>
              </w:rPr>
              <w:t>ajos</w:t>
            </w:r>
            <w:r w:rsidRPr="000675D9">
              <w:rPr>
                <w:rFonts w:ascii="Times New Roman" w:hAnsi="Times New Roman"/>
                <w:sz w:val="24"/>
                <w:szCs w:val="24"/>
              </w:rPr>
              <w:t xml:space="preserve"> ak</w:t>
            </w:r>
            <w:r>
              <w:rPr>
                <w:rFonts w:ascii="Times New Roman" w:hAnsi="Times New Roman"/>
                <w:sz w:val="24"/>
                <w:szCs w:val="24"/>
              </w:rPr>
              <w:t>tos</w:t>
            </w:r>
            <w:r w:rsidRPr="000675D9">
              <w:rPr>
                <w:rFonts w:ascii="Times New Roman" w:hAnsi="Times New Roman"/>
                <w:sz w:val="24"/>
                <w:szCs w:val="24"/>
              </w:rPr>
              <w:t>, kas nosaka kvalifikācijas prasības, profesionālās darbības uzdevumus, kompetenci māsas profesijā,</w:t>
            </w:r>
            <w:r>
              <w:rPr>
                <w:rFonts w:ascii="Times New Roman" w:hAnsi="Times New Roman"/>
                <w:sz w:val="24"/>
                <w:szCs w:val="24"/>
              </w:rPr>
              <w:t xml:space="preserve"> lai</w:t>
            </w:r>
            <w:r w:rsidRPr="00D85CE6">
              <w:rPr>
                <w:rFonts w:ascii="Times New Roman" w:hAnsi="Times New Roman"/>
                <w:sz w:val="24"/>
                <w:szCs w:val="24"/>
              </w:rPr>
              <w:t xml:space="preserve"> māsas profesijas pamatizglītībā ietvert</w:t>
            </w:r>
            <w:r>
              <w:rPr>
                <w:rFonts w:ascii="Times New Roman" w:hAnsi="Times New Roman"/>
                <w:sz w:val="24"/>
                <w:szCs w:val="24"/>
              </w:rPr>
              <w:t>u</w:t>
            </w:r>
            <w:r w:rsidRPr="00D85CE6">
              <w:rPr>
                <w:rFonts w:ascii="Times New Roman" w:hAnsi="Times New Roman"/>
                <w:sz w:val="24"/>
                <w:szCs w:val="24"/>
              </w:rPr>
              <w:t xml:space="preserve"> padziļinātas kompetences, kas ir pielietojamas visās aprūpes jomās, </w:t>
            </w:r>
            <w:r>
              <w:rPr>
                <w:rFonts w:ascii="Times New Roman" w:hAnsi="Times New Roman"/>
                <w:sz w:val="24"/>
                <w:szCs w:val="24"/>
              </w:rPr>
              <w:t xml:space="preserve">tādejādi </w:t>
            </w:r>
            <w:r w:rsidRPr="00D85CE6">
              <w:rPr>
                <w:rFonts w:ascii="Times New Roman" w:hAnsi="Times New Roman"/>
                <w:sz w:val="24"/>
                <w:szCs w:val="24"/>
              </w:rPr>
              <w:t xml:space="preserve">nodrošinot, ka persona pēc māsas (vispārējās </w:t>
            </w:r>
            <w:r>
              <w:rPr>
                <w:rFonts w:ascii="Times New Roman" w:hAnsi="Times New Roman"/>
                <w:sz w:val="24"/>
                <w:szCs w:val="24"/>
              </w:rPr>
              <w:t xml:space="preserve">aprūpes </w:t>
            </w:r>
            <w:r w:rsidRPr="00D85CE6">
              <w:rPr>
                <w:rFonts w:ascii="Times New Roman" w:hAnsi="Times New Roman"/>
                <w:sz w:val="24"/>
                <w:szCs w:val="24"/>
              </w:rPr>
              <w:t xml:space="preserve">māsas) kvalifikācijas iegūšanas </w:t>
            </w:r>
            <w:r>
              <w:rPr>
                <w:rFonts w:ascii="Times New Roman" w:hAnsi="Times New Roman"/>
                <w:sz w:val="24"/>
                <w:szCs w:val="24"/>
              </w:rPr>
              <w:t>ir</w:t>
            </w:r>
            <w:r w:rsidRPr="00D85CE6">
              <w:rPr>
                <w:rFonts w:ascii="Times New Roman" w:hAnsi="Times New Roman"/>
                <w:sz w:val="24"/>
                <w:szCs w:val="24"/>
              </w:rPr>
              <w:t xml:space="preserve"> ties</w:t>
            </w:r>
            <w:r>
              <w:rPr>
                <w:rFonts w:ascii="Times New Roman" w:hAnsi="Times New Roman"/>
                <w:sz w:val="24"/>
                <w:szCs w:val="24"/>
              </w:rPr>
              <w:t>īga</w:t>
            </w:r>
            <w:r w:rsidRPr="00D85CE6">
              <w:rPr>
                <w:rFonts w:ascii="Times New Roman" w:hAnsi="Times New Roman"/>
                <w:sz w:val="24"/>
                <w:szCs w:val="24"/>
              </w:rPr>
              <w:t xml:space="preserve"> patstāvīgi strādāt ārstniecības </w:t>
            </w:r>
            <w:r w:rsidRPr="00D85CE6">
              <w:rPr>
                <w:rFonts w:ascii="Times New Roman" w:hAnsi="Times New Roman"/>
                <w:sz w:val="24"/>
                <w:szCs w:val="24"/>
              </w:rPr>
              <w:lastRenderedPageBreak/>
              <w:t>iestādes terapeitisko, ķirurģisko un ambulatoro pacientu aprūpē.</w:t>
            </w:r>
            <w:r w:rsidRPr="00136923">
              <w:rPr>
                <w:rFonts w:ascii="Times New Roman" w:hAnsi="Times New Roman"/>
                <w:sz w:val="24"/>
                <w:szCs w:val="24"/>
              </w:rPr>
              <w:t xml:space="preserve"> </w:t>
            </w:r>
          </w:p>
          <w:p w14:paraId="769A1E96" w14:textId="77777777" w:rsidR="00FD26F4" w:rsidRPr="00405396" w:rsidRDefault="00FD26F4" w:rsidP="00FD26F4">
            <w:pPr>
              <w:pStyle w:val="ListParagraph"/>
              <w:widowControl w:val="0"/>
              <w:numPr>
                <w:ilvl w:val="0"/>
                <w:numId w:val="33"/>
              </w:numPr>
              <w:suppressAutoHyphens/>
              <w:autoSpaceDN w:val="0"/>
              <w:spacing w:after="0" w:line="240" w:lineRule="auto"/>
              <w:contextualSpacing w:val="0"/>
              <w:jc w:val="both"/>
              <w:textAlignment w:val="baseline"/>
              <w:rPr>
                <w:rFonts w:ascii="Times New Roman" w:hAnsi="Times New Roman"/>
                <w:sz w:val="24"/>
                <w:szCs w:val="24"/>
              </w:rPr>
            </w:pPr>
            <w:r>
              <w:rPr>
                <w:rFonts w:ascii="Times New Roman" w:hAnsi="Times New Roman"/>
                <w:sz w:val="24"/>
                <w:szCs w:val="24"/>
              </w:rPr>
              <w:t xml:space="preserve">ieviest </w:t>
            </w:r>
            <w:r w:rsidRPr="00A83852">
              <w:rPr>
                <w:rFonts w:ascii="Times New Roman" w:hAnsi="Times New Roman"/>
                <w:sz w:val="24"/>
                <w:szCs w:val="24"/>
              </w:rPr>
              <w:t>jaun</w:t>
            </w:r>
            <w:r>
              <w:rPr>
                <w:rFonts w:ascii="Times New Roman" w:hAnsi="Times New Roman"/>
                <w:sz w:val="24"/>
                <w:szCs w:val="24"/>
              </w:rPr>
              <w:t>u</w:t>
            </w:r>
            <w:r w:rsidRPr="00A83852">
              <w:rPr>
                <w:rFonts w:ascii="Times New Roman" w:hAnsi="Times New Roman"/>
                <w:sz w:val="24"/>
                <w:szCs w:val="24"/>
              </w:rPr>
              <w:t xml:space="preserve"> pieej</w:t>
            </w:r>
            <w:r>
              <w:rPr>
                <w:rFonts w:ascii="Times New Roman" w:hAnsi="Times New Roman"/>
                <w:sz w:val="24"/>
                <w:szCs w:val="24"/>
              </w:rPr>
              <w:t>u</w:t>
            </w:r>
            <w:r w:rsidRPr="00A83852">
              <w:rPr>
                <w:rFonts w:ascii="Times New Roman" w:hAnsi="Times New Roman"/>
                <w:sz w:val="24"/>
                <w:szCs w:val="24"/>
              </w:rPr>
              <w:t xml:space="preserve"> māsas specializācij</w:t>
            </w:r>
            <w:r>
              <w:rPr>
                <w:rFonts w:ascii="Times New Roman" w:hAnsi="Times New Roman"/>
                <w:sz w:val="24"/>
                <w:szCs w:val="24"/>
              </w:rPr>
              <w:t>ai</w:t>
            </w:r>
            <w:r w:rsidRPr="00A83852">
              <w:rPr>
                <w:rFonts w:ascii="Times New Roman" w:hAnsi="Times New Roman"/>
                <w:sz w:val="24"/>
                <w:szCs w:val="24"/>
              </w:rPr>
              <w:t>,</w:t>
            </w:r>
            <w:r>
              <w:rPr>
                <w:rFonts w:ascii="Times New Roman" w:hAnsi="Times New Roman"/>
                <w:sz w:val="24"/>
                <w:szCs w:val="24"/>
              </w:rPr>
              <w:t xml:space="preserve"> kuru var iegūt profesionālās pilnveides programmas ietvaros (līdzšinējais regulējums paredz, </w:t>
            </w:r>
            <w:r w:rsidRPr="005E2A86">
              <w:rPr>
                <w:rFonts w:ascii="Times New Roman" w:hAnsi="Times New Roman"/>
                <w:sz w:val="24"/>
                <w:szCs w:val="24"/>
              </w:rPr>
              <w:t xml:space="preserve">lai iegūtu </w:t>
            </w:r>
            <w:proofErr w:type="spellStart"/>
            <w:r w:rsidRPr="005E2A86">
              <w:rPr>
                <w:rFonts w:ascii="Times New Roman" w:hAnsi="Times New Roman"/>
                <w:sz w:val="24"/>
                <w:szCs w:val="24"/>
              </w:rPr>
              <w:t>pamatspecialitāti</w:t>
            </w:r>
            <w:proofErr w:type="spellEnd"/>
            <w:r>
              <w:rPr>
                <w:rFonts w:ascii="Times New Roman" w:hAnsi="Times New Roman"/>
                <w:sz w:val="24"/>
                <w:szCs w:val="24"/>
              </w:rPr>
              <w:t xml:space="preserve">, </w:t>
            </w:r>
            <w:r w:rsidRPr="005E2A86">
              <w:rPr>
                <w:rFonts w:ascii="Times New Roman" w:hAnsi="Times New Roman"/>
                <w:sz w:val="24"/>
                <w:szCs w:val="24"/>
              </w:rPr>
              <w:t xml:space="preserve">pēc koledžas beigšanas </w:t>
            </w:r>
            <w:r>
              <w:rPr>
                <w:rFonts w:ascii="Times New Roman" w:hAnsi="Times New Roman"/>
                <w:sz w:val="24"/>
                <w:szCs w:val="24"/>
              </w:rPr>
              <w:t>jā</w:t>
            </w:r>
            <w:r w:rsidRPr="005E2A86">
              <w:rPr>
                <w:rFonts w:ascii="Times New Roman" w:hAnsi="Times New Roman"/>
                <w:sz w:val="24"/>
                <w:szCs w:val="24"/>
              </w:rPr>
              <w:t>turpin</w:t>
            </w:r>
            <w:r>
              <w:rPr>
                <w:rFonts w:ascii="Times New Roman" w:hAnsi="Times New Roman"/>
                <w:sz w:val="24"/>
                <w:szCs w:val="24"/>
              </w:rPr>
              <w:t>a</w:t>
            </w:r>
            <w:r w:rsidRPr="005E2A86">
              <w:rPr>
                <w:rFonts w:ascii="Times New Roman" w:hAnsi="Times New Roman"/>
                <w:sz w:val="24"/>
                <w:szCs w:val="24"/>
              </w:rPr>
              <w:t xml:space="preserve"> studijas augstskolā</w:t>
            </w:r>
            <w:r>
              <w:rPr>
                <w:rFonts w:ascii="Times New Roman" w:hAnsi="Times New Roman"/>
                <w:sz w:val="24"/>
                <w:szCs w:val="24"/>
              </w:rPr>
              <w:t>), vienlaikus dodot</w:t>
            </w:r>
            <w:r w:rsidRPr="00A83852">
              <w:rPr>
                <w:rFonts w:ascii="Times New Roman" w:hAnsi="Times New Roman"/>
                <w:sz w:val="24"/>
                <w:szCs w:val="24"/>
              </w:rPr>
              <w:t xml:space="preserve"> studējoš</w:t>
            </w:r>
            <w:r>
              <w:rPr>
                <w:rFonts w:ascii="Times New Roman" w:hAnsi="Times New Roman"/>
                <w:sz w:val="24"/>
                <w:szCs w:val="24"/>
              </w:rPr>
              <w:t>iem</w:t>
            </w:r>
            <w:r w:rsidRPr="00A83852">
              <w:rPr>
                <w:rFonts w:ascii="Times New Roman" w:hAnsi="Times New Roman"/>
                <w:sz w:val="24"/>
                <w:szCs w:val="24"/>
              </w:rPr>
              <w:t xml:space="preserve"> izvēl</w:t>
            </w:r>
            <w:r>
              <w:rPr>
                <w:rFonts w:ascii="Times New Roman" w:hAnsi="Times New Roman"/>
                <w:sz w:val="24"/>
                <w:szCs w:val="24"/>
              </w:rPr>
              <w:t>es iespēju paralēli</w:t>
            </w:r>
            <w:r w:rsidRPr="00A83852">
              <w:rPr>
                <w:rFonts w:ascii="Times New Roman" w:hAnsi="Times New Roman"/>
                <w:sz w:val="24"/>
                <w:szCs w:val="24"/>
              </w:rPr>
              <w:t xml:space="preserve"> pēdējā gad</w:t>
            </w:r>
            <w:r>
              <w:rPr>
                <w:rFonts w:ascii="Times New Roman" w:hAnsi="Times New Roman"/>
                <w:sz w:val="24"/>
                <w:szCs w:val="24"/>
              </w:rPr>
              <w:t>a studijām apgūt profesionālās pilnveides programmu un iegūt specializāciju ātrāk;</w:t>
            </w:r>
          </w:p>
          <w:p w14:paraId="11945323" w14:textId="77777777" w:rsidR="00FD26F4" w:rsidRDefault="00FD26F4" w:rsidP="00FD26F4">
            <w:pPr>
              <w:pStyle w:val="ListParagraph"/>
              <w:widowControl w:val="0"/>
              <w:numPr>
                <w:ilvl w:val="0"/>
                <w:numId w:val="33"/>
              </w:numPr>
              <w:suppressAutoHyphens/>
              <w:autoSpaceDN w:val="0"/>
              <w:spacing w:after="0" w:line="240" w:lineRule="auto"/>
              <w:contextualSpacing w:val="0"/>
              <w:jc w:val="both"/>
              <w:textAlignment w:val="baseline"/>
              <w:rPr>
                <w:rFonts w:ascii="Times New Roman" w:hAnsi="Times New Roman"/>
                <w:sz w:val="24"/>
                <w:szCs w:val="24"/>
              </w:rPr>
            </w:pPr>
            <w:r w:rsidRPr="00A83852">
              <w:rPr>
                <w:rFonts w:ascii="Times New Roman" w:hAnsi="Times New Roman"/>
                <w:sz w:val="24"/>
                <w:szCs w:val="24"/>
              </w:rPr>
              <w:t>atteik</w:t>
            </w:r>
            <w:r>
              <w:rPr>
                <w:rFonts w:ascii="Times New Roman" w:hAnsi="Times New Roman"/>
                <w:sz w:val="24"/>
                <w:szCs w:val="24"/>
              </w:rPr>
              <w:t>ties</w:t>
            </w:r>
            <w:r w:rsidRPr="00A83852">
              <w:rPr>
                <w:rFonts w:ascii="Times New Roman" w:hAnsi="Times New Roman"/>
                <w:sz w:val="24"/>
                <w:szCs w:val="24"/>
              </w:rPr>
              <w:t xml:space="preserve"> no sertifikācijas procesa</w:t>
            </w:r>
            <w:r>
              <w:rPr>
                <w:rFonts w:ascii="Times New Roman" w:hAnsi="Times New Roman"/>
                <w:sz w:val="24"/>
                <w:szCs w:val="24"/>
              </w:rPr>
              <w:t xml:space="preserve">, tā ietvaros māsu specialitātes un </w:t>
            </w:r>
            <w:proofErr w:type="spellStart"/>
            <w:r>
              <w:rPr>
                <w:rFonts w:ascii="Times New Roman" w:hAnsi="Times New Roman"/>
                <w:sz w:val="24"/>
                <w:szCs w:val="24"/>
              </w:rPr>
              <w:t>papildspecialitātes</w:t>
            </w:r>
            <w:proofErr w:type="spellEnd"/>
            <w:r>
              <w:rPr>
                <w:rFonts w:ascii="Times New Roman" w:hAnsi="Times New Roman"/>
                <w:sz w:val="24"/>
                <w:szCs w:val="24"/>
              </w:rPr>
              <w:t xml:space="preserve"> aizstāt ar </w:t>
            </w:r>
            <w:r w:rsidRPr="00A83852">
              <w:rPr>
                <w:rFonts w:ascii="Times New Roman" w:hAnsi="Times New Roman"/>
                <w:sz w:val="24"/>
                <w:szCs w:val="24"/>
              </w:rPr>
              <w:t>specializāciju</w:t>
            </w:r>
            <w:r>
              <w:rPr>
                <w:rFonts w:ascii="Times New Roman" w:hAnsi="Times New Roman"/>
                <w:sz w:val="24"/>
                <w:szCs w:val="24"/>
              </w:rPr>
              <w:t xml:space="preserve"> noteiktās aprūpes</w:t>
            </w:r>
            <w:r w:rsidRPr="00A83852">
              <w:rPr>
                <w:rFonts w:ascii="Times New Roman" w:hAnsi="Times New Roman"/>
                <w:sz w:val="24"/>
                <w:szCs w:val="24"/>
              </w:rPr>
              <w:t xml:space="preserve"> jomā</w:t>
            </w:r>
            <w:r>
              <w:rPr>
                <w:rFonts w:ascii="Times New Roman" w:hAnsi="Times New Roman"/>
                <w:sz w:val="24"/>
                <w:szCs w:val="24"/>
              </w:rPr>
              <w:t>s</w:t>
            </w:r>
            <w:r>
              <w:rPr>
                <w:rStyle w:val="FootnoteReference"/>
                <w:rFonts w:ascii="Times New Roman" w:hAnsi="Times New Roman"/>
                <w:sz w:val="24"/>
                <w:szCs w:val="24"/>
              </w:rPr>
              <w:footnoteReference w:id="4"/>
            </w:r>
            <w:r w:rsidRPr="00A83852">
              <w:rPr>
                <w:rFonts w:ascii="Times New Roman" w:hAnsi="Times New Roman"/>
                <w:sz w:val="24"/>
                <w:szCs w:val="24"/>
              </w:rPr>
              <w:t>.</w:t>
            </w:r>
          </w:p>
          <w:p w14:paraId="05FD571E" w14:textId="23F5B382" w:rsidR="007D7D2E" w:rsidRDefault="007D7D2E" w:rsidP="00F83E50">
            <w:pPr>
              <w:tabs>
                <w:tab w:val="center" w:pos="4678"/>
                <w:tab w:val="right" w:pos="9072"/>
              </w:tabs>
              <w:spacing w:after="0" w:line="240" w:lineRule="auto"/>
              <w:ind w:firstLine="293"/>
              <w:jc w:val="both"/>
              <w:rPr>
                <w:rFonts w:ascii="Times New Roman" w:hAnsi="Times New Roman" w:cs="Times New Roman"/>
                <w:sz w:val="24"/>
                <w:szCs w:val="24"/>
              </w:rPr>
            </w:pPr>
            <w:r>
              <w:rPr>
                <w:rFonts w:ascii="Times New Roman" w:hAnsi="Times New Roman" w:cs="Times New Roman"/>
                <w:sz w:val="24"/>
                <w:szCs w:val="24"/>
              </w:rPr>
              <w:t>2020.gada 7.oktobrī stājās spēkā likums “</w:t>
            </w:r>
            <w:r w:rsidRPr="00E345EC">
              <w:rPr>
                <w:rFonts w:ascii="Times New Roman" w:hAnsi="Times New Roman" w:cs="Times New Roman"/>
                <w:sz w:val="24"/>
                <w:szCs w:val="24"/>
              </w:rPr>
              <w:t>Grozījumi likumā "Par reglamentētajām profesijām un profesionālās kvalifikācijas atzīšanu"</w:t>
            </w:r>
            <w:r>
              <w:rPr>
                <w:rFonts w:ascii="Times New Roman" w:hAnsi="Times New Roman" w:cs="Times New Roman"/>
                <w:sz w:val="24"/>
                <w:szCs w:val="24"/>
              </w:rPr>
              <w:t>”, kas paredz, ka no 2022.gada 1.janvāra tiek mainīts r</w:t>
            </w:r>
            <w:r w:rsidRPr="00A16446">
              <w:rPr>
                <w:rFonts w:ascii="Times New Roman" w:hAnsi="Times New Roman" w:cs="Times New Roman"/>
                <w:sz w:val="24"/>
                <w:szCs w:val="24"/>
              </w:rPr>
              <w:t>eglamentētās profesijas veselības aprūpes jomā</w:t>
            </w:r>
            <w:r>
              <w:rPr>
                <w:rFonts w:ascii="Times New Roman" w:hAnsi="Times New Roman" w:cs="Times New Roman"/>
                <w:sz w:val="24"/>
                <w:szCs w:val="24"/>
              </w:rPr>
              <w:t xml:space="preserve"> profesijas</w:t>
            </w:r>
            <w:r w:rsidRPr="00BC00A0">
              <w:rPr>
                <w:rFonts w:ascii="Times New Roman" w:hAnsi="Times New Roman" w:cs="Times New Roman"/>
                <w:sz w:val="24"/>
                <w:szCs w:val="24"/>
              </w:rPr>
              <w:t xml:space="preserve"> </w:t>
            </w:r>
            <w:r>
              <w:rPr>
                <w:rFonts w:ascii="Times New Roman" w:hAnsi="Times New Roman" w:cs="Times New Roman"/>
                <w:sz w:val="24"/>
                <w:szCs w:val="24"/>
              </w:rPr>
              <w:t>“Māsa (medicīnas māsa)” uz nosaukumu “Māsa (vispārējās aprūpes māsa)”.</w:t>
            </w:r>
          </w:p>
          <w:p w14:paraId="4C7C16DB" w14:textId="77777777" w:rsidR="00FD26F4" w:rsidRDefault="00FD26F4" w:rsidP="00FD26F4">
            <w:pPr>
              <w:tabs>
                <w:tab w:val="center" w:pos="4678"/>
                <w:tab w:val="right" w:pos="9072"/>
              </w:tabs>
              <w:spacing w:after="0" w:line="240" w:lineRule="auto"/>
              <w:ind w:firstLine="293"/>
              <w:jc w:val="both"/>
              <w:rPr>
                <w:rFonts w:ascii="Times New Roman" w:hAnsi="Times New Roman" w:cs="Times New Roman"/>
                <w:sz w:val="24"/>
                <w:szCs w:val="24"/>
              </w:rPr>
            </w:pPr>
            <w:r>
              <w:rPr>
                <w:rFonts w:ascii="Times New Roman" w:hAnsi="Times New Roman" w:cs="Times New Roman"/>
                <w:sz w:val="24"/>
                <w:szCs w:val="24"/>
              </w:rPr>
              <w:t>Ir izstrādāts un apstiprināts m</w:t>
            </w:r>
            <w:r w:rsidRPr="0023750D">
              <w:rPr>
                <w:rFonts w:ascii="Times New Roman" w:hAnsi="Times New Roman" w:cs="Times New Roman"/>
                <w:sz w:val="24"/>
                <w:szCs w:val="24"/>
              </w:rPr>
              <w:t xml:space="preserve">āsas (vispārējās aprūpes māsas) </w:t>
            </w:r>
            <w:r>
              <w:rPr>
                <w:rFonts w:ascii="Times New Roman" w:hAnsi="Times New Roman" w:cs="Times New Roman"/>
                <w:sz w:val="24"/>
                <w:szCs w:val="24"/>
              </w:rPr>
              <w:t>profesijas standarts (p</w:t>
            </w:r>
            <w:r w:rsidRPr="0023750D">
              <w:rPr>
                <w:rFonts w:ascii="Times New Roman" w:hAnsi="Times New Roman" w:cs="Times New Roman"/>
                <w:sz w:val="24"/>
                <w:szCs w:val="24"/>
              </w:rPr>
              <w:t>iektais profesionālās kvalifikācijas līmenis (5.PKL)</w:t>
            </w:r>
            <w:r>
              <w:rPr>
                <w:rFonts w:ascii="Times New Roman" w:hAnsi="Times New Roman" w:cs="Times New Roman"/>
                <w:sz w:val="24"/>
                <w:szCs w:val="24"/>
              </w:rPr>
              <w:t xml:space="preserve">, kas </w:t>
            </w:r>
            <w:r w:rsidRPr="0023750D">
              <w:rPr>
                <w:rFonts w:ascii="Times New Roman" w:hAnsi="Times New Roman" w:cs="Times New Roman"/>
                <w:sz w:val="24"/>
                <w:szCs w:val="24"/>
              </w:rPr>
              <w:t xml:space="preserve">atbilst sestajam Latvijas kvalifikāciju </w:t>
            </w:r>
            <w:proofErr w:type="spellStart"/>
            <w:r w:rsidRPr="0023750D">
              <w:rPr>
                <w:rFonts w:ascii="Times New Roman" w:hAnsi="Times New Roman" w:cs="Times New Roman"/>
                <w:sz w:val="24"/>
                <w:szCs w:val="24"/>
              </w:rPr>
              <w:t>ietvarstruktūras</w:t>
            </w:r>
            <w:proofErr w:type="spellEnd"/>
            <w:r w:rsidRPr="0023750D">
              <w:rPr>
                <w:rFonts w:ascii="Times New Roman" w:hAnsi="Times New Roman" w:cs="Times New Roman"/>
                <w:sz w:val="24"/>
                <w:szCs w:val="24"/>
              </w:rPr>
              <w:t xml:space="preserve"> līmenim (6.LKI))</w:t>
            </w:r>
            <w:r>
              <w:rPr>
                <w:rFonts w:ascii="Times New Roman" w:hAnsi="Times New Roman" w:cs="Times New Roman"/>
                <w:sz w:val="24"/>
                <w:szCs w:val="24"/>
              </w:rPr>
              <w:t xml:space="preserve">, kas nosaka </w:t>
            </w:r>
            <w:r w:rsidRPr="0023750D">
              <w:rPr>
                <w:rFonts w:ascii="Times New Roman" w:hAnsi="Times New Roman" w:cs="Times New Roman"/>
                <w:sz w:val="24"/>
                <w:szCs w:val="24"/>
              </w:rPr>
              <w:t>profesionālās darbības pienākum</w:t>
            </w:r>
            <w:r>
              <w:rPr>
                <w:rFonts w:ascii="Times New Roman" w:hAnsi="Times New Roman" w:cs="Times New Roman"/>
                <w:sz w:val="24"/>
                <w:szCs w:val="24"/>
              </w:rPr>
              <w:t>us</w:t>
            </w:r>
            <w:r w:rsidRPr="0023750D">
              <w:rPr>
                <w:rFonts w:ascii="Times New Roman" w:hAnsi="Times New Roman" w:cs="Times New Roman"/>
                <w:sz w:val="24"/>
                <w:szCs w:val="24"/>
              </w:rPr>
              <w:t>, uzdevum</w:t>
            </w:r>
            <w:r>
              <w:rPr>
                <w:rFonts w:ascii="Times New Roman" w:hAnsi="Times New Roman" w:cs="Times New Roman"/>
                <w:sz w:val="24"/>
                <w:szCs w:val="24"/>
              </w:rPr>
              <w:t>us</w:t>
            </w:r>
            <w:r w:rsidRPr="0023750D">
              <w:rPr>
                <w:rFonts w:ascii="Times New Roman" w:hAnsi="Times New Roman" w:cs="Times New Roman"/>
                <w:sz w:val="24"/>
                <w:szCs w:val="24"/>
              </w:rPr>
              <w:t xml:space="preserve"> un to izpildei nepieciešamās prasmes zināšanas un kompetences</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r w:rsidRPr="0023750D">
              <w:rPr>
                <w:rFonts w:ascii="Times New Roman" w:hAnsi="Times New Roman" w:cs="Times New Roman"/>
                <w:sz w:val="24"/>
                <w:szCs w:val="24"/>
              </w:rPr>
              <w:t xml:space="preserve"> </w:t>
            </w:r>
          </w:p>
          <w:p w14:paraId="269043DC" w14:textId="4DCD7C9F" w:rsidR="00FD26F4" w:rsidRDefault="00FD26F4" w:rsidP="00F83E50">
            <w:pPr>
              <w:tabs>
                <w:tab w:val="center" w:pos="4678"/>
                <w:tab w:val="right" w:pos="9072"/>
              </w:tabs>
              <w:spacing w:after="0" w:line="240" w:lineRule="auto"/>
              <w:ind w:firstLine="293"/>
              <w:jc w:val="both"/>
              <w:rPr>
                <w:rFonts w:ascii="Times New Roman" w:hAnsi="Times New Roman" w:cs="Times New Roman"/>
                <w:sz w:val="24"/>
                <w:szCs w:val="24"/>
              </w:rPr>
            </w:pPr>
            <w:r>
              <w:rPr>
                <w:rFonts w:ascii="Times New Roman" w:hAnsi="Times New Roman" w:cs="Times New Roman"/>
                <w:sz w:val="24"/>
                <w:szCs w:val="24"/>
              </w:rPr>
              <w:t xml:space="preserve">Kā arī veiktas izmaiņas </w:t>
            </w:r>
            <w:r w:rsidRPr="00FD26F4">
              <w:rPr>
                <w:rFonts w:ascii="Times New Roman" w:hAnsi="Times New Roman" w:cs="Times New Roman"/>
                <w:sz w:val="24"/>
                <w:szCs w:val="24"/>
              </w:rPr>
              <w:t>Ministru kabineta 2009. gada 24. marta noteikum</w:t>
            </w:r>
            <w:r>
              <w:rPr>
                <w:rFonts w:ascii="Times New Roman" w:hAnsi="Times New Roman" w:cs="Times New Roman"/>
                <w:sz w:val="24"/>
                <w:szCs w:val="24"/>
              </w:rPr>
              <w:t>os</w:t>
            </w:r>
            <w:r w:rsidRPr="00FD26F4">
              <w:rPr>
                <w:rFonts w:ascii="Times New Roman" w:hAnsi="Times New Roman" w:cs="Times New Roman"/>
                <w:sz w:val="24"/>
                <w:szCs w:val="24"/>
              </w:rPr>
              <w:t xml:space="preserve"> Nr. 268 "Noteikumi par ārstniecības personu un studējošo, kuri apgūst pirmā vai otrā līmeņa profesionālās augstākās medicīniskās izglītības programmas, kompetenci ārstniecībā un šo personu teorētisko un praktisko zināšanu apjomu"</w:t>
            </w:r>
            <w:r w:rsidR="002D24C6">
              <w:rPr>
                <w:rFonts w:ascii="Times New Roman" w:hAnsi="Times New Roman" w:cs="Times New Roman"/>
                <w:sz w:val="24"/>
                <w:szCs w:val="24"/>
              </w:rPr>
              <w:t xml:space="preserve"> (turpmāk – Noteikumi Nr.268)</w:t>
            </w:r>
            <w:r>
              <w:rPr>
                <w:rFonts w:ascii="Times New Roman" w:hAnsi="Times New Roman" w:cs="Times New Roman"/>
                <w:sz w:val="24"/>
                <w:szCs w:val="24"/>
              </w:rPr>
              <w:t xml:space="preserve">, </w:t>
            </w:r>
            <w:r w:rsidRPr="00FD26F4">
              <w:rPr>
                <w:rFonts w:ascii="Times New Roman" w:hAnsi="Times New Roman" w:cs="Times New Roman"/>
                <w:sz w:val="24"/>
                <w:szCs w:val="24"/>
              </w:rPr>
              <w:t>lai māsa ir tiesīga patstāvīgi strādāt ārstniecības iestādes terapeitisko, ķirurģisko un ambulatoro pacientu aprūpē</w:t>
            </w:r>
            <w:r>
              <w:rPr>
                <w:rFonts w:ascii="Times New Roman" w:hAnsi="Times New Roman" w:cs="Times New Roman"/>
                <w:sz w:val="24"/>
                <w:szCs w:val="24"/>
              </w:rPr>
              <w:t xml:space="preserve"> un</w:t>
            </w:r>
            <w:r w:rsidRPr="00FD26F4">
              <w:rPr>
                <w:rFonts w:ascii="Times New Roman" w:hAnsi="Times New Roman" w:cs="Times New Roman"/>
                <w:sz w:val="24"/>
                <w:szCs w:val="24"/>
              </w:rPr>
              <w:t xml:space="preserve"> vienkāršo</w:t>
            </w:r>
            <w:r>
              <w:rPr>
                <w:rFonts w:ascii="Times New Roman" w:hAnsi="Times New Roman" w:cs="Times New Roman"/>
                <w:sz w:val="24"/>
                <w:szCs w:val="24"/>
              </w:rPr>
              <w:t>jo</w:t>
            </w:r>
            <w:r w:rsidRPr="00FD26F4">
              <w:rPr>
                <w:rFonts w:ascii="Times New Roman" w:hAnsi="Times New Roman" w:cs="Times New Roman"/>
                <w:sz w:val="24"/>
                <w:szCs w:val="24"/>
              </w:rPr>
              <w:t>t māsas (vispārējās aprūpes māsas) profesijas specializāciju iegūšanu</w:t>
            </w:r>
            <w:r>
              <w:rPr>
                <w:rStyle w:val="FootnoteReference"/>
                <w:rFonts w:ascii="Times New Roman" w:hAnsi="Times New Roman" w:cs="Times New Roman"/>
                <w:sz w:val="24"/>
                <w:szCs w:val="24"/>
              </w:rPr>
              <w:footnoteReference w:id="6"/>
            </w:r>
            <w:r w:rsidRPr="00FD26F4">
              <w:rPr>
                <w:rFonts w:ascii="Times New Roman" w:hAnsi="Times New Roman" w:cs="Times New Roman"/>
                <w:sz w:val="24"/>
                <w:szCs w:val="24"/>
              </w:rPr>
              <w:t>.</w:t>
            </w:r>
          </w:p>
          <w:p w14:paraId="090D0681" w14:textId="53BF3CEF" w:rsidR="00FD26F4" w:rsidRDefault="00FD26F4" w:rsidP="00F83E50">
            <w:pPr>
              <w:tabs>
                <w:tab w:val="center" w:pos="4678"/>
                <w:tab w:val="right" w:pos="9072"/>
              </w:tabs>
              <w:spacing w:after="0" w:line="240" w:lineRule="auto"/>
              <w:ind w:firstLine="293"/>
              <w:jc w:val="both"/>
              <w:rPr>
                <w:rFonts w:ascii="Times New Roman" w:hAnsi="Times New Roman" w:cs="Times New Roman"/>
                <w:sz w:val="24"/>
                <w:szCs w:val="24"/>
              </w:rPr>
            </w:pPr>
          </w:p>
          <w:p w14:paraId="60AABB5E" w14:textId="29589D3B" w:rsidR="008E7A45" w:rsidRDefault="00156B09" w:rsidP="00F83E50">
            <w:pPr>
              <w:tabs>
                <w:tab w:val="center" w:pos="4678"/>
                <w:tab w:val="right" w:pos="9072"/>
              </w:tabs>
              <w:spacing w:after="0" w:line="240" w:lineRule="auto"/>
              <w:ind w:firstLine="293"/>
              <w:jc w:val="both"/>
              <w:rPr>
                <w:rFonts w:ascii="Times New Roman" w:hAnsi="Times New Roman" w:cs="Times New Roman"/>
                <w:sz w:val="24"/>
                <w:szCs w:val="24"/>
              </w:rPr>
            </w:pPr>
            <w:r>
              <w:rPr>
                <w:rFonts w:ascii="Times New Roman" w:hAnsi="Times New Roman" w:cs="Times New Roman"/>
                <w:sz w:val="24"/>
                <w:szCs w:val="24"/>
              </w:rPr>
              <w:t>Ā</w:t>
            </w:r>
            <w:r w:rsidR="00AD383B">
              <w:rPr>
                <w:rFonts w:ascii="Times New Roman" w:hAnsi="Times New Roman" w:cs="Times New Roman"/>
                <w:sz w:val="24"/>
                <w:szCs w:val="24"/>
              </w:rPr>
              <w:t>rstniecības personu klasifikator</w:t>
            </w:r>
            <w:r w:rsidR="008E7A45">
              <w:rPr>
                <w:rFonts w:ascii="Times New Roman" w:hAnsi="Times New Roman" w:cs="Times New Roman"/>
                <w:sz w:val="24"/>
                <w:szCs w:val="24"/>
              </w:rPr>
              <w:t>ā</w:t>
            </w:r>
            <w:r w:rsidR="00AD383B">
              <w:rPr>
                <w:rFonts w:ascii="Times New Roman" w:hAnsi="Times New Roman" w:cs="Times New Roman"/>
                <w:sz w:val="24"/>
                <w:szCs w:val="24"/>
              </w:rPr>
              <w:t xml:space="preserve">, kas ir noteikts </w:t>
            </w:r>
            <w:r w:rsidR="00AD383B" w:rsidRPr="00930376">
              <w:rPr>
                <w:rFonts w:ascii="Times New Roman" w:hAnsi="Times New Roman" w:cs="Times New Roman"/>
                <w:sz w:val="24"/>
                <w:szCs w:val="24"/>
              </w:rPr>
              <w:t>Ministru kabineta 2016. gada 24. maija noteikum</w:t>
            </w:r>
            <w:r w:rsidR="00AD383B">
              <w:rPr>
                <w:rFonts w:ascii="Times New Roman" w:hAnsi="Times New Roman" w:cs="Times New Roman"/>
                <w:sz w:val="24"/>
                <w:szCs w:val="24"/>
              </w:rPr>
              <w:t>u</w:t>
            </w:r>
            <w:r w:rsidR="00AD383B" w:rsidRPr="00930376">
              <w:rPr>
                <w:rFonts w:ascii="Times New Roman" w:hAnsi="Times New Roman" w:cs="Times New Roman"/>
                <w:sz w:val="24"/>
                <w:szCs w:val="24"/>
              </w:rPr>
              <w:t xml:space="preserve"> Nr. 317 "Ārstniecības personu un ārstniecības atbalsta personu reģistra izveides, papildināšanas un uzturēšanas kārtība”</w:t>
            </w:r>
            <w:r w:rsidR="00AD383B">
              <w:rPr>
                <w:rFonts w:ascii="Times New Roman" w:hAnsi="Times New Roman" w:cs="Times New Roman"/>
                <w:sz w:val="24"/>
                <w:szCs w:val="24"/>
              </w:rPr>
              <w:t xml:space="preserve"> (turpmāk – Noteikumi Nr.317)</w:t>
            </w:r>
            <w:r w:rsidR="008E7A45">
              <w:rPr>
                <w:rFonts w:ascii="Times New Roman" w:hAnsi="Times New Roman" w:cs="Times New Roman"/>
                <w:sz w:val="24"/>
                <w:szCs w:val="24"/>
              </w:rPr>
              <w:t xml:space="preserve"> </w:t>
            </w:r>
            <w:r w:rsidR="00AD383B">
              <w:rPr>
                <w:rFonts w:ascii="Times New Roman" w:hAnsi="Times New Roman" w:cs="Times New Roman"/>
                <w:sz w:val="24"/>
                <w:szCs w:val="24"/>
              </w:rPr>
              <w:t>1.pielikumā</w:t>
            </w:r>
            <w:r w:rsidR="008E7A45">
              <w:rPr>
                <w:rFonts w:ascii="Times New Roman" w:hAnsi="Times New Roman" w:cs="Times New Roman"/>
                <w:sz w:val="24"/>
                <w:szCs w:val="24"/>
              </w:rPr>
              <w:t xml:space="preserve">, ir noteikti </w:t>
            </w:r>
            <w:r>
              <w:rPr>
                <w:rFonts w:ascii="Times New Roman" w:hAnsi="Times New Roman" w:cs="Times New Roman"/>
                <w:sz w:val="24"/>
                <w:szCs w:val="24"/>
              </w:rPr>
              <w:t xml:space="preserve">ārstniecības personu </w:t>
            </w:r>
            <w:r w:rsidR="008E7A45">
              <w:rPr>
                <w:rFonts w:ascii="Times New Roman" w:hAnsi="Times New Roman" w:cs="Times New Roman"/>
                <w:sz w:val="24"/>
                <w:szCs w:val="24"/>
              </w:rPr>
              <w:t>profesiju</w:t>
            </w:r>
            <w:r>
              <w:rPr>
                <w:rFonts w:ascii="Times New Roman" w:hAnsi="Times New Roman" w:cs="Times New Roman"/>
                <w:sz w:val="24"/>
                <w:szCs w:val="24"/>
              </w:rPr>
              <w:t xml:space="preserve">, specialitāšu </w:t>
            </w:r>
            <w:r w:rsidR="008E7A45">
              <w:rPr>
                <w:rFonts w:ascii="Times New Roman" w:hAnsi="Times New Roman" w:cs="Times New Roman"/>
                <w:sz w:val="24"/>
                <w:szCs w:val="24"/>
              </w:rPr>
              <w:t>saraksti</w:t>
            </w:r>
            <w:r>
              <w:rPr>
                <w:rFonts w:ascii="Times New Roman" w:hAnsi="Times New Roman" w:cs="Times New Roman"/>
                <w:sz w:val="24"/>
                <w:szCs w:val="24"/>
              </w:rPr>
              <w:t xml:space="preserve"> un ā</w:t>
            </w:r>
            <w:r w:rsidRPr="00156B09">
              <w:rPr>
                <w:rFonts w:ascii="Times New Roman" w:hAnsi="Times New Roman" w:cs="Times New Roman"/>
                <w:sz w:val="24"/>
                <w:szCs w:val="24"/>
              </w:rPr>
              <w:t xml:space="preserve">rstnieciskās un diagnostiskās metodes </w:t>
            </w:r>
            <w:r>
              <w:rPr>
                <w:rFonts w:ascii="Times New Roman" w:hAnsi="Times New Roman" w:cs="Times New Roman"/>
                <w:sz w:val="24"/>
                <w:szCs w:val="24"/>
              </w:rPr>
              <w:t xml:space="preserve">māsu </w:t>
            </w:r>
            <w:r w:rsidRPr="00156B09">
              <w:rPr>
                <w:rFonts w:ascii="Times New Roman" w:hAnsi="Times New Roman" w:cs="Times New Roman"/>
                <w:sz w:val="24"/>
                <w:szCs w:val="24"/>
              </w:rPr>
              <w:t>praksē</w:t>
            </w:r>
            <w:r w:rsidR="00AD383B">
              <w:rPr>
                <w:rFonts w:ascii="Times New Roman" w:hAnsi="Times New Roman" w:cs="Times New Roman"/>
                <w:sz w:val="24"/>
                <w:szCs w:val="24"/>
              </w:rPr>
              <w:t xml:space="preserve">. </w:t>
            </w:r>
            <w:r w:rsidR="008E7A45">
              <w:rPr>
                <w:rFonts w:ascii="Times New Roman" w:hAnsi="Times New Roman" w:cs="Times New Roman"/>
                <w:sz w:val="24"/>
                <w:szCs w:val="24"/>
              </w:rPr>
              <w:t xml:space="preserve">Ārstniecības personu profesiju un specialitāšu nosaukumi ir minēti </w:t>
            </w:r>
            <w:r w:rsidR="008E7A45" w:rsidRPr="008E7A45">
              <w:rPr>
                <w:rFonts w:ascii="Times New Roman" w:hAnsi="Times New Roman" w:cs="Times New Roman"/>
                <w:sz w:val="24"/>
                <w:szCs w:val="24"/>
              </w:rPr>
              <w:t xml:space="preserve">Ministru </w:t>
            </w:r>
            <w:r w:rsidR="008E7A45" w:rsidRPr="008E7A45">
              <w:rPr>
                <w:rFonts w:ascii="Times New Roman" w:hAnsi="Times New Roman" w:cs="Times New Roman"/>
                <w:sz w:val="24"/>
                <w:szCs w:val="24"/>
              </w:rPr>
              <w:lastRenderedPageBreak/>
              <w:t>kabineta 2013.gada 5.novembra noteikum</w:t>
            </w:r>
            <w:r w:rsidR="008E7A45">
              <w:rPr>
                <w:rFonts w:ascii="Times New Roman" w:hAnsi="Times New Roman" w:cs="Times New Roman"/>
                <w:sz w:val="24"/>
                <w:szCs w:val="24"/>
              </w:rPr>
              <w:t>u</w:t>
            </w:r>
            <w:r w:rsidR="008E7A45" w:rsidRPr="008E7A45">
              <w:rPr>
                <w:rFonts w:ascii="Times New Roman" w:hAnsi="Times New Roman" w:cs="Times New Roman"/>
                <w:sz w:val="24"/>
                <w:szCs w:val="24"/>
              </w:rPr>
              <w:t xml:space="preserve"> Nr.1268 „Ārstniecības riska fonda darbības noteikumi”</w:t>
            </w:r>
            <w:r w:rsidR="008E7A45">
              <w:rPr>
                <w:rFonts w:ascii="Times New Roman" w:hAnsi="Times New Roman" w:cs="Times New Roman"/>
                <w:sz w:val="24"/>
                <w:szCs w:val="24"/>
              </w:rPr>
              <w:t xml:space="preserve"> 3.pielikumā.</w:t>
            </w:r>
          </w:p>
          <w:p w14:paraId="4DFED4F9" w14:textId="07444228" w:rsidR="006A6861" w:rsidRDefault="00AD383B" w:rsidP="00F83E50">
            <w:pPr>
              <w:tabs>
                <w:tab w:val="center" w:pos="4678"/>
                <w:tab w:val="right" w:pos="9072"/>
              </w:tabs>
              <w:spacing w:after="0" w:line="240" w:lineRule="auto"/>
              <w:ind w:firstLine="293"/>
              <w:jc w:val="both"/>
              <w:rPr>
                <w:rFonts w:ascii="Times New Roman" w:hAnsi="Times New Roman" w:cs="Times New Roman"/>
                <w:sz w:val="24"/>
                <w:szCs w:val="24"/>
              </w:rPr>
            </w:pPr>
            <w:r>
              <w:rPr>
                <w:rFonts w:ascii="Times New Roman" w:hAnsi="Times New Roman" w:cs="Times New Roman"/>
                <w:sz w:val="24"/>
                <w:szCs w:val="24"/>
              </w:rPr>
              <w:t>Noteikumi Nr.317 nosaka arī ā</w:t>
            </w:r>
            <w:r w:rsidR="006A6861" w:rsidRPr="006A6861">
              <w:rPr>
                <w:rFonts w:ascii="Times New Roman" w:hAnsi="Times New Roman" w:cs="Times New Roman"/>
                <w:sz w:val="24"/>
                <w:szCs w:val="24"/>
              </w:rPr>
              <w:t>rstniecības personu un ārstniecības atbalsta personu reģistra</w:t>
            </w:r>
            <w:r w:rsidR="006A6861">
              <w:rPr>
                <w:rFonts w:ascii="Times New Roman" w:hAnsi="Times New Roman" w:cs="Times New Roman"/>
                <w:sz w:val="24"/>
                <w:szCs w:val="24"/>
              </w:rPr>
              <w:t xml:space="preserve"> (turpmāk – Reģistrs)</w:t>
            </w:r>
            <w:r w:rsidR="006A6861" w:rsidRPr="006A6861">
              <w:rPr>
                <w:rFonts w:ascii="Times New Roman" w:hAnsi="Times New Roman" w:cs="Times New Roman"/>
                <w:sz w:val="24"/>
                <w:szCs w:val="24"/>
              </w:rPr>
              <w:t xml:space="preserve"> izveides, papildināšanas un uzturēšanas kārtību</w:t>
            </w:r>
            <w:r>
              <w:rPr>
                <w:rFonts w:ascii="Times New Roman" w:hAnsi="Times New Roman" w:cs="Times New Roman"/>
                <w:sz w:val="24"/>
                <w:szCs w:val="24"/>
              </w:rPr>
              <w:t>.</w:t>
            </w:r>
            <w:r w:rsidR="006A6861">
              <w:rPr>
                <w:rFonts w:ascii="Times New Roman" w:hAnsi="Times New Roman" w:cs="Times New Roman"/>
                <w:sz w:val="24"/>
                <w:szCs w:val="24"/>
              </w:rPr>
              <w:t xml:space="preserve"> </w:t>
            </w:r>
            <w:r>
              <w:rPr>
                <w:rFonts w:ascii="Times New Roman" w:hAnsi="Times New Roman" w:cs="Times New Roman"/>
                <w:sz w:val="24"/>
                <w:szCs w:val="24"/>
              </w:rPr>
              <w:t xml:space="preserve">Noteikumos Nr.317 </w:t>
            </w:r>
            <w:r w:rsidR="006A6861">
              <w:rPr>
                <w:rFonts w:ascii="Times New Roman" w:hAnsi="Times New Roman" w:cs="Times New Roman"/>
                <w:sz w:val="24"/>
                <w:szCs w:val="24"/>
              </w:rPr>
              <w:t xml:space="preserve">ir aprakstīta </w:t>
            </w:r>
            <w:r w:rsidR="006A6861" w:rsidRPr="006A6861">
              <w:rPr>
                <w:rFonts w:ascii="Times New Roman" w:hAnsi="Times New Roman" w:cs="Times New Roman"/>
                <w:sz w:val="24"/>
                <w:szCs w:val="24"/>
              </w:rPr>
              <w:t>Reģistrā iekļaujamā informācija</w:t>
            </w:r>
            <w:r w:rsidR="006A6861">
              <w:rPr>
                <w:rFonts w:ascii="Times New Roman" w:hAnsi="Times New Roman" w:cs="Times New Roman"/>
                <w:sz w:val="24"/>
                <w:szCs w:val="24"/>
              </w:rPr>
              <w:t>, ā</w:t>
            </w:r>
            <w:r w:rsidR="006A6861" w:rsidRPr="006A6861">
              <w:rPr>
                <w:rFonts w:ascii="Times New Roman" w:hAnsi="Times New Roman" w:cs="Times New Roman"/>
                <w:sz w:val="24"/>
                <w:szCs w:val="24"/>
              </w:rPr>
              <w:t>rstniecības personu un ārstniecības atbalsta personu reģistrācija</w:t>
            </w:r>
            <w:r w:rsidR="006A6861">
              <w:rPr>
                <w:rFonts w:ascii="Times New Roman" w:hAnsi="Times New Roman" w:cs="Times New Roman"/>
                <w:sz w:val="24"/>
                <w:szCs w:val="24"/>
              </w:rPr>
              <w:t xml:space="preserve">, t.sk. pirmreizēja reģistrācija, </w:t>
            </w:r>
            <w:proofErr w:type="spellStart"/>
            <w:r w:rsidR="006A6861">
              <w:rPr>
                <w:rFonts w:ascii="Times New Roman" w:hAnsi="Times New Roman" w:cs="Times New Roman"/>
                <w:sz w:val="24"/>
                <w:szCs w:val="24"/>
              </w:rPr>
              <w:t>pārreģistrācija</w:t>
            </w:r>
            <w:proofErr w:type="spellEnd"/>
            <w:r w:rsidR="006A6861">
              <w:rPr>
                <w:rFonts w:ascii="Times New Roman" w:hAnsi="Times New Roman" w:cs="Times New Roman"/>
                <w:sz w:val="24"/>
                <w:szCs w:val="24"/>
              </w:rPr>
              <w:t>, r</w:t>
            </w:r>
            <w:r w:rsidR="006A6861" w:rsidRPr="006A6861">
              <w:rPr>
                <w:rFonts w:ascii="Times New Roman" w:hAnsi="Times New Roman" w:cs="Times New Roman"/>
                <w:sz w:val="24"/>
                <w:szCs w:val="24"/>
              </w:rPr>
              <w:t>eģistrācijas termiņa atjaunošana</w:t>
            </w:r>
            <w:r w:rsidR="006A6861">
              <w:rPr>
                <w:rFonts w:ascii="Times New Roman" w:hAnsi="Times New Roman" w:cs="Times New Roman"/>
                <w:sz w:val="24"/>
                <w:szCs w:val="24"/>
              </w:rPr>
              <w:t xml:space="preserve"> Reģistrā, r</w:t>
            </w:r>
            <w:r w:rsidR="006A6861" w:rsidRPr="006A6861">
              <w:rPr>
                <w:rFonts w:ascii="Times New Roman" w:hAnsi="Times New Roman" w:cs="Times New Roman"/>
                <w:sz w:val="24"/>
                <w:szCs w:val="24"/>
              </w:rPr>
              <w:t>eģistrācijas termiņa apturēšana un reģistrācijas anulēšana</w:t>
            </w:r>
            <w:r w:rsidR="006A6861">
              <w:rPr>
                <w:rFonts w:ascii="Times New Roman" w:hAnsi="Times New Roman" w:cs="Times New Roman"/>
                <w:sz w:val="24"/>
                <w:szCs w:val="24"/>
              </w:rPr>
              <w:t xml:space="preserve">, kā arī </w:t>
            </w:r>
            <w:r w:rsidR="006A6861" w:rsidRPr="006A6861">
              <w:rPr>
                <w:rFonts w:ascii="Times New Roman" w:hAnsi="Times New Roman" w:cs="Times New Roman"/>
                <w:sz w:val="24"/>
                <w:szCs w:val="24"/>
              </w:rPr>
              <w:t>Reģistra uzturēšanas un aktualizēšanas kārtība</w:t>
            </w:r>
            <w:r w:rsidR="006A6861">
              <w:rPr>
                <w:rFonts w:ascii="Times New Roman" w:hAnsi="Times New Roman" w:cs="Times New Roman"/>
                <w:sz w:val="24"/>
                <w:szCs w:val="24"/>
              </w:rPr>
              <w:t>, l</w:t>
            </w:r>
            <w:r w:rsidR="006A6861" w:rsidRPr="006A6861">
              <w:rPr>
                <w:rFonts w:ascii="Times New Roman" w:hAnsi="Times New Roman" w:cs="Times New Roman"/>
                <w:sz w:val="24"/>
                <w:szCs w:val="24"/>
              </w:rPr>
              <w:t>ēmumu apstrīdēšana un pārsūdzēšana</w:t>
            </w:r>
            <w:r w:rsidR="00BA15B0">
              <w:rPr>
                <w:rFonts w:ascii="Times New Roman" w:hAnsi="Times New Roman" w:cs="Times New Roman"/>
                <w:sz w:val="24"/>
                <w:szCs w:val="24"/>
              </w:rPr>
              <w:t xml:space="preserve">. </w:t>
            </w:r>
            <w:r w:rsidR="00D03840" w:rsidRPr="00D03840">
              <w:rPr>
                <w:rFonts w:ascii="Times New Roman" w:hAnsi="Times New Roman" w:cs="Times New Roman"/>
                <w:sz w:val="24"/>
                <w:szCs w:val="24"/>
              </w:rPr>
              <w:t>Reģistra pārzinis un turētājs ir Veselības inspekcija</w:t>
            </w:r>
            <w:r w:rsidR="00D03840">
              <w:rPr>
                <w:rFonts w:ascii="Times New Roman" w:hAnsi="Times New Roman" w:cs="Times New Roman"/>
                <w:sz w:val="24"/>
                <w:szCs w:val="24"/>
              </w:rPr>
              <w:t xml:space="preserve">. </w:t>
            </w:r>
          </w:p>
          <w:p w14:paraId="01B641EB" w14:textId="019C652E" w:rsidR="003E6BDA" w:rsidRDefault="00BA15B0" w:rsidP="00BA15B0">
            <w:pPr>
              <w:tabs>
                <w:tab w:val="center" w:pos="4678"/>
                <w:tab w:val="right" w:pos="9072"/>
              </w:tabs>
              <w:spacing w:after="0" w:line="240" w:lineRule="auto"/>
              <w:ind w:firstLine="293"/>
              <w:jc w:val="both"/>
              <w:rPr>
                <w:rFonts w:ascii="Times New Roman" w:hAnsi="Times New Roman" w:cs="Times New Roman"/>
                <w:sz w:val="24"/>
                <w:szCs w:val="24"/>
              </w:rPr>
            </w:pPr>
            <w:r>
              <w:rPr>
                <w:rFonts w:ascii="Times New Roman" w:hAnsi="Times New Roman" w:cs="Times New Roman"/>
                <w:sz w:val="24"/>
                <w:szCs w:val="24"/>
              </w:rPr>
              <w:t xml:space="preserve">Saskaņā ar pastāvošo tiesisko regulējumu Reģistrā iekļauj informāciju par </w:t>
            </w:r>
            <w:r w:rsidRPr="00BA15B0">
              <w:rPr>
                <w:rFonts w:ascii="Times New Roman" w:hAnsi="Times New Roman" w:cs="Times New Roman"/>
                <w:sz w:val="24"/>
                <w:szCs w:val="24"/>
              </w:rPr>
              <w:t>māsām (medicīnas māsām), kuras:</w:t>
            </w:r>
            <w:r>
              <w:rPr>
                <w:rFonts w:ascii="Times New Roman" w:hAnsi="Times New Roman" w:cs="Times New Roman"/>
                <w:sz w:val="24"/>
                <w:szCs w:val="24"/>
              </w:rPr>
              <w:t xml:space="preserve"> </w:t>
            </w:r>
            <w:r w:rsidRPr="00BA15B0">
              <w:rPr>
                <w:rFonts w:ascii="Times New Roman" w:hAnsi="Times New Roman" w:cs="Times New Roman"/>
                <w:sz w:val="24"/>
                <w:szCs w:val="24"/>
              </w:rPr>
              <w:t>1</w:t>
            </w:r>
            <w:r>
              <w:rPr>
                <w:rFonts w:ascii="Times New Roman" w:hAnsi="Times New Roman" w:cs="Times New Roman"/>
                <w:sz w:val="24"/>
                <w:szCs w:val="24"/>
              </w:rPr>
              <w:t>)</w:t>
            </w:r>
            <w:r w:rsidRPr="00BA15B0">
              <w:rPr>
                <w:rFonts w:ascii="Times New Roman" w:hAnsi="Times New Roman" w:cs="Times New Roman"/>
                <w:sz w:val="24"/>
                <w:szCs w:val="24"/>
              </w:rPr>
              <w:t xml:space="preserve"> apguvušas akreditētu māsas (medicīnas māsas) profesionālās vidējās izglītības programmu un ieguvušas diplomu par profesionālo vidējo izglītību</w:t>
            </w:r>
            <w:r w:rsidR="0023750D">
              <w:rPr>
                <w:rFonts w:ascii="Times New Roman" w:hAnsi="Times New Roman" w:cs="Times New Roman"/>
                <w:sz w:val="24"/>
                <w:szCs w:val="24"/>
              </w:rPr>
              <w:t xml:space="preserve"> (šobrīd šāda izglītības programma netiek realizēta – vēsturiski māsu skolas), </w:t>
            </w:r>
            <w:r w:rsidRPr="00BA15B0">
              <w:rPr>
                <w:rFonts w:ascii="Times New Roman" w:hAnsi="Times New Roman" w:cs="Times New Roman"/>
                <w:sz w:val="24"/>
                <w:szCs w:val="24"/>
              </w:rPr>
              <w:t>2</w:t>
            </w:r>
            <w:r>
              <w:rPr>
                <w:rFonts w:ascii="Times New Roman" w:hAnsi="Times New Roman" w:cs="Times New Roman"/>
                <w:sz w:val="24"/>
                <w:szCs w:val="24"/>
              </w:rPr>
              <w:t>)</w:t>
            </w:r>
            <w:r w:rsidRPr="00BA15B0">
              <w:rPr>
                <w:rFonts w:ascii="Times New Roman" w:hAnsi="Times New Roman" w:cs="Times New Roman"/>
                <w:sz w:val="24"/>
                <w:szCs w:val="24"/>
              </w:rPr>
              <w:t xml:space="preserve"> apguvušas akreditētu māsas (medicīnas māsas) pirmā līmeņa profesionālās augstākās izglītības programmu un ieguvušas diplomu par pirmā līmeņa profesionālo augstāko izglītību</w:t>
            </w:r>
            <w:r>
              <w:rPr>
                <w:rFonts w:ascii="Times New Roman" w:hAnsi="Times New Roman" w:cs="Times New Roman"/>
                <w:sz w:val="24"/>
                <w:szCs w:val="24"/>
              </w:rPr>
              <w:t xml:space="preserve"> </w:t>
            </w:r>
            <w:r w:rsidR="0023750D" w:rsidRPr="0023750D">
              <w:rPr>
                <w:rFonts w:ascii="Times New Roman" w:hAnsi="Times New Roman" w:cs="Times New Roman"/>
                <w:sz w:val="24"/>
                <w:szCs w:val="24"/>
              </w:rPr>
              <w:t>(tiks realizētas līdz 2022.gada 1.janvārim, medicīnas koledžas</w:t>
            </w:r>
            <w:r>
              <w:rPr>
                <w:rFonts w:ascii="Times New Roman" w:hAnsi="Times New Roman" w:cs="Times New Roman"/>
                <w:sz w:val="24"/>
                <w:szCs w:val="24"/>
              </w:rPr>
              <w:t xml:space="preserve">), </w:t>
            </w:r>
            <w:r w:rsidRPr="00BA15B0">
              <w:rPr>
                <w:rFonts w:ascii="Times New Roman" w:hAnsi="Times New Roman" w:cs="Times New Roman"/>
                <w:sz w:val="24"/>
                <w:szCs w:val="24"/>
              </w:rPr>
              <w:t>3</w:t>
            </w:r>
            <w:r>
              <w:rPr>
                <w:rFonts w:ascii="Times New Roman" w:hAnsi="Times New Roman" w:cs="Times New Roman"/>
                <w:sz w:val="24"/>
                <w:szCs w:val="24"/>
              </w:rPr>
              <w:t>)</w:t>
            </w:r>
            <w:r w:rsidRPr="00BA15B0">
              <w:rPr>
                <w:rFonts w:ascii="Times New Roman" w:hAnsi="Times New Roman" w:cs="Times New Roman"/>
                <w:sz w:val="24"/>
                <w:szCs w:val="24"/>
              </w:rPr>
              <w:t xml:space="preserve"> apguvušas akreditētu māsas (medicīnas māsas) otrā līmeņa profesionālās augstākās izglītības programmu un ieguvušas diplomu par profesionālo augstāko izglītību</w:t>
            </w:r>
            <w:r>
              <w:rPr>
                <w:rFonts w:ascii="Times New Roman" w:hAnsi="Times New Roman" w:cs="Times New Roman"/>
                <w:sz w:val="24"/>
                <w:szCs w:val="24"/>
              </w:rPr>
              <w:t xml:space="preserve"> (šādu izglītības programma šobrīd tiek realizēta</w:t>
            </w:r>
            <w:r w:rsidR="003E6BDA">
              <w:rPr>
                <w:rFonts w:ascii="Times New Roman" w:hAnsi="Times New Roman" w:cs="Times New Roman"/>
                <w:sz w:val="24"/>
                <w:szCs w:val="24"/>
              </w:rPr>
              <w:t xml:space="preserve"> Rīgas Stradiņa universitātē un Latvijas Universitātē</w:t>
            </w:r>
            <w:r w:rsidR="0023750D">
              <w:rPr>
                <w:rFonts w:ascii="Times New Roman" w:hAnsi="Times New Roman" w:cs="Times New Roman"/>
                <w:sz w:val="24"/>
                <w:szCs w:val="24"/>
              </w:rPr>
              <w:t xml:space="preserve"> un tiks precizēta saskaņā ar profesijas standartu “Māsa (vispārējās aprūpes māsa)</w:t>
            </w:r>
            <w:r w:rsidR="003E6BDA">
              <w:rPr>
                <w:rFonts w:ascii="Times New Roman" w:hAnsi="Times New Roman" w:cs="Times New Roman"/>
                <w:sz w:val="24"/>
                <w:szCs w:val="24"/>
              </w:rPr>
              <w:t>.</w:t>
            </w:r>
          </w:p>
          <w:p w14:paraId="51E4AC08" w14:textId="77777777" w:rsidR="00F66779" w:rsidRDefault="00B153F1" w:rsidP="00F66779">
            <w:pPr>
              <w:tabs>
                <w:tab w:val="center" w:pos="4678"/>
                <w:tab w:val="right" w:pos="9072"/>
              </w:tabs>
              <w:spacing w:after="0" w:line="240" w:lineRule="auto"/>
              <w:ind w:firstLine="293"/>
              <w:jc w:val="both"/>
              <w:rPr>
                <w:rFonts w:ascii="Times New Roman" w:hAnsi="Times New Roman" w:cs="Times New Roman"/>
                <w:sz w:val="24"/>
                <w:szCs w:val="24"/>
              </w:rPr>
            </w:pPr>
            <w:r w:rsidRPr="00436806">
              <w:rPr>
                <w:rFonts w:ascii="Times New Roman" w:hAnsi="Times New Roman" w:cs="Times New Roman"/>
                <w:sz w:val="24"/>
                <w:szCs w:val="24"/>
              </w:rPr>
              <w:t xml:space="preserve">Šobrīd Reģistra darbība balstās uz principu, ka ikvienai ārstniecības personai profesionālās darbības veikšanai nepieciešama reģistrācija Reģistrā un reizi 5 gados nepieciešama </w:t>
            </w:r>
            <w:proofErr w:type="spellStart"/>
            <w:r w:rsidRPr="00436806">
              <w:rPr>
                <w:rFonts w:ascii="Times New Roman" w:hAnsi="Times New Roman" w:cs="Times New Roman"/>
                <w:sz w:val="24"/>
                <w:szCs w:val="24"/>
              </w:rPr>
              <w:t>pārreģistrācija</w:t>
            </w:r>
            <w:proofErr w:type="spellEnd"/>
            <w:r w:rsidRPr="00436806">
              <w:rPr>
                <w:rFonts w:ascii="Times New Roman" w:hAnsi="Times New Roman" w:cs="Times New Roman"/>
                <w:sz w:val="24"/>
                <w:szCs w:val="24"/>
              </w:rPr>
              <w:t xml:space="preserve">, iesniedzot Veselības inspekcijā informāciju par profesionālās kvalifikācijas pilnveidi noteiktā </w:t>
            </w:r>
            <w:r w:rsidR="00F66779">
              <w:rPr>
                <w:rFonts w:ascii="Times New Roman" w:hAnsi="Times New Roman" w:cs="Times New Roman"/>
                <w:sz w:val="24"/>
                <w:szCs w:val="24"/>
              </w:rPr>
              <w:t xml:space="preserve"> </w:t>
            </w:r>
            <w:r w:rsidRPr="00436806">
              <w:rPr>
                <w:rFonts w:ascii="Times New Roman" w:hAnsi="Times New Roman" w:cs="Times New Roman"/>
                <w:sz w:val="24"/>
                <w:szCs w:val="24"/>
              </w:rPr>
              <w:t xml:space="preserve">stundu apjomā vai informāciju par attiecīgās kvalifikācijas atbilstības pārbaudi. </w:t>
            </w:r>
            <w:r w:rsidR="00F66779">
              <w:rPr>
                <w:rFonts w:ascii="Times New Roman" w:hAnsi="Times New Roman" w:cs="Times New Roman"/>
                <w:sz w:val="24"/>
                <w:szCs w:val="24"/>
              </w:rPr>
              <w:t>Noteikumi Nr.317 nosaka, l</w:t>
            </w:r>
            <w:r w:rsidR="00F66779" w:rsidRPr="00F66779">
              <w:rPr>
                <w:rFonts w:ascii="Times New Roman" w:hAnsi="Times New Roman" w:cs="Times New Roman"/>
                <w:sz w:val="24"/>
                <w:szCs w:val="24"/>
              </w:rPr>
              <w:t xml:space="preserve">ai veiktu </w:t>
            </w:r>
            <w:proofErr w:type="spellStart"/>
            <w:r w:rsidR="00F66779" w:rsidRPr="00F66779">
              <w:rPr>
                <w:rFonts w:ascii="Times New Roman" w:hAnsi="Times New Roman" w:cs="Times New Roman"/>
                <w:sz w:val="24"/>
                <w:szCs w:val="24"/>
              </w:rPr>
              <w:t>pārreģistrāciju</w:t>
            </w:r>
            <w:proofErr w:type="spellEnd"/>
            <w:r w:rsidR="00F66779">
              <w:rPr>
                <w:rFonts w:ascii="Times New Roman" w:hAnsi="Times New Roman" w:cs="Times New Roman"/>
                <w:sz w:val="24"/>
                <w:szCs w:val="24"/>
              </w:rPr>
              <w:t xml:space="preserve"> māsas profesijā ir nepieciešama</w:t>
            </w:r>
            <w:r w:rsidR="00F66779" w:rsidRPr="00F66779">
              <w:rPr>
                <w:rFonts w:ascii="Times New Roman" w:hAnsi="Times New Roman" w:cs="Times New Roman"/>
                <w:sz w:val="24"/>
                <w:szCs w:val="24"/>
              </w:rPr>
              <w:t xml:space="preserve"> profesionālo zināšanu vai prasmju apguv</w:t>
            </w:r>
            <w:r w:rsidR="00F66779">
              <w:rPr>
                <w:rFonts w:ascii="Times New Roman" w:hAnsi="Times New Roman" w:cs="Times New Roman"/>
                <w:sz w:val="24"/>
                <w:szCs w:val="24"/>
              </w:rPr>
              <w:t>e</w:t>
            </w:r>
            <w:r w:rsidR="00F66779" w:rsidRPr="00F66779">
              <w:rPr>
                <w:rFonts w:ascii="Times New Roman" w:hAnsi="Times New Roman" w:cs="Times New Roman"/>
                <w:sz w:val="24"/>
                <w:szCs w:val="24"/>
              </w:rPr>
              <w:t xml:space="preserve"> vai pilnveid</w:t>
            </w:r>
            <w:r w:rsidR="00F66779">
              <w:rPr>
                <w:rFonts w:ascii="Times New Roman" w:hAnsi="Times New Roman" w:cs="Times New Roman"/>
                <w:sz w:val="24"/>
                <w:szCs w:val="24"/>
              </w:rPr>
              <w:t xml:space="preserve">e 100 </w:t>
            </w:r>
            <w:r w:rsidR="00F66779" w:rsidRPr="00F66779">
              <w:rPr>
                <w:rFonts w:ascii="Times New Roman" w:hAnsi="Times New Roman" w:cs="Times New Roman"/>
                <w:sz w:val="24"/>
                <w:szCs w:val="24"/>
              </w:rPr>
              <w:t>akadēmisko stundu apjomā reģistrācijas termiņa laikā, tai skaitā profesionālo zināšanu pilnveidi neatliekamās medicīniskās palīdzības sniegšanā, vai par profesionālās atbilstības pārbaudes sekmīgu nokārtošanu attiecīgajā profesijā.</w:t>
            </w:r>
            <w:r w:rsidR="00F66779">
              <w:rPr>
                <w:rFonts w:ascii="Times New Roman" w:hAnsi="Times New Roman" w:cs="Times New Roman"/>
                <w:sz w:val="24"/>
                <w:szCs w:val="24"/>
              </w:rPr>
              <w:t xml:space="preserve"> </w:t>
            </w:r>
          </w:p>
          <w:p w14:paraId="1C2EA376" w14:textId="0EC90C2C" w:rsidR="00F66779" w:rsidRDefault="00F66779" w:rsidP="00F66779">
            <w:pPr>
              <w:tabs>
                <w:tab w:val="center" w:pos="4678"/>
                <w:tab w:val="right" w:pos="9072"/>
              </w:tabs>
              <w:spacing w:after="0" w:line="240" w:lineRule="auto"/>
              <w:ind w:firstLine="293"/>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1D473A">
              <w:rPr>
                <w:rFonts w:ascii="Times New Roman" w:hAnsi="Times New Roman" w:cs="Times New Roman"/>
                <w:sz w:val="24"/>
                <w:szCs w:val="24"/>
              </w:rPr>
              <w:t>Izglītības likum</w:t>
            </w:r>
            <w:r>
              <w:rPr>
                <w:rFonts w:ascii="Times New Roman" w:hAnsi="Times New Roman" w:cs="Times New Roman"/>
                <w:sz w:val="24"/>
                <w:szCs w:val="24"/>
              </w:rPr>
              <w:t>ā sniegto terminu skaidrojumu</w:t>
            </w:r>
            <w:r>
              <w:rPr>
                <w:rStyle w:val="FootnoteReference"/>
                <w:rFonts w:ascii="Times New Roman" w:hAnsi="Times New Roman" w:cs="Times New Roman"/>
                <w:sz w:val="24"/>
                <w:szCs w:val="24"/>
              </w:rPr>
              <w:footnoteReference w:id="7"/>
            </w:r>
            <w:r w:rsidRPr="001D473A">
              <w:rPr>
                <w:rFonts w:ascii="Times New Roman" w:hAnsi="Times New Roman" w:cs="Times New Roman"/>
                <w:sz w:val="24"/>
                <w:szCs w:val="24"/>
              </w:rPr>
              <w:t xml:space="preserve"> </w:t>
            </w:r>
            <w:r>
              <w:rPr>
                <w:rFonts w:ascii="Times New Roman" w:hAnsi="Times New Roman" w:cs="Times New Roman"/>
                <w:sz w:val="24"/>
                <w:szCs w:val="24"/>
              </w:rPr>
              <w:t>un Izglītības un zinātnes ministrijas terminu skaidrojumu</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r w:rsidRPr="001D473A">
              <w:rPr>
                <w:rFonts w:ascii="Times New Roman" w:hAnsi="Times New Roman" w:cs="Times New Roman"/>
                <w:sz w:val="24"/>
                <w:szCs w:val="24"/>
              </w:rPr>
              <w:t>profesionālo zināšanu vai prasmju apguv</w:t>
            </w:r>
            <w:r>
              <w:rPr>
                <w:rFonts w:ascii="Times New Roman" w:hAnsi="Times New Roman" w:cs="Times New Roman"/>
                <w:sz w:val="24"/>
                <w:szCs w:val="24"/>
              </w:rPr>
              <w:t>e</w:t>
            </w:r>
            <w:r w:rsidRPr="001D473A">
              <w:rPr>
                <w:rFonts w:ascii="Times New Roman" w:hAnsi="Times New Roman" w:cs="Times New Roman"/>
                <w:sz w:val="24"/>
                <w:szCs w:val="24"/>
              </w:rPr>
              <w:t xml:space="preserve"> vai pilnveid</w:t>
            </w:r>
            <w:r>
              <w:rPr>
                <w:rFonts w:ascii="Times New Roman" w:hAnsi="Times New Roman" w:cs="Times New Roman"/>
                <w:sz w:val="24"/>
                <w:szCs w:val="24"/>
              </w:rPr>
              <w:t>e atbilst neformālās izglītības terminam, kas ir</w:t>
            </w:r>
            <w:r w:rsidRPr="001D473A">
              <w:rPr>
                <w:rFonts w:ascii="Times New Roman" w:hAnsi="Times New Roman" w:cs="Times New Roman"/>
                <w:sz w:val="24"/>
                <w:szCs w:val="24"/>
              </w:rPr>
              <w:t xml:space="preserve"> ārpus formālās izglītības organizēta interesēm un pieprasījumam atbilstoša izglītojoša darbība</w:t>
            </w:r>
            <w:r>
              <w:rPr>
                <w:rFonts w:ascii="Times New Roman" w:hAnsi="Times New Roman" w:cs="Times New Roman"/>
                <w:sz w:val="24"/>
                <w:szCs w:val="24"/>
              </w:rPr>
              <w:t xml:space="preserve">, ar mērķi </w:t>
            </w:r>
            <w:r w:rsidRPr="001D473A">
              <w:rPr>
                <w:rFonts w:ascii="Times New Roman" w:hAnsi="Times New Roman" w:cs="Times New Roman"/>
                <w:sz w:val="24"/>
                <w:szCs w:val="24"/>
              </w:rPr>
              <w:t xml:space="preserve">sniegt zināšanas, veidot prasmes, iemaņas un attieksmes, kā arī veicināt indivīdu vispusīgu </w:t>
            </w:r>
            <w:r w:rsidRPr="001D473A">
              <w:rPr>
                <w:rFonts w:ascii="Times New Roman" w:hAnsi="Times New Roman" w:cs="Times New Roman"/>
                <w:sz w:val="24"/>
                <w:szCs w:val="24"/>
              </w:rPr>
              <w:lastRenderedPageBreak/>
              <w:t>attīstību un aktīvu līdzdalību lēmumu pieņemšanā un sabiedriskajā dzīvē. Neformālā izglītība iekļauj sevī interešu izglītības programmas un pieaugušo neformālās izglītības programmas. Neformālās izglītības programmas nosaka tās saturu un atbilstību profesionāl</w:t>
            </w:r>
            <w:r>
              <w:rPr>
                <w:rFonts w:ascii="Times New Roman" w:hAnsi="Times New Roman" w:cs="Times New Roman"/>
                <w:sz w:val="24"/>
                <w:szCs w:val="24"/>
              </w:rPr>
              <w:t>ās</w:t>
            </w:r>
            <w:r w:rsidRPr="001D473A">
              <w:rPr>
                <w:rFonts w:ascii="Times New Roman" w:hAnsi="Times New Roman" w:cs="Times New Roman"/>
                <w:sz w:val="24"/>
                <w:szCs w:val="24"/>
              </w:rPr>
              <w:t xml:space="preserve"> darbīb</w:t>
            </w:r>
            <w:r>
              <w:rPr>
                <w:rFonts w:ascii="Times New Roman" w:hAnsi="Times New Roman" w:cs="Times New Roman"/>
                <w:sz w:val="24"/>
                <w:szCs w:val="24"/>
              </w:rPr>
              <w:t>as</w:t>
            </w:r>
            <w:r w:rsidRPr="001D473A">
              <w:rPr>
                <w:rFonts w:ascii="Times New Roman" w:hAnsi="Times New Roman" w:cs="Times New Roman"/>
                <w:sz w:val="24"/>
                <w:szCs w:val="24"/>
              </w:rPr>
              <w:t xml:space="preserve"> jom</w:t>
            </w:r>
            <w:r>
              <w:rPr>
                <w:rFonts w:ascii="Times New Roman" w:hAnsi="Times New Roman" w:cs="Times New Roman"/>
                <w:sz w:val="24"/>
                <w:szCs w:val="24"/>
              </w:rPr>
              <w:t>ai</w:t>
            </w:r>
            <w:r w:rsidRPr="001D473A">
              <w:rPr>
                <w:rFonts w:ascii="Times New Roman" w:hAnsi="Times New Roman" w:cs="Times New Roman"/>
                <w:sz w:val="24"/>
                <w:szCs w:val="24"/>
              </w:rPr>
              <w:t>. Pēc neformālās izglītības programmas apgūšanas var izsniegt dokumentu, kas apliecina personas dalību (nevis apgūtās zināšanas un prasmes) neformālās izglītības programmā. Neformālā izglītība papildina formālo izglītību.</w:t>
            </w:r>
          </w:p>
          <w:p w14:paraId="39C75377" w14:textId="44406108" w:rsidR="00B153F1" w:rsidRDefault="00F66779" w:rsidP="00B15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Kādas p</w:t>
            </w:r>
            <w:r w:rsidRPr="00F66779">
              <w:rPr>
                <w:rFonts w:ascii="Times New Roman" w:hAnsi="Times New Roman" w:cs="Times New Roman"/>
                <w:sz w:val="24"/>
                <w:szCs w:val="24"/>
              </w:rPr>
              <w:t>rofesionālo zināšanu vai prasmju apguv</w:t>
            </w:r>
            <w:r>
              <w:rPr>
                <w:rFonts w:ascii="Times New Roman" w:hAnsi="Times New Roman" w:cs="Times New Roman"/>
                <w:sz w:val="24"/>
                <w:szCs w:val="24"/>
              </w:rPr>
              <w:t>es</w:t>
            </w:r>
            <w:r w:rsidRPr="00F66779">
              <w:rPr>
                <w:rFonts w:ascii="Times New Roman" w:hAnsi="Times New Roman" w:cs="Times New Roman"/>
                <w:sz w:val="24"/>
                <w:szCs w:val="24"/>
              </w:rPr>
              <w:t xml:space="preserve"> vai pilnveid</w:t>
            </w:r>
            <w:r>
              <w:rPr>
                <w:rFonts w:ascii="Times New Roman" w:hAnsi="Times New Roman" w:cs="Times New Roman"/>
                <w:sz w:val="24"/>
                <w:szCs w:val="24"/>
              </w:rPr>
              <w:t xml:space="preserve">es (neformālās izglītības) pasākumu tēmas pameklēt ir māsas izvēle. Ņemot vērā Ārstniecības likuma </w:t>
            </w:r>
            <w:r w:rsidR="0098752C">
              <w:rPr>
                <w:rFonts w:ascii="Times New Roman" w:hAnsi="Times New Roman" w:cs="Times New Roman"/>
                <w:sz w:val="24"/>
                <w:szCs w:val="24"/>
              </w:rPr>
              <w:t>48.pantā noteikto v</w:t>
            </w:r>
            <w:r>
              <w:rPr>
                <w:rFonts w:ascii="Times New Roman" w:hAnsi="Times New Roman" w:cs="Times New Roman"/>
                <w:sz w:val="24"/>
                <w:szCs w:val="24"/>
              </w:rPr>
              <w:t xml:space="preserve">ienīgā tēma, kas ir noteikta Noteikumos Nr.317 ir </w:t>
            </w:r>
            <w:r w:rsidRPr="00F66779">
              <w:rPr>
                <w:rFonts w:ascii="Times New Roman" w:hAnsi="Times New Roman" w:cs="Times New Roman"/>
                <w:sz w:val="24"/>
                <w:szCs w:val="24"/>
              </w:rPr>
              <w:t>neatliekamās medicīniskās palīdzības sniegšan</w:t>
            </w:r>
            <w:r>
              <w:rPr>
                <w:rFonts w:ascii="Times New Roman" w:hAnsi="Times New Roman" w:cs="Times New Roman"/>
                <w:sz w:val="24"/>
                <w:szCs w:val="24"/>
              </w:rPr>
              <w:t>a</w:t>
            </w:r>
            <w:r w:rsidR="0098752C">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0A0B93B" w14:textId="7AD453DA" w:rsidR="00F83E50" w:rsidRDefault="00BA15B0" w:rsidP="00F83E50">
            <w:pPr>
              <w:tabs>
                <w:tab w:val="center" w:pos="4678"/>
                <w:tab w:val="right" w:pos="9072"/>
              </w:tabs>
              <w:spacing w:after="0" w:line="240" w:lineRule="auto"/>
              <w:ind w:firstLine="293"/>
              <w:jc w:val="both"/>
              <w:rPr>
                <w:rFonts w:ascii="Times New Roman" w:hAnsi="Times New Roman" w:cs="Times New Roman"/>
                <w:sz w:val="24"/>
                <w:szCs w:val="24"/>
              </w:rPr>
            </w:pPr>
            <w:r>
              <w:rPr>
                <w:rFonts w:ascii="Times New Roman" w:hAnsi="Times New Roman" w:cs="Times New Roman"/>
                <w:sz w:val="24"/>
                <w:szCs w:val="24"/>
              </w:rPr>
              <w:t xml:space="preserve">Noteikumu Nr.317 ir </w:t>
            </w:r>
            <w:r w:rsidR="00836346">
              <w:rPr>
                <w:rFonts w:ascii="Times New Roman" w:hAnsi="Times New Roman" w:cs="Times New Roman"/>
                <w:sz w:val="24"/>
                <w:szCs w:val="24"/>
              </w:rPr>
              <w:t>ietvert</w:t>
            </w:r>
            <w:r>
              <w:rPr>
                <w:rFonts w:ascii="Times New Roman" w:hAnsi="Times New Roman" w:cs="Times New Roman"/>
                <w:sz w:val="24"/>
                <w:szCs w:val="24"/>
              </w:rPr>
              <w:t>s</w:t>
            </w:r>
            <w:r w:rsidR="00836346">
              <w:rPr>
                <w:rFonts w:ascii="Times New Roman" w:hAnsi="Times New Roman" w:cs="Times New Roman"/>
                <w:sz w:val="24"/>
                <w:szCs w:val="24"/>
              </w:rPr>
              <w:t xml:space="preserve"> ārstniecības personu klasifikator</w:t>
            </w:r>
            <w:r>
              <w:rPr>
                <w:rFonts w:ascii="Times New Roman" w:hAnsi="Times New Roman" w:cs="Times New Roman"/>
                <w:sz w:val="24"/>
                <w:szCs w:val="24"/>
              </w:rPr>
              <w:t xml:space="preserve">s (1.pielikuma 4.punkts), kurā ir norādīts, ka </w:t>
            </w:r>
            <w:r w:rsidR="00836346">
              <w:rPr>
                <w:rFonts w:ascii="Times New Roman" w:hAnsi="Times New Roman" w:cs="Times New Roman"/>
                <w:sz w:val="24"/>
                <w:szCs w:val="24"/>
              </w:rPr>
              <w:t>māsa</w:t>
            </w:r>
            <w:r w:rsidR="00F83E50">
              <w:rPr>
                <w:rFonts w:ascii="Times New Roman" w:hAnsi="Times New Roman" w:cs="Times New Roman"/>
                <w:sz w:val="24"/>
                <w:szCs w:val="24"/>
              </w:rPr>
              <w:t>s</w:t>
            </w:r>
            <w:r w:rsidR="00836346">
              <w:rPr>
                <w:rFonts w:ascii="Times New Roman" w:hAnsi="Times New Roman" w:cs="Times New Roman"/>
                <w:sz w:val="24"/>
                <w:szCs w:val="24"/>
              </w:rPr>
              <w:t xml:space="preserve"> (medicīnas māsa) </w:t>
            </w:r>
            <w:r w:rsidR="00F83E50">
              <w:rPr>
                <w:rFonts w:ascii="Times New Roman" w:hAnsi="Times New Roman" w:cs="Times New Roman"/>
                <w:sz w:val="24"/>
                <w:szCs w:val="24"/>
              </w:rPr>
              <w:t xml:space="preserve">profesijai ir septiņas </w:t>
            </w:r>
            <w:proofErr w:type="spellStart"/>
            <w:r w:rsidR="00F83E50">
              <w:rPr>
                <w:rFonts w:ascii="Times New Roman" w:hAnsi="Times New Roman" w:cs="Times New Roman"/>
                <w:sz w:val="24"/>
                <w:szCs w:val="24"/>
              </w:rPr>
              <w:t>pamatspecialitātes</w:t>
            </w:r>
            <w:proofErr w:type="spellEnd"/>
            <w:r w:rsidR="00F83E50">
              <w:rPr>
                <w:rFonts w:ascii="Times New Roman" w:hAnsi="Times New Roman" w:cs="Times New Roman"/>
                <w:sz w:val="24"/>
                <w:szCs w:val="24"/>
              </w:rPr>
              <w:t xml:space="preserve"> (</w:t>
            </w:r>
            <w:r w:rsidR="00F83E50" w:rsidRPr="00F83E50">
              <w:rPr>
                <w:rFonts w:ascii="Times New Roman" w:hAnsi="Times New Roman" w:cs="Times New Roman"/>
                <w:sz w:val="24"/>
                <w:szCs w:val="24"/>
              </w:rPr>
              <w:t>Bērnu aprūpes māsa</w:t>
            </w:r>
            <w:r w:rsidR="00F83E50">
              <w:rPr>
                <w:rFonts w:ascii="Times New Roman" w:hAnsi="Times New Roman" w:cs="Times New Roman"/>
                <w:sz w:val="24"/>
                <w:szCs w:val="24"/>
              </w:rPr>
              <w:t xml:space="preserve">; </w:t>
            </w:r>
            <w:r w:rsidR="00F83E50" w:rsidRPr="00F83E50">
              <w:rPr>
                <w:rFonts w:ascii="Times New Roman" w:hAnsi="Times New Roman" w:cs="Times New Roman"/>
                <w:sz w:val="24"/>
                <w:szCs w:val="24"/>
              </w:rPr>
              <w:t>Ambulatorās aprūpes māsa</w:t>
            </w:r>
            <w:r w:rsidR="00F83E50">
              <w:rPr>
                <w:rFonts w:ascii="Times New Roman" w:hAnsi="Times New Roman" w:cs="Times New Roman"/>
                <w:sz w:val="24"/>
                <w:szCs w:val="24"/>
              </w:rPr>
              <w:t xml:space="preserve">; </w:t>
            </w:r>
            <w:r w:rsidR="00F83E50" w:rsidRPr="00F83E50">
              <w:rPr>
                <w:rFonts w:ascii="Times New Roman" w:hAnsi="Times New Roman" w:cs="Times New Roman"/>
                <w:sz w:val="24"/>
                <w:szCs w:val="24"/>
              </w:rPr>
              <w:t>Anestēzijas, intensīvās un neatliekamās aprūpes māsa</w:t>
            </w:r>
            <w:r w:rsidR="00F83E50">
              <w:rPr>
                <w:rFonts w:ascii="Times New Roman" w:hAnsi="Times New Roman" w:cs="Times New Roman"/>
                <w:sz w:val="24"/>
                <w:szCs w:val="24"/>
              </w:rPr>
              <w:t xml:space="preserve">; </w:t>
            </w:r>
            <w:r w:rsidR="00F83E50" w:rsidRPr="00F83E50">
              <w:rPr>
                <w:rFonts w:ascii="Times New Roman" w:hAnsi="Times New Roman" w:cs="Times New Roman"/>
                <w:sz w:val="24"/>
                <w:szCs w:val="24"/>
              </w:rPr>
              <w:t>Ķirurģiskās aprūpes māsa</w:t>
            </w:r>
            <w:r w:rsidR="00F83E50">
              <w:rPr>
                <w:rFonts w:ascii="Times New Roman" w:hAnsi="Times New Roman" w:cs="Times New Roman"/>
                <w:sz w:val="24"/>
                <w:szCs w:val="24"/>
              </w:rPr>
              <w:t xml:space="preserve">; </w:t>
            </w:r>
            <w:r w:rsidR="00F83E50" w:rsidRPr="00F83E50">
              <w:rPr>
                <w:rFonts w:ascii="Times New Roman" w:hAnsi="Times New Roman" w:cs="Times New Roman"/>
                <w:sz w:val="24"/>
                <w:szCs w:val="24"/>
              </w:rPr>
              <w:t>Operāciju māsa</w:t>
            </w:r>
            <w:r w:rsidR="00F83E50">
              <w:rPr>
                <w:rFonts w:ascii="Times New Roman" w:hAnsi="Times New Roman" w:cs="Times New Roman"/>
                <w:sz w:val="24"/>
                <w:szCs w:val="24"/>
              </w:rPr>
              <w:t xml:space="preserve">; </w:t>
            </w:r>
            <w:r w:rsidR="00F83E50" w:rsidRPr="00F83E50">
              <w:rPr>
                <w:rFonts w:ascii="Times New Roman" w:hAnsi="Times New Roman" w:cs="Times New Roman"/>
                <w:sz w:val="24"/>
                <w:szCs w:val="24"/>
              </w:rPr>
              <w:t>Garīgās veselības aprūpes māsa</w:t>
            </w:r>
            <w:r w:rsidR="00F83E50">
              <w:rPr>
                <w:rFonts w:ascii="Times New Roman" w:hAnsi="Times New Roman" w:cs="Times New Roman"/>
                <w:sz w:val="24"/>
                <w:szCs w:val="24"/>
              </w:rPr>
              <w:t xml:space="preserve">; </w:t>
            </w:r>
            <w:r w:rsidR="00F83E50" w:rsidRPr="00F83E50">
              <w:rPr>
                <w:rFonts w:ascii="Times New Roman" w:hAnsi="Times New Roman" w:cs="Times New Roman"/>
                <w:sz w:val="24"/>
                <w:szCs w:val="24"/>
              </w:rPr>
              <w:t>Internās aprūpes māsa</w:t>
            </w:r>
            <w:r w:rsidR="00F83E50">
              <w:rPr>
                <w:rFonts w:ascii="Times New Roman" w:hAnsi="Times New Roman" w:cs="Times New Roman"/>
                <w:sz w:val="24"/>
                <w:szCs w:val="24"/>
              </w:rPr>
              <w:t xml:space="preserve">) un </w:t>
            </w:r>
            <w:r w:rsidR="00F83E50" w:rsidRPr="00F83E50">
              <w:rPr>
                <w:rFonts w:ascii="Times New Roman" w:hAnsi="Times New Roman" w:cs="Times New Roman"/>
                <w:sz w:val="24"/>
                <w:szCs w:val="24"/>
              </w:rPr>
              <w:t xml:space="preserve">sešas </w:t>
            </w:r>
            <w:proofErr w:type="spellStart"/>
            <w:r w:rsidR="00F83E50" w:rsidRPr="00F83E50">
              <w:rPr>
                <w:rFonts w:ascii="Times New Roman" w:hAnsi="Times New Roman" w:cs="Times New Roman"/>
                <w:sz w:val="24"/>
                <w:szCs w:val="24"/>
              </w:rPr>
              <w:t>papildspecialitātes</w:t>
            </w:r>
            <w:proofErr w:type="spellEnd"/>
            <w:r w:rsidR="00F83E50">
              <w:rPr>
                <w:rFonts w:ascii="Times New Roman" w:hAnsi="Times New Roman" w:cs="Times New Roman"/>
                <w:sz w:val="24"/>
                <w:szCs w:val="24"/>
              </w:rPr>
              <w:t xml:space="preserve"> (</w:t>
            </w:r>
            <w:r w:rsidR="00F83E50" w:rsidRPr="00F83E50">
              <w:rPr>
                <w:rFonts w:ascii="Times New Roman" w:hAnsi="Times New Roman" w:cs="Times New Roman"/>
                <w:sz w:val="24"/>
                <w:szCs w:val="24"/>
              </w:rPr>
              <w:t>Diabēta aprūpes māsa</w:t>
            </w:r>
            <w:r w:rsidR="00F83E50">
              <w:rPr>
                <w:rFonts w:ascii="Times New Roman" w:hAnsi="Times New Roman" w:cs="Times New Roman"/>
                <w:sz w:val="24"/>
                <w:szCs w:val="24"/>
              </w:rPr>
              <w:t xml:space="preserve">; </w:t>
            </w:r>
            <w:r w:rsidR="00F83E50" w:rsidRPr="00F83E50">
              <w:rPr>
                <w:rFonts w:ascii="Times New Roman" w:hAnsi="Times New Roman" w:cs="Times New Roman"/>
                <w:sz w:val="24"/>
                <w:szCs w:val="24"/>
              </w:rPr>
              <w:t>Onkoloģiskās aprūpes māsa</w:t>
            </w:r>
            <w:r w:rsidR="00F83E50">
              <w:rPr>
                <w:rFonts w:ascii="Times New Roman" w:hAnsi="Times New Roman" w:cs="Times New Roman"/>
                <w:sz w:val="24"/>
                <w:szCs w:val="24"/>
              </w:rPr>
              <w:t xml:space="preserve">; </w:t>
            </w:r>
            <w:r w:rsidR="00F83E50" w:rsidRPr="00F83E50">
              <w:rPr>
                <w:rFonts w:ascii="Times New Roman" w:hAnsi="Times New Roman" w:cs="Times New Roman"/>
                <w:sz w:val="24"/>
                <w:szCs w:val="24"/>
              </w:rPr>
              <w:t xml:space="preserve">Nieru </w:t>
            </w:r>
            <w:proofErr w:type="spellStart"/>
            <w:r w:rsidR="00F83E50" w:rsidRPr="00F83E50">
              <w:rPr>
                <w:rFonts w:ascii="Times New Roman" w:hAnsi="Times New Roman" w:cs="Times New Roman"/>
                <w:sz w:val="24"/>
                <w:szCs w:val="24"/>
              </w:rPr>
              <w:t>aizstājējterapijas</w:t>
            </w:r>
            <w:proofErr w:type="spellEnd"/>
            <w:r w:rsidR="00F83E50" w:rsidRPr="00F83E50">
              <w:rPr>
                <w:rFonts w:ascii="Times New Roman" w:hAnsi="Times New Roman" w:cs="Times New Roman"/>
                <w:sz w:val="24"/>
                <w:szCs w:val="24"/>
              </w:rPr>
              <w:t xml:space="preserve"> un </w:t>
            </w:r>
            <w:proofErr w:type="spellStart"/>
            <w:r w:rsidR="00F83E50" w:rsidRPr="00F83E50">
              <w:rPr>
                <w:rFonts w:ascii="Times New Roman" w:hAnsi="Times New Roman" w:cs="Times New Roman"/>
                <w:sz w:val="24"/>
                <w:szCs w:val="24"/>
              </w:rPr>
              <w:t>nefroloģiskās</w:t>
            </w:r>
            <w:proofErr w:type="spellEnd"/>
            <w:r w:rsidR="00F83E50" w:rsidRPr="00F83E50">
              <w:rPr>
                <w:rFonts w:ascii="Times New Roman" w:hAnsi="Times New Roman" w:cs="Times New Roman"/>
                <w:sz w:val="24"/>
                <w:szCs w:val="24"/>
              </w:rPr>
              <w:t xml:space="preserve"> aprūpes māsa</w:t>
            </w:r>
            <w:r w:rsidR="00F83E50">
              <w:rPr>
                <w:rFonts w:ascii="Times New Roman" w:hAnsi="Times New Roman" w:cs="Times New Roman"/>
                <w:sz w:val="24"/>
                <w:szCs w:val="24"/>
              </w:rPr>
              <w:t xml:space="preserve">; </w:t>
            </w:r>
            <w:r w:rsidR="00F83E50" w:rsidRPr="00F83E50">
              <w:rPr>
                <w:rFonts w:ascii="Times New Roman" w:hAnsi="Times New Roman" w:cs="Times New Roman"/>
                <w:sz w:val="24"/>
                <w:szCs w:val="24"/>
              </w:rPr>
              <w:t>Fizikālās un rehabilitācijas medicīnas māsa</w:t>
            </w:r>
            <w:r w:rsidR="00F83E50">
              <w:rPr>
                <w:rFonts w:ascii="Times New Roman" w:hAnsi="Times New Roman" w:cs="Times New Roman"/>
                <w:sz w:val="24"/>
                <w:szCs w:val="24"/>
              </w:rPr>
              <w:t xml:space="preserve">; </w:t>
            </w:r>
            <w:proofErr w:type="spellStart"/>
            <w:r w:rsidR="00F83E50" w:rsidRPr="00F83E50">
              <w:rPr>
                <w:rFonts w:ascii="Times New Roman" w:hAnsi="Times New Roman" w:cs="Times New Roman"/>
                <w:sz w:val="24"/>
                <w:szCs w:val="24"/>
              </w:rPr>
              <w:t>Transfuzioloģijas</w:t>
            </w:r>
            <w:proofErr w:type="spellEnd"/>
            <w:r w:rsidR="00F83E50" w:rsidRPr="00F83E50">
              <w:rPr>
                <w:rFonts w:ascii="Times New Roman" w:hAnsi="Times New Roman" w:cs="Times New Roman"/>
                <w:sz w:val="24"/>
                <w:szCs w:val="24"/>
              </w:rPr>
              <w:t xml:space="preserve"> māsa</w:t>
            </w:r>
            <w:r w:rsidR="00F83E50">
              <w:rPr>
                <w:rFonts w:ascii="Times New Roman" w:hAnsi="Times New Roman" w:cs="Times New Roman"/>
                <w:sz w:val="24"/>
                <w:szCs w:val="24"/>
              </w:rPr>
              <w:t xml:space="preserve">; </w:t>
            </w:r>
            <w:proofErr w:type="spellStart"/>
            <w:r w:rsidR="00F83E50" w:rsidRPr="00F83E50">
              <w:rPr>
                <w:rFonts w:ascii="Times New Roman" w:hAnsi="Times New Roman" w:cs="Times New Roman"/>
                <w:sz w:val="24"/>
                <w:szCs w:val="24"/>
              </w:rPr>
              <w:t>Neonatoloģijas</w:t>
            </w:r>
            <w:proofErr w:type="spellEnd"/>
            <w:r w:rsidR="00F83E50" w:rsidRPr="00F83E50">
              <w:rPr>
                <w:rFonts w:ascii="Times New Roman" w:hAnsi="Times New Roman" w:cs="Times New Roman"/>
                <w:sz w:val="24"/>
                <w:szCs w:val="24"/>
              </w:rPr>
              <w:t xml:space="preserve"> māsa</w:t>
            </w:r>
            <w:r w:rsidR="00F83E50">
              <w:rPr>
                <w:rFonts w:ascii="Times New Roman" w:hAnsi="Times New Roman" w:cs="Times New Roman"/>
                <w:sz w:val="24"/>
                <w:szCs w:val="24"/>
              </w:rPr>
              <w:t xml:space="preserve">) </w:t>
            </w:r>
            <w:r w:rsidR="00F83E50" w:rsidRPr="00F83E50">
              <w:rPr>
                <w:rFonts w:ascii="Times New Roman" w:hAnsi="Times New Roman" w:cs="Times New Roman"/>
                <w:sz w:val="24"/>
                <w:szCs w:val="24"/>
              </w:rPr>
              <w:t xml:space="preserve"> un trīs ārstnieciskās un diagnostiskās metodes</w:t>
            </w:r>
            <w:r w:rsidR="00F83E50">
              <w:rPr>
                <w:rFonts w:ascii="Times New Roman" w:hAnsi="Times New Roman" w:cs="Times New Roman"/>
                <w:sz w:val="24"/>
                <w:szCs w:val="24"/>
              </w:rPr>
              <w:t xml:space="preserve"> (</w:t>
            </w:r>
            <w:proofErr w:type="spellStart"/>
            <w:r w:rsidR="00F83E50" w:rsidRPr="00F83E50">
              <w:rPr>
                <w:rFonts w:ascii="Times New Roman" w:hAnsi="Times New Roman" w:cs="Times New Roman"/>
                <w:sz w:val="24"/>
                <w:szCs w:val="24"/>
              </w:rPr>
              <w:t>Endoskopijas</w:t>
            </w:r>
            <w:proofErr w:type="spellEnd"/>
            <w:r w:rsidR="00F83E50" w:rsidRPr="00F83E50">
              <w:rPr>
                <w:rFonts w:ascii="Times New Roman" w:hAnsi="Times New Roman" w:cs="Times New Roman"/>
                <w:sz w:val="24"/>
                <w:szCs w:val="24"/>
              </w:rPr>
              <w:t xml:space="preserve"> metode māsu praksē</w:t>
            </w:r>
            <w:r w:rsidR="00F83E50">
              <w:rPr>
                <w:rFonts w:ascii="Times New Roman" w:hAnsi="Times New Roman" w:cs="Times New Roman"/>
                <w:sz w:val="24"/>
                <w:szCs w:val="24"/>
              </w:rPr>
              <w:t xml:space="preserve">; </w:t>
            </w:r>
            <w:r w:rsidR="00F83E50" w:rsidRPr="00F83E50">
              <w:rPr>
                <w:rFonts w:ascii="Times New Roman" w:hAnsi="Times New Roman" w:cs="Times New Roman"/>
                <w:sz w:val="24"/>
                <w:szCs w:val="24"/>
              </w:rPr>
              <w:t>Funkcionālās diagnostikas metode māsu praksē</w:t>
            </w:r>
            <w:r w:rsidR="00F83E50">
              <w:rPr>
                <w:rFonts w:ascii="Times New Roman" w:hAnsi="Times New Roman" w:cs="Times New Roman"/>
                <w:sz w:val="24"/>
                <w:szCs w:val="24"/>
              </w:rPr>
              <w:t xml:space="preserve">; </w:t>
            </w:r>
            <w:r w:rsidR="00F83E50" w:rsidRPr="00F83E50">
              <w:rPr>
                <w:rFonts w:ascii="Times New Roman" w:hAnsi="Times New Roman" w:cs="Times New Roman"/>
                <w:sz w:val="24"/>
                <w:szCs w:val="24"/>
              </w:rPr>
              <w:t>Mākslīgās asinsrites metode māsu praksē</w:t>
            </w:r>
            <w:r w:rsidR="00F83E50">
              <w:rPr>
                <w:rFonts w:ascii="Times New Roman" w:hAnsi="Times New Roman" w:cs="Times New Roman"/>
                <w:sz w:val="24"/>
                <w:szCs w:val="24"/>
              </w:rPr>
              <w:t>).</w:t>
            </w:r>
          </w:p>
          <w:p w14:paraId="4ED24787" w14:textId="723A2754" w:rsidR="00837EB6" w:rsidRDefault="00837EB6" w:rsidP="00837EB6">
            <w:pPr>
              <w:tabs>
                <w:tab w:val="center" w:pos="4678"/>
                <w:tab w:val="right" w:pos="9072"/>
              </w:tabs>
              <w:spacing w:after="0" w:line="240" w:lineRule="auto"/>
              <w:ind w:firstLine="293"/>
              <w:jc w:val="both"/>
              <w:rPr>
                <w:rFonts w:ascii="Times New Roman" w:hAnsi="Times New Roman" w:cs="Times New Roman"/>
                <w:sz w:val="24"/>
                <w:szCs w:val="24"/>
              </w:rPr>
            </w:pPr>
            <w:r w:rsidRPr="00837EB6">
              <w:rPr>
                <w:rFonts w:ascii="Times New Roman" w:hAnsi="Times New Roman" w:cs="Times New Roman"/>
                <w:sz w:val="24"/>
                <w:szCs w:val="24"/>
              </w:rPr>
              <w:t>Lai ieviestu konceptuālā ziņojuma "Par māsas profesijas turpmāko attīstību"  II sadaļas 1. nodaļā ietverto 1. risinājumu un II sadaļas 2. nodaļā ietvertos pasākumus</w:t>
            </w:r>
            <w:r>
              <w:rPr>
                <w:rFonts w:ascii="Times New Roman" w:hAnsi="Times New Roman" w:cs="Times New Roman"/>
                <w:sz w:val="24"/>
                <w:szCs w:val="24"/>
              </w:rPr>
              <w:t>, Veselības ministrijā tika izveidota darba grupa (Veselības ministrijas 25.02.2020. rīkojums Nr.34 “</w:t>
            </w:r>
            <w:r w:rsidRPr="00837EB6">
              <w:rPr>
                <w:rFonts w:ascii="Times New Roman" w:hAnsi="Times New Roman" w:cs="Times New Roman"/>
                <w:sz w:val="24"/>
                <w:szCs w:val="24"/>
              </w:rPr>
              <w:t>Par konceptuālā ziņojuma "Par māsas profesijas turpmāko attīstību" ieviešanu</w:t>
            </w:r>
            <w:r>
              <w:rPr>
                <w:rFonts w:ascii="Times New Roman" w:hAnsi="Times New Roman" w:cs="Times New Roman"/>
                <w:sz w:val="24"/>
                <w:szCs w:val="24"/>
              </w:rPr>
              <w:t xml:space="preserve">”), kurā </w:t>
            </w:r>
            <w:r w:rsidRPr="00837EB6">
              <w:rPr>
                <w:rFonts w:ascii="Times New Roman" w:hAnsi="Times New Roman" w:cs="Times New Roman"/>
                <w:sz w:val="24"/>
                <w:szCs w:val="24"/>
              </w:rPr>
              <w:t>piedalījās Veselības inspekcijas, Latvijas Māsu asociācijas, Latvijas Lielo slimnīcu asociācijas, Sabiedrības ar ierobežotu atbildību "Rīgas Austrumu klīniskā universitātes slimnīca", Valsts sabiedrības ar ierobežotu atbildību "Paula Stradiņa klīniskā universitātes slimnīca", Rīgas Stradiņa universitātes,  Latvijas Universitātes, Latvijas Koledžu asociācijas un Veselības ministrijas pārstāvji.</w:t>
            </w:r>
            <w:r>
              <w:rPr>
                <w:rFonts w:ascii="Times New Roman" w:hAnsi="Times New Roman" w:cs="Times New Roman"/>
                <w:sz w:val="24"/>
                <w:szCs w:val="24"/>
              </w:rPr>
              <w:t xml:space="preserve"> Darba grupa izstrādāja priekšlikumus </w:t>
            </w:r>
            <w:r w:rsidRPr="00837EB6">
              <w:rPr>
                <w:rFonts w:ascii="Times New Roman" w:hAnsi="Times New Roman" w:cs="Times New Roman"/>
                <w:sz w:val="24"/>
                <w:szCs w:val="24"/>
              </w:rPr>
              <w:t>Ministru kabineta noteikumu projekt</w:t>
            </w:r>
            <w:r>
              <w:rPr>
                <w:rFonts w:ascii="Times New Roman" w:hAnsi="Times New Roman" w:cs="Times New Roman"/>
                <w:sz w:val="24"/>
                <w:szCs w:val="24"/>
              </w:rPr>
              <w:t>iem</w:t>
            </w:r>
            <w:r w:rsidRPr="00837EB6">
              <w:rPr>
                <w:rFonts w:ascii="Times New Roman" w:hAnsi="Times New Roman" w:cs="Times New Roman"/>
                <w:sz w:val="24"/>
                <w:szCs w:val="24"/>
              </w:rPr>
              <w:t>, kas nosaka: māsas (vispārējās aprūpes māsas) kompetenci profesijā un specializācijas jomās</w:t>
            </w:r>
            <w:r w:rsidR="009C7680">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un </w:t>
            </w:r>
            <w:r w:rsidRPr="00837EB6">
              <w:rPr>
                <w:rFonts w:ascii="Times New Roman" w:hAnsi="Times New Roman" w:cs="Times New Roman"/>
                <w:sz w:val="24"/>
                <w:szCs w:val="24"/>
              </w:rPr>
              <w:t xml:space="preserve">pārejas nosacījumus </w:t>
            </w:r>
            <w:proofErr w:type="spellStart"/>
            <w:r w:rsidRPr="00837EB6">
              <w:rPr>
                <w:rFonts w:ascii="Times New Roman" w:hAnsi="Times New Roman" w:cs="Times New Roman"/>
                <w:sz w:val="24"/>
                <w:szCs w:val="24"/>
              </w:rPr>
              <w:t>pārreģistrācijai</w:t>
            </w:r>
            <w:proofErr w:type="spellEnd"/>
            <w:r w:rsidR="00290142">
              <w:rPr>
                <w:rFonts w:ascii="Times New Roman" w:hAnsi="Times New Roman" w:cs="Times New Roman"/>
                <w:sz w:val="24"/>
                <w:szCs w:val="24"/>
              </w:rPr>
              <w:t xml:space="preserve"> </w:t>
            </w:r>
            <w:r w:rsidRPr="00837EB6">
              <w:rPr>
                <w:rFonts w:ascii="Times New Roman" w:hAnsi="Times New Roman" w:cs="Times New Roman"/>
                <w:sz w:val="24"/>
                <w:szCs w:val="24"/>
              </w:rPr>
              <w:t>Ārstniecības personu un ārstniecības atbalsta personu reģistrā.</w:t>
            </w:r>
          </w:p>
          <w:p w14:paraId="5AAEA6EA" w14:textId="77777777" w:rsidR="000950B6" w:rsidRDefault="000950B6" w:rsidP="000950B6">
            <w:pPr>
              <w:tabs>
                <w:tab w:val="center" w:pos="4678"/>
                <w:tab w:val="right" w:pos="9072"/>
              </w:tabs>
              <w:spacing w:after="0" w:line="240" w:lineRule="auto"/>
              <w:ind w:firstLine="293"/>
              <w:jc w:val="both"/>
              <w:rPr>
                <w:rFonts w:ascii="Times New Roman" w:hAnsi="Times New Roman" w:cs="Times New Roman"/>
                <w:i/>
                <w:iCs/>
                <w:color w:val="4472C4" w:themeColor="accent5"/>
                <w:sz w:val="24"/>
                <w:szCs w:val="24"/>
              </w:rPr>
            </w:pPr>
          </w:p>
          <w:p w14:paraId="249ABFBE" w14:textId="2DA05AF3" w:rsidR="000950B6" w:rsidRDefault="000950B6" w:rsidP="005671B3">
            <w:pPr>
              <w:tabs>
                <w:tab w:val="center" w:pos="4678"/>
                <w:tab w:val="right" w:pos="9072"/>
              </w:tabs>
              <w:spacing w:after="0" w:line="240" w:lineRule="auto"/>
              <w:ind w:firstLine="293"/>
              <w:jc w:val="both"/>
              <w:rPr>
                <w:rFonts w:ascii="Times New Roman" w:hAnsi="Times New Roman" w:cs="Times New Roman"/>
                <w:sz w:val="24"/>
                <w:szCs w:val="24"/>
              </w:rPr>
            </w:pPr>
            <w:r>
              <w:rPr>
                <w:rFonts w:ascii="Times New Roman" w:hAnsi="Times New Roman" w:cs="Times New Roman"/>
                <w:sz w:val="24"/>
                <w:szCs w:val="24"/>
              </w:rPr>
              <w:lastRenderedPageBreak/>
              <w:t>Veselības ministrija ir izstrādājusi šādus Ministru kabineta noteikumu projektus:</w:t>
            </w:r>
          </w:p>
          <w:p w14:paraId="4E4A86EA" w14:textId="26339CC1" w:rsidR="008E7A45" w:rsidRDefault="008E7A45" w:rsidP="008E7A45">
            <w:pPr>
              <w:tabs>
                <w:tab w:val="center" w:pos="4678"/>
                <w:tab w:val="right" w:pos="9072"/>
              </w:tabs>
              <w:spacing w:after="0" w:line="240" w:lineRule="auto"/>
              <w:ind w:firstLine="293"/>
              <w:jc w:val="both"/>
              <w:rPr>
                <w:rFonts w:ascii="Times New Roman" w:hAnsi="Times New Roman" w:cs="Times New Roman"/>
                <w:sz w:val="24"/>
                <w:szCs w:val="24"/>
              </w:rPr>
            </w:pPr>
            <w:bookmarkStart w:id="0" w:name="_Hlk61265821"/>
            <w:r w:rsidRPr="00930376">
              <w:rPr>
                <w:rFonts w:ascii="Times New Roman" w:hAnsi="Times New Roman" w:cs="Times New Roman"/>
                <w:sz w:val="24"/>
                <w:szCs w:val="24"/>
              </w:rPr>
              <w:t>“Grozījumi Ministru kabineta 2016. gada 24. maija noteikumi Nr. 317 "Ārstniecības personu un ārstniecības atbalsta personu reģistra izveides, papildināšanas un uzturēšanas kārtība””</w:t>
            </w:r>
            <w:r>
              <w:rPr>
                <w:rFonts w:ascii="Times New Roman" w:hAnsi="Times New Roman" w:cs="Times New Roman"/>
                <w:sz w:val="24"/>
                <w:szCs w:val="24"/>
              </w:rPr>
              <w:t xml:space="preserve"> </w:t>
            </w:r>
            <w:bookmarkEnd w:id="0"/>
            <w:r>
              <w:rPr>
                <w:rFonts w:ascii="Times New Roman" w:hAnsi="Times New Roman" w:cs="Times New Roman"/>
                <w:sz w:val="24"/>
                <w:szCs w:val="24"/>
              </w:rPr>
              <w:t>(turpmāk – Noteikumu projekts Nr.317),</w:t>
            </w:r>
          </w:p>
          <w:p w14:paraId="25115508" w14:textId="1701A295" w:rsidR="008E7A45" w:rsidRDefault="008E7A45" w:rsidP="008E7A45">
            <w:pPr>
              <w:tabs>
                <w:tab w:val="center" w:pos="4678"/>
                <w:tab w:val="right" w:pos="9072"/>
              </w:tabs>
              <w:spacing w:after="0" w:line="240" w:lineRule="auto"/>
              <w:ind w:firstLine="293"/>
              <w:jc w:val="both"/>
              <w:rPr>
                <w:rFonts w:ascii="Times New Roman" w:hAnsi="Times New Roman" w:cs="Times New Roman"/>
                <w:sz w:val="24"/>
                <w:szCs w:val="24"/>
              </w:rPr>
            </w:pPr>
            <w:r>
              <w:rPr>
                <w:rFonts w:ascii="Times New Roman" w:hAnsi="Times New Roman" w:cs="Times New Roman"/>
                <w:sz w:val="24"/>
                <w:szCs w:val="24"/>
              </w:rPr>
              <w:t>“</w:t>
            </w:r>
            <w:r w:rsidRPr="008E7A45">
              <w:rPr>
                <w:rFonts w:ascii="Times New Roman" w:hAnsi="Times New Roman" w:cs="Times New Roman"/>
                <w:sz w:val="24"/>
                <w:szCs w:val="24"/>
              </w:rPr>
              <w:t>Grozījumi Ministru kabineta 2013.gada 5.novembra noteikumos Nr.1268 „Ārstniecības riska fonda darbības noteikumi”</w:t>
            </w:r>
            <w:r>
              <w:rPr>
                <w:rFonts w:ascii="Times New Roman" w:hAnsi="Times New Roman" w:cs="Times New Roman"/>
                <w:sz w:val="24"/>
                <w:szCs w:val="24"/>
              </w:rPr>
              <w:t>” (turpmāk – Noteikumu projekts Nr.1268).</w:t>
            </w:r>
          </w:p>
          <w:p w14:paraId="711EF802" w14:textId="5A58D26E" w:rsidR="008E7A45" w:rsidRDefault="008E7A45" w:rsidP="005671B3">
            <w:pPr>
              <w:tabs>
                <w:tab w:val="center" w:pos="4678"/>
                <w:tab w:val="right" w:pos="9072"/>
              </w:tabs>
              <w:spacing w:after="0" w:line="240" w:lineRule="auto"/>
              <w:ind w:firstLine="293"/>
              <w:jc w:val="both"/>
              <w:rPr>
                <w:rFonts w:ascii="Times New Roman" w:hAnsi="Times New Roman" w:cs="Times New Roman"/>
                <w:sz w:val="24"/>
                <w:szCs w:val="24"/>
              </w:rPr>
            </w:pPr>
          </w:p>
          <w:p w14:paraId="1C8DA067" w14:textId="7B8F19FA" w:rsidR="008E7A45" w:rsidRDefault="002D24C6" w:rsidP="002D24C6">
            <w:pPr>
              <w:tabs>
                <w:tab w:val="center" w:pos="4678"/>
                <w:tab w:val="right" w:pos="9072"/>
              </w:tabs>
              <w:spacing w:after="0" w:line="240" w:lineRule="auto"/>
              <w:ind w:firstLine="293"/>
              <w:jc w:val="both"/>
              <w:rPr>
                <w:rFonts w:ascii="Times New Roman" w:hAnsi="Times New Roman" w:cs="Times New Roman"/>
                <w:sz w:val="24"/>
                <w:szCs w:val="24"/>
              </w:rPr>
            </w:pPr>
            <w:r>
              <w:rPr>
                <w:rFonts w:ascii="Times New Roman" w:hAnsi="Times New Roman" w:cs="Times New Roman"/>
                <w:sz w:val="24"/>
                <w:szCs w:val="24"/>
              </w:rPr>
              <w:t xml:space="preserve">Noteikumu projekta Nr.317  un Noteikumu projekta Nr.1268 </w:t>
            </w:r>
            <w:r w:rsidR="008E7A45" w:rsidRPr="002D24C6">
              <w:rPr>
                <w:rFonts w:ascii="Times New Roman" w:hAnsi="Times New Roman" w:cs="Times New Roman"/>
                <w:i/>
                <w:iCs/>
                <w:sz w:val="24"/>
                <w:szCs w:val="24"/>
              </w:rPr>
              <w:t>izdošanas mērķi</w:t>
            </w:r>
            <w:r w:rsidRPr="002D24C6">
              <w:rPr>
                <w:rFonts w:ascii="Times New Roman" w:hAnsi="Times New Roman" w:cs="Times New Roman"/>
                <w:i/>
                <w:iCs/>
                <w:sz w:val="24"/>
                <w:szCs w:val="24"/>
              </w:rPr>
              <w:t>s</w:t>
            </w:r>
            <w:r>
              <w:rPr>
                <w:rFonts w:ascii="Times New Roman" w:hAnsi="Times New Roman" w:cs="Times New Roman"/>
                <w:sz w:val="24"/>
                <w:szCs w:val="24"/>
              </w:rPr>
              <w:t xml:space="preserve"> – ir saskaņot noteikumos lietoto māsas profesijas nosaukumu ar l</w:t>
            </w:r>
            <w:r w:rsidRPr="00B153F1">
              <w:rPr>
                <w:rFonts w:ascii="Times New Roman" w:hAnsi="Times New Roman" w:cs="Times New Roman"/>
                <w:sz w:val="24"/>
                <w:szCs w:val="24"/>
              </w:rPr>
              <w:t>ikum</w:t>
            </w:r>
            <w:r>
              <w:rPr>
                <w:rFonts w:ascii="Times New Roman" w:hAnsi="Times New Roman" w:cs="Times New Roman"/>
                <w:sz w:val="24"/>
                <w:szCs w:val="24"/>
              </w:rPr>
              <w:t>a</w:t>
            </w:r>
            <w:r w:rsidRPr="00B153F1">
              <w:rPr>
                <w:rFonts w:ascii="Times New Roman" w:hAnsi="Times New Roman" w:cs="Times New Roman"/>
                <w:sz w:val="24"/>
                <w:szCs w:val="24"/>
              </w:rPr>
              <w:t xml:space="preserve"> "Par reglamentētajām profesijām un profesionālās kvalifikācijas atzīšanu"</w:t>
            </w:r>
            <w:r>
              <w:rPr>
                <w:rFonts w:ascii="Times New Roman" w:hAnsi="Times New Roman" w:cs="Times New Roman"/>
                <w:sz w:val="24"/>
                <w:szCs w:val="24"/>
              </w:rPr>
              <w:t xml:space="preserve"> nākotnes redakcijā ietverto  māsas (vispārējās aprūpes māsas) profesijas nosaukumu. Kā arī saskaņot māsas profesijas specialitāšu nosaukumus ar Noteikumos Nr.268 (nākotnes redakcija) lietotajiem nosaukumiem.</w:t>
            </w:r>
          </w:p>
          <w:p w14:paraId="3E87D4E1" w14:textId="1553823C" w:rsidR="00436806" w:rsidRDefault="002D24C6" w:rsidP="005671B3">
            <w:pPr>
              <w:tabs>
                <w:tab w:val="center" w:pos="4678"/>
                <w:tab w:val="right" w:pos="9072"/>
              </w:tabs>
              <w:spacing w:after="0" w:line="240" w:lineRule="auto"/>
              <w:ind w:firstLine="293"/>
              <w:jc w:val="both"/>
              <w:rPr>
                <w:rFonts w:ascii="Times New Roman" w:hAnsi="Times New Roman" w:cs="Times New Roman"/>
                <w:sz w:val="24"/>
                <w:szCs w:val="24"/>
              </w:rPr>
            </w:pPr>
            <w:r>
              <w:rPr>
                <w:rFonts w:ascii="Times New Roman" w:hAnsi="Times New Roman" w:cs="Times New Roman"/>
                <w:sz w:val="24"/>
                <w:szCs w:val="24"/>
              </w:rPr>
              <w:t xml:space="preserve">Bez tam Noteikumu projekta Nr.317 izdošanas mērķis ir arī </w:t>
            </w:r>
            <w:r w:rsidR="00930376">
              <w:rPr>
                <w:rFonts w:ascii="Times New Roman" w:hAnsi="Times New Roman" w:cs="Times New Roman"/>
                <w:sz w:val="24"/>
                <w:szCs w:val="24"/>
              </w:rPr>
              <w:t xml:space="preserve"> </w:t>
            </w:r>
            <w:r>
              <w:rPr>
                <w:rFonts w:ascii="Times New Roman" w:hAnsi="Times New Roman" w:cs="Times New Roman"/>
                <w:sz w:val="24"/>
                <w:szCs w:val="24"/>
              </w:rPr>
              <w:t xml:space="preserve">precizēt </w:t>
            </w:r>
            <w:proofErr w:type="spellStart"/>
            <w:r w:rsidR="00930376">
              <w:rPr>
                <w:rFonts w:ascii="Times New Roman" w:hAnsi="Times New Roman" w:cs="Times New Roman"/>
                <w:sz w:val="24"/>
                <w:szCs w:val="24"/>
              </w:rPr>
              <w:t>pārreģistrācijas</w:t>
            </w:r>
            <w:proofErr w:type="spellEnd"/>
            <w:r w:rsidR="00930376">
              <w:rPr>
                <w:rFonts w:ascii="Times New Roman" w:hAnsi="Times New Roman" w:cs="Times New Roman"/>
                <w:sz w:val="24"/>
                <w:szCs w:val="24"/>
              </w:rPr>
              <w:t xml:space="preserve"> </w:t>
            </w:r>
            <w:r w:rsidR="00BD17BF">
              <w:rPr>
                <w:rFonts w:ascii="Times New Roman" w:hAnsi="Times New Roman" w:cs="Times New Roman"/>
                <w:sz w:val="24"/>
                <w:szCs w:val="24"/>
              </w:rPr>
              <w:t xml:space="preserve">kārtību </w:t>
            </w:r>
            <w:r>
              <w:rPr>
                <w:rFonts w:ascii="Times New Roman" w:hAnsi="Times New Roman" w:cs="Times New Roman"/>
                <w:sz w:val="24"/>
                <w:szCs w:val="24"/>
              </w:rPr>
              <w:t xml:space="preserve">māsas (vispārējās aprūpes māsas) profesijā saskaņā ar </w:t>
            </w:r>
            <w:r w:rsidRPr="002D24C6">
              <w:rPr>
                <w:rFonts w:ascii="Times New Roman" w:hAnsi="Times New Roman" w:cs="Times New Roman"/>
                <w:sz w:val="24"/>
                <w:szCs w:val="24"/>
              </w:rPr>
              <w:t>konceptuālā ziņojum</w:t>
            </w:r>
            <w:r>
              <w:rPr>
                <w:rFonts w:ascii="Times New Roman" w:hAnsi="Times New Roman" w:cs="Times New Roman"/>
                <w:sz w:val="24"/>
                <w:szCs w:val="24"/>
              </w:rPr>
              <w:t>ā</w:t>
            </w:r>
            <w:r w:rsidRPr="002D24C6">
              <w:rPr>
                <w:rFonts w:ascii="Times New Roman" w:hAnsi="Times New Roman" w:cs="Times New Roman"/>
                <w:sz w:val="24"/>
                <w:szCs w:val="24"/>
              </w:rPr>
              <w:t xml:space="preserve"> "Par māsas profesijas turpmāko attīstību" </w:t>
            </w:r>
            <w:r>
              <w:rPr>
                <w:rFonts w:ascii="Times New Roman" w:hAnsi="Times New Roman" w:cs="Times New Roman"/>
                <w:sz w:val="24"/>
                <w:szCs w:val="24"/>
              </w:rPr>
              <w:t>ietverto</w:t>
            </w:r>
            <w:r w:rsidR="00E713C7">
              <w:rPr>
                <w:rStyle w:val="FootnoteReference"/>
                <w:rFonts w:ascii="Times New Roman" w:hAnsi="Times New Roman" w:cs="Times New Roman"/>
                <w:sz w:val="24"/>
                <w:szCs w:val="24"/>
              </w:rPr>
              <w:footnoteReference w:id="10"/>
            </w:r>
            <w:r>
              <w:rPr>
                <w:rFonts w:ascii="Times New Roman" w:hAnsi="Times New Roman" w:cs="Times New Roman"/>
                <w:sz w:val="24"/>
                <w:szCs w:val="24"/>
              </w:rPr>
              <w:t>.</w:t>
            </w:r>
          </w:p>
          <w:p w14:paraId="4CA74A88" w14:textId="48E327E3" w:rsidR="008E7A45" w:rsidRDefault="008E7A45" w:rsidP="005671B3">
            <w:pPr>
              <w:tabs>
                <w:tab w:val="center" w:pos="4678"/>
                <w:tab w:val="right" w:pos="9072"/>
              </w:tabs>
              <w:spacing w:after="0" w:line="240" w:lineRule="auto"/>
              <w:ind w:firstLine="293"/>
              <w:jc w:val="both"/>
              <w:rPr>
                <w:rFonts w:ascii="Times New Roman" w:hAnsi="Times New Roman" w:cs="Times New Roman"/>
                <w:sz w:val="24"/>
                <w:szCs w:val="24"/>
              </w:rPr>
            </w:pPr>
          </w:p>
          <w:p w14:paraId="4C6FBF3C" w14:textId="6DA4C6DE" w:rsidR="00930376" w:rsidRDefault="00836346" w:rsidP="005671B3">
            <w:pPr>
              <w:tabs>
                <w:tab w:val="center" w:pos="4678"/>
                <w:tab w:val="right" w:pos="9072"/>
              </w:tabs>
              <w:spacing w:after="0" w:line="240" w:lineRule="auto"/>
              <w:ind w:firstLine="293"/>
              <w:jc w:val="both"/>
              <w:rPr>
                <w:rFonts w:ascii="Times New Roman" w:hAnsi="Times New Roman" w:cs="Times New Roman"/>
                <w:sz w:val="24"/>
                <w:szCs w:val="24"/>
              </w:rPr>
            </w:pPr>
            <w:r w:rsidRPr="00436806">
              <w:rPr>
                <w:rFonts w:ascii="Times New Roman" w:hAnsi="Times New Roman" w:cs="Times New Roman"/>
                <w:i/>
                <w:iCs/>
                <w:sz w:val="24"/>
                <w:szCs w:val="24"/>
              </w:rPr>
              <w:t>Noteikumu projekt</w:t>
            </w:r>
            <w:r w:rsidR="002D24C6">
              <w:rPr>
                <w:rFonts w:ascii="Times New Roman" w:hAnsi="Times New Roman" w:cs="Times New Roman"/>
                <w:i/>
                <w:iCs/>
                <w:sz w:val="24"/>
                <w:szCs w:val="24"/>
              </w:rPr>
              <w:t>u</w:t>
            </w:r>
            <w:r w:rsidRPr="00436806">
              <w:rPr>
                <w:rFonts w:ascii="Times New Roman" w:hAnsi="Times New Roman" w:cs="Times New Roman"/>
                <w:i/>
                <w:iCs/>
                <w:sz w:val="24"/>
                <w:szCs w:val="24"/>
              </w:rPr>
              <w:t xml:space="preserve"> būtība</w:t>
            </w:r>
            <w:r>
              <w:rPr>
                <w:rFonts w:ascii="Times New Roman" w:hAnsi="Times New Roman" w:cs="Times New Roman"/>
                <w:sz w:val="24"/>
                <w:szCs w:val="24"/>
              </w:rPr>
              <w:t>:</w:t>
            </w:r>
          </w:p>
          <w:p w14:paraId="5A30C27F" w14:textId="2C2E53B2" w:rsidR="00FD5F09" w:rsidRDefault="005056CD" w:rsidP="00B153F1">
            <w:pPr>
              <w:spacing w:line="240" w:lineRule="auto"/>
              <w:jc w:val="both"/>
              <w:rPr>
                <w:rFonts w:ascii="Times New Roman" w:hAnsi="Times New Roman" w:cs="Times New Roman"/>
                <w:sz w:val="24"/>
                <w:szCs w:val="24"/>
              </w:rPr>
            </w:pPr>
            <w:r w:rsidRPr="00FD5F09">
              <w:rPr>
                <w:rFonts w:ascii="Times New Roman" w:hAnsi="Times New Roman" w:cs="Times New Roman"/>
                <w:sz w:val="24"/>
                <w:szCs w:val="24"/>
              </w:rPr>
              <w:t xml:space="preserve">No 2022.gada 1.janvāra </w:t>
            </w:r>
            <w:r w:rsidR="00FD5F09" w:rsidRPr="00FD5F09">
              <w:rPr>
                <w:rFonts w:ascii="Times New Roman" w:hAnsi="Times New Roman" w:cs="Times New Roman"/>
                <w:sz w:val="24"/>
                <w:szCs w:val="24"/>
              </w:rPr>
              <w:t>tiek aizstāts profesijas nosaukums “Māsa (medicīnas māsa)” ar nosaukumu “Māsa (vispārējās aprūpes māsa)”</w:t>
            </w:r>
            <w:r w:rsidR="00B153F1">
              <w:rPr>
                <w:rFonts w:ascii="Times New Roman" w:hAnsi="Times New Roman" w:cs="Times New Roman"/>
                <w:sz w:val="24"/>
                <w:szCs w:val="24"/>
              </w:rPr>
              <w:t xml:space="preserve"> </w:t>
            </w:r>
            <w:r w:rsidR="00B153F1" w:rsidRPr="0025184E">
              <w:rPr>
                <w:rFonts w:ascii="Times New Roman" w:hAnsi="Times New Roman" w:cs="Times New Roman"/>
                <w:sz w:val="24"/>
                <w:szCs w:val="24"/>
              </w:rPr>
              <w:t xml:space="preserve">un aktualizēti māsas profesijas specialitāšu nosaukumi </w:t>
            </w:r>
            <w:r w:rsidR="00B029C6">
              <w:rPr>
                <w:rFonts w:ascii="Times New Roman" w:hAnsi="Times New Roman" w:cs="Times New Roman"/>
                <w:sz w:val="24"/>
                <w:szCs w:val="24"/>
              </w:rPr>
              <w:t>(</w:t>
            </w:r>
            <w:r w:rsidR="00B029C6" w:rsidRPr="009E1931">
              <w:rPr>
                <w:rFonts w:ascii="Times New Roman" w:hAnsi="Times New Roman" w:cs="Times New Roman"/>
                <w:sz w:val="24"/>
                <w:szCs w:val="24"/>
              </w:rPr>
              <w:t>Noteikumu projekta</w:t>
            </w:r>
            <w:r w:rsidR="002D24C6" w:rsidRPr="009E1931">
              <w:rPr>
                <w:rFonts w:ascii="Times New Roman" w:hAnsi="Times New Roman" w:cs="Times New Roman"/>
                <w:sz w:val="24"/>
                <w:szCs w:val="24"/>
              </w:rPr>
              <w:t xml:space="preserve"> Nr.317</w:t>
            </w:r>
            <w:r w:rsidR="00B029C6" w:rsidRPr="009E1931">
              <w:rPr>
                <w:rFonts w:ascii="Times New Roman" w:hAnsi="Times New Roman" w:cs="Times New Roman"/>
                <w:sz w:val="24"/>
                <w:szCs w:val="24"/>
              </w:rPr>
              <w:t xml:space="preserve"> </w:t>
            </w:r>
            <w:r w:rsidR="003D078B" w:rsidRPr="009E1931">
              <w:rPr>
                <w:rFonts w:ascii="Times New Roman" w:hAnsi="Times New Roman" w:cs="Times New Roman"/>
                <w:sz w:val="24"/>
                <w:szCs w:val="24"/>
              </w:rPr>
              <w:t>1.</w:t>
            </w:r>
            <w:r w:rsidR="00B029C6" w:rsidRPr="009E1931">
              <w:rPr>
                <w:rFonts w:ascii="Times New Roman" w:hAnsi="Times New Roman" w:cs="Times New Roman"/>
                <w:sz w:val="24"/>
                <w:szCs w:val="24"/>
              </w:rPr>
              <w:t>1.</w:t>
            </w:r>
            <w:r w:rsidR="002347B6">
              <w:rPr>
                <w:rFonts w:ascii="Times New Roman" w:hAnsi="Times New Roman" w:cs="Times New Roman"/>
                <w:sz w:val="24"/>
                <w:szCs w:val="24"/>
              </w:rPr>
              <w:t>, 1.3.</w:t>
            </w:r>
            <w:r w:rsidR="00B029C6" w:rsidRPr="009E1931">
              <w:rPr>
                <w:rFonts w:ascii="Times New Roman" w:hAnsi="Times New Roman" w:cs="Times New Roman"/>
                <w:sz w:val="24"/>
                <w:szCs w:val="24"/>
              </w:rPr>
              <w:t>punkts</w:t>
            </w:r>
            <w:r w:rsidR="005B7BA2" w:rsidRPr="009E1931">
              <w:rPr>
                <w:rFonts w:ascii="Times New Roman" w:hAnsi="Times New Roman" w:cs="Times New Roman"/>
                <w:sz w:val="24"/>
                <w:szCs w:val="24"/>
              </w:rPr>
              <w:t>,</w:t>
            </w:r>
            <w:r w:rsidR="00AA486C" w:rsidRPr="009E1931">
              <w:rPr>
                <w:rFonts w:ascii="Times New Roman" w:hAnsi="Times New Roman" w:cs="Times New Roman"/>
                <w:sz w:val="24"/>
                <w:szCs w:val="24"/>
              </w:rPr>
              <w:t xml:space="preserve">  </w:t>
            </w:r>
            <w:r w:rsidR="003D078B" w:rsidRPr="009E1931">
              <w:rPr>
                <w:rFonts w:ascii="Times New Roman" w:hAnsi="Times New Roman" w:cs="Times New Roman"/>
                <w:sz w:val="24"/>
                <w:szCs w:val="24"/>
              </w:rPr>
              <w:t>1.</w:t>
            </w:r>
            <w:r w:rsidR="005C17CA">
              <w:rPr>
                <w:rFonts w:ascii="Times New Roman" w:hAnsi="Times New Roman" w:cs="Times New Roman"/>
                <w:sz w:val="24"/>
                <w:szCs w:val="24"/>
              </w:rPr>
              <w:t>7</w:t>
            </w:r>
            <w:r w:rsidR="00AA486C" w:rsidRPr="009E1931">
              <w:rPr>
                <w:rFonts w:ascii="Times New Roman" w:hAnsi="Times New Roman" w:cs="Times New Roman"/>
                <w:sz w:val="24"/>
                <w:szCs w:val="24"/>
              </w:rPr>
              <w:t>.</w:t>
            </w:r>
            <w:r w:rsidR="00CF49CA" w:rsidRPr="009E1931">
              <w:rPr>
                <w:rFonts w:ascii="Times New Roman" w:hAnsi="Times New Roman" w:cs="Times New Roman"/>
                <w:sz w:val="24"/>
                <w:szCs w:val="24"/>
              </w:rPr>
              <w:t>-</w:t>
            </w:r>
            <w:r w:rsidR="005B7BA2" w:rsidRPr="009E1931">
              <w:rPr>
                <w:rFonts w:ascii="Times New Roman" w:hAnsi="Times New Roman" w:cs="Times New Roman"/>
                <w:sz w:val="24"/>
                <w:szCs w:val="24"/>
              </w:rPr>
              <w:t xml:space="preserve"> </w:t>
            </w:r>
            <w:r w:rsidR="00CF49CA" w:rsidRPr="009E1931">
              <w:rPr>
                <w:rFonts w:ascii="Times New Roman" w:hAnsi="Times New Roman" w:cs="Times New Roman"/>
                <w:sz w:val="24"/>
                <w:szCs w:val="24"/>
              </w:rPr>
              <w:t>1.1</w:t>
            </w:r>
            <w:r w:rsidR="005C17CA">
              <w:rPr>
                <w:rFonts w:ascii="Times New Roman" w:hAnsi="Times New Roman" w:cs="Times New Roman"/>
                <w:sz w:val="24"/>
                <w:szCs w:val="24"/>
              </w:rPr>
              <w:t>1</w:t>
            </w:r>
            <w:r w:rsidR="00CF49CA" w:rsidRPr="009E1931">
              <w:rPr>
                <w:rFonts w:ascii="Times New Roman" w:hAnsi="Times New Roman" w:cs="Times New Roman"/>
                <w:sz w:val="24"/>
                <w:szCs w:val="24"/>
              </w:rPr>
              <w:t>.</w:t>
            </w:r>
            <w:r w:rsidR="005B7BA2" w:rsidRPr="009E1931">
              <w:rPr>
                <w:rFonts w:ascii="Times New Roman" w:hAnsi="Times New Roman" w:cs="Times New Roman"/>
                <w:sz w:val="24"/>
                <w:szCs w:val="24"/>
              </w:rPr>
              <w:t>punkts</w:t>
            </w:r>
            <w:r w:rsidR="0025184E" w:rsidRPr="009E1931">
              <w:rPr>
                <w:rFonts w:ascii="Times New Roman" w:hAnsi="Times New Roman" w:cs="Times New Roman"/>
                <w:sz w:val="24"/>
                <w:szCs w:val="24"/>
              </w:rPr>
              <w:t>; Noteikumu projekta Nr.1268 1.1.</w:t>
            </w:r>
            <w:r w:rsidR="0024060D" w:rsidRPr="009E1931">
              <w:rPr>
                <w:rFonts w:ascii="Times New Roman" w:hAnsi="Times New Roman" w:cs="Times New Roman"/>
                <w:sz w:val="24"/>
                <w:szCs w:val="24"/>
              </w:rPr>
              <w:t>- 1.1</w:t>
            </w:r>
            <w:r w:rsidR="00E253EC">
              <w:rPr>
                <w:rFonts w:ascii="Times New Roman" w:hAnsi="Times New Roman" w:cs="Times New Roman"/>
                <w:sz w:val="24"/>
                <w:szCs w:val="24"/>
              </w:rPr>
              <w:t>2</w:t>
            </w:r>
            <w:r w:rsidR="0024060D" w:rsidRPr="009E1931">
              <w:rPr>
                <w:rFonts w:ascii="Times New Roman" w:hAnsi="Times New Roman" w:cs="Times New Roman"/>
                <w:sz w:val="24"/>
                <w:szCs w:val="24"/>
              </w:rPr>
              <w:t>.</w:t>
            </w:r>
            <w:r w:rsidR="0025184E" w:rsidRPr="009E1931">
              <w:rPr>
                <w:rFonts w:ascii="Times New Roman" w:hAnsi="Times New Roman" w:cs="Times New Roman"/>
                <w:sz w:val="24"/>
                <w:szCs w:val="24"/>
              </w:rPr>
              <w:t>punkts</w:t>
            </w:r>
            <w:r w:rsidR="00B029C6">
              <w:rPr>
                <w:rFonts w:ascii="Times New Roman" w:hAnsi="Times New Roman" w:cs="Times New Roman"/>
                <w:sz w:val="24"/>
                <w:szCs w:val="24"/>
              </w:rPr>
              <w:t>)</w:t>
            </w:r>
            <w:r w:rsidR="00E361B6">
              <w:rPr>
                <w:rFonts w:ascii="Times New Roman" w:hAnsi="Times New Roman" w:cs="Times New Roman"/>
                <w:sz w:val="24"/>
                <w:szCs w:val="24"/>
              </w:rPr>
              <w:t>.</w:t>
            </w:r>
            <w:r w:rsidR="0025184E">
              <w:rPr>
                <w:rFonts w:ascii="Times New Roman" w:hAnsi="Times New Roman" w:cs="Times New Roman"/>
                <w:sz w:val="24"/>
                <w:szCs w:val="24"/>
              </w:rPr>
              <w:t xml:space="preserve"> Līdz ar to Noteikumu projektos ietvertais māsas profesijas nosaukums atbilst l</w:t>
            </w:r>
            <w:r w:rsidR="0025184E" w:rsidRPr="00B153F1">
              <w:rPr>
                <w:rFonts w:ascii="Times New Roman" w:hAnsi="Times New Roman" w:cs="Times New Roman"/>
                <w:sz w:val="24"/>
                <w:szCs w:val="24"/>
              </w:rPr>
              <w:t>ikum</w:t>
            </w:r>
            <w:r w:rsidR="0025184E">
              <w:rPr>
                <w:rFonts w:ascii="Times New Roman" w:hAnsi="Times New Roman" w:cs="Times New Roman"/>
                <w:sz w:val="24"/>
                <w:szCs w:val="24"/>
              </w:rPr>
              <w:t>a</w:t>
            </w:r>
            <w:r w:rsidR="0025184E" w:rsidRPr="00B153F1">
              <w:rPr>
                <w:rFonts w:ascii="Times New Roman" w:hAnsi="Times New Roman" w:cs="Times New Roman"/>
                <w:sz w:val="24"/>
                <w:szCs w:val="24"/>
              </w:rPr>
              <w:t xml:space="preserve"> "Par reglamentētajām profesijām un profesionālās kvalifikācijas atzīšanu"</w:t>
            </w:r>
            <w:r w:rsidR="0025184E">
              <w:rPr>
                <w:rFonts w:ascii="Times New Roman" w:hAnsi="Times New Roman" w:cs="Times New Roman"/>
                <w:sz w:val="24"/>
                <w:szCs w:val="24"/>
              </w:rPr>
              <w:t xml:space="preserve"> (turpmāk – Reglamentēto profesiju likums) nākotnes redakcijā ietvertajam  māsas (vispārējās aprūpes māsas) profesijas nosaukumam. Un Noteikumu projektos ietvertie māsas specialitāšu nosaukumi atbilst Noteikumos Nr.268 nākotnes redakcijā noteiktajiem māsas profesijas specialitāšu noteikumiem.</w:t>
            </w:r>
          </w:p>
          <w:p w14:paraId="40C16D76" w14:textId="131879DC" w:rsidR="00607CC9" w:rsidRDefault="0061559C" w:rsidP="0023750D">
            <w:pPr>
              <w:tabs>
                <w:tab w:val="center" w:pos="4678"/>
                <w:tab w:val="right" w:pos="9072"/>
              </w:tabs>
              <w:spacing w:after="0" w:line="240" w:lineRule="auto"/>
              <w:ind w:left="13" w:firstLine="280"/>
              <w:jc w:val="both"/>
              <w:rPr>
                <w:rFonts w:ascii="Times New Roman" w:hAnsi="Times New Roman" w:cs="Times New Roman"/>
                <w:sz w:val="24"/>
                <w:szCs w:val="24"/>
              </w:rPr>
            </w:pPr>
            <w:r>
              <w:rPr>
                <w:rFonts w:ascii="Times New Roman" w:hAnsi="Times New Roman" w:cs="Times New Roman"/>
                <w:sz w:val="24"/>
                <w:szCs w:val="24"/>
              </w:rPr>
              <w:t>Noteikumu projekts paredz</w:t>
            </w:r>
            <w:r w:rsidR="0028607A">
              <w:rPr>
                <w:rFonts w:ascii="Times New Roman" w:hAnsi="Times New Roman" w:cs="Times New Roman"/>
                <w:sz w:val="24"/>
                <w:szCs w:val="24"/>
              </w:rPr>
              <w:t xml:space="preserve"> papildināt Noteikum</w:t>
            </w:r>
            <w:r w:rsidR="008C4699">
              <w:rPr>
                <w:rFonts w:ascii="Times New Roman" w:hAnsi="Times New Roman" w:cs="Times New Roman"/>
                <w:sz w:val="24"/>
                <w:szCs w:val="24"/>
              </w:rPr>
              <w:t>us</w:t>
            </w:r>
            <w:r w:rsidR="0028607A">
              <w:rPr>
                <w:rFonts w:ascii="Times New Roman" w:hAnsi="Times New Roman" w:cs="Times New Roman"/>
                <w:sz w:val="24"/>
                <w:szCs w:val="24"/>
              </w:rPr>
              <w:t xml:space="preserve"> Nr.317</w:t>
            </w:r>
            <w:r w:rsidR="008C4699">
              <w:rPr>
                <w:rFonts w:ascii="Times New Roman" w:hAnsi="Times New Roman" w:cs="Times New Roman"/>
                <w:sz w:val="24"/>
                <w:szCs w:val="24"/>
              </w:rPr>
              <w:t>, ka</w:t>
            </w:r>
            <w:r w:rsidR="0028607A">
              <w:rPr>
                <w:rFonts w:ascii="Times New Roman" w:hAnsi="Times New Roman" w:cs="Times New Roman"/>
                <w:sz w:val="24"/>
                <w:szCs w:val="24"/>
              </w:rPr>
              <w:t xml:space="preserve"> </w:t>
            </w:r>
            <w:r>
              <w:rPr>
                <w:rFonts w:ascii="Times New Roman" w:hAnsi="Times New Roman" w:cs="Times New Roman"/>
                <w:sz w:val="24"/>
                <w:szCs w:val="24"/>
              </w:rPr>
              <w:t xml:space="preserve">Reģistrā </w:t>
            </w:r>
            <w:r w:rsidR="00D03840">
              <w:rPr>
                <w:rFonts w:ascii="Times New Roman" w:hAnsi="Times New Roman" w:cs="Times New Roman"/>
                <w:sz w:val="24"/>
                <w:szCs w:val="24"/>
              </w:rPr>
              <w:t xml:space="preserve">tiks </w:t>
            </w:r>
            <w:r>
              <w:rPr>
                <w:rFonts w:ascii="Times New Roman" w:hAnsi="Times New Roman" w:cs="Times New Roman"/>
                <w:sz w:val="24"/>
                <w:szCs w:val="24"/>
              </w:rPr>
              <w:t>ietver</w:t>
            </w:r>
            <w:r w:rsidR="00D03840">
              <w:rPr>
                <w:rFonts w:ascii="Times New Roman" w:hAnsi="Times New Roman" w:cs="Times New Roman"/>
                <w:sz w:val="24"/>
                <w:szCs w:val="24"/>
              </w:rPr>
              <w:t>ta</w:t>
            </w:r>
            <w:r>
              <w:rPr>
                <w:rFonts w:ascii="Times New Roman" w:hAnsi="Times New Roman" w:cs="Times New Roman"/>
                <w:sz w:val="24"/>
                <w:szCs w:val="24"/>
              </w:rPr>
              <w:t xml:space="preserve"> informācij</w:t>
            </w:r>
            <w:r w:rsidR="00D03840">
              <w:rPr>
                <w:rFonts w:ascii="Times New Roman" w:hAnsi="Times New Roman" w:cs="Times New Roman"/>
                <w:sz w:val="24"/>
                <w:szCs w:val="24"/>
              </w:rPr>
              <w:t>a</w:t>
            </w:r>
            <w:r>
              <w:rPr>
                <w:rFonts w:ascii="Times New Roman" w:hAnsi="Times New Roman" w:cs="Times New Roman"/>
                <w:sz w:val="24"/>
                <w:szCs w:val="24"/>
              </w:rPr>
              <w:t xml:space="preserve"> par māsām, kuras būs </w:t>
            </w:r>
            <w:r w:rsidRPr="0061559C">
              <w:rPr>
                <w:rFonts w:ascii="Times New Roman" w:hAnsi="Times New Roman" w:cs="Times New Roman"/>
                <w:sz w:val="24"/>
                <w:szCs w:val="24"/>
              </w:rPr>
              <w:t>apguvušas akreditētu māsas (vispārējās aprūpes māsas) otrā līmeņa profesionālās augstākās izglītības programmu un ieguvušas diplomu par profesionālo augstāko izglītību</w:t>
            </w:r>
            <w:r w:rsidR="00B029C6">
              <w:rPr>
                <w:rFonts w:ascii="Times New Roman" w:hAnsi="Times New Roman" w:cs="Times New Roman"/>
                <w:sz w:val="24"/>
                <w:szCs w:val="24"/>
              </w:rPr>
              <w:t xml:space="preserve"> (</w:t>
            </w:r>
            <w:r w:rsidR="00B029C6" w:rsidRPr="009E1931">
              <w:rPr>
                <w:rFonts w:ascii="Times New Roman" w:hAnsi="Times New Roman" w:cs="Times New Roman"/>
                <w:sz w:val="24"/>
                <w:szCs w:val="24"/>
              </w:rPr>
              <w:t xml:space="preserve">Noteikumu projekta </w:t>
            </w:r>
            <w:r w:rsidR="003D078B" w:rsidRPr="009E1931">
              <w:rPr>
                <w:rFonts w:ascii="Times New Roman" w:hAnsi="Times New Roman" w:cs="Times New Roman"/>
                <w:sz w:val="24"/>
                <w:szCs w:val="24"/>
              </w:rPr>
              <w:t>1.</w:t>
            </w:r>
            <w:r w:rsidR="00B029C6" w:rsidRPr="009E1931">
              <w:rPr>
                <w:rFonts w:ascii="Times New Roman" w:hAnsi="Times New Roman" w:cs="Times New Roman"/>
                <w:sz w:val="24"/>
                <w:szCs w:val="24"/>
              </w:rPr>
              <w:t>2.punkts</w:t>
            </w:r>
            <w:r w:rsidR="00B029C6">
              <w:rPr>
                <w:rFonts w:ascii="Times New Roman" w:hAnsi="Times New Roman" w:cs="Times New Roman"/>
                <w:sz w:val="24"/>
                <w:szCs w:val="24"/>
              </w:rPr>
              <w:t>).</w:t>
            </w:r>
            <w:r>
              <w:rPr>
                <w:rFonts w:ascii="Times New Roman" w:hAnsi="Times New Roman" w:cs="Times New Roman"/>
                <w:sz w:val="24"/>
                <w:szCs w:val="24"/>
              </w:rPr>
              <w:t xml:space="preserve"> </w:t>
            </w:r>
            <w:r w:rsidRPr="0061559C">
              <w:rPr>
                <w:rFonts w:ascii="Times New Roman" w:hAnsi="Times New Roman" w:cs="Times New Roman"/>
                <w:sz w:val="24"/>
                <w:szCs w:val="24"/>
              </w:rPr>
              <w:t>Informāciju par ārstniecības personas medicīniskās izglītības dokumentu, kas apliecina profesionālās kvalifikācijas iegūšanu profesijā</w:t>
            </w:r>
            <w:r w:rsidR="002F3999">
              <w:rPr>
                <w:rFonts w:ascii="Times New Roman" w:hAnsi="Times New Roman" w:cs="Times New Roman"/>
                <w:sz w:val="24"/>
                <w:szCs w:val="24"/>
              </w:rPr>
              <w:t>,</w:t>
            </w:r>
            <w:r>
              <w:rPr>
                <w:rFonts w:ascii="Times New Roman" w:hAnsi="Times New Roman" w:cs="Times New Roman"/>
                <w:sz w:val="24"/>
                <w:szCs w:val="24"/>
              </w:rPr>
              <w:t xml:space="preserve"> Veselības inspekcija saņem Noteikumu Nr.317 noteiktajā kārtībā.</w:t>
            </w:r>
            <w:r w:rsidR="00B029C6">
              <w:rPr>
                <w:rFonts w:ascii="Times New Roman" w:hAnsi="Times New Roman" w:cs="Times New Roman"/>
                <w:sz w:val="24"/>
                <w:szCs w:val="24"/>
              </w:rPr>
              <w:t xml:space="preserve"> </w:t>
            </w:r>
          </w:p>
          <w:p w14:paraId="575C7E9F" w14:textId="2E6EA24A" w:rsidR="00E20B21" w:rsidRDefault="00607CC9" w:rsidP="005C2E47">
            <w:pPr>
              <w:tabs>
                <w:tab w:val="center" w:pos="4678"/>
                <w:tab w:val="right" w:pos="9072"/>
              </w:tabs>
              <w:spacing w:after="0" w:line="240" w:lineRule="auto"/>
              <w:ind w:firstLine="155"/>
              <w:jc w:val="both"/>
              <w:rPr>
                <w:rFonts w:ascii="Times New Roman" w:hAnsi="Times New Roman" w:cs="Times New Roman"/>
                <w:sz w:val="24"/>
                <w:szCs w:val="24"/>
              </w:rPr>
            </w:pPr>
            <w:r w:rsidRPr="00FB121E">
              <w:rPr>
                <w:rFonts w:ascii="Times New Roman" w:hAnsi="Times New Roman" w:cs="Times New Roman"/>
                <w:sz w:val="24"/>
                <w:szCs w:val="24"/>
              </w:rPr>
              <w:t xml:space="preserve">Kā arī Veselības inspekcija no izglītības iestādēm saņems </w:t>
            </w:r>
            <w:r w:rsidR="00982992" w:rsidRPr="00FB121E">
              <w:rPr>
                <w:rFonts w:ascii="Times New Roman" w:hAnsi="Times New Roman" w:cs="Times New Roman"/>
                <w:sz w:val="24"/>
                <w:szCs w:val="24"/>
              </w:rPr>
              <w:t xml:space="preserve">informāciju arī par </w:t>
            </w:r>
            <w:r w:rsidR="00110675" w:rsidRPr="00FB121E">
              <w:rPr>
                <w:rFonts w:ascii="Times New Roman" w:hAnsi="Times New Roman" w:cs="Times New Roman"/>
                <w:sz w:val="24"/>
                <w:szCs w:val="24"/>
              </w:rPr>
              <w:t xml:space="preserve">māsām, kuras būs apguvušas profesionālās </w:t>
            </w:r>
            <w:r w:rsidR="00110675" w:rsidRPr="00FB121E">
              <w:rPr>
                <w:rFonts w:ascii="Times New Roman" w:hAnsi="Times New Roman" w:cs="Times New Roman"/>
                <w:sz w:val="24"/>
                <w:szCs w:val="24"/>
              </w:rPr>
              <w:lastRenderedPageBreak/>
              <w:t>pilnveides programmu kādā no māsas (vispārējās aprūpes māsas) specializācijas jomām.</w:t>
            </w:r>
            <w:r w:rsidR="003D45DD">
              <w:rPr>
                <w:rFonts w:ascii="Times New Roman" w:hAnsi="Times New Roman" w:cs="Times New Roman"/>
                <w:sz w:val="24"/>
                <w:szCs w:val="24"/>
              </w:rPr>
              <w:t xml:space="preserve"> </w:t>
            </w:r>
            <w:r w:rsidR="00AD3B2B" w:rsidRPr="00AD3B2B">
              <w:rPr>
                <w:rFonts w:ascii="Times New Roman" w:hAnsi="Times New Roman" w:cs="Times New Roman"/>
                <w:sz w:val="24"/>
                <w:szCs w:val="24"/>
              </w:rPr>
              <w:t>Izglītojamajam, kurš apguvis profesionālās pilnveides izglītības programmu, tiek izsniegta apliecība par profesionālās pilnveides izglītības ieguvi</w:t>
            </w:r>
            <w:r w:rsidR="00AD3B2B">
              <w:rPr>
                <w:rStyle w:val="FootnoteReference"/>
                <w:rFonts w:ascii="Times New Roman" w:hAnsi="Times New Roman" w:cs="Times New Roman"/>
                <w:sz w:val="24"/>
                <w:szCs w:val="24"/>
              </w:rPr>
              <w:footnoteReference w:id="11"/>
            </w:r>
            <w:r w:rsidR="00AD3B2B" w:rsidRPr="00AD3B2B">
              <w:rPr>
                <w:rFonts w:ascii="Times New Roman" w:hAnsi="Times New Roman" w:cs="Times New Roman"/>
                <w:sz w:val="24"/>
                <w:szCs w:val="24"/>
              </w:rPr>
              <w:t>.</w:t>
            </w:r>
            <w:r w:rsidR="00AD3B2B">
              <w:rPr>
                <w:rFonts w:ascii="Times New Roman" w:hAnsi="Times New Roman" w:cs="Times New Roman"/>
                <w:sz w:val="24"/>
                <w:szCs w:val="24"/>
              </w:rPr>
              <w:t xml:space="preserve"> </w:t>
            </w:r>
            <w:r w:rsidR="003D45DD">
              <w:rPr>
                <w:rFonts w:ascii="Times New Roman" w:hAnsi="Times New Roman" w:cs="Times New Roman"/>
                <w:sz w:val="24"/>
                <w:szCs w:val="24"/>
              </w:rPr>
              <w:t>Proti, Noteikumu Nr.317 5.punkts nosaka, ka i</w:t>
            </w:r>
            <w:r w:rsidR="003D45DD" w:rsidRPr="003D45DD">
              <w:rPr>
                <w:rFonts w:ascii="Times New Roman" w:hAnsi="Times New Roman" w:cs="Times New Roman"/>
                <w:sz w:val="24"/>
                <w:szCs w:val="24"/>
              </w:rPr>
              <w:t xml:space="preserve">nformāciju par ārstniecības personas medicīniskās izglītības dokumentu, kas apliecina profesionālās kvalifikācijas iegūšanu profesijā vai </w:t>
            </w:r>
            <w:proofErr w:type="spellStart"/>
            <w:r w:rsidR="003D45DD" w:rsidRPr="003D45DD">
              <w:rPr>
                <w:rFonts w:ascii="Times New Roman" w:hAnsi="Times New Roman" w:cs="Times New Roman"/>
                <w:sz w:val="24"/>
                <w:szCs w:val="24"/>
              </w:rPr>
              <w:t>pamatspecialitātē</w:t>
            </w:r>
            <w:proofErr w:type="spellEnd"/>
            <w:r w:rsidR="003D45DD" w:rsidRPr="003D45DD">
              <w:rPr>
                <w:rFonts w:ascii="Times New Roman" w:hAnsi="Times New Roman" w:cs="Times New Roman"/>
                <w:sz w:val="24"/>
                <w:szCs w:val="24"/>
              </w:rPr>
              <w:t xml:space="preserve">, </w:t>
            </w:r>
            <w:proofErr w:type="spellStart"/>
            <w:r w:rsidR="003D45DD" w:rsidRPr="003D45DD">
              <w:rPr>
                <w:rFonts w:ascii="Times New Roman" w:hAnsi="Times New Roman" w:cs="Times New Roman"/>
                <w:sz w:val="24"/>
                <w:szCs w:val="24"/>
              </w:rPr>
              <w:t>apakšspecialitātē</w:t>
            </w:r>
            <w:proofErr w:type="spellEnd"/>
            <w:r w:rsidR="003D45DD" w:rsidRPr="003D45DD">
              <w:rPr>
                <w:rFonts w:ascii="Times New Roman" w:hAnsi="Times New Roman" w:cs="Times New Roman"/>
                <w:sz w:val="24"/>
                <w:szCs w:val="24"/>
              </w:rPr>
              <w:t xml:space="preserve"> vai </w:t>
            </w:r>
            <w:proofErr w:type="spellStart"/>
            <w:r w:rsidR="003D45DD" w:rsidRPr="003D45DD">
              <w:rPr>
                <w:rFonts w:ascii="Times New Roman" w:hAnsi="Times New Roman" w:cs="Times New Roman"/>
                <w:sz w:val="24"/>
                <w:szCs w:val="24"/>
              </w:rPr>
              <w:t>papildspecialitātē</w:t>
            </w:r>
            <w:proofErr w:type="spellEnd"/>
            <w:r w:rsidR="003D45DD" w:rsidRPr="003D45DD">
              <w:rPr>
                <w:rFonts w:ascii="Times New Roman" w:hAnsi="Times New Roman" w:cs="Times New Roman"/>
                <w:sz w:val="24"/>
                <w:szCs w:val="24"/>
              </w:rPr>
              <w:t>, izglītības iestāde, kura attiecīgo izglītības dokumentu izsniegusi, papīra vai elektroniska dokumenta formā iesniedz inspekcijā piecu darbdienu laikā pēc izglītības dokumenta izsniegšanas.</w:t>
            </w:r>
            <w:r w:rsidR="003D45DD">
              <w:rPr>
                <w:rFonts w:ascii="Times New Roman" w:hAnsi="Times New Roman" w:cs="Times New Roman"/>
                <w:sz w:val="24"/>
                <w:szCs w:val="24"/>
              </w:rPr>
              <w:t xml:space="preserve"> Kā arī Noteikumi Nr.317 nosaka iesniedzamo informāciju. </w:t>
            </w:r>
            <w:r w:rsidR="00E20B21">
              <w:rPr>
                <w:rFonts w:ascii="Times New Roman" w:hAnsi="Times New Roman" w:cs="Times New Roman"/>
                <w:sz w:val="24"/>
                <w:szCs w:val="24"/>
              </w:rPr>
              <w:t>Valsts pārvaldes p</w:t>
            </w:r>
            <w:r w:rsidR="00E20B21" w:rsidRPr="00B029C6">
              <w:rPr>
                <w:rFonts w:ascii="Times New Roman" w:hAnsi="Times New Roman" w:cs="Times New Roman"/>
                <w:sz w:val="24"/>
                <w:szCs w:val="24"/>
              </w:rPr>
              <w:t>akalpojums</w:t>
            </w:r>
            <w:r w:rsidR="00E20B21">
              <w:rPr>
                <w:rFonts w:ascii="Times New Roman" w:hAnsi="Times New Roman" w:cs="Times New Roman"/>
                <w:sz w:val="24"/>
                <w:szCs w:val="24"/>
              </w:rPr>
              <w:t xml:space="preserve"> “</w:t>
            </w:r>
            <w:r w:rsidR="00E20B21" w:rsidRPr="00E20B21">
              <w:rPr>
                <w:rFonts w:ascii="Times New Roman" w:hAnsi="Times New Roman" w:cs="Times New Roman"/>
                <w:sz w:val="24"/>
                <w:szCs w:val="24"/>
              </w:rPr>
              <w:t>Reģistrā iekļaujamā informācija</w:t>
            </w:r>
            <w:r w:rsidR="00E20B21" w:rsidRPr="00B029C6">
              <w:rPr>
                <w:rFonts w:ascii="Times New Roman" w:hAnsi="Times New Roman" w:cs="Times New Roman"/>
                <w:sz w:val="24"/>
                <w:szCs w:val="24"/>
              </w:rPr>
              <w:t>”</w:t>
            </w:r>
            <w:r w:rsidR="00E20B21">
              <w:rPr>
                <w:rFonts w:ascii="Times New Roman" w:hAnsi="Times New Roman" w:cs="Times New Roman"/>
                <w:sz w:val="24"/>
                <w:szCs w:val="24"/>
              </w:rPr>
              <w:t xml:space="preserve"> ir pieejams izmantojot neklātienes kanālus. Noteikumu projekts neparedz izmaiņas šajā pakalpojumā.</w:t>
            </w:r>
          </w:p>
          <w:p w14:paraId="5B6968FA" w14:textId="4D572FAB" w:rsidR="00DC068D" w:rsidRPr="0061559C" w:rsidRDefault="00DC068D" w:rsidP="00D03840">
            <w:pPr>
              <w:tabs>
                <w:tab w:val="center" w:pos="4678"/>
                <w:tab w:val="right" w:pos="9072"/>
              </w:tabs>
              <w:spacing w:after="0" w:line="240" w:lineRule="auto"/>
              <w:ind w:firstLine="155"/>
              <w:jc w:val="both"/>
              <w:rPr>
                <w:rFonts w:ascii="Times New Roman" w:hAnsi="Times New Roman" w:cs="Times New Roman"/>
                <w:sz w:val="24"/>
                <w:szCs w:val="24"/>
              </w:rPr>
            </w:pPr>
            <w:r w:rsidRPr="0061559C">
              <w:rPr>
                <w:rFonts w:ascii="Times New Roman" w:hAnsi="Times New Roman" w:cs="Times New Roman"/>
                <w:sz w:val="24"/>
                <w:szCs w:val="24"/>
              </w:rPr>
              <w:tab/>
            </w:r>
          </w:p>
          <w:p w14:paraId="6B25554F" w14:textId="084D9EAC" w:rsidR="00D1557B" w:rsidRDefault="00D1557B" w:rsidP="00D1557B">
            <w:pPr>
              <w:tabs>
                <w:tab w:val="center" w:pos="4678"/>
                <w:tab w:val="right" w:pos="9072"/>
              </w:tabs>
              <w:spacing w:after="0" w:line="240" w:lineRule="auto"/>
              <w:ind w:firstLine="293"/>
              <w:jc w:val="both"/>
              <w:rPr>
                <w:rFonts w:ascii="Times New Roman" w:hAnsi="Times New Roman" w:cs="Times New Roman"/>
                <w:sz w:val="24"/>
                <w:szCs w:val="24"/>
              </w:rPr>
            </w:pPr>
            <w:r>
              <w:rPr>
                <w:rFonts w:ascii="Times New Roman" w:hAnsi="Times New Roman" w:cs="Times New Roman"/>
                <w:sz w:val="24"/>
                <w:szCs w:val="24"/>
              </w:rPr>
              <w:t xml:space="preserve">Noteikumi Nr.317 </w:t>
            </w:r>
            <w:r w:rsidRPr="00D1557B">
              <w:rPr>
                <w:rFonts w:ascii="Times New Roman" w:hAnsi="Times New Roman" w:cs="Times New Roman"/>
                <w:sz w:val="24"/>
                <w:szCs w:val="24"/>
              </w:rPr>
              <w:t xml:space="preserve">nosaka, </w:t>
            </w:r>
            <w:bookmarkStart w:id="1" w:name="_Hlk51782842"/>
            <w:r>
              <w:rPr>
                <w:rFonts w:ascii="Times New Roman" w:hAnsi="Times New Roman" w:cs="Times New Roman"/>
                <w:sz w:val="24"/>
                <w:szCs w:val="24"/>
              </w:rPr>
              <w:t>l</w:t>
            </w:r>
            <w:r w:rsidRPr="00D1557B">
              <w:rPr>
                <w:rFonts w:ascii="Times New Roman" w:hAnsi="Times New Roman" w:cs="Times New Roman"/>
                <w:sz w:val="24"/>
                <w:szCs w:val="24"/>
              </w:rPr>
              <w:t xml:space="preserve">ai veiktu </w:t>
            </w:r>
            <w:proofErr w:type="spellStart"/>
            <w:r w:rsidRPr="00D1557B">
              <w:rPr>
                <w:rFonts w:ascii="Times New Roman" w:hAnsi="Times New Roman" w:cs="Times New Roman"/>
                <w:sz w:val="24"/>
                <w:szCs w:val="24"/>
              </w:rPr>
              <w:t>pārreģistrāciju</w:t>
            </w:r>
            <w:proofErr w:type="spellEnd"/>
            <w:r w:rsidRPr="00D1557B">
              <w:rPr>
                <w:rFonts w:ascii="Times New Roman" w:hAnsi="Times New Roman" w:cs="Times New Roman"/>
                <w:sz w:val="24"/>
                <w:szCs w:val="24"/>
              </w:rPr>
              <w:t xml:space="preserve"> (saglabātu tiesības praktizēt), </w:t>
            </w:r>
            <w:r>
              <w:rPr>
                <w:rFonts w:ascii="Times New Roman" w:hAnsi="Times New Roman" w:cs="Times New Roman"/>
                <w:sz w:val="24"/>
                <w:szCs w:val="24"/>
              </w:rPr>
              <w:t xml:space="preserve">māsa, reģistra derīguma termiņa laikā (5 gadi), </w:t>
            </w:r>
            <w:r w:rsidRPr="00D1557B">
              <w:rPr>
                <w:rFonts w:ascii="Times New Roman" w:hAnsi="Times New Roman" w:cs="Times New Roman"/>
                <w:sz w:val="24"/>
                <w:szCs w:val="24"/>
              </w:rPr>
              <w:t>veic profesionālo zināšanu vai prasmju apguvi vai pilnveidi</w:t>
            </w:r>
            <w:r>
              <w:rPr>
                <w:rFonts w:ascii="Times New Roman" w:hAnsi="Times New Roman" w:cs="Times New Roman"/>
                <w:sz w:val="24"/>
                <w:szCs w:val="24"/>
              </w:rPr>
              <w:t xml:space="preserve"> vismaz 100 akadēmisko stundu (turpmāk – </w:t>
            </w:r>
            <w:r w:rsidR="00DD7504">
              <w:rPr>
                <w:rFonts w:ascii="Times New Roman" w:hAnsi="Times New Roman" w:cs="Times New Roman"/>
                <w:sz w:val="24"/>
                <w:szCs w:val="24"/>
              </w:rPr>
              <w:t>stundas</w:t>
            </w:r>
            <w:r>
              <w:rPr>
                <w:rFonts w:ascii="Times New Roman" w:hAnsi="Times New Roman" w:cs="Times New Roman"/>
                <w:sz w:val="24"/>
                <w:szCs w:val="24"/>
              </w:rPr>
              <w:t xml:space="preserve">) </w:t>
            </w:r>
            <w:bookmarkEnd w:id="1"/>
            <w:r>
              <w:rPr>
                <w:rFonts w:ascii="Times New Roman" w:hAnsi="Times New Roman" w:cs="Times New Roman"/>
                <w:sz w:val="24"/>
                <w:szCs w:val="24"/>
              </w:rPr>
              <w:t xml:space="preserve">apjomā. </w:t>
            </w:r>
            <w:bookmarkStart w:id="2" w:name="_Hlk51783245"/>
            <w:r>
              <w:rPr>
                <w:rFonts w:ascii="Times New Roman" w:hAnsi="Times New Roman" w:cs="Times New Roman"/>
                <w:sz w:val="24"/>
                <w:szCs w:val="24"/>
              </w:rPr>
              <w:t xml:space="preserve">Saskaņā ar </w:t>
            </w:r>
            <w:r w:rsidR="00DD7504">
              <w:rPr>
                <w:rFonts w:ascii="Times New Roman" w:hAnsi="Times New Roman" w:cs="Times New Roman"/>
                <w:sz w:val="24"/>
                <w:szCs w:val="24"/>
              </w:rPr>
              <w:t>K</w:t>
            </w:r>
            <w:r>
              <w:rPr>
                <w:rFonts w:ascii="Times New Roman" w:hAnsi="Times New Roman" w:cs="Times New Roman"/>
                <w:sz w:val="24"/>
                <w:szCs w:val="24"/>
              </w:rPr>
              <w:t>onceptuāl</w:t>
            </w:r>
            <w:r w:rsidR="005C3B38">
              <w:rPr>
                <w:rFonts w:ascii="Times New Roman" w:hAnsi="Times New Roman" w:cs="Times New Roman"/>
                <w:sz w:val="24"/>
                <w:szCs w:val="24"/>
              </w:rPr>
              <w:t>ā</w:t>
            </w:r>
            <w:r>
              <w:rPr>
                <w:rFonts w:ascii="Times New Roman" w:hAnsi="Times New Roman" w:cs="Times New Roman"/>
                <w:sz w:val="24"/>
                <w:szCs w:val="24"/>
              </w:rPr>
              <w:t xml:space="preserve"> ziņojum</w:t>
            </w:r>
            <w:r w:rsidR="005C3B38">
              <w:rPr>
                <w:rFonts w:ascii="Times New Roman" w:hAnsi="Times New Roman" w:cs="Times New Roman"/>
                <w:sz w:val="24"/>
                <w:szCs w:val="24"/>
              </w:rPr>
              <w:t>a 94.,95.</w:t>
            </w:r>
            <w:r w:rsidR="002347B6">
              <w:rPr>
                <w:rFonts w:ascii="Times New Roman" w:hAnsi="Times New Roman" w:cs="Times New Roman"/>
                <w:sz w:val="24"/>
                <w:szCs w:val="24"/>
              </w:rPr>
              <w:t xml:space="preserve"> punktiem</w:t>
            </w:r>
            <w:r w:rsidR="005C3B38">
              <w:rPr>
                <w:rFonts w:ascii="Times New Roman" w:hAnsi="Times New Roman" w:cs="Times New Roman"/>
                <w:sz w:val="24"/>
                <w:szCs w:val="24"/>
              </w:rPr>
              <w:t xml:space="preserve"> </w:t>
            </w:r>
            <w:r>
              <w:rPr>
                <w:rFonts w:ascii="Times New Roman" w:hAnsi="Times New Roman" w:cs="Times New Roman"/>
                <w:sz w:val="24"/>
                <w:szCs w:val="24"/>
              </w:rPr>
              <w:t xml:space="preserve">100 </w:t>
            </w:r>
            <w:r w:rsidR="00817E05">
              <w:rPr>
                <w:rFonts w:ascii="Times New Roman" w:hAnsi="Times New Roman" w:cs="Times New Roman"/>
                <w:sz w:val="24"/>
                <w:szCs w:val="24"/>
              </w:rPr>
              <w:t xml:space="preserve">stundas </w:t>
            </w:r>
            <w:r>
              <w:rPr>
                <w:rFonts w:ascii="Times New Roman" w:hAnsi="Times New Roman" w:cs="Times New Roman"/>
                <w:sz w:val="24"/>
                <w:szCs w:val="24"/>
              </w:rPr>
              <w:t>ir plānots sadalīt trīs daļās</w:t>
            </w:r>
            <w:r w:rsidR="008233E1">
              <w:rPr>
                <w:rFonts w:ascii="Times New Roman" w:hAnsi="Times New Roman" w:cs="Times New Roman"/>
                <w:sz w:val="24"/>
                <w:szCs w:val="24"/>
              </w:rPr>
              <w:t xml:space="preserve"> (</w:t>
            </w:r>
            <w:r w:rsidR="008233E1" w:rsidRPr="00DC068D">
              <w:rPr>
                <w:rFonts w:ascii="Times New Roman" w:hAnsi="Times New Roman" w:cs="Times New Roman"/>
                <w:sz w:val="24"/>
                <w:szCs w:val="24"/>
              </w:rPr>
              <w:t>obligātā, mainīgā un izvēles daļa</w:t>
            </w:r>
            <w:r w:rsidR="008233E1">
              <w:rPr>
                <w:rFonts w:ascii="Times New Roman" w:hAnsi="Times New Roman" w:cs="Times New Roman"/>
                <w:sz w:val="24"/>
                <w:szCs w:val="24"/>
              </w:rPr>
              <w:t>)</w:t>
            </w:r>
            <w:r>
              <w:rPr>
                <w:rFonts w:ascii="Times New Roman" w:hAnsi="Times New Roman" w:cs="Times New Roman"/>
                <w:sz w:val="24"/>
                <w:szCs w:val="24"/>
              </w:rPr>
              <w:t>, vienlaikus nosakot to apguves īpatsvaru:</w:t>
            </w:r>
          </w:p>
          <w:p w14:paraId="30DA5166" w14:textId="11C0729D" w:rsidR="00DC068D" w:rsidRPr="00DC068D" w:rsidRDefault="00DC068D" w:rsidP="00DC068D">
            <w:pPr>
              <w:tabs>
                <w:tab w:val="center" w:pos="4678"/>
                <w:tab w:val="right" w:pos="9072"/>
              </w:tabs>
              <w:spacing w:after="0" w:line="240" w:lineRule="auto"/>
              <w:ind w:firstLine="293"/>
              <w:jc w:val="both"/>
              <w:rPr>
                <w:rFonts w:ascii="Times New Roman" w:hAnsi="Times New Roman" w:cs="Times New Roman"/>
                <w:sz w:val="24"/>
                <w:szCs w:val="24"/>
              </w:rPr>
            </w:pPr>
            <w:r w:rsidRPr="00DC068D">
              <w:rPr>
                <w:rFonts w:ascii="Times New Roman" w:hAnsi="Times New Roman" w:cs="Times New Roman"/>
                <w:sz w:val="24"/>
                <w:szCs w:val="24"/>
              </w:rPr>
              <w:t>1)</w:t>
            </w:r>
            <w:r w:rsidR="008233E1">
              <w:rPr>
                <w:rFonts w:ascii="Times New Roman" w:hAnsi="Times New Roman" w:cs="Times New Roman"/>
                <w:sz w:val="24"/>
                <w:szCs w:val="24"/>
              </w:rPr>
              <w:t xml:space="preserve"> </w:t>
            </w:r>
            <w:r w:rsidRPr="00DC068D">
              <w:rPr>
                <w:rFonts w:ascii="Times New Roman" w:hAnsi="Times New Roman" w:cs="Times New Roman"/>
                <w:sz w:val="24"/>
                <w:szCs w:val="24"/>
              </w:rPr>
              <w:tab/>
              <w:t xml:space="preserve">no obligātajā daļā ietvertajām tēmām ir jāapgūst vismaz 50 </w:t>
            </w:r>
            <w:r w:rsidR="00817E05">
              <w:rPr>
                <w:rFonts w:ascii="Times New Roman" w:hAnsi="Times New Roman" w:cs="Times New Roman"/>
                <w:sz w:val="24"/>
                <w:szCs w:val="24"/>
              </w:rPr>
              <w:t>stundas</w:t>
            </w:r>
            <w:r w:rsidRPr="00DC068D">
              <w:rPr>
                <w:rFonts w:ascii="Times New Roman" w:hAnsi="Times New Roman" w:cs="Times New Roman"/>
                <w:sz w:val="24"/>
                <w:szCs w:val="24"/>
              </w:rPr>
              <w:t>,</w:t>
            </w:r>
          </w:p>
          <w:p w14:paraId="42719297" w14:textId="1EF9A50A" w:rsidR="00DC068D" w:rsidRPr="00DC068D" w:rsidRDefault="00DC068D" w:rsidP="00DC068D">
            <w:pPr>
              <w:tabs>
                <w:tab w:val="center" w:pos="4678"/>
                <w:tab w:val="right" w:pos="9072"/>
              </w:tabs>
              <w:spacing w:after="0" w:line="240" w:lineRule="auto"/>
              <w:ind w:firstLine="293"/>
              <w:jc w:val="both"/>
              <w:rPr>
                <w:rFonts w:ascii="Times New Roman" w:hAnsi="Times New Roman" w:cs="Times New Roman"/>
                <w:sz w:val="24"/>
                <w:szCs w:val="24"/>
              </w:rPr>
            </w:pPr>
            <w:r w:rsidRPr="00DC068D">
              <w:rPr>
                <w:rFonts w:ascii="Times New Roman" w:hAnsi="Times New Roman" w:cs="Times New Roman"/>
                <w:sz w:val="24"/>
                <w:szCs w:val="24"/>
              </w:rPr>
              <w:t>2)</w:t>
            </w:r>
            <w:r w:rsidR="008233E1">
              <w:rPr>
                <w:rFonts w:ascii="Times New Roman" w:hAnsi="Times New Roman" w:cs="Times New Roman"/>
                <w:sz w:val="24"/>
                <w:szCs w:val="24"/>
              </w:rPr>
              <w:t xml:space="preserve"> </w:t>
            </w:r>
            <w:r w:rsidRPr="00DC068D">
              <w:rPr>
                <w:rFonts w:ascii="Times New Roman" w:hAnsi="Times New Roman" w:cs="Times New Roman"/>
                <w:sz w:val="24"/>
                <w:szCs w:val="24"/>
              </w:rPr>
              <w:tab/>
              <w:t xml:space="preserve">no mainīgajā daļā ietvertajām tēmām ir jāapgūst vismaz 30 </w:t>
            </w:r>
            <w:r w:rsidR="00817E05">
              <w:rPr>
                <w:rFonts w:ascii="Times New Roman" w:hAnsi="Times New Roman" w:cs="Times New Roman"/>
                <w:sz w:val="24"/>
                <w:szCs w:val="24"/>
              </w:rPr>
              <w:t>stundas</w:t>
            </w:r>
            <w:r w:rsidRPr="00DC068D">
              <w:rPr>
                <w:rFonts w:ascii="Times New Roman" w:hAnsi="Times New Roman" w:cs="Times New Roman"/>
                <w:sz w:val="24"/>
                <w:szCs w:val="24"/>
              </w:rPr>
              <w:t>,</w:t>
            </w:r>
          </w:p>
          <w:p w14:paraId="67CACF8F" w14:textId="5FBE80E6" w:rsidR="00DC068D" w:rsidRDefault="00DC068D" w:rsidP="00DC068D">
            <w:pPr>
              <w:tabs>
                <w:tab w:val="center" w:pos="4678"/>
                <w:tab w:val="right" w:pos="9072"/>
              </w:tabs>
              <w:spacing w:after="0" w:line="240" w:lineRule="auto"/>
              <w:ind w:firstLine="293"/>
              <w:jc w:val="both"/>
              <w:rPr>
                <w:rFonts w:ascii="Times New Roman" w:hAnsi="Times New Roman" w:cs="Times New Roman"/>
                <w:sz w:val="24"/>
                <w:szCs w:val="24"/>
              </w:rPr>
            </w:pPr>
            <w:r w:rsidRPr="00DC068D">
              <w:rPr>
                <w:rFonts w:ascii="Times New Roman" w:hAnsi="Times New Roman" w:cs="Times New Roman"/>
                <w:sz w:val="24"/>
                <w:szCs w:val="24"/>
              </w:rPr>
              <w:t>3)</w:t>
            </w:r>
            <w:r w:rsidR="008233E1">
              <w:rPr>
                <w:rFonts w:ascii="Times New Roman" w:hAnsi="Times New Roman" w:cs="Times New Roman"/>
                <w:sz w:val="24"/>
                <w:szCs w:val="24"/>
              </w:rPr>
              <w:t xml:space="preserve"> </w:t>
            </w:r>
            <w:r w:rsidRPr="00DC068D">
              <w:rPr>
                <w:rFonts w:ascii="Times New Roman" w:hAnsi="Times New Roman" w:cs="Times New Roman"/>
                <w:sz w:val="24"/>
                <w:szCs w:val="24"/>
              </w:rPr>
              <w:tab/>
              <w:t xml:space="preserve">no izvēles daļā ietvertajām tēmām ir jāapgūst vismaz </w:t>
            </w:r>
            <w:r w:rsidRPr="0063503F">
              <w:rPr>
                <w:rFonts w:ascii="Times New Roman" w:hAnsi="Times New Roman" w:cs="Times New Roman"/>
                <w:sz w:val="24"/>
                <w:szCs w:val="24"/>
              </w:rPr>
              <w:t>20</w:t>
            </w:r>
            <w:r w:rsidRPr="00DC068D">
              <w:rPr>
                <w:rFonts w:ascii="Times New Roman" w:hAnsi="Times New Roman" w:cs="Times New Roman"/>
                <w:sz w:val="24"/>
                <w:szCs w:val="24"/>
              </w:rPr>
              <w:t xml:space="preserve"> </w:t>
            </w:r>
            <w:r w:rsidR="00817E05">
              <w:rPr>
                <w:rFonts w:ascii="Times New Roman" w:hAnsi="Times New Roman" w:cs="Times New Roman"/>
                <w:sz w:val="24"/>
                <w:szCs w:val="24"/>
              </w:rPr>
              <w:t>stundas</w:t>
            </w:r>
            <w:r w:rsidRPr="00DC068D">
              <w:rPr>
                <w:rFonts w:ascii="Times New Roman" w:hAnsi="Times New Roman" w:cs="Times New Roman"/>
                <w:sz w:val="24"/>
                <w:szCs w:val="24"/>
              </w:rPr>
              <w:t>.</w:t>
            </w:r>
          </w:p>
          <w:p w14:paraId="421CCAA1" w14:textId="610A63AC" w:rsidR="002347B6" w:rsidRDefault="00837EB6" w:rsidP="00D1557B">
            <w:pPr>
              <w:tabs>
                <w:tab w:val="center" w:pos="4678"/>
                <w:tab w:val="right" w:pos="9072"/>
              </w:tabs>
              <w:spacing w:after="0" w:line="240" w:lineRule="auto"/>
              <w:ind w:firstLine="293"/>
              <w:jc w:val="both"/>
              <w:rPr>
                <w:rFonts w:ascii="Times New Roman" w:hAnsi="Times New Roman" w:cs="Times New Roman"/>
                <w:sz w:val="24"/>
                <w:szCs w:val="24"/>
              </w:rPr>
            </w:pPr>
            <w:r w:rsidRPr="00E713C7">
              <w:rPr>
                <w:rFonts w:ascii="Times New Roman" w:hAnsi="Times New Roman" w:cs="Times New Roman"/>
                <w:sz w:val="24"/>
                <w:szCs w:val="24"/>
              </w:rPr>
              <w:t xml:space="preserve">Noteikumu projekta izstrādes gaitā </w:t>
            </w:r>
            <w:r w:rsidR="00E713C7">
              <w:rPr>
                <w:rFonts w:ascii="Times New Roman" w:hAnsi="Times New Roman" w:cs="Times New Roman"/>
                <w:sz w:val="24"/>
                <w:szCs w:val="24"/>
              </w:rPr>
              <w:t xml:space="preserve">Latvijas Māsu asociācija </w:t>
            </w:r>
            <w:r w:rsidRPr="00E713C7">
              <w:rPr>
                <w:rFonts w:ascii="Times New Roman" w:hAnsi="Times New Roman" w:cs="Times New Roman"/>
                <w:sz w:val="24"/>
                <w:szCs w:val="24"/>
              </w:rPr>
              <w:t xml:space="preserve">ierosināja noteikt, ka no obligātajā daļā ietvertajām tēmām vismaz </w:t>
            </w:r>
            <w:r w:rsidR="00E713C7">
              <w:rPr>
                <w:rFonts w:ascii="Times New Roman" w:hAnsi="Times New Roman" w:cs="Times New Roman"/>
                <w:sz w:val="24"/>
                <w:szCs w:val="24"/>
              </w:rPr>
              <w:t>8</w:t>
            </w:r>
            <w:r w:rsidRPr="00E713C7">
              <w:rPr>
                <w:rFonts w:ascii="Times New Roman" w:hAnsi="Times New Roman" w:cs="Times New Roman"/>
                <w:sz w:val="24"/>
                <w:szCs w:val="24"/>
              </w:rPr>
              <w:t>0 stundu apjomā, no kurām obligāta ir profesionālo zināšanu pilnveide neatliekamās medicīniskās palīdzības sniegšanā</w:t>
            </w:r>
            <w:r w:rsidR="0013787A">
              <w:rPr>
                <w:rFonts w:ascii="Times New Roman" w:hAnsi="Times New Roman" w:cs="Times New Roman"/>
                <w:sz w:val="24"/>
                <w:szCs w:val="24"/>
              </w:rPr>
              <w:t xml:space="preserve">. </w:t>
            </w:r>
            <w:r w:rsidR="00847CBB" w:rsidRPr="00E713C7">
              <w:rPr>
                <w:rFonts w:ascii="Times New Roman" w:hAnsi="Times New Roman" w:cs="Times New Roman"/>
                <w:sz w:val="24"/>
                <w:szCs w:val="24"/>
              </w:rPr>
              <w:t xml:space="preserve">Turklāt māsas (vispārējās aprūpes māsas), kuras praktizē </w:t>
            </w:r>
            <w:r w:rsidR="00722FC8" w:rsidRPr="00E713C7">
              <w:rPr>
                <w:rFonts w:ascii="Times New Roman" w:hAnsi="Times New Roman" w:cs="Times New Roman"/>
                <w:sz w:val="24"/>
                <w:szCs w:val="24"/>
              </w:rPr>
              <w:t xml:space="preserve">māsas (vispārējās aprūpes māsas) profesijas </w:t>
            </w:r>
            <w:proofErr w:type="spellStart"/>
            <w:r w:rsidR="00847CBB" w:rsidRPr="00E713C7">
              <w:rPr>
                <w:rFonts w:ascii="Times New Roman" w:hAnsi="Times New Roman" w:cs="Times New Roman"/>
                <w:sz w:val="24"/>
                <w:szCs w:val="24"/>
              </w:rPr>
              <w:t>pamatspecialitātēs</w:t>
            </w:r>
            <w:proofErr w:type="spellEnd"/>
            <w:r w:rsidR="00722FC8" w:rsidRPr="00E713C7">
              <w:rPr>
                <w:rFonts w:ascii="Times New Roman" w:hAnsi="Times New Roman" w:cs="Times New Roman"/>
                <w:sz w:val="24"/>
                <w:szCs w:val="24"/>
              </w:rPr>
              <w:t xml:space="preserve"> </w:t>
            </w:r>
            <w:proofErr w:type="spellStart"/>
            <w:r w:rsidR="00722FC8" w:rsidRPr="00E713C7">
              <w:rPr>
                <w:rFonts w:ascii="Times New Roman" w:hAnsi="Times New Roman" w:cs="Times New Roman"/>
                <w:sz w:val="24"/>
                <w:szCs w:val="24"/>
              </w:rPr>
              <w:t>pārreģistrācijai</w:t>
            </w:r>
            <w:proofErr w:type="spellEnd"/>
            <w:r w:rsidR="00722FC8" w:rsidRPr="00E713C7">
              <w:rPr>
                <w:rFonts w:ascii="Times New Roman" w:hAnsi="Times New Roman" w:cs="Times New Roman"/>
                <w:sz w:val="24"/>
                <w:szCs w:val="24"/>
              </w:rPr>
              <w:t xml:space="preserve"> ir nepieciešama profesionālo zināšanu vai prasmju apguve vai pilnveide </w:t>
            </w:r>
            <w:r w:rsidR="00847CBB" w:rsidRPr="00E713C7">
              <w:rPr>
                <w:rFonts w:ascii="Times New Roman" w:hAnsi="Times New Roman" w:cs="Times New Roman"/>
                <w:sz w:val="24"/>
                <w:szCs w:val="24"/>
              </w:rPr>
              <w:t>vismaz 100 akadēmisko stundu apjomā, tai skaitā no obligātajā daļā ietvertajām tēmām vismaz 50 akadēmisko stundu apjomā, no kurām obligāta ir profesionālo zināšanu pilnveide neatliekamās medicīniskās palīdzības sniegšanā, un no mainīgajā daļā ietvertajām tēmām attiecīgajā specialitātē vismaz 30 akadēmisko stundu apjomā</w:t>
            </w:r>
            <w:r w:rsidR="0013787A">
              <w:rPr>
                <w:rFonts w:ascii="Times New Roman" w:hAnsi="Times New Roman" w:cs="Times New Roman"/>
                <w:sz w:val="24"/>
                <w:szCs w:val="24"/>
              </w:rPr>
              <w:t xml:space="preserve"> </w:t>
            </w:r>
            <w:r w:rsidR="00313E0A" w:rsidRPr="00E713C7">
              <w:rPr>
                <w:rFonts w:ascii="Times New Roman" w:hAnsi="Times New Roman" w:cs="Times New Roman"/>
                <w:sz w:val="24"/>
                <w:szCs w:val="24"/>
              </w:rPr>
              <w:t>(</w:t>
            </w:r>
            <w:r w:rsidR="00313E0A" w:rsidRPr="009E1931">
              <w:rPr>
                <w:rFonts w:ascii="Times New Roman" w:hAnsi="Times New Roman" w:cs="Times New Roman"/>
                <w:sz w:val="24"/>
                <w:szCs w:val="24"/>
              </w:rPr>
              <w:t>Noteikumu projekta</w:t>
            </w:r>
            <w:r w:rsidR="005C17CA">
              <w:rPr>
                <w:rFonts w:ascii="Times New Roman" w:hAnsi="Times New Roman" w:cs="Times New Roman"/>
                <w:sz w:val="24"/>
                <w:szCs w:val="24"/>
              </w:rPr>
              <w:t xml:space="preserve"> Nr.317</w:t>
            </w:r>
            <w:r w:rsidR="00313E0A" w:rsidRPr="009E1931">
              <w:rPr>
                <w:rFonts w:ascii="Times New Roman" w:hAnsi="Times New Roman" w:cs="Times New Roman"/>
                <w:sz w:val="24"/>
                <w:szCs w:val="24"/>
              </w:rPr>
              <w:t xml:space="preserve"> 1.</w:t>
            </w:r>
            <w:r w:rsidR="002347B6">
              <w:rPr>
                <w:rFonts w:ascii="Times New Roman" w:hAnsi="Times New Roman" w:cs="Times New Roman"/>
                <w:sz w:val="24"/>
                <w:szCs w:val="24"/>
              </w:rPr>
              <w:t>4</w:t>
            </w:r>
            <w:r w:rsidR="00313E0A" w:rsidRPr="009E1931">
              <w:rPr>
                <w:rFonts w:ascii="Times New Roman" w:hAnsi="Times New Roman" w:cs="Times New Roman"/>
                <w:sz w:val="24"/>
                <w:szCs w:val="24"/>
              </w:rPr>
              <w:t>.punkts</w:t>
            </w:r>
            <w:r w:rsidR="00313E0A" w:rsidRPr="00E713C7">
              <w:rPr>
                <w:rFonts w:ascii="Times New Roman" w:hAnsi="Times New Roman" w:cs="Times New Roman"/>
                <w:sz w:val="24"/>
                <w:szCs w:val="24"/>
              </w:rPr>
              <w:t>)</w:t>
            </w:r>
            <w:r w:rsidR="00722FC8" w:rsidRPr="00E713C7">
              <w:rPr>
                <w:rFonts w:ascii="Times New Roman" w:hAnsi="Times New Roman" w:cs="Times New Roman"/>
                <w:sz w:val="24"/>
                <w:szCs w:val="24"/>
              </w:rPr>
              <w:t>.</w:t>
            </w:r>
            <w:r w:rsidR="00313E0A">
              <w:rPr>
                <w:rFonts w:ascii="Times New Roman" w:hAnsi="Times New Roman" w:cs="Times New Roman"/>
                <w:sz w:val="24"/>
                <w:szCs w:val="24"/>
              </w:rPr>
              <w:t xml:space="preserve"> </w:t>
            </w:r>
          </w:p>
          <w:p w14:paraId="0B0FDF88" w14:textId="4CCCB4AA" w:rsidR="00590189" w:rsidRPr="00F756AA" w:rsidRDefault="00313E0A" w:rsidP="00D1557B">
            <w:pPr>
              <w:tabs>
                <w:tab w:val="center" w:pos="4678"/>
                <w:tab w:val="right" w:pos="9072"/>
              </w:tabs>
              <w:spacing w:after="0" w:line="240" w:lineRule="auto"/>
              <w:ind w:firstLine="293"/>
              <w:jc w:val="both"/>
              <w:rPr>
                <w:rFonts w:ascii="Times New Roman" w:hAnsi="Times New Roman" w:cs="Times New Roman"/>
                <w:color w:val="FF0000"/>
                <w:sz w:val="24"/>
                <w:szCs w:val="24"/>
              </w:rPr>
            </w:pPr>
            <w:r>
              <w:rPr>
                <w:rFonts w:ascii="Times New Roman" w:hAnsi="Times New Roman" w:cs="Times New Roman"/>
                <w:sz w:val="24"/>
                <w:szCs w:val="24"/>
              </w:rPr>
              <w:t xml:space="preserve">Latvijas Māsu asociācija izstrādās “ceļa karti” māsām par </w:t>
            </w:r>
            <w:proofErr w:type="spellStart"/>
            <w:r>
              <w:rPr>
                <w:rFonts w:ascii="Times New Roman" w:hAnsi="Times New Roman" w:cs="Times New Roman"/>
                <w:sz w:val="24"/>
                <w:szCs w:val="24"/>
              </w:rPr>
              <w:t>pārreģistrācijai</w:t>
            </w:r>
            <w:proofErr w:type="spellEnd"/>
            <w:r>
              <w:rPr>
                <w:rFonts w:ascii="Times New Roman" w:hAnsi="Times New Roman" w:cs="Times New Roman"/>
                <w:sz w:val="24"/>
                <w:szCs w:val="24"/>
              </w:rPr>
              <w:t xml:space="preserve"> rekomendējamām profesionālās pilnveides un tālākizglītības tēmām</w:t>
            </w:r>
            <w:r w:rsidR="000551D9">
              <w:rPr>
                <w:rFonts w:ascii="Times New Roman" w:hAnsi="Times New Roman" w:cs="Times New Roman"/>
                <w:sz w:val="24"/>
                <w:szCs w:val="24"/>
              </w:rPr>
              <w:t xml:space="preserve"> un</w:t>
            </w:r>
            <w:r>
              <w:rPr>
                <w:rFonts w:ascii="Times New Roman" w:hAnsi="Times New Roman" w:cs="Times New Roman"/>
                <w:sz w:val="24"/>
                <w:szCs w:val="24"/>
              </w:rPr>
              <w:t xml:space="preserve"> </w:t>
            </w:r>
            <w:proofErr w:type="spellStart"/>
            <w:r w:rsidR="000551D9">
              <w:rPr>
                <w:rFonts w:ascii="Times New Roman" w:hAnsi="Times New Roman" w:cs="Times New Roman"/>
                <w:sz w:val="24"/>
                <w:szCs w:val="24"/>
              </w:rPr>
              <w:t>a</w:t>
            </w:r>
            <w:r w:rsidR="000551D9" w:rsidRPr="00590189">
              <w:rPr>
                <w:rFonts w:ascii="Times New Roman" w:hAnsi="Times New Roman" w:cs="Times New Roman"/>
                <w:sz w:val="24"/>
                <w:szCs w:val="24"/>
              </w:rPr>
              <w:t>pakštēm</w:t>
            </w:r>
            <w:r w:rsidR="000551D9">
              <w:rPr>
                <w:rFonts w:ascii="Times New Roman" w:hAnsi="Times New Roman" w:cs="Times New Roman"/>
                <w:sz w:val="24"/>
                <w:szCs w:val="24"/>
              </w:rPr>
              <w:t>ām</w:t>
            </w:r>
            <w:proofErr w:type="spellEnd"/>
            <w:r w:rsidR="000551D9" w:rsidRPr="00590189">
              <w:rPr>
                <w:rFonts w:ascii="Times New Roman" w:hAnsi="Times New Roman" w:cs="Times New Roman"/>
                <w:sz w:val="24"/>
                <w:szCs w:val="24"/>
              </w:rPr>
              <w:t>.</w:t>
            </w:r>
            <w:r w:rsidR="000551D9" w:rsidRPr="00AF65A9">
              <w:rPr>
                <w:rFonts w:ascii="Times New Roman" w:hAnsi="Times New Roman" w:cs="Times New Roman"/>
                <w:sz w:val="24"/>
                <w:szCs w:val="24"/>
              </w:rPr>
              <w:t xml:space="preserve">  </w:t>
            </w:r>
            <w:r w:rsidR="00DD7504" w:rsidRPr="00DD7504">
              <w:rPr>
                <w:rFonts w:ascii="Times New Roman" w:hAnsi="Times New Roman" w:cs="Times New Roman"/>
                <w:sz w:val="24"/>
                <w:szCs w:val="24"/>
              </w:rPr>
              <w:t xml:space="preserve">Rekomendējoši </w:t>
            </w:r>
            <w:r w:rsidR="00817E05">
              <w:rPr>
                <w:rFonts w:ascii="Times New Roman" w:hAnsi="Times New Roman" w:cs="Times New Roman"/>
                <w:sz w:val="24"/>
                <w:szCs w:val="24"/>
              </w:rPr>
              <w:t xml:space="preserve">ir </w:t>
            </w:r>
            <w:r w:rsidR="005C3B38">
              <w:rPr>
                <w:rFonts w:ascii="Times New Roman" w:hAnsi="Times New Roman" w:cs="Times New Roman"/>
                <w:sz w:val="24"/>
                <w:szCs w:val="24"/>
              </w:rPr>
              <w:t xml:space="preserve">apgūt </w:t>
            </w:r>
            <w:r w:rsidR="002347B6">
              <w:rPr>
                <w:rFonts w:ascii="Times New Roman" w:hAnsi="Times New Roman" w:cs="Times New Roman"/>
                <w:sz w:val="24"/>
                <w:szCs w:val="24"/>
              </w:rPr>
              <w:t>neformālās izglītības pasākumus no dažādām tēmām</w:t>
            </w:r>
            <w:r w:rsidR="000551D9">
              <w:rPr>
                <w:rFonts w:ascii="Times New Roman" w:hAnsi="Times New Roman" w:cs="Times New Roman"/>
                <w:sz w:val="24"/>
                <w:szCs w:val="24"/>
              </w:rPr>
              <w:t xml:space="preserve">, tādējādi </w:t>
            </w:r>
            <w:r w:rsidR="002347B6">
              <w:rPr>
                <w:rFonts w:ascii="Times New Roman" w:hAnsi="Times New Roman" w:cs="Times New Roman"/>
                <w:sz w:val="24"/>
                <w:szCs w:val="24"/>
              </w:rPr>
              <w:t xml:space="preserve">gada laikā apgūstot vismaz </w:t>
            </w:r>
            <w:r w:rsidR="00DD7504" w:rsidRPr="00DD7504">
              <w:rPr>
                <w:rFonts w:ascii="Times New Roman" w:hAnsi="Times New Roman" w:cs="Times New Roman"/>
                <w:sz w:val="24"/>
                <w:szCs w:val="24"/>
              </w:rPr>
              <w:t>2</w:t>
            </w:r>
            <w:r w:rsidR="00817E05">
              <w:rPr>
                <w:rFonts w:ascii="Times New Roman" w:hAnsi="Times New Roman" w:cs="Times New Roman"/>
                <w:sz w:val="24"/>
                <w:szCs w:val="24"/>
              </w:rPr>
              <w:t>0 stundas</w:t>
            </w:r>
            <w:r w:rsidR="002347B6">
              <w:rPr>
                <w:rFonts w:ascii="Times New Roman" w:hAnsi="Times New Roman" w:cs="Times New Roman"/>
                <w:sz w:val="24"/>
                <w:szCs w:val="24"/>
              </w:rPr>
              <w:t>.</w:t>
            </w:r>
            <w:r w:rsidR="00847CBB">
              <w:rPr>
                <w:rFonts w:ascii="Times New Roman" w:hAnsi="Times New Roman" w:cs="Times New Roman"/>
                <w:sz w:val="24"/>
                <w:szCs w:val="24"/>
              </w:rPr>
              <w:t xml:space="preserve"> </w:t>
            </w:r>
            <w:bookmarkStart w:id="3" w:name="_Hlk51783451"/>
            <w:bookmarkEnd w:id="2"/>
            <w:r w:rsidR="008233E1">
              <w:rPr>
                <w:rFonts w:ascii="Times New Roman" w:hAnsi="Times New Roman" w:cs="Times New Roman"/>
                <w:sz w:val="24"/>
                <w:szCs w:val="24"/>
              </w:rPr>
              <w:t xml:space="preserve">Obligātā daļā </w:t>
            </w:r>
            <w:r w:rsidR="008233E1">
              <w:rPr>
                <w:rFonts w:ascii="Times New Roman" w:hAnsi="Times New Roman" w:cs="Times New Roman"/>
                <w:sz w:val="24"/>
                <w:szCs w:val="24"/>
              </w:rPr>
              <w:lastRenderedPageBreak/>
              <w:t xml:space="preserve">ir ietvertas tēmas, kas ir nepieciešamas māsas (vispārējās aprūpes māsas) profesionālās kompetences uzturēšanai. Mainīgajā daļā ietvertās tēmas ir saistītas ar māsas (vispārējās aprūpes māsas) specializācijas jomām. Līdz ar to šīs tēmas ir būtiskas māsai, kura praktizē kādā no māsas (vispārējās aprūpes māsas) specializācijas jomām. </w:t>
            </w:r>
            <w:r w:rsidR="000551D9">
              <w:rPr>
                <w:rFonts w:ascii="Times New Roman" w:hAnsi="Times New Roman" w:cs="Times New Roman"/>
                <w:sz w:val="24"/>
                <w:szCs w:val="24"/>
              </w:rPr>
              <w:t>M</w:t>
            </w:r>
            <w:r w:rsidR="000551D9" w:rsidRPr="000551D9">
              <w:rPr>
                <w:rFonts w:ascii="Times New Roman" w:hAnsi="Times New Roman" w:cs="Times New Roman"/>
                <w:sz w:val="24"/>
                <w:szCs w:val="24"/>
              </w:rPr>
              <w:t>ās</w:t>
            </w:r>
            <w:r w:rsidR="000551D9">
              <w:rPr>
                <w:rFonts w:ascii="Times New Roman" w:hAnsi="Times New Roman" w:cs="Times New Roman"/>
                <w:sz w:val="24"/>
                <w:szCs w:val="24"/>
              </w:rPr>
              <w:t xml:space="preserve">ām </w:t>
            </w:r>
            <w:r w:rsidR="000551D9" w:rsidRPr="000551D9">
              <w:rPr>
                <w:rFonts w:ascii="Times New Roman" w:hAnsi="Times New Roman" w:cs="Times New Roman"/>
                <w:sz w:val="24"/>
                <w:szCs w:val="24"/>
              </w:rPr>
              <w:t xml:space="preserve">(vispārējās aprūpes māsas), kuras praktizē  </w:t>
            </w:r>
            <w:proofErr w:type="spellStart"/>
            <w:r w:rsidR="000551D9" w:rsidRPr="000551D9">
              <w:rPr>
                <w:rFonts w:ascii="Times New Roman" w:hAnsi="Times New Roman" w:cs="Times New Roman"/>
                <w:sz w:val="24"/>
                <w:szCs w:val="24"/>
              </w:rPr>
              <w:t>pamatspecialitātēs</w:t>
            </w:r>
            <w:proofErr w:type="spellEnd"/>
            <w:r w:rsidR="000551D9">
              <w:rPr>
                <w:rFonts w:ascii="Times New Roman" w:hAnsi="Times New Roman" w:cs="Times New Roman"/>
                <w:sz w:val="24"/>
                <w:szCs w:val="24"/>
              </w:rPr>
              <w:t xml:space="preserve"> rekomendējoši vismaz pusi no noteiktā stundu skaita apgūt specialitātē, kurā praktizē. </w:t>
            </w:r>
            <w:r w:rsidR="000551D9" w:rsidRPr="000551D9">
              <w:rPr>
                <w:rFonts w:ascii="Times New Roman" w:hAnsi="Times New Roman" w:cs="Times New Roman"/>
                <w:sz w:val="24"/>
                <w:szCs w:val="24"/>
              </w:rPr>
              <w:t xml:space="preserve"> </w:t>
            </w:r>
            <w:r w:rsidR="007A7723">
              <w:rPr>
                <w:rFonts w:ascii="Times New Roman" w:hAnsi="Times New Roman" w:cs="Times New Roman"/>
                <w:sz w:val="24"/>
                <w:szCs w:val="24"/>
              </w:rPr>
              <w:t>Atlikušo 20 stundu skaitu, (papildus obligātās izvēles tēmām vai mainīgās izvēles tēmām),</w:t>
            </w:r>
            <w:r w:rsidR="008233E1">
              <w:rPr>
                <w:rFonts w:ascii="Times New Roman" w:hAnsi="Times New Roman" w:cs="Times New Roman"/>
                <w:sz w:val="24"/>
                <w:szCs w:val="24"/>
              </w:rPr>
              <w:t xml:space="preserve"> māsa var izvēlēties atbilstoši savai nepieciešamībai, piemēram, lai pilnveidotu saskarsmes prasmes u.c. </w:t>
            </w:r>
            <w:r w:rsidR="008233E1" w:rsidRPr="009E1931">
              <w:rPr>
                <w:rFonts w:ascii="Times New Roman" w:hAnsi="Times New Roman" w:cs="Times New Roman"/>
                <w:sz w:val="24"/>
                <w:szCs w:val="24"/>
              </w:rPr>
              <w:t>Noteikumu projekt</w:t>
            </w:r>
            <w:r w:rsidR="005C3B38" w:rsidRPr="009E1931">
              <w:rPr>
                <w:rFonts w:ascii="Times New Roman" w:hAnsi="Times New Roman" w:cs="Times New Roman"/>
                <w:sz w:val="24"/>
                <w:szCs w:val="24"/>
              </w:rPr>
              <w:t xml:space="preserve">a </w:t>
            </w:r>
            <w:r w:rsidR="003D078B" w:rsidRPr="009E1931">
              <w:rPr>
                <w:rFonts w:ascii="Times New Roman" w:hAnsi="Times New Roman" w:cs="Times New Roman"/>
                <w:sz w:val="24"/>
                <w:szCs w:val="24"/>
              </w:rPr>
              <w:t>1.</w:t>
            </w:r>
            <w:r w:rsidR="005C3B38" w:rsidRPr="009E1931">
              <w:rPr>
                <w:rFonts w:ascii="Times New Roman" w:hAnsi="Times New Roman" w:cs="Times New Roman"/>
                <w:sz w:val="24"/>
                <w:szCs w:val="24"/>
              </w:rPr>
              <w:t>1</w:t>
            </w:r>
            <w:r w:rsidR="005C17CA">
              <w:rPr>
                <w:rFonts w:ascii="Times New Roman" w:hAnsi="Times New Roman" w:cs="Times New Roman"/>
                <w:sz w:val="24"/>
                <w:szCs w:val="24"/>
              </w:rPr>
              <w:t>2</w:t>
            </w:r>
            <w:r w:rsidR="005C3B38" w:rsidRPr="009E1931">
              <w:rPr>
                <w:rFonts w:ascii="Times New Roman" w:hAnsi="Times New Roman" w:cs="Times New Roman"/>
                <w:sz w:val="24"/>
                <w:szCs w:val="24"/>
              </w:rPr>
              <w:t>.punkts</w:t>
            </w:r>
            <w:r w:rsidR="008233E1" w:rsidRPr="009E1931">
              <w:rPr>
                <w:rFonts w:ascii="Times New Roman" w:hAnsi="Times New Roman" w:cs="Times New Roman"/>
                <w:sz w:val="24"/>
                <w:szCs w:val="24"/>
              </w:rPr>
              <w:t xml:space="preserve"> </w:t>
            </w:r>
            <w:r w:rsidR="008233E1">
              <w:rPr>
                <w:rFonts w:ascii="Times New Roman" w:hAnsi="Times New Roman" w:cs="Times New Roman"/>
                <w:sz w:val="24"/>
                <w:szCs w:val="24"/>
              </w:rPr>
              <w:t>paredz papildināt Noteikumus Nr.317 ar 6.pielikumu, kurā tiek nosauktas obligātās daļas un mainīgās daļas tēmas</w:t>
            </w:r>
            <w:r w:rsidR="00847CBB">
              <w:rPr>
                <w:rFonts w:ascii="Times New Roman" w:hAnsi="Times New Roman" w:cs="Times New Roman"/>
                <w:sz w:val="24"/>
                <w:szCs w:val="24"/>
              </w:rPr>
              <w:t xml:space="preserve">. </w:t>
            </w:r>
            <w:r w:rsidR="008233E1">
              <w:rPr>
                <w:rFonts w:ascii="Times New Roman" w:hAnsi="Times New Roman" w:cs="Times New Roman"/>
                <w:sz w:val="24"/>
                <w:szCs w:val="24"/>
              </w:rPr>
              <w:t xml:space="preserve">Vēršam uzmanību, ka katrai tēmai var būt </w:t>
            </w:r>
            <w:proofErr w:type="spellStart"/>
            <w:r w:rsidR="008233E1">
              <w:rPr>
                <w:rFonts w:ascii="Times New Roman" w:hAnsi="Times New Roman" w:cs="Times New Roman"/>
                <w:sz w:val="24"/>
                <w:szCs w:val="24"/>
              </w:rPr>
              <w:t>apakštēmas</w:t>
            </w:r>
            <w:proofErr w:type="spellEnd"/>
            <w:r w:rsidR="008233E1">
              <w:rPr>
                <w:rFonts w:ascii="Times New Roman" w:hAnsi="Times New Roman" w:cs="Times New Roman"/>
                <w:sz w:val="24"/>
                <w:szCs w:val="24"/>
              </w:rPr>
              <w:t>, kuras Noteikumu projektā</w:t>
            </w:r>
            <w:r w:rsidR="005C17CA">
              <w:rPr>
                <w:rFonts w:ascii="Times New Roman" w:hAnsi="Times New Roman" w:cs="Times New Roman"/>
                <w:sz w:val="24"/>
                <w:szCs w:val="24"/>
              </w:rPr>
              <w:t xml:space="preserve"> Nr.317</w:t>
            </w:r>
            <w:r w:rsidR="008233E1">
              <w:rPr>
                <w:rFonts w:ascii="Times New Roman" w:hAnsi="Times New Roman" w:cs="Times New Roman"/>
                <w:sz w:val="24"/>
                <w:szCs w:val="24"/>
              </w:rPr>
              <w:t xml:space="preserve"> netiek noteiktas.</w:t>
            </w:r>
            <w:r w:rsidR="000E3D4C">
              <w:rPr>
                <w:rFonts w:ascii="Times New Roman" w:hAnsi="Times New Roman" w:cs="Times New Roman"/>
                <w:sz w:val="24"/>
                <w:szCs w:val="24"/>
              </w:rPr>
              <w:t xml:space="preserve"> Piemēram, tēmai p</w:t>
            </w:r>
            <w:r w:rsidR="000E3D4C" w:rsidRPr="000E3D4C">
              <w:rPr>
                <w:rFonts w:ascii="Times New Roman" w:hAnsi="Times New Roman" w:cs="Times New Roman"/>
                <w:sz w:val="24"/>
                <w:szCs w:val="24"/>
              </w:rPr>
              <w:t xml:space="preserve">acientu aprūpe primārajā veselības aprūpē </w:t>
            </w:r>
            <w:r w:rsidR="000E3D4C">
              <w:rPr>
                <w:rFonts w:ascii="Times New Roman" w:hAnsi="Times New Roman" w:cs="Times New Roman"/>
                <w:sz w:val="24"/>
                <w:szCs w:val="24"/>
              </w:rPr>
              <w:t xml:space="preserve">šobrīd </w:t>
            </w:r>
            <w:r w:rsidR="000E3D4C" w:rsidRPr="008915E3">
              <w:rPr>
                <w:rFonts w:ascii="Times New Roman" w:hAnsi="Times New Roman" w:cs="Times New Roman"/>
                <w:sz w:val="24"/>
                <w:szCs w:val="24"/>
              </w:rPr>
              <w:t>ESF</w:t>
            </w:r>
            <w:r w:rsidR="008915E3" w:rsidRPr="008915E3">
              <w:rPr>
                <w:rStyle w:val="FootnoteReference"/>
                <w:rFonts w:ascii="Times New Roman" w:hAnsi="Times New Roman" w:cs="Times New Roman"/>
                <w:sz w:val="24"/>
                <w:szCs w:val="24"/>
              </w:rPr>
              <w:footnoteReference w:id="12"/>
            </w:r>
            <w:r w:rsidR="000E3D4C" w:rsidRPr="008915E3">
              <w:rPr>
                <w:rFonts w:ascii="Times New Roman" w:hAnsi="Times New Roman" w:cs="Times New Roman"/>
                <w:sz w:val="24"/>
                <w:szCs w:val="24"/>
              </w:rPr>
              <w:t xml:space="preserve"> projekta ietvaros</w:t>
            </w:r>
            <w:r w:rsidR="000E3D4C">
              <w:rPr>
                <w:rFonts w:ascii="Times New Roman" w:hAnsi="Times New Roman" w:cs="Times New Roman"/>
                <w:sz w:val="24"/>
                <w:szCs w:val="24"/>
              </w:rPr>
              <w:t xml:space="preserve"> tiek piedāvātas vairāk kā 10 </w:t>
            </w:r>
            <w:proofErr w:type="spellStart"/>
            <w:r w:rsidR="000E3D4C">
              <w:rPr>
                <w:rFonts w:ascii="Times New Roman" w:hAnsi="Times New Roman" w:cs="Times New Roman"/>
                <w:sz w:val="24"/>
                <w:szCs w:val="24"/>
              </w:rPr>
              <w:t>apakštēmas</w:t>
            </w:r>
            <w:proofErr w:type="spellEnd"/>
            <w:r w:rsidR="000E3D4C">
              <w:rPr>
                <w:rFonts w:ascii="Times New Roman" w:hAnsi="Times New Roman" w:cs="Times New Roman"/>
                <w:sz w:val="24"/>
                <w:szCs w:val="24"/>
              </w:rPr>
              <w:t xml:space="preserve">, kuras var apmeklēt māsas, dažas no tām ir: </w:t>
            </w:r>
            <w:r w:rsidR="000E3D4C" w:rsidRPr="000E3D4C">
              <w:rPr>
                <w:rFonts w:ascii="Times New Roman" w:hAnsi="Times New Roman" w:cs="Times New Roman"/>
                <w:sz w:val="24"/>
                <w:szCs w:val="24"/>
              </w:rPr>
              <w:t xml:space="preserve">Primārās veselības aprūpes māsu un ārstu palīgu vadīti preventīvie pasākumi sirds un </w:t>
            </w:r>
            <w:proofErr w:type="spellStart"/>
            <w:r w:rsidR="000E3D4C" w:rsidRPr="000E3D4C">
              <w:rPr>
                <w:rFonts w:ascii="Times New Roman" w:hAnsi="Times New Roman" w:cs="Times New Roman"/>
                <w:sz w:val="24"/>
                <w:szCs w:val="24"/>
              </w:rPr>
              <w:t>asisnsvadu</w:t>
            </w:r>
            <w:proofErr w:type="spellEnd"/>
            <w:r w:rsidR="000E3D4C" w:rsidRPr="000E3D4C">
              <w:rPr>
                <w:rFonts w:ascii="Times New Roman" w:hAnsi="Times New Roman" w:cs="Times New Roman"/>
                <w:sz w:val="24"/>
                <w:szCs w:val="24"/>
              </w:rPr>
              <w:t xml:space="preserve"> slimību gadījumā, onkoloģijas pacientiem un II tipa cukura diabēta mazināšanā</w:t>
            </w:r>
            <w:r w:rsidR="000E3D4C">
              <w:rPr>
                <w:rFonts w:ascii="Times New Roman" w:hAnsi="Times New Roman" w:cs="Times New Roman"/>
                <w:sz w:val="24"/>
                <w:szCs w:val="24"/>
              </w:rPr>
              <w:t xml:space="preserve">; </w:t>
            </w:r>
            <w:r w:rsidR="000E3D4C" w:rsidRPr="000E3D4C">
              <w:rPr>
                <w:rFonts w:ascii="Times New Roman" w:hAnsi="Times New Roman" w:cs="Times New Roman"/>
                <w:sz w:val="24"/>
                <w:szCs w:val="24"/>
              </w:rPr>
              <w:t>Antibakteriālo līdzekļu neadekvāta lietojuma sekas</w:t>
            </w:r>
            <w:r w:rsidR="000E3D4C">
              <w:rPr>
                <w:rFonts w:ascii="Times New Roman" w:hAnsi="Times New Roman" w:cs="Times New Roman"/>
                <w:sz w:val="24"/>
                <w:szCs w:val="24"/>
              </w:rPr>
              <w:t xml:space="preserve">; </w:t>
            </w:r>
            <w:r w:rsidR="000E3D4C" w:rsidRPr="000E3D4C">
              <w:rPr>
                <w:rFonts w:ascii="Times New Roman" w:hAnsi="Times New Roman" w:cs="Times New Roman"/>
                <w:sz w:val="24"/>
                <w:szCs w:val="24"/>
              </w:rPr>
              <w:t>Rehabilitācijas procesa organizēšana pacientiem primārās veselības aprūpes līmenī</w:t>
            </w:r>
            <w:r w:rsidR="000E3D4C">
              <w:rPr>
                <w:rFonts w:ascii="Times New Roman" w:hAnsi="Times New Roman" w:cs="Times New Roman"/>
                <w:sz w:val="24"/>
                <w:szCs w:val="24"/>
              </w:rPr>
              <w:t>.</w:t>
            </w:r>
            <w:r w:rsidR="00E74C6B">
              <w:rPr>
                <w:rFonts w:ascii="Times New Roman" w:hAnsi="Times New Roman" w:cs="Times New Roman"/>
                <w:sz w:val="24"/>
                <w:szCs w:val="24"/>
              </w:rPr>
              <w:t xml:space="preserve"> </w:t>
            </w:r>
            <w:bookmarkEnd w:id="3"/>
            <w:r w:rsidR="000E3D4C">
              <w:rPr>
                <w:rFonts w:ascii="Times New Roman" w:hAnsi="Times New Roman" w:cs="Times New Roman"/>
                <w:sz w:val="24"/>
                <w:szCs w:val="24"/>
              </w:rPr>
              <w:t xml:space="preserve"> </w:t>
            </w:r>
            <w:r w:rsidR="008233E1">
              <w:rPr>
                <w:rFonts w:ascii="Times New Roman" w:hAnsi="Times New Roman" w:cs="Times New Roman"/>
                <w:sz w:val="24"/>
                <w:szCs w:val="24"/>
              </w:rPr>
              <w:t xml:space="preserve"> </w:t>
            </w:r>
            <w:bookmarkStart w:id="4" w:name="_Hlk51783882"/>
            <w:r w:rsidR="00347CA2">
              <w:rPr>
                <w:rFonts w:ascii="Times New Roman" w:hAnsi="Times New Roman" w:cs="Times New Roman"/>
                <w:sz w:val="24"/>
                <w:szCs w:val="24"/>
              </w:rPr>
              <w:t xml:space="preserve">Māsas </w:t>
            </w:r>
            <w:r w:rsidR="00347CA2" w:rsidRPr="00347CA2">
              <w:rPr>
                <w:rFonts w:ascii="Times New Roman" w:hAnsi="Times New Roman" w:cs="Times New Roman"/>
                <w:sz w:val="24"/>
                <w:szCs w:val="24"/>
              </w:rPr>
              <w:t xml:space="preserve">profesionālo zināšanu vai prasmju apguve vai pilnveide </w:t>
            </w:r>
            <w:r w:rsidR="00347CA2">
              <w:rPr>
                <w:rFonts w:ascii="Times New Roman" w:hAnsi="Times New Roman" w:cs="Times New Roman"/>
                <w:sz w:val="24"/>
                <w:szCs w:val="24"/>
              </w:rPr>
              <w:t xml:space="preserve">(neformālā izglītība) </w:t>
            </w:r>
            <w:r w:rsidR="00132EB4" w:rsidRPr="00AF65A9">
              <w:rPr>
                <w:rFonts w:ascii="Times New Roman" w:hAnsi="Times New Roman" w:cs="Times New Roman"/>
                <w:sz w:val="24"/>
                <w:szCs w:val="24"/>
              </w:rPr>
              <w:t>tiek realizēta klīniskajā vidē</w:t>
            </w:r>
            <w:bookmarkEnd w:id="4"/>
            <w:r w:rsidR="00347CA2">
              <w:rPr>
                <w:rStyle w:val="FootnoteReference"/>
                <w:rFonts w:ascii="Times New Roman" w:hAnsi="Times New Roman" w:cs="Times New Roman"/>
                <w:sz w:val="24"/>
                <w:szCs w:val="24"/>
              </w:rPr>
              <w:footnoteReference w:id="13"/>
            </w:r>
            <w:r w:rsidR="00347CA2">
              <w:rPr>
                <w:rFonts w:ascii="Times New Roman" w:hAnsi="Times New Roman" w:cs="Times New Roman"/>
                <w:sz w:val="24"/>
                <w:szCs w:val="24"/>
              </w:rPr>
              <w:t xml:space="preserve"> (ja tas ir attiecināms)</w:t>
            </w:r>
            <w:r w:rsidR="00BD7CD3">
              <w:rPr>
                <w:rFonts w:ascii="Times New Roman" w:hAnsi="Times New Roman" w:cs="Times New Roman"/>
                <w:sz w:val="24"/>
                <w:szCs w:val="24"/>
              </w:rPr>
              <w:t>.</w:t>
            </w:r>
            <w:r w:rsidR="00347CA2">
              <w:rPr>
                <w:rFonts w:ascii="Times New Roman" w:hAnsi="Times New Roman" w:cs="Times New Roman"/>
                <w:sz w:val="24"/>
                <w:szCs w:val="24"/>
              </w:rPr>
              <w:t xml:space="preserve"> </w:t>
            </w:r>
            <w:bookmarkStart w:id="5" w:name="_Hlk51783975"/>
          </w:p>
          <w:bookmarkEnd w:id="5"/>
          <w:p w14:paraId="0CD28A6C" w14:textId="55C2BCF7" w:rsidR="00290142" w:rsidRDefault="00347CA2" w:rsidP="00D1557B">
            <w:pPr>
              <w:tabs>
                <w:tab w:val="center" w:pos="4678"/>
                <w:tab w:val="right" w:pos="9072"/>
              </w:tabs>
              <w:spacing w:after="0" w:line="240" w:lineRule="auto"/>
              <w:ind w:firstLine="293"/>
              <w:jc w:val="both"/>
              <w:rPr>
                <w:rFonts w:ascii="Times New Roman" w:hAnsi="Times New Roman" w:cs="Times New Roman"/>
                <w:sz w:val="24"/>
                <w:szCs w:val="24"/>
              </w:rPr>
            </w:pPr>
            <w:r>
              <w:rPr>
                <w:rFonts w:ascii="Times New Roman" w:hAnsi="Times New Roman" w:cs="Times New Roman"/>
                <w:sz w:val="24"/>
                <w:szCs w:val="24"/>
              </w:rPr>
              <w:t>Noteikumu projektā</w:t>
            </w:r>
            <w:r w:rsidR="005C17CA">
              <w:rPr>
                <w:rFonts w:ascii="Times New Roman" w:hAnsi="Times New Roman" w:cs="Times New Roman"/>
                <w:sz w:val="24"/>
                <w:szCs w:val="24"/>
              </w:rPr>
              <w:t xml:space="preserve"> Nr.317</w:t>
            </w:r>
            <w:r>
              <w:rPr>
                <w:rFonts w:ascii="Times New Roman" w:hAnsi="Times New Roman" w:cs="Times New Roman"/>
                <w:sz w:val="24"/>
                <w:szCs w:val="24"/>
              </w:rPr>
              <w:t xml:space="preserve"> </w:t>
            </w:r>
            <w:r w:rsidR="00D1557B" w:rsidRPr="00D1557B">
              <w:rPr>
                <w:rFonts w:ascii="Times New Roman" w:hAnsi="Times New Roman" w:cs="Times New Roman"/>
                <w:sz w:val="24"/>
                <w:szCs w:val="24"/>
              </w:rPr>
              <w:t>piedāvāt</w:t>
            </w:r>
            <w:r w:rsidR="00132EB4">
              <w:rPr>
                <w:rFonts w:ascii="Times New Roman" w:hAnsi="Times New Roman" w:cs="Times New Roman"/>
                <w:sz w:val="24"/>
                <w:szCs w:val="24"/>
              </w:rPr>
              <w:t xml:space="preserve">ais </w:t>
            </w:r>
            <w:r w:rsidR="0098752C" w:rsidRPr="0098752C">
              <w:rPr>
                <w:rFonts w:ascii="Times New Roman" w:hAnsi="Times New Roman" w:cs="Times New Roman"/>
                <w:sz w:val="24"/>
                <w:szCs w:val="24"/>
              </w:rPr>
              <w:t>profesionālo zināšanu vai prasmju vai pilnveide</w:t>
            </w:r>
            <w:r w:rsidR="0098752C">
              <w:rPr>
                <w:rFonts w:ascii="Times New Roman" w:hAnsi="Times New Roman" w:cs="Times New Roman"/>
                <w:sz w:val="24"/>
                <w:szCs w:val="24"/>
              </w:rPr>
              <w:t>s</w:t>
            </w:r>
            <w:r w:rsidR="0098752C" w:rsidRPr="0098752C">
              <w:rPr>
                <w:rFonts w:ascii="Times New Roman" w:hAnsi="Times New Roman" w:cs="Times New Roman"/>
                <w:sz w:val="24"/>
                <w:szCs w:val="24"/>
              </w:rPr>
              <w:t xml:space="preserve"> (neformālā izglītība) </w:t>
            </w:r>
            <w:r w:rsidR="00132EB4">
              <w:rPr>
                <w:rFonts w:ascii="Times New Roman" w:hAnsi="Times New Roman" w:cs="Times New Roman"/>
                <w:sz w:val="24"/>
                <w:szCs w:val="24"/>
              </w:rPr>
              <w:t xml:space="preserve">tēmu definējums un sadalījums pa trīs daļām </w:t>
            </w:r>
            <w:r w:rsidR="00D1557B" w:rsidRPr="00D1557B">
              <w:rPr>
                <w:rFonts w:ascii="Times New Roman" w:hAnsi="Times New Roman" w:cs="Times New Roman"/>
                <w:sz w:val="24"/>
                <w:szCs w:val="24"/>
              </w:rPr>
              <w:t xml:space="preserve">neizvirza papildus prasības māsām, gluži pretēji nodrošina iespēju </w:t>
            </w:r>
            <w:r w:rsidR="00132EB4">
              <w:rPr>
                <w:rFonts w:ascii="Times New Roman" w:hAnsi="Times New Roman" w:cs="Times New Roman"/>
                <w:sz w:val="24"/>
                <w:szCs w:val="24"/>
              </w:rPr>
              <w:t xml:space="preserve">saprotamākā un </w:t>
            </w:r>
            <w:r w:rsidR="00D1557B" w:rsidRPr="00D1557B">
              <w:rPr>
                <w:rFonts w:ascii="Times New Roman" w:hAnsi="Times New Roman" w:cs="Times New Roman"/>
                <w:sz w:val="24"/>
                <w:szCs w:val="24"/>
              </w:rPr>
              <w:t xml:space="preserve">vienkāršākā veidā </w:t>
            </w:r>
            <w:r w:rsidR="00132EB4">
              <w:rPr>
                <w:rFonts w:ascii="Times New Roman" w:hAnsi="Times New Roman" w:cs="Times New Roman"/>
                <w:sz w:val="24"/>
                <w:szCs w:val="24"/>
              </w:rPr>
              <w:t>pilnveidot</w:t>
            </w:r>
            <w:r w:rsidR="00D1557B" w:rsidRPr="00D1557B">
              <w:rPr>
                <w:rFonts w:ascii="Times New Roman" w:hAnsi="Times New Roman" w:cs="Times New Roman"/>
                <w:sz w:val="24"/>
                <w:szCs w:val="24"/>
              </w:rPr>
              <w:t xml:space="preserve"> profesijai definētās kompetences un iesaistītas darbā. </w:t>
            </w:r>
          </w:p>
          <w:p w14:paraId="11AD9733" w14:textId="6F3985E5" w:rsidR="00D1557B" w:rsidRDefault="00512E4D" w:rsidP="00D1557B">
            <w:pPr>
              <w:tabs>
                <w:tab w:val="center" w:pos="4678"/>
                <w:tab w:val="right" w:pos="9072"/>
              </w:tabs>
              <w:spacing w:after="0" w:line="240" w:lineRule="auto"/>
              <w:ind w:firstLine="293"/>
              <w:jc w:val="both"/>
              <w:rPr>
                <w:rFonts w:ascii="Times New Roman" w:hAnsi="Times New Roman" w:cs="Times New Roman"/>
                <w:sz w:val="24"/>
                <w:szCs w:val="24"/>
              </w:rPr>
            </w:pPr>
            <w:r>
              <w:rPr>
                <w:rFonts w:ascii="Times New Roman" w:hAnsi="Times New Roman" w:cs="Times New Roman"/>
                <w:sz w:val="24"/>
                <w:szCs w:val="24"/>
              </w:rPr>
              <w:t xml:space="preserve">Noteikumu </w:t>
            </w:r>
            <w:r w:rsidRPr="00512E4D">
              <w:rPr>
                <w:rFonts w:ascii="Times New Roman" w:hAnsi="Times New Roman" w:cs="Times New Roman"/>
                <w:sz w:val="24"/>
                <w:szCs w:val="24"/>
              </w:rPr>
              <w:t>projekts</w:t>
            </w:r>
            <w:r>
              <w:rPr>
                <w:rFonts w:ascii="Times New Roman" w:hAnsi="Times New Roman" w:cs="Times New Roman"/>
                <w:sz w:val="24"/>
                <w:szCs w:val="24"/>
              </w:rPr>
              <w:t xml:space="preserve"> Nr.317 ne</w:t>
            </w:r>
            <w:r w:rsidRPr="00512E4D">
              <w:rPr>
                <w:rFonts w:ascii="Times New Roman" w:hAnsi="Times New Roman" w:cs="Times New Roman"/>
                <w:sz w:val="24"/>
                <w:szCs w:val="24"/>
              </w:rPr>
              <w:t>paredz ieviest jaunus pakalpojumus vai jaunas informācijas un komunikācijas tehnoloģiju sistēmas vai pilnveidot esošās</w:t>
            </w:r>
            <w:r>
              <w:rPr>
                <w:rFonts w:ascii="Times New Roman" w:hAnsi="Times New Roman" w:cs="Times New Roman"/>
                <w:sz w:val="24"/>
                <w:szCs w:val="24"/>
              </w:rPr>
              <w:t>.</w:t>
            </w:r>
          </w:p>
          <w:p w14:paraId="4A8373D7" w14:textId="3F1AAB03" w:rsidR="00177256" w:rsidRDefault="0063503F" w:rsidP="004F37B4">
            <w:pPr>
              <w:tabs>
                <w:tab w:val="center" w:pos="4678"/>
                <w:tab w:val="right" w:pos="9072"/>
              </w:tabs>
              <w:spacing w:after="0" w:line="240" w:lineRule="auto"/>
              <w:ind w:firstLine="293"/>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Lai </w:t>
            </w:r>
            <w:r w:rsidR="00512E4D">
              <w:rPr>
                <w:rFonts w:ascii="Times New Roman" w:hAnsi="Times New Roman" w:cs="Times New Roman"/>
                <w:sz w:val="24"/>
                <w:szCs w:val="24"/>
              </w:rPr>
              <w:t xml:space="preserve">šobrīd </w:t>
            </w:r>
            <w:r>
              <w:rPr>
                <w:rFonts w:ascii="Times New Roman" w:hAnsi="Times New Roman" w:cs="Times New Roman"/>
                <w:sz w:val="24"/>
                <w:szCs w:val="24"/>
              </w:rPr>
              <w:t xml:space="preserve">Reģistrā reģistrētām māsām nodrošinātu tiesiskās paļāvības principu, līdz </w:t>
            </w:r>
            <w:r w:rsidR="00127AA2">
              <w:rPr>
                <w:rFonts w:ascii="Times New Roman" w:hAnsi="Times New Roman" w:cs="Times New Roman"/>
                <w:sz w:val="24"/>
                <w:szCs w:val="24"/>
              </w:rPr>
              <w:t>2026. gada 31. decembrim</w:t>
            </w:r>
            <w:r>
              <w:rPr>
                <w:rFonts w:ascii="Times New Roman" w:hAnsi="Times New Roman" w:cs="Times New Roman"/>
                <w:sz w:val="24"/>
                <w:szCs w:val="24"/>
              </w:rPr>
              <w:t xml:space="preserve">, t.i. piecu gadu periods no Noteikumu projekta </w:t>
            </w:r>
            <w:r w:rsidR="003D68FA">
              <w:rPr>
                <w:rFonts w:ascii="Times New Roman" w:hAnsi="Times New Roman" w:cs="Times New Roman"/>
                <w:sz w:val="24"/>
                <w:szCs w:val="24"/>
              </w:rPr>
              <w:t xml:space="preserve">Nr.317 </w:t>
            </w:r>
            <w:r>
              <w:rPr>
                <w:rFonts w:ascii="Times New Roman" w:hAnsi="Times New Roman" w:cs="Times New Roman"/>
                <w:sz w:val="24"/>
                <w:szCs w:val="24"/>
              </w:rPr>
              <w:t xml:space="preserve">spēkā stāšanās dienas, </w:t>
            </w:r>
            <w:proofErr w:type="spellStart"/>
            <w:r>
              <w:rPr>
                <w:rFonts w:ascii="Times New Roman" w:hAnsi="Times New Roman" w:cs="Times New Roman"/>
                <w:sz w:val="24"/>
                <w:szCs w:val="24"/>
              </w:rPr>
              <w:t>pārreģistrācijai</w:t>
            </w:r>
            <w:proofErr w:type="spellEnd"/>
            <w:r>
              <w:rPr>
                <w:rFonts w:ascii="Times New Roman" w:hAnsi="Times New Roman" w:cs="Times New Roman"/>
                <w:sz w:val="24"/>
                <w:szCs w:val="24"/>
              </w:rPr>
              <w:t xml:space="preserve"> </w:t>
            </w:r>
            <w:r w:rsidR="00C97C4D">
              <w:rPr>
                <w:rFonts w:ascii="Times New Roman" w:hAnsi="Times New Roman" w:cs="Times New Roman"/>
                <w:sz w:val="24"/>
                <w:szCs w:val="24"/>
              </w:rPr>
              <w:t>ne</w:t>
            </w:r>
            <w:r>
              <w:rPr>
                <w:rFonts w:ascii="Times New Roman" w:hAnsi="Times New Roman" w:cs="Times New Roman"/>
                <w:sz w:val="24"/>
                <w:szCs w:val="24"/>
              </w:rPr>
              <w:t xml:space="preserve">tiek piemērota </w:t>
            </w:r>
            <w:r w:rsidR="00C97C4D">
              <w:rPr>
                <w:rFonts w:ascii="Times New Roman" w:hAnsi="Times New Roman" w:cs="Times New Roman"/>
                <w:sz w:val="24"/>
                <w:szCs w:val="24"/>
              </w:rPr>
              <w:t>Noteikumu projekta</w:t>
            </w:r>
            <w:r w:rsidR="003D68FA">
              <w:rPr>
                <w:rFonts w:ascii="Times New Roman" w:hAnsi="Times New Roman" w:cs="Times New Roman"/>
                <w:sz w:val="24"/>
                <w:szCs w:val="24"/>
              </w:rPr>
              <w:t xml:space="preserve"> Nr.317</w:t>
            </w:r>
            <w:r w:rsidR="00C97C4D">
              <w:rPr>
                <w:rFonts w:ascii="Times New Roman" w:hAnsi="Times New Roman" w:cs="Times New Roman"/>
                <w:sz w:val="24"/>
                <w:szCs w:val="24"/>
              </w:rPr>
              <w:t xml:space="preserve"> 1.3. apakšpunktā noteiktais stundu dalījums obligātajā,  mainīgajā un izvēles daļā </w:t>
            </w:r>
            <w:r w:rsidRPr="00E74C6B">
              <w:rPr>
                <w:rFonts w:ascii="Times New Roman" w:hAnsi="Times New Roman" w:cs="Times New Roman"/>
                <w:sz w:val="24"/>
                <w:szCs w:val="24"/>
              </w:rPr>
              <w:t>(</w:t>
            </w:r>
            <w:r w:rsidRPr="009E1931">
              <w:rPr>
                <w:rFonts w:ascii="Times New Roman" w:hAnsi="Times New Roman" w:cs="Times New Roman"/>
                <w:sz w:val="24"/>
                <w:szCs w:val="24"/>
              </w:rPr>
              <w:t xml:space="preserve">Noteikumu projekta </w:t>
            </w:r>
            <w:r w:rsidR="00570D80" w:rsidRPr="009E1931">
              <w:rPr>
                <w:rFonts w:ascii="Times New Roman" w:hAnsi="Times New Roman" w:cs="Times New Roman"/>
                <w:sz w:val="24"/>
                <w:szCs w:val="24"/>
              </w:rPr>
              <w:t>1.</w:t>
            </w:r>
            <w:r w:rsidR="003D68FA">
              <w:rPr>
                <w:rFonts w:ascii="Times New Roman" w:hAnsi="Times New Roman" w:cs="Times New Roman"/>
                <w:sz w:val="24"/>
                <w:szCs w:val="24"/>
              </w:rPr>
              <w:t>5</w:t>
            </w:r>
            <w:r w:rsidRPr="009E1931">
              <w:rPr>
                <w:rFonts w:ascii="Times New Roman" w:hAnsi="Times New Roman" w:cs="Times New Roman"/>
                <w:sz w:val="24"/>
                <w:szCs w:val="24"/>
              </w:rPr>
              <w:t>.punkts</w:t>
            </w:r>
            <w:r w:rsidRPr="00E74C6B">
              <w:rPr>
                <w:rFonts w:ascii="Times New Roman" w:hAnsi="Times New Roman" w:cs="Times New Roman"/>
                <w:sz w:val="24"/>
                <w:szCs w:val="24"/>
              </w:rPr>
              <w:t>, kas paredz papildināt Noteikumus Nr.317 ar 60.</w:t>
            </w:r>
            <w:r w:rsidRPr="00E74C6B">
              <w:rPr>
                <w:rFonts w:ascii="Times New Roman" w:hAnsi="Times New Roman" w:cs="Times New Roman"/>
                <w:sz w:val="24"/>
                <w:szCs w:val="24"/>
                <w:vertAlign w:val="superscript"/>
              </w:rPr>
              <w:t>8</w:t>
            </w:r>
            <w:r w:rsidRPr="00E74C6B">
              <w:rPr>
                <w:rFonts w:ascii="Times New Roman" w:hAnsi="Times New Roman" w:cs="Times New Roman"/>
                <w:sz w:val="24"/>
                <w:szCs w:val="24"/>
              </w:rPr>
              <w:t xml:space="preserve"> punktu). Tātad m</w:t>
            </w:r>
            <w:r w:rsidR="0006611D" w:rsidRPr="00E74C6B">
              <w:rPr>
                <w:rFonts w:ascii="Times New Roman" w:eastAsia="Times New Roman" w:hAnsi="Times New Roman" w:cs="Times New Roman"/>
                <w:sz w:val="24"/>
                <w:szCs w:val="24"/>
                <w:lang w:eastAsia="lv-LV"/>
              </w:rPr>
              <w:t xml:space="preserve">āsas, kuras līdz 2021.gada 31.decembrim ir reģistrētas reģistrā nākošo </w:t>
            </w:r>
            <w:r w:rsidR="00E40A55" w:rsidRPr="00E74C6B">
              <w:rPr>
                <w:rFonts w:ascii="Times New Roman" w:eastAsia="Times New Roman" w:hAnsi="Times New Roman" w:cs="Times New Roman"/>
                <w:sz w:val="24"/>
                <w:szCs w:val="24"/>
                <w:lang w:eastAsia="lv-LV"/>
              </w:rPr>
              <w:t>(</w:t>
            </w:r>
            <w:r w:rsidR="0006611D" w:rsidRPr="00E74C6B">
              <w:rPr>
                <w:rFonts w:ascii="Times New Roman" w:eastAsia="Times New Roman" w:hAnsi="Times New Roman" w:cs="Times New Roman"/>
                <w:sz w:val="24"/>
                <w:szCs w:val="24"/>
                <w:lang w:eastAsia="lv-LV"/>
              </w:rPr>
              <w:t>vienu</w:t>
            </w:r>
            <w:r w:rsidR="00E40A55" w:rsidRPr="00E74C6B">
              <w:rPr>
                <w:rFonts w:ascii="Times New Roman" w:eastAsia="Times New Roman" w:hAnsi="Times New Roman" w:cs="Times New Roman"/>
                <w:sz w:val="24"/>
                <w:szCs w:val="24"/>
                <w:lang w:eastAsia="lv-LV"/>
              </w:rPr>
              <w:t>)</w:t>
            </w:r>
            <w:r w:rsidR="0006611D" w:rsidRPr="00E74C6B">
              <w:rPr>
                <w:rFonts w:ascii="Times New Roman" w:eastAsia="Times New Roman" w:hAnsi="Times New Roman" w:cs="Times New Roman"/>
                <w:sz w:val="24"/>
                <w:szCs w:val="24"/>
                <w:lang w:eastAsia="lv-LV"/>
              </w:rPr>
              <w:t xml:space="preserve"> </w:t>
            </w:r>
            <w:proofErr w:type="spellStart"/>
            <w:r w:rsidR="0006611D" w:rsidRPr="00E74C6B">
              <w:rPr>
                <w:rFonts w:ascii="Times New Roman" w:eastAsia="Times New Roman" w:hAnsi="Times New Roman" w:cs="Times New Roman"/>
                <w:sz w:val="24"/>
                <w:szCs w:val="24"/>
                <w:lang w:eastAsia="lv-LV"/>
              </w:rPr>
              <w:t>pārreģistrāciju</w:t>
            </w:r>
            <w:proofErr w:type="spellEnd"/>
            <w:r w:rsidR="0006611D" w:rsidRPr="00CC7CBB">
              <w:rPr>
                <w:rFonts w:ascii="Times New Roman" w:eastAsia="Times New Roman" w:hAnsi="Times New Roman" w:cs="Times New Roman"/>
                <w:sz w:val="24"/>
                <w:szCs w:val="24"/>
                <w:lang w:eastAsia="lv-LV"/>
              </w:rPr>
              <w:t xml:space="preserve"> veic </w:t>
            </w:r>
            <w:r w:rsidR="00C97C4D">
              <w:rPr>
                <w:rFonts w:ascii="Times New Roman" w:eastAsia="Times New Roman" w:hAnsi="Times New Roman" w:cs="Times New Roman"/>
                <w:sz w:val="24"/>
                <w:szCs w:val="24"/>
                <w:lang w:eastAsia="lv-LV"/>
              </w:rPr>
              <w:t xml:space="preserve">iesniedzot Veselības inspekcijā iesniegumu </w:t>
            </w:r>
            <w:r w:rsidR="00C97C4D" w:rsidRPr="00C97C4D">
              <w:rPr>
                <w:rFonts w:ascii="Times New Roman" w:eastAsia="Times New Roman" w:hAnsi="Times New Roman" w:cs="Times New Roman"/>
                <w:sz w:val="24"/>
                <w:szCs w:val="24"/>
                <w:lang w:eastAsia="lv-LV"/>
              </w:rPr>
              <w:t xml:space="preserve">par profesionālo zināšanu vai prasmju apguvi vai pilnveidi attiecīgajā profesijā </w:t>
            </w:r>
            <w:r w:rsidR="00C97C4D" w:rsidRPr="00C97C4D">
              <w:rPr>
                <w:rFonts w:ascii="Times New Roman" w:eastAsia="Times New Roman" w:hAnsi="Times New Roman" w:cs="Times New Roman"/>
                <w:sz w:val="24"/>
                <w:szCs w:val="24"/>
                <w:lang w:eastAsia="lv-LV"/>
              </w:rPr>
              <w:lastRenderedPageBreak/>
              <w:t xml:space="preserve">vismaz 100 akadēmisko stundu apjomā, tai skaitā profesionālo zināšanu pilnveidi neatliekamās medicīniskās palīdzības sniegšanā, vai par profesionālās atbilstības pārbaudes sekmīgu nokārtošanu attiecīgajā profesijā. </w:t>
            </w:r>
            <w:r w:rsidR="00C97C4D">
              <w:rPr>
                <w:rFonts w:ascii="Times New Roman" w:hAnsi="Times New Roman" w:cs="Times New Roman"/>
                <w:sz w:val="24"/>
                <w:szCs w:val="24"/>
              </w:rPr>
              <w:t>P</w:t>
            </w:r>
            <w:r w:rsidR="00F3631F">
              <w:rPr>
                <w:rFonts w:ascii="Times New Roman" w:eastAsia="Times New Roman" w:hAnsi="Times New Roman" w:cs="Times New Roman"/>
                <w:sz w:val="24"/>
                <w:szCs w:val="24"/>
                <w:lang w:eastAsia="lv-LV"/>
              </w:rPr>
              <w:t xml:space="preserve">iemēram, māsai, kurai reģistrācijas termiņš Reģistrā ir līdz </w:t>
            </w:r>
            <w:r w:rsidR="00E40A55">
              <w:rPr>
                <w:rFonts w:ascii="Times New Roman" w:eastAsia="Times New Roman" w:hAnsi="Times New Roman" w:cs="Times New Roman"/>
                <w:sz w:val="24"/>
                <w:szCs w:val="24"/>
                <w:lang w:eastAsia="lv-LV"/>
              </w:rPr>
              <w:t xml:space="preserve">17.05.2024. </w:t>
            </w:r>
            <w:proofErr w:type="spellStart"/>
            <w:r w:rsidR="00E40A55">
              <w:rPr>
                <w:rFonts w:ascii="Times New Roman" w:eastAsia="Times New Roman" w:hAnsi="Times New Roman" w:cs="Times New Roman"/>
                <w:sz w:val="24"/>
                <w:szCs w:val="24"/>
                <w:lang w:eastAsia="lv-LV"/>
              </w:rPr>
              <w:t>pārreģistrācijai</w:t>
            </w:r>
            <w:proofErr w:type="spellEnd"/>
            <w:r w:rsidR="00E40A55">
              <w:rPr>
                <w:rFonts w:ascii="Times New Roman" w:eastAsia="Times New Roman" w:hAnsi="Times New Roman" w:cs="Times New Roman"/>
                <w:sz w:val="24"/>
                <w:szCs w:val="24"/>
                <w:lang w:eastAsia="lv-LV"/>
              </w:rPr>
              <w:t xml:space="preserve"> iesniedz iesniegumu par </w:t>
            </w:r>
            <w:r w:rsidR="00E40A55" w:rsidRPr="00E40A55">
              <w:rPr>
                <w:rFonts w:ascii="Times New Roman" w:eastAsia="Times New Roman" w:hAnsi="Times New Roman" w:cs="Times New Roman"/>
                <w:sz w:val="24"/>
                <w:szCs w:val="24"/>
                <w:lang w:eastAsia="lv-LV"/>
              </w:rPr>
              <w:t xml:space="preserve">profesionālo zināšanu vai prasmju apguvi vai pilnveidi </w:t>
            </w:r>
            <w:r w:rsidR="00E40A55">
              <w:rPr>
                <w:rFonts w:ascii="Times New Roman" w:eastAsia="Times New Roman" w:hAnsi="Times New Roman" w:cs="Times New Roman"/>
                <w:sz w:val="24"/>
                <w:szCs w:val="24"/>
                <w:lang w:eastAsia="lv-LV"/>
              </w:rPr>
              <w:t xml:space="preserve">māsas </w:t>
            </w:r>
            <w:r w:rsidR="00E40A55" w:rsidRPr="00E40A55">
              <w:rPr>
                <w:rFonts w:ascii="Times New Roman" w:eastAsia="Times New Roman" w:hAnsi="Times New Roman" w:cs="Times New Roman"/>
                <w:sz w:val="24"/>
                <w:szCs w:val="24"/>
                <w:lang w:eastAsia="lv-LV"/>
              </w:rPr>
              <w:t>profesijā vismaz 100 akadēmisko stundu apjomā reģistrācijas termiņa laikā</w:t>
            </w:r>
            <w:r w:rsidR="00E40A55">
              <w:rPr>
                <w:rFonts w:ascii="Times New Roman" w:eastAsia="Times New Roman" w:hAnsi="Times New Roman" w:cs="Times New Roman"/>
                <w:sz w:val="24"/>
                <w:szCs w:val="24"/>
                <w:lang w:eastAsia="lv-LV"/>
              </w:rPr>
              <w:t xml:space="preserve"> (šajā gadījumā no 18.05.2019.), </w:t>
            </w:r>
            <w:r w:rsidR="00E40A55" w:rsidRPr="00E40A55">
              <w:rPr>
                <w:rFonts w:ascii="Times New Roman" w:eastAsia="Times New Roman" w:hAnsi="Times New Roman" w:cs="Times New Roman"/>
                <w:sz w:val="24"/>
                <w:szCs w:val="24"/>
                <w:lang w:eastAsia="lv-LV"/>
              </w:rPr>
              <w:t>tai skaitā profesionālo zināšanu pilnveidi neatliekamās medicīniskās palīdzības sniegšanā</w:t>
            </w:r>
            <w:r w:rsidR="00E40A55">
              <w:rPr>
                <w:rFonts w:ascii="Times New Roman" w:eastAsia="Times New Roman" w:hAnsi="Times New Roman" w:cs="Times New Roman"/>
                <w:sz w:val="24"/>
                <w:szCs w:val="24"/>
                <w:lang w:eastAsia="lv-LV"/>
              </w:rPr>
              <w:t xml:space="preserve">. Vai arī māsa var izvēlēties iespēju kārtot </w:t>
            </w:r>
            <w:r w:rsidR="00E40A55" w:rsidRPr="00F3631F">
              <w:rPr>
                <w:rFonts w:ascii="Times New Roman" w:eastAsia="Times New Roman" w:hAnsi="Times New Roman" w:cs="Times New Roman"/>
                <w:sz w:val="24"/>
                <w:szCs w:val="24"/>
                <w:lang w:eastAsia="lv-LV"/>
              </w:rPr>
              <w:t>profesionālās atbilstības pārbaud</w:t>
            </w:r>
            <w:r w:rsidR="00E40A55">
              <w:rPr>
                <w:rFonts w:ascii="Times New Roman" w:eastAsia="Times New Roman" w:hAnsi="Times New Roman" w:cs="Times New Roman"/>
                <w:sz w:val="24"/>
                <w:szCs w:val="24"/>
                <w:lang w:eastAsia="lv-LV"/>
              </w:rPr>
              <w:t>i māsas (vispārējās aprūpes māsas) profesijā.</w:t>
            </w:r>
            <w:r w:rsidR="00512E4D">
              <w:rPr>
                <w:rFonts w:ascii="Times New Roman" w:eastAsia="Times New Roman" w:hAnsi="Times New Roman" w:cs="Times New Roman"/>
                <w:sz w:val="24"/>
                <w:szCs w:val="24"/>
                <w:lang w:eastAsia="lv-LV"/>
              </w:rPr>
              <w:t xml:space="preserve"> Šajā piemērā </w:t>
            </w:r>
            <w:bookmarkStart w:id="6" w:name="_Hlk51782384"/>
            <w:r w:rsidR="00512E4D">
              <w:rPr>
                <w:rFonts w:ascii="Times New Roman" w:eastAsia="Times New Roman" w:hAnsi="Times New Roman" w:cs="Times New Roman"/>
                <w:sz w:val="24"/>
                <w:szCs w:val="24"/>
                <w:lang w:eastAsia="lv-LV"/>
              </w:rPr>
              <w:t>p</w:t>
            </w:r>
            <w:r w:rsidR="00127AA2">
              <w:rPr>
                <w:rFonts w:ascii="Times New Roman" w:eastAsia="Times New Roman" w:hAnsi="Times New Roman" w:cs="Times New Roman"/>
                <w:sz w:val="24"/>
                <w:szCs w:val="24"/>
                <w:lang w:eastAsia="lv-LV"/>
              </w:rPr>
              <w:t xml:space="preserve">ēc </w:t>
            </w:r>
            <w:proofErr w:type="spellStart"/>
            <w:r w:rsidR="00512E4D">
              <w:rPr>
                <w:rFonts w:ascii="Times New Roman" w:eastAsia="Times New Roman" w:hAnsi="Times New Roman" w:cs="Times New Roman"/>
                <w:sz w:val="24"/>
                <w:szCs w:val="24"/>
                <w:lang w:eastAsia="lv-LV"/>
              </w:rPr>
              <w:t>pārreģistrācijas</w:t>
            </w:r>
            <w:proofErr w:type="spellEnd"/>
            <w:r w:rsidR="00512E4D">
              <w:rPr>
                <w:rFonts w:ascii="Times New Roman" w:eastAsia="Times New Roman" w:hAnsi="Times New Roman" w:cs="Times New Roman"/>
                <w:sz w:val="24"/>
                <w:szCs w:val="24"/>
                <w:lang w:eastAsia="lv-LV"/>
              </w:rPr>
              <w:t xml:space="preserve"> </w:t>
            </w:r>
            <w:r w:rsidR="00127AA2">
              <w:rPr>
                <w:rFonts w:ascii="Times New Roman" w:eastAsia="Times New Roman" w:hAnsi="Times New Roman" w:cs="Times New Roman"/>
                <w:sz w:val="24"/>
                <w:szCs w:val="24"/>
                <w:lang w:eastAsia="lv-LV"/>
              </w:rPr>
              <w:t>17.</w:t>
            </w:r>
            <w:r w:rsidR="00512E4D">
              <w:rPr>
                <w:rFonts w:ascii="Times New Roman" w:eastAsia="Times New Roman" w:hAnsi="Times New Roman" w:cs="Times New Roman"/>
                <w:sz w:val="24"/>
                <w:szCs w:val="24"/>
                <w:lang w:eastAsia="lv-LV"/>
              </w:rPr>
              <w:t> </w:t>
            </w:r>
            <w:r w:rsidR="00127AA2">
              <w:rPr>
                <w:rFonts w:ascii="Times New Roman" w:eastAsia="Times New Roman" w:hAnsi="Times New Roman" w:cs="Times New Roman"/>
                <w:sz w:val="24"/>
                <w:szCs w:val="24"/>
                <w:lang w:eastAsia="lv-LV"/>
              </w:rPr>
              <w:t>05.</w:t>
            </w:r>
            <w:r w:rsidR="00512E4D">
              <w:rPr>
                <w:rFonts w:ascii="Times New Roman" w:eastAsia="Times New Roman" w:hAnsi="Times New Roman" w:cs="Times New Roman"/>
                <w:sz w:val="24"/>
                <w:szCs w:val="24"/>
                <w:lang w:eastAsia="lv-LV"/>
              </w:rPr>
              <w:t> </w:t>
            </w:r>
            <w:r w:rsidR="00127AA2">
              <w:rPr>
                <w:rFonts w:ascii="Times New Roman" w:eastAsia="Times New Roman" w:hAnsi="Times New Roman" w:cs="Times New Roman"/>
                <w:sz w:val="24"/>
                <w:szCs w:val="24"/>
                <w:lang w:eastAsia="lv-LV"/>
              </w:rPr>
              <w:t xml:space="preserve">2024. </w:t>
            </w:r>
            <w:proofErr w:type="spellStart"/>
            <w:r w:rsidR="00512E4D">
              <w:rPr>
                <w:rFonts w:ascii="Times New Roman" w:eastAsia="Times New Roman" w:hAnsi="Times New Roman" w:cs="Times New Roman"/>
                <w:sz w:val="24"/>
                <w:szCs w:val="24"/>
                <w:lang w:eastAsia="lv-LV"/>
              </w:rPr>
              <w:t>p</w:t>
            </w:r>
            <w:r w:rsidR="00512E4D" w:rsidRPr="00512E4D">
              <w:rPr>
                <w:rFonts w:ascii="Times New Roman" w:eastAsia="Times New Roman" w:hAnsi="Times New Roman" w:cs="Times New Roman"/>
                <w:sz w:val="24"/>
                <w:szCs w:val="24"/>
                <w:lang w:eastAsia="lv-LV"/>
              </w:rPr>
              <w:t>ārreģistrācijas</w:t>
            </w:r>
            <w:proofErr w:type="spellEnd"/>
            <w:r w:rsidR="00512E4D" w:rsidRPr="00512E4D">
              <w:rPr>
                <w:rFonts w:ascii="Times New Roman" w:eastAsia="Times New Roman" w:hAnsi="Times New Roman" w:cs="Times New Roman"/>
                <w:sz w:val="24"/>
                <w:szCs w:val="24"/>
                <w:lang w:eastAsia="lv-LV"/>
              </w:rPr>
              <w:t xml:space="preserve"> termiņš reģistrā ir pieci gadi, sākot ar nākamo dienu pēc reģistrācijas termiņa beigām</w:t>
            </w:r>
            <w:r w:rsidR="00177256">
              <w:rPr>
                <w:rFonts w:ascii="Times New Roman" w:eastAsia="Times New Roman" w:hAnsi="Times New Roman" w:cs="Times New Roman"/>
                <w:sz w:val="24"/>
                <w:szCs w:val="24"/>
                <w:lang w:eastAsia="lv-LV"/>
              </w:rPr>
              <w:t xml:space="preserve">, tas nozīmē, ka nākošā </w:t>
            </w:r>
            <w:proofErr w:type="spellStart"/>
            <w:r w:rsidR="00177256">
              <w:rPr>
                <w:rFonts w:ascii="Times New Roman" w:eastAsia="Times New Roman" w:hAnsi="Times New Roman" w:cs="Times New Roman"/>
                <w:sz w:val="24"/>
                <w:szCs w:val="24"/>
                <w:lang w:eastAsia="lv-LV"/>
              </w:rPr>
              <w:t>pārreģistrācija</w:t>
            </w:r>
            <w:proofErr w:type="spellEnd"/>
            <w:r w:rsidR="00177256">
              <w:rPr>
                <w:rFonts w:ascii="Times New Roman" w:eastAsia="Times New Roman" w:hAnsi="Times New Roman" w:cs="Times New Roman"/>
                <w:sz w:val="24"/>
                <w:szCs w:val="24"/>
                <w:lang w:eastAsia="lv-LV"/>
              </w:rPr>
              <w:t xml:space="preserve"> būs jāveic 18.05. 2029.</w:t>
            </w:r>
            <w:r w:rsidR="00512E4D">
              <w:rPr>
                <w:rFonts w:ascii="Times New Roman" w:eastAsia="Times New Roman" w:hAnsi="Times New Roman" w:cs="Times New Roman"/>
                <w:sz w:val="24"/>
                <w:szCs w:val="24"/>
                <w:lang w:eastAsia="lv-LV"/>
              </w:rPr>
              <w:t xml:space="preserve"> </w:t>
            </w:r>
            <w:r w:rsidR="00177256">
              <w:rPr>
                <w:rFonts w:ascii="Times New Roman" w:eastAsia="Times New Roman" w:hAnsi="Times New Roman" w:cs="Times New Roman"/>
                <w:sz w:val="24"/>
                <w:szCs w:val="24"/>
                <w:lang w:eastAsia="lv-LV"/>
              </w:rPr>
              <w:t>Un, l</w:t>
            </w:r>
            <w:r w:rsidR="00177256" w:rsidRPr="00177256">
              <w:rPr>
                <w:rFonts w:ascii="Times New Roman" w:eastAsia="Times New Roman" w:hAnsi="Times New Roman" w:cs="Times New Roman"/>
                <w:sz w:val="24"/>
                <w:szCs w:val="24"/>
                <w:lang w:eastAsia="lv-LV"/>
              </w:rPr>
              <w:t xml:space="preserve">ai veiktu </w:t>
            </w:r>
            <w:proofErr w:type="spellStart"/>
            <w:r w:rsidR="00177256" w:rsidRPr="00177256">
              <w:rPr>
                <w:rFonts w:ascii="Times New Roman" w:eastAsia="Times New Roman" w:hAnsi="Times New Roman" w:cs="Times New Roman"/>
                <w:sz w:val="24"/>
                <w:szCs w:val="24"/>
                <w:lang w:eastAsia="lv-LV"/>
              </w:rPr>
              <w:t>pārreģistrāciju</w:t>
            </w:r>
            <w:proofErr w:type="spellEnd"/>
            <w:r w:rsidR="00177256">
              <w:rPr>
                <w:rFonts w:ascii="Times New Roman" w:eastAsia="Times New Roman" w:hAnsi="Times New Roman" w:cs="Times New Roman"/>
                <w:sz w:val="24"/>
                <w:szCs w:val="24"/>
                <w:lang w:eastAsia="lv-LV"/>
              </w:rPr>
              <w:t xml:space="preserve"> 2029.gadā māsa veic </w:t>
            </w:r>
            <w:r w:rsidR="00177256" w:rsidRPr="00177256">
              <w:rPr>
                <w:rFonts w:ascii="Times New Roman" w:eastAsia="Times New Roman" w:hAnsi="Times New Roman" w:cs="Times New Roman"/>
                <w:sz w:val="24"/>
                <w:szCs w:val="24"/>
                <w:lang w:eastAsia="lv-LV"/>
              </w:rPr>
              <w:t>profesionālo zināšanu vai prasmju apguvi vai pilnveidi</w:t>
            </w:r>
            <w:r w:rsidR="00177256">
              <w:rPr>
                <w:rFonts w:ascii="Times New Roman" w:eastAsia="Times New Roman" w:hAnsi="Times New Roman" w:cs="Times New Roman"/>
                <w:sz w:val="24"/>
                <w:szCs w:val="24"/>
                <w:lang w:eastAsia="lv-LV"/>
              </w:rPr>
              <w:t xml:space="preserve"> atbilstoši Noteikumu projekta Nr.317 1.</w:t>
            </w:r>
            <w:r w:rsidR="003D68FA">
              <w:rPr>
                <w:rFonts w:ascii="Times New Roman" w:eastAsia="Times New Roman" w:hAnsi="Times New Roman" w:cs="Times New Roman"/>
                <w:sz w:val="24"/>
                <w:szCs w:val="24"/>
                <w:lang w:eastAsia="lv-LV"/>
              </w:rPr>
              <w:t>4</w:t>
            </w:r>
            <w:r w:rsidR="00177256">
              <w:rPr>
                <w:rFonts w:ascii="Times New Roman" w:eastAsia="Times New Roman" w:hAnsi="Times New Roman" w:cs="Times New Roman"/>
                <w:sz w:val="24"/>
                <w:szCs w:val="24"/>
                <w:lang w:eastAsia="lv-LV"/>
              </w:rPr>
              <w:t>.apakšpunktā noteiktajai kārtībai</w:t>
            </w:r>
            <w:r w:rsidR="00C97C4D">
              <w:rPr>
                <w:rFonts w:ascii="Times New Roman" w:eastAsia="Times New Roman" w:hAnsi="Times New Roman" w:cs="Times New Roman"/>
                <w:sz w:val="24"/>
                <w:szCs w:val="24"/>
                <w:lang w:eastAsia="lv-LV"/>
              </w:rPr>
              <w:t xml:space="preserve"> piemērojot stundu dalījumu obligātajā, mainīgajā  un </w:t>
            </w:r>
            <w:r w:rsidR="007A7723">
              <w:rPr>
                <w:rFonts w:ascii="Times New Roman" w:eastAsia="Times New Roman" w:hAnsi="Times New Roman" w:cs="Times New Roman"/>
                <w:sz w:val="24"/>
                <w:szCs w:val="24"/>
                <w:lang w:eastAsia="lv-LV"/>
              </w:rPr>
              <w:t>izvēles (nedefinētajā)</w:t>
            </w:r>
            <w:r w:rsidR="00C97C4D">
              <w:rPr>
                <w:rFonts w:ascii="Times New Roman" w:eastAsia="Times New Roman" w:hAnsi="Times New Roman" w:cs="Times New Roman"/>
                <w:sz w:val="24"/>
                <w:szCs w:val="24"/>
                <w:lang w:eastAsia="lv-LV"/>
              </w:rPr>
              <w:t xml:space="preserve"> daļā.</w:t>
            </w:r>
          </w:p>
          <w:p w14:paraId="5A3AF681" w14:textId="6B61D673" w:rsidR="005E1AD9" w:rsidRDefault="00724D7F" w:rsidP="003D16D8">
            <w:pPr>
              <w:tabs>
                <w:tab w:val="center" w:pos="4678"/>
                <w:tab w:val="right" w:pos="9072"/>
              </w:tabs>
              <w:spacing w:after="0" w:line="240" w:lineRule="auto"/>
              <w:ind w:firstLine="293"/>
              <w:jc w:val="both"/>
              <w:rPr>
                <w:rFonts w:ascii="Times New Roman" w:eastAsia="Times New Roman" w:hAnsi="Times New Roman" w:cs="Times New Roman"/>
                <w:sz w:val="24"/>
                <w:szCs w:val="24"/>
                <w:lang w:eastAsia="lv-LV"/>
              </w:rPr>
            </w:pPr>
            <w:r w:rsidRPr="000F30DA">
              <w:rPr>
                <w:rFonts w:ascii="Times New Roman" w:eastAsia="Times New Roman" w:hAnsi="Times New Roman" w:cs="Times New Roman"/>
                <w:sz w:val="24"/>
                <w:szCs w:val="24"/>
                <w:lang w:eastAsia="lv-LV"/>
              </w:rPr>
              <w:t xml:space="preserve">Arī šāda </w:t>
            </w:r>
            <w:proofErr w:type="spellStart"/>
            <w:r w:rsidRPr="000F30DA">
              <w:rPr>
                <w:rFonts w:ascii="Times New Roman" w:eastAsia="Times New Roman" w:hAnsi="Times New Roman" w:cs="Times New Roman"/>
                <w:sz w:val="24"/>
                <w:szCs w:val="24"/>
                <w:lang w:eastAsia="lv-LV"/>
              </w:rPr>
              <w:t>pārreģistrācijas</w:t>
            </w:r>
            <w:proofErr w:type="spellEnd"/>
            <w:r w:rsidRPr="000F30DA">
              <w:rPr>
                <w:rFonts w:ascii="Times New Roman" w:eastAsia="Times New Roman" w:hAnsi="Times New Roman" w:cs="Times New Roman"/>
                <w:sz w:val="24"/>
                <w:szCs w:val="24"/>
                <w:lang w:eastAsia="lv-LV"/>
              </w:rPr>
              <w:t xml:space="preserve"> pieeja ir attiecināma uz māsām, kurām ir derīgs māsas profesijas specialitātes sertifikāts </w:t>
            </w:r>
            <w:r>
              <w:rPr>
                <w:rFonts w:ascii="Times New Roman" w:eastAsia="Times New Roman" w:hAnsi="Times New Roman" w:cs="Times New Roman"/>
                <w:sz w:val="24"/>
                <w:szCs w:val="24"/>
                <w:lang w:eastAsia="lv-LV"/>
              </w:rPr>
              <w:t>un, kurām s</w:t>
            </w:r>
            <w:r w:rsidR="00113C6F">
              <w:rPr>
                <w:rFonts w:ascii="Times New Roman" w:eastAsia="Times New Roman" w:hAnsi="Times New Roman" w:cs="Times New Roman"/>
                <w:sz w:val="24"/>
                <w:szCs w:val="24"/>
                <w:lang w:eastAsia="lv-LV"/>
              </w:rPr>
              <w:t xml:space="preserve">askaņā ar Noteikumos </w:t>
            </w:r>
            <w:r w:rsidR="004F37B4">
              <w:rPr>
                <w:rFonts w:ascii="Times New Roman" w:eastAsia="Times New Roman" w:hAnsi="Times New Roman" w:cs="Times New Roman"/>
                <w:sz w:val="24"/>
                <w:szCs w:val="24"/>
                <w:lang w:eastAsia="lv-LV"/>
              </w:rPr>
              <w:t xml:space="preserve">Nr.317 </w:t>
            </w:r>
            <w:r w:rsidR="00113C6F">
              <w:rPr>
                <w:rFonts w:ascii="Times New Roman" w:eastAsia="Times New Roman" w:hAnsi="Times New Roman" w:cs="Times New Roman"/>
                <w:sz w:val="24"/>
                <w:szCs w:val="24"/>
                <w:lang w:eastAsia="lv-LV"/>
              </w:rPr>
              <w:t xml:space="preserve">noteikto kārtību </w:t>
            </w:r>
            <w:r w:rsidR="00E446D4" w:rsidRPr="00E446D4">
              <w:rPr>
                <w:rFonts w:ascii="Times New Roman" w:eastAsia="Times New Roman" w:hAnsi="Times New Roman" w:cs="Times New Roman"/>
                <w:sz w:val="24"/>
                <w:szCs w:val="24"/>
                <w:lang w:eastAsia="lv-LV"/>
              </w:rPr>
              <w:t>reģistrācijas termiņ</w:t>
            </w:r>
            <w:r w:rsidR="004F37B4">
              <w:rPr>
                <w:rFonts w:ascii="Times New Roman" w:eastAsia="Times New Roman" w:hAnsi="Times New Roman" w:cs="Times New Roman"/>
                <w:sz w:val="24"/>
                <w:szCs w:val="24"/>
                <w:lang w:eastAsia="lv-LV"/>
              </w:rPr>
              <w:t>š ir pagarināts</w:t>
            </w:r>
            <w:r w:rsidR="00E446D4" w:rsidRPr="00E446D4">
              <w:rPr>
                <w:rFonts w:ascii="Times New Roman" w:eastAsia="Times New Roman" w:hAnsi="Times New Roman" w:cs="Times New Roman"/>
                <w:sz w:val="24"/>
                <w:szCs w:val="24"/>
                <w:lang w:eastAsia="lv-LV"/>
              </w:rPr>
              <w:t xml:space="preserve"> par vienu gadu ilgāks nekā sertifikāta derīguma termiņš.</w:t>
            </w:r>
            <w:r w:rsidR="00E446D4">
              <w:rPr>
                <w:rFonts w:ascii="Times New Roman" w:eastAsia="Times New Roman" w:hAnsi="Times New Roman" w:cs="Times New Roman"/>
                <w:sz w:val="24"/>
                <w:szCs w:val="24"/>
                <w:lang w:eastAsia="lv-LV"/>
              </w:rPr>
              <w:t xml:space="preserve"> </w:t>
            </w:r>
            <w:r w:rsidR="00251D97" w:rsidRPr="009E1931">
              <w:rPr>
                <w:rFonts w:ascii="Times New Roman" w:hAnsi="Times New Roman"/>
                <w:sz w:val="24"/>
                <w:szCs w:val="24"/>
              </w:rPr>
              <w:t>Noteikumu projekta 1.</w:t>
            </w:r>
            <w:r w:rsidR="003D68FA">
              <w:rPr>
                <w:rFonts w:ascii="Times New Roman" w:hAnsi="Times New Roman"/>
                <w:sz w:val="24"/>
                <w:szCs w:val="24"/>
              </w:rPr>
              <w:t>5</w:t>
            </w:r>
            <w:r w:rsidR="00251D97" w:rsidRPr="009E1931">
              <w:rPr>
                <w:rFonts w:ascii="Times New Roman" w:eastAsia="Times New Roman" w:hAnsi="Times New Roman" w:cs="Times New Roman"/>
                <w:sz w:val="24"/>
                <w:szCs w:val="24"/>
                <w:lang w:eastAsia="lv-LV"/>
              </w:rPr>
              <w:t xml:space="preserve">.punkts </w:t>
            </w:r>
            <w:r w:rsidR="00251D97">
              <w:rPr>
                <w:rFonts w:ascii="Times New Roman" w:eastAsia="Times New Roman" w:hAnsi="Times New Roman" w:cs="Times New Roman"/>
                <w:sz w:val="24"/>
                <w:szCs w:val="24"/>
                <w:lang w:eastAsia="lv-LV"/>
              </w:rPr>
              <w:t>(</w:t>
            </w:r>
            <w:r w:rsidR="00251D97">
              <w:rPr>
                <w:rFonts w:ascii="Times New Roman" w:hAnsi="Times New Roman" w:cs="Times New Roman"/>
                <w:sz w:val="24"/>
                <w:szCs w:val="24"/>
              </w:rPr>
              <w:t>kas paredz papildināt Noteikumus Nr.317 ar 60.</w:t>
            </w:r>
            <w:r w:rsidR="00251D97">
              <w:rPr>
                <w:rFonts w:ascii="Times New Roman" w:hAnsi="Times New Roman" w:cs="Times New Roman"/>
                <w:sz w:val="24"/>
                <w:szCs w:val="24"/>
                <w:vertAlign w:val="superscript"/>
              </w:rPr>
              <w:t>9</w:t>
            </w:r>
            <w:r w:rsidR="00251D97">
              <w:rPr>
                <w:rFonts w:ascii="Times New Roman" w:hAnsi="Times New Roman" w:cs="Times New Roman"/>
                <w:sz w:val="24"/>
                <w:szCs w:val="24"/>
              </w:rPr>
              <w:t xml:space="preserve"> punktu) nosaka, ka m</w:t>
            </w:r>
            <w:r w:rsidR="00251D97" w:rsidRPr="00AA486C">
              <w:rPr>
                <w:rFonts w:ascii="Times New Roman" w:hAnsi="Times New Roman"/>
                <w:sz w:val="24"/>
                <w:szCs w:val="28"/>
              </w:rPr>
              <w:t xml:space="preserve">āsa, kurai ir derīgs specialitātes sertifikāts, arī turpmāk būs tiesīga turpināt savu profesionālo darbību līdz sertifikāta derīguma termiņa beigām. </w:t>
            </w:r>
            <w:proofErr w:type="spellStart"/>
            <w:r w:rsidR="00251D97" w:rsidRPr="00AA486C">
              <w:rPr>
                <w:rFonts w:ascii="Times New Roman" w:hAnsi="Times New Roman"/>
                <w:sz w:val="24"/>
                <w:szCs w:val="28"/>
              </w:rPr>
              <w:t>Resertifikācija</w:t>
            </w:r>
            <w:proofErr w:type="spellEnd"/>
            <w:r w:rsidR="00251D97" w:rsidRPr="00AA486C">
              <w:rPr>
                <w:rFonts w:ascii="Times New Roman" w:hAnsi="Times New Roman"/>
                <w:sz w:val="24"/>
                <w:szCs w:val="28"/>
              </w:rPr>
              <w:t xml:space="preserve"> nebūs jākārto</w:t>
            </w:r>
            <w:r w:rsidR="00251D97">
              <w:rPr>
                <w:rStyle w:val="FootnoteReference"/>
                <w:rFonts w:ascii="Times New Roman" w:hAnsi="Times New Roman"/>
                <w:sz w:val="24"/>
                <w:szCs w:val="28"/>
              </w:rPr>
              <w:footnoteReference w:id="14"/>
            </w:r>
            <w:r w:rsidR="00251D97" w:rsidRPr="00AA486C">
              <w:rPr>
                <w:rFonts w:ascii="Times New Roman" w:hAnsi="Times New Roman"/>
                <w:sz w:val="24"/>
                <w:szCs w:val="28"/>
              </w:rPr>
              <w:t>.</w:t>
            </w:r>
            <w:r w:rsidR="00251D97">
              <w:rPr>
                <w:rFonts w:ascii="Times New Roman" w:eastAsia="Times New Roman" w:hAnsi="Times New Roman" w:cs="Times New Roman"/>
                <w:sz w:val="24"/>
                <w:szCs w:val="24"/>
                <w:lang w:eastAsia="lv-LV"/>
              </w:rPr>
              <w:t xml:space="preserve"> </w:t>
            </w:r>
            <w:r w:rsidR="00251D97">
              <w:rPr>
                <w:rFonts w:ascii="Times New Roman" w:hAnsi="Times New Roman"/>
                <w:sz w:val="24"/>
                <w:szCs w:val="24"/>
              </w:rPr>
              <w:t xml:space="preserve"> </w:t>
            </w:r>
            <w:r w:rsidR="003D68FA">
              <w:rPr>
                <w:rFonts w:ascii="Times New Roman" w:hAnsi="Times New Roman"/>
                <w:sz w:val="24"/>
                <w:szCs w:val="24"/>
              </w:rPr>
              <w:t xml:space="preserve">Iepriekš minētās māsas no 2022.gada 1.janvāra ir tiesīgas strādāt māsas (vispārējās aprūpes māsas) profesijā un </w:t>
            </w:r>
            <w:proofErr w:type="spellStart"/>
            <w:r w:rsidR="003D68FA">
              <w:rPr>
                <w:rFonts w:ascii="Times New Roman" w:hAnsi="Times New Roman"/>
                <w:sz w:val="24"/>
                <w:szCs w:val="24"/>
              </w:rPr>
              <w:t>pārreģistrāciju</w:t>
            </w:r>
            <w:proofErr w:type="spellEnd"/>
            <w:r w:rsidR="003D68FA">
              <w:rPr>
                <w:rFonts w:ascii="Times New Roman" w:hAnsi="Times New Roman"/>
                <w:sz w:val="24"/>
                <w:szCs w:val="24"/>
              </w:rPr>
              <w:t xml:space="preserve"> veic māsas (vispārējās aprūpes māsas) profesijā. </w:t>
            </w:r>
          </w:p>
          <w:p w14:paraId="5625B63A" w14:textId="230F941F" w:rsidR="003D16D8" w:rsidRDefault="005E1AD9" w:rsidP="003D16D8">
            <w:pPr>
              <w:tabs>
                <w:tab w:val="center" w:pos="4678"/>
                <w:tab w:val="right" w:pos="9072"/>
              </w:tabs>
              <w:spacing w:after="0" w:line="240" w:lineRule="auto"/>
              <w:ind w:firstLine="29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w:t>
            </w:r>
            <w:r w:rsidR="006904A1">
              <w:rPr>
                <w:rFonts w:ascii="Times New Roman" w:eastAsia="Times New Roman" w:hAnsi="Times New Roman" w:cs="Times New Roman"/>
                <w:sz w:val="24"/>
                <w:szCs w:val="24"/>
                <w:lang w:eastAsia="lv-LV"/>
              </w:rPr>
              <w:t xml:space="preserve">āsām, kuras </w:t>
            </w:r>
            <w:r w:rsidR="006904A1" w:rsidRPr="006904A1">
              <w:rPr>
                <w:rFonts w:ascii="Times New Roman" w:eastAsia="Times New Roman" w:hAnsi="Times New Roman" w:cs="Times New Roman"/>
                <w:sz w:val="24"/>
                <w:szCs w:val="24"/>
                <w:lang w:eastAsia="lv-LV"/>
              </w:rPr>
              <w:t xml:space="preserve">ir reģistrētas </w:t>
            </w:r>
            <w:r w:rsidR="006904A1">
              <w:rPr>
                <w:rFonts w:ascii="Times New Roman" w:eastAsia="Times New Roman" w:hAnsi="Times New Roman" w:cs="Times New Roman"/>
                <w:sz w:val="24"/>
                <w:szCs w:val="24"/>
                <w:lang w:eastAsia="lv-LV"/>
              </w:rPr>
              <w:t>R</w:t>
            </w:r>
            <w:r w:rsidR="006904A1" w:rsidRPr="006904A1">
              <w:rPr>
                <w:rFonts w:ascii="Times New Roman" w:eastAsia="Times New Roman" w:hAnsi="Times New Roman" w:cs="Times New Roman"/>
                <w:sz w:val="24"/>
                <w:szCs w:val="24"/>
                <w:lang w:eastAsia="lv-LV"/>
              </w:rPr>
              <w:t xml:space="preserve">eģistrā un kurām ārstniecības personas sertifikāti ir piešķirti atbilstoši tam ārstniecības personu specialitāšu klasifikatoram, kāds bija spēkā līdz </w:t>
            </w:r>
            <w:r w:rsidR="006904A1">
              <w:rPr>
                <w:rFonts w:ascii="Times New Roman" w:eastAsia="Times New Roman" w:hAnsi="Times New Roman" w:cs="Times New Roman"/>
                <w:sz w:val="24"/>
                <w:szCs w:val="24"/>
                <w:lang w:eastAsia="lv-LV"/>
              </w:rPr>
              <w:t>17.04.2009.</w:t>
            </w:r>
            <w:r w:rsidR="006904A1">
              <w:rPr>
                <w:rStyle w:val="FootnoteReference"/>
                <w:rFonts w:ascii="Times New Roman" w:eastAsia="Times New Roman" w:hAnsi="Times New Roman" w:cs="Times New Roman"/>
                <w:sz w:val="24"/>
                <w:szCs w:val="24"/>
                <w:lang w:eastAsia="lv-LV"/>
              </w:rPr>
              <w:footnoteReference w:id="15"/>
            </w:r>
            <w:r w:rsidR="006904A1" w:rsidRPr="006904A1">
              <w:rPr>
                <w:rFonts w:ascii="Times New Roman" w:eastAsia="Times New Roman" w:hAnsi="Times New Roman" w:cs="Times New Roman"/>
                <w:sz w:val="24"/>
                <w:szCs w:val="24"/>
                <w:lang w:eastAsia="lv-LV"/>
              </w:rPr>
              <w:t>, piešķirtie ārstniecības personas sertifikāti ir spēkā līdz 2022. gada 31. decembrim</w:t>
            </w:r>
            <w:r>
              <w:rPr>
                <w:rStyle w:val="FootnoteReference"/>
                <w:rFonts w:ascii="Times New Roman" w:eastAsia="Times New Roman" w:hAnsi="Times New Roman" w:cs="Times New Roman"/>
                <w:sz w:val="24"/>
                <w:szCs w:val="24"/>
                <w:lang w:eastAsia="lv-LV"/>
              </w:rPr>
              <w:footnoteReference w:id="16"/>
            </w:r>
            <w:r w:rsidR="006904A1" w:rsidRPr="006904A1">
              <w:rPr>
                <w:rFonts w:ascii="Times New Roman" w:eastAsia="Times New Roman" w:hAnsi="Times New Roman" w:cs="Times New Roman"/>
                <w:sz w:val="24"/>
                <w:szCs w:val="24"/>
                <w:lang w:eastAsia="lv-LV"/>
              </w:rPr>
              <w:t xml:space="preserve">. </w:t>
            </w:r>
            <w:r w:rsidR="006904A1">
              <w:rPr>
                <w:rFonts w:ascii="Times New Roman" w:eastAsia="Times New Roman" w:hAnsi="Times New Roman" w:cs="Times New Roman"/>
                <w:sz w:val="24"/>
                <w:szCs w:val="24"/>
                <w:lang w:eastAsia="lv-LV"/>
              </w:rPr>
              <w:t xml:space="preserve">Šīs māsas ir tiesīgas strādāt māsas (vispārējās aprūpes māsas) profesijā un </w:t>
            </w:r>
            <w:proofErr w:type="spellStart"/>
            <w:r w:rsidR="006904A1">
              <w:rPr>
                <w:rFonts w:ascii="Times New Roman" w:eastAsia="Times New Roman" w:hAnsi="Times New Roman" w:cs="Times New Roman"/>
                <w:sz w:val="24"/>
                <w:szCs w:val="24"/>
                <w:lang w:eastAsia="lv-LV"/>
              </w:rPr>
              <w:t>pārreģistrāciju</w:t>
            </w:r>
            <w:proofErr w:type="spellEnd"/>
            <w:r w:rsidR="006904A1">
              <w:rPr>
                <w:rFonts w:ascii="Times New Roman" w:eastAsia="Times New Roman" w:hAnsi="Times New Roman" w:cs="Times New Roman"/>
                <w:sz w:val="24"/>
                <w:szCs w:val="24"/>
                <w:lang w:eastAsia="lv-LV"/>
              </w:rPr>
              <w:t xml:space="preserve"> veic māsas (vispārējās aprūpes māsas profesijā).</w:t>
            </w:r>
          </w:p>
          <w:p w14:paraId="7626AD7F" w14:textId="6027431E" w:rsidR="003D68FA" w:rsidRDefault="003D68FA" w:rsidP="00757018">
            <w:pPr>
              <w:tabs>
                <w:tab w:val="center" w:pos="4678"/>
                <w:tab w:val="right" w:pos="9072"/>
              </w:tabs>
              <w:spacing w:after="0" w:line="240" w:lineRule="auto"/>
              <w:ind w:firstLine="293"/>
              <w:jc w:val="both"/>
              <w:rPr>
                <w:rFonts w:ascii="Times New Roman" w:hAnsi="Times New Roman"/>
                <w:sz w:val="24"/>
                <w:szCs w:val="24"/>
              </w:rPr>
            </w:pPr>
            <w:r>
              <w:rPr>
                <w:rFonts w:ascii="Times New Roman" w:eastAsia="Times New Roman" w:hAnsi="Times New Roman"/>
                <w:sz w:val="24"/>
                <w:szCs w:val="24"/>
                <w:lang w:eastAsia="lv-LV"/>
              </w:rPr>
              <w:t xml:space="preserve">Saskaņā ar </w:t>
            </w:r>
            <w:r w:rsidRPr="003D68FA">
              <w:rPr>
                <w:rFonts w:ascii="Times New Roman" w:eastAsia="Times New Roman" w:hAnsi="Times New Roman"/>
                <w:sz w:val="24"/>
                <w:szCs w:val="24"/>
                <w:lang w:eastAsia="lv-LV"/>
              </w:rPr>
              <w:t>Noteikumos Nr.268 nākotnes redakcijā noteikt</w:t>
            </w:r>
            <w:r>
              <w:rPr>
                <w:rFonts w:ascii="Times New Roman" w:eastAsia="Times New Roman" w:hAnsi="Times New Roman"/>
                <w:sz w:val="24"/>
                <w:szCs w:val="24"/>
                <w:lang w:eastAsia="lv-LV"/>
              </w:rPr>
              <w:t>o m</w:t>
            </w:r>
            <w:r w:rsidRPr="003D68FA">
              <w:rPr>
                <w:rFonts w:ascii="Times New Roman" w:eastAsia="Times New Roman" w:hAnsi="Times New Roman"/>
                <w:sz w:val="24"/>
                <w:szCs w:val="24"/>
                <w:lang w:eastAsia="lv-LV"/>
              </w:rPr>
              <w:t xml:space="preserve">āsas profesijas </w:t>
            </w:r>
            <w:r>
              <w:rPr>
                <w:rFonts w:ascii="Times New Roman" w:eastAsia="Times New Roman" w:hAnsi="Times New Roman"/>
                <w:sz w:val="24"/>
                <w:szCs w:val="24"/>
                <w:lang w:eastAsia="lv-LV"/>
              </w:rPr>
              <w:t xml:space="preserve">būs četras </w:t>
            </w:r>
            <w:proofErr w:type="spellStart"/>
            <w:r>
              <w:rPr>
                <w:rFonts w:ascii="Times New Roman" w:eastAsia="Times New Roman" w:hAnsi="Times New Roman"/>
                <w:sz w:val="24"/>
                <w:szCs w:val="24"/>
                <w:lang w:eastAsia="lv-LV"/>
              </w:rPr>
              <w:t>pamatspecialitātes</w:t>
            </w:r>
            <w:proofErr w:type="spellEnd"/>
            <w:r>
              <w:rPr>
                <w:rFonts w:ascii="Times New Roman" w:eastAsia="Times New Roman" w:hAnsi="Times New Roman"/>
                <w:sz w:val="24"/>
                <w:szCs w:val="24"/>
                <w:lang w:eastAsia="lv-LV"/>
              </w:rPr>
              <w:t>: m</w:t>
            </w:r>
            <w:r w:rsidRPr="003D68FA">
              <w:rPr>
                <w:rFonts w:ascii="Times New Roman" w:eastAsia="Times New Roman" w:hAnsi="Times New Roman"/>
                <w:sz w:val="24"/>
                <w:szCs w:val="24"/>
                <w:lang w:eastAsia="lv-LV"/>
              </w:rPr>
              <w:t>āsa</w:t>
            </w:r>
            <w:r>
              <w:rPr>
                <w:rFonts w:ascii="Times New Roman" w:eastAsia="Times New Roman" w:hAnsi="Times New Roman"/>
                <w:sz w:val="24"/>
                <w:szCs w:val="24"/>
                <w:lang w:eastAsia="lv-LV"/>
              </w:rPr>
              <w:t>s</w:t>
            </w:r>
            <w:r w:rsidRPr="003D68FA">
              <w:rPr>
                <w:rFonts w:ascii="Times New Roman" w:eastAsia="Times New Roman" w:hAnsi="Times New Roman"/>
                <w:sz w:val="24"/>
                <w:szCs w:val="24"/>
                <w:lang w:eastAsia="lv-LV"/>
              </w:rPr>
              <w:t xml:space="preserve"> (vispārējās aprūpes māsa) specializācij</w:t>
            </w:r>
            <w:r>
              <w:rPr>
                <w:rFonts w:ascii="Times New Roman" w:eastAsia="Times New Roman" w:hAnsi="Times New Roman"/>
                <w:sz w:val="24"/>
                <w:szCs w:val="24"/>
                <w:lang w:eastAsia="lv-LV"/>
              </w:rPr>
              <w:t>a</w:t>
            </w:r>
            <w:r w:rsidRPr="003D68FA">
              <w:rPr>
                <w:rFonts w:ascii="Times New Roman" w:eastAsia="Times New Roman" w:hAnsi="Times New Roman"/>
                <w:sz w:val="24"/>
                <w:szCs w:val="24"/>
                <w:lang w:eastAsia="lv-LV"/>
              </w:rPr>
              <w:t xml:space="preserve"> bērnu aprūpē</w:t>
            </w:r>
            <w:r>
              <w:rPr>
                <w:rFonts w:ascii="Times New Roman" w:eastAsia="Times New Roman" w:hAnsi="Times New Roman"/>
                <w:sz w:val="24"/>
                <w:szCs w:val="24"/>
                <w:lang w:eastAsia="lv-LV"/>
              </w:rPr>
              <w:t>, m</w:t>
            </w:r>
            <w:r w:rsidRPr="003D68FA">
              <w:rPr>
                <w:rFonts w:ascii="Times New Roman" w:eastAsia="Times New Roman" w:hAnsi="Times New Roman"/>
                <w:sz w:val="24"/>
                <w:szCs w:val="24"/>
                <w:lang w:eastAsia="lv-LV"/>
              </w:rPr>
              <w:t>āsas (vispārējās aprūpes māsas) specializācija psihiatrijā un narkoloģijā</w:t>
            </w:r>
            <w:r>
              <w:rPr>
                <w:rFonts w:ascii="Times New Roman" w:eastAsia="Times New Roman" w:hAnsi="Times New Roman"/>
                <w:sz w:val="24"/>
                <w:szCs w:val="24"/>
                <w:lang w:eastAsia="lv-LV"/>
              </w:rPr>
              <w:t>, m</w:t>
            </w:r>
            <w:r w:rsidRPr="003D68FA">
              <w:rPr>
                <w:rFonts w:ascii="Times New Roman" w:eastAsia="Times New Roman" w:hAnsi="Times New Roman"/>
                <w:sz w:val="24"/>
                <w:szCs w:val="24"/>
                <w:lang w:eastAsia="lv-LV"/>
              </w:rPr>
              <w:t xml:space="preserve">āsas (vispārējās aprūpes māsas) specializācija </w:t>
            </w:r>
            <w:proofErr w:type="spellStart"/>
            <w:r w:rsidRPr="003D68FA">
              <w:rPr>
                <w:rFonts w:ascii="Times New Roman" w:eastAsia="Times New Roman" w:hAnsi="Times New Roman"/>
                <w:sz w:val="24"/>
                <w:szCs w:val="24"/>
                <w:lang w:eastAsia="lv-LV"/>
              </w:rPr>
              <w:lastRenderedPageBreak/>
              <w:t>perioperatīvajā</w:t>
            </w:r>
            <w:proofErr w:type="spellEnd"/>
            <w:r w:rsidRPr="003D68FA">
              <w:rPr>
                <w:rFonts w:ascii="Times New Roman" w:eastAsia="Times New Roman" w:hAnsi="Times New Roman"/>
                <w:sz w:val="24"/>
                <w:szCs w:val="24"/>
                <w:lang w:eastAsia="lv-LV"/>
              </w:rPr>
              <w:t xml:space="preserve"> aprūpē</w:t>
            </w:r>
            <w:r>
              <w:rPr>
                <w:rFonts w:ascii="Times New Roman" w:eastAsia="Times New Roman" w:hAnsi="Times New Roman"/>
                <w:sz w:val="24"/>
                <w:szCs w:val="24"/>
                <w:lang w:eastAsia="lv-LV"/>
              </w:rPr>
              <w:t xml:space="preserve"> un m</w:t>
            </w:r>
            <w:r w:rsidRPr="003D68FA">
              <w:rPr>
                <w:rFonts w:ascii="Times New Roman" w:eastAsia="Times New Roman" w:hAnsi="Times New Roman"/>
                <w:sz w:val="24"/>
                <w:szCs w:val="24"/>
                <w:lang w:eastAsia="lv-LV"/>
              </w:rPr>
              <w:t>āsas (vispārējās aprūpes māsas) specializācija anestēzijā un intensīvajā aprūpē</w:t>
            </w:r>
            <w:r>
              <w:rPr>
                <w:rFonts w:ascii="Times New Roman" w:eastAsia="Times New Roman" w:hAnsi="Times New Roman"/>
                <w:sz w:val="24"/>
                <w:szCs w:val="24"/>
                <w:lang w:eastAsia="lv-LV"/>
              </w:rPr>
              <w:t xml:space="preserve">. </w:t>
            </w:r>
            <w:r w:rsidR="005E1AD9">
              <w:rPr>
                <w:rFonts w:ascii="Times New Roman" w:eastAsia="Times New Roman" w:hAnsi="Times New Roman"/>
                <w:sz w:val="24"/>
                <w:szCs w:val="24"/>
                <w:lang w:eastAsia="lv-LV"/>
              </w:rPr>
              <w:t>Noteikumu projekta Nr.317 1.5.apakšpunkts (</w:t>
            </w:r>
            <w:r w:rsidR="005E1AD9" w:rsidRPr="005E1AD9">
              <w:rPr>
                <w:rFonts w:ascii="Times New Roman" w:eastAsia="Times New Roman" w:hAnsi="Times New Roman"/>
                <w:sz w:val="24"/>
                <w:szCs w:val="24"/>
                <w:lang w:eastAsia="lv-LV"/>
              </w:rPr>
              <w:t>(kas paredz papildināt Noteikumus Nr.317 ar 60.</w:t>
            </w:r>
            <w:r w:rsidR="005E1AD9" w:rsidRPr="005E1AD9">
              <w:rPr>
                <w:rFonts w:ascii="Times New Roman" w:eastAsia="Times New Roman" w:hAnsi="Times New Roman"/>
                <w:sz w:val="24"/>
                <w:szCs w:val="24"/>
                <w:vertAlign w:val="superscript"/>
                <w:lang w:eastAsia="lv-LV"/>
              </w:rPr>
              <w:t>10</w:t>
            </w:r>
            <w:r w:rsidR="005E1AD9" w:rsidRPr="005E1AD9">
              <w:rPr>
                <w:rFonts w:ascii="Times New Roman" w:eastAsia="Times New Roman" w:hAnsi="Times New Roman"/>
                <w:sz w:val="24"/>
                <w:szCs w:val="24"/>
                <w:lang w:eastAsia="lv-LV"/>
              </w:rPr>
              <w:t xml:space="preserve"> punktu</w:t>
            </w:r>
            <w:r w:rsidR="005E1AD9">
              <w:rPr>
                <w:rFonts w:ascii="Times New Roman" w:eastAsia="Times New Roman" w:hAnsi="Times New Roman"/>
                <w:sz w:val="24"/>
                <w:szCs w:val="24"/>
                <w:lang w:eastAsia="lv-LV"/>
              </w:rPr>
              <w:t>)</w:t>
            </w:r>
            <w:r w:rsidR="005E1AD9" w:rsidRPr="005E1AD9">
              <w:rPr>
                <w:rFonts w:ascii="Times New Roman" w:eastAsia="Times New Roman" w:hAnsi="Times New Roman"/>
                <w:sz w:val="24"/>
                <w:szCs w:val="24"/>
                <w:lang w:eastAsia="lv-LV"/>
              </w:rPr>
              <w:t xml:space="preserve"> </w:t>
            </w:r>
            <w:r w:rsidR="00F154C6">
              <w:rPr>
                <w:rFonts w:ascii="Times New Roman" w:eastAsia="Times New Roman" w:hAnsi="Times New Roman"/>
                <w:sz w:val="24"/>
                <w:szCs w:val="24"/>
                <w:lang w:eastAsia="lv-LV"/>
              </w:rPr>
              <w:t>nosaka, ka n</w:t>
            </w:r>
            <w:r w:rsidR="005E1AD9" w:rsidRPr="005E1AD9">
              <w:rPr>
                <w:rFonts w:ascii="Times New Roman" w:eastAsia="Times New Roman" w:hAnsi="Times New Roman"/>
                <w:sz w:val="24"/>
                <w:szCs w:val="24"/>
                <w:lang w:eastAsia="lv-LV"/>
              </w:rPr>
              <w:t>o 2022.gada 1.janvāra</w:t>
            </w:r>
            <w:r w:rsidR="005E1AD9">
              <w:rPr>
                <w:rFonts w:ascii="Times New Roman" w:eastAsia="Times New Roman" w:hAnsi="Times New Roman"/>
                <w:sz w:val="24"/>
                <w:szCs w:val="24"/>
                <w:lang w:eastAsia="lv-LV"/>
              </w:rPr>
              <w:t xml:space="preserve"> māsai</w:t>
            </w:r>
            <w:r w:rsidR="005E1AD9" w:rsidRPr="005E1AD9">
              <w:rPr>
                <w:rFonts w:ascii="Times New Roman" w:eastAsia="Times New Roman" w:hAnsi="Times New Roman"/>
                <w:sz w:val="24"/>
                <w:szCs w:val="24"/>
                <w:lang w:eastAsia="lv-LV"/>
              </w:rPr>
              <w:t>, kurai 2021.gada 31.decembrī ir derīgs ārstniecības personas sertifikāts</w:t>
            </w:r>
            <w:r w:rsidR="005E1AD9">
              <w:rPr>
                <w:rFonts w:ascii="Times New Roman" w:eastAsia="Times New Roman" w:hAnsi="Times New Roman"/>
                <w:sz w:val="24"/>
                <w:szCs w:val="24"/>
                <w:lang w:eastAsia="lv-LV"/>
              </w:rPr>
              <w:t xml:space="preserve"> </w:t>
            </w:r>
            <w:r w:rsidR="00757018" w:rsidRPr="00757018">
              <w:rPr>
                <w:rFonts w:ascii="Times New Roman" w:eastAsia="Times New Roman" w:hAnsi="Times New Roman"/>
                <w:sz w:val="24"/>
                <w:szCs w:val="24"/>
                <w:lang w:eastAsia="lv-LV"/>
              </w:rPr>
              <w:t xml:space="preserve">bērnu aprūpes māsas </w:t>
            </w:r>
            <w:proofErr w:type="spellStart"/>
            <w:r w:rsidR="00757018" w:rsidRPr="00757018">
              <w:rPr>
                <w:rFonts w:ascii="Times New Roman" w:eastAsia="Times New Roman" w:hAnsi="Times New Roman"/>
                <w:sz w:val="24"/>
                <w:szCs w:val="24"/>
                <w:lang w:eastAsia="lv-LV"/>
              </w:rPr>
              <w:t>pamatspecialitātē</w:t>
            </w:r>
            <w:proofErr w:type="spellEnd"/>
            <w:r w:rsidR="00757018" w:rsidRPr="00757018">
              <w:rPr>
                <w:rFonts w:ascii="Times New Roman" w:eastAsia="Times New Roman" w:hAnsi="Times New Roman"/>
                <w:sz w:val="24"/>
                <w:szCs w:val="24"/>
                <w:lang w:eastAsia="lv-LV"/>
              </w:rPr>
              <w:t xml:space="preserve"> drīkst turpināt patstāvīgi nodarboties ar ārstniecību </w:t>
            </w:r>
            <w:proofErr w:type="spellStart"/>
            <w:r w:rsidR="00757018" w:rsidRPr="00757018">
              <w:rPr>
                <w:rFonts w:ascii="Times New Roman" w:eastAsia="Times New Roman" w:hAnsi="Times New Roman"/>
                <w:sz w:val="24"/>
                <w:szCs w:val="24"/>
                <w:lang w:eastAsia="lv-LV"/>
              </w:rPr>
              <w:t>pamatspecialitātē</w:t>
            </w:r>
            <w:proofErr w:type="spellEnd"/>
            <w:r w:rsidR="00757018" w:rsidRPr="00757018">
              <w:rPr>
                <w:rFonts w:ascii="Times New Roman" w:eastAsia="Times New Roman" w:hAnsi="Times New Roman"/>
                <w:sz w:val="24"/>
                <w:szCs w:val="24"/>
                <w:lang w:eastAsia="lv-LV"/>
              </w:rPr>
              <w:t>: māsas (vispārējās aprūpes māsas) specializācija bērnu aprūpē</w:t>
            </w:r>
            <w:r w:rsidR="00757018">
              <w:rPr>
                <w:rFonts w:ascii="Times New Roman" w:eastAsia="Times New Roman" w:hAnsi="Times New Roman"/>
                <w:sz w:val="24"/>
                <w:szCs w:val="24"/>
                <w:lang w:eastAsia="lv-LV"/>
              </w:rPr>
              <w:t xml:space="preserve">, </w:t>
            </w:r>
            <w:r w:rsidR="00757018" w:rsidRPr="00757018">
              <w:rPr>
                <w:rFonts w:ascii="Times New Roman" w:eastAsia="Times New Roman" w:hAnsi="Times New Roman"/>
                <w:sz w:val="24"/>
                <w:szCs w:val="24"/>
                <w:lang w:eastAsia="lv-LV"/>
              </w:rPr>
              <w:t xml:space="preserve">anestēzijas, intensīvās un neatliekamās aprūpes māsas </w:t>
            </w:r>
            <w:proofErr w:type="spellStart"/>
            <w:r w:rsidR="00757018" w:rsidRPr="00757018">
              <w:rPr>
                <w:rFonts w:ascii="Times New Roman" w:eastAsia="Times New Roman" w:hAnsi="Times New Roman"/>
                <w:sz w:val="24"/>
                <w:szCs w:val="24"/>
                <w:lang w:eastAsia="lv-LV"/>
              </w:rPr>
              <w:t>pamatspecialitātē</w:t>
            </w:r>
            <w:proofErr w:type="spellEnd"/>
            <w:r w:rsidR="00757018" w:rsidRPr="00757018">
              <w:rPr>
                <w:rFonts w:ascii="Times New Roman" w:eastAsia="Times New Roman" w:hAnsi="Times New Roman"/>
                <w:sz w:val="24"/>
                <w:szCs w:val="24"/>
                <w:lang w:eastAsia="lv-LV"/>
              </w:rPr>
              <w:t xml:space="preserve"> drīkst turpināt patstāvīgi nodarboties ar ārstniecību </w:t>
            </w:r>
            <w:proofErr w:type="spellStart"/>
            <w:r w:rsidR="00757018" w:rsidRPr="00757018">
              <w:rPr>
                <w:rFonts w:ascii="Times New Roman" w:eastAsia="Times New Roman" w:hAnsi="Times New Roman"/>
                <w:sz w:val="24"/>
                <w:szCs w:val="24"/>
                <w:lang w:eastAsia="lv-LV"/>
              </w:rPr>
              <w:t>pamatspecialitātē</w:t>
            </w:r>
            <w:proofErr w:type="spellEnd"/>
            <w:r w:rsidR="00757018" w:rsidRPr="00757018">
              <w:rPr>
                <w:rFonts w:ascii="Times New Roman" w:eastAsia="Times New Roman" w:hAnsi="Times New Roman"/>
                <w:sz w:val="24"/>
                <w:szCs w:val="24"/>
                <w:lang w:eastAsia="lv-LV"/>
              </w:rPr>
              <w:t>:  māsas (vispārējās aprūpes māsas) specializācija anestēzijas un intensīvajā aprūpē</w:t>
            </w:r>
            <w:r w:rsidR="00757018">
              <w:rPr>
                <w:rFonts w:ascii="Times New Roman" w:eastAsia="Times New Roman" w:hAnsi="Times New Roman"/>
                <w:sz w:val="24"/>
                <w:szCs w:val="24"/>
                <w:lang w:eastAsia="lv-LV"/>
              </w:rPr>
              <w:t xml:space="preserve">, </w:t>
            </w:r>
            <w:r w:rsidR="00757018" w:rsidRPr="00757018">
              <w:rPr>
                <w:rFonts w:ascii="Times New Roman" w:eastAsia="Times New Roman" w:hAnsi="Times New Roman"/>
                <w:sz w:val="24"/>
                <w:szCs w:val="24"/>
                <w:lang w:eastAsia="lv-LV"/>
              </w:rPr>
              <w:t xml:space="preserve">operāciju māsas </w:t>
            </w:r>
            <w:proofErr w:type="spellStart"/>
            <w:r w:rsidR="00757018" w:rsidRPr="00757018">
              <w:rPr>
                <w:rFonts w:ascii="Times New Roman" w:eastAsia="Times New Roman" w:hAnsi="Times New Roman"/>
                <w:sz w:val="24"/>
                <w:szCs w:val="24"/>
                <w:lang w:eastAsia="lv-LV"/>
              </w:rPr>
              <w:t>pamatspecialitātē</w:t>
            </w:r>
            <w:proofErr w:type="spellEnd"/>
            <w:r w:rsidR="00757018" w:rsidRPr="00757018">
              <w:rPr>
                <w:rFonts w:ascii="Times New Roman" w:eastAsia="Times New Roman" w:hAnsi="Times New Roman"/>
                <w:sz w:val="24"/>
                <w:szCs w:val="24"/>
                <w:lang w:eastAsia="lv-LV"/>
              </w:rPr>
              <w:t xml:space="preserve"> drīkst turpināt patstāvīgi nodarboties ar ārstniecību </w:t>
            </w:r>
            <w:proofErr w:type="spellStart"/>
            <w:r w:rsidR="00757018" w:rsidRPr="00757018">
              <w:rPr>
                <w:rFonts w:ascii="Times New Roman" w:eastAsia="Times New Roman" w:hAnsi="Times New Roman"/>
                <w:sz w:val="24"/>
                <w:szCs w:val="24"/>
                <w:lang w:eastAsia="lv-LV"/>
              </w:rPr>
              <w:t>pamatspecialitātē</w:t>
            </w:r>
            <w:proofErr w:type="spellEnd"/>
            <w:r w:rsidR="00757018" w:rsidRPr="00757018">
              <w:rPr>
                <w:rFonts w:ascii="Times New Roman" w:eastAsia="Times New Roman" w:hAnsi="Times New Roman"/>
                <w:sz w:val="24"/>
                <w:szCs w:val="24"/>
                <w:lang w:eastAsia="lv-LV"/>
              </w:rPr>
              <w:t xml:space="preserve">:  māsas (vispārējās aprūpes māsas) specializācija </w:t>
            </w:r>
            <w:proofErr w:type="spellStart"/>
            <w:r w:rsidR="00757018" w:rsidRPr="00757018">
              <w:rPr>
                <w:rFonts w:ascii="Times New Roman" w:eastAsia="Times New Roman" w:hAnsi="Times New Roman"/>
                <w:sz w:val="24"/>
                <w:szCs w:val="24"/>
                <w:lang w:eastAsia="lv-LV"/>
              </w:rPr>
              <w:t>perioperatīvajā</w:t>
            </w:r>
            <w:proofErr w:type="spellEnd"/>
            <w:r w:rsidR="00757018" w:rsidRPr="00757018">
              <w:rPr>
                <w:rFonts w:ascii="Times New Roman" w:eastAsia="Times New Roman" w:hAnsi="Times New Roman"/>
                <w:sz w:val="24"/>
                <w:szCs w:val="24"/>
                <w:lang w:eastAsia="lv-LV"/>
              </w:rPr>
              <w:t xml:space="preserve"> aprūpē</w:t>
            </w:r>
            <w:r w:rsidR="00757018">
              <w:rPr>
                <w:rFonts w:ascii="Times New Roman" w:eastAsia="Times New Roman" w:hAnsi="Times New Roman"/>
                <w:sz w:val="24"/>
                <w:szCs w:val="24"/>
                <w:lang w:eastAsia="lv-LV"/>
              </w:rPr>
              <w:t xml:space="preserve">, </w:t>
            </w:r>
            <w:r w:rsidR="00757018" w:rsidRPr="00757018">
              <w:rPr>
                <w:rFonts w:ascii="Times New Roman" w:eastAsia="Times New Roman" w:hAnsi="Times New Roman"/>
                <w:sz w:val="24"/>
                <w:szCs w:val="24"/>
                <w:lang w:eastAsia="lv-LV"/>
              </w:rPr>
              <w:t xml:space="preserve">garīgās veselības aprūpes māsas </w:t>
            </w:r>
            <w:proofErr w:type="spellStart"/>
            <w:r w:rsidR="00757018" w:rsidRPr="00757018">
              <w:rPr>
                <w:rFonts w:ascii="Times New Roman" w:eastAsia="Times New Roman" w:hAnsi="Times New Roman"/>
                <w:sz w:val="24"/>
                <w:szCs w:val="24"/>
                <w:lang w:eastAsia="lv-LV"/>
              </w:rPr>
              <w:t>pamatspecialitātē</w:t>
            </w:r>
            <w:proofErr w:type="spellEnd"/>
            <w:r w:rsidR="00757018" w:rsidRPr="00757018">
              <w:rPr>
                <w:rFonts w:ascii="Times New Roman" w:eastAsia="Times New Roman" w:hAnsi="Times New Roman"/>
                <w:sz w:val="24"/>
                <w:szCs w:val="24"/>
                <w:lang w:eastAsia="lv-LV"/>
              </w:rPr>
              <w:t xml:space="preserve"> drīkst turpināt patstāvīgi nodarboties ar ārstniecību </w:t>
            </w:r>
            <w:proofErr w:type="spellStart"/>
            <w:r w:rsidR="00757018" w:rsidRPr="00757018">
              <w:rPr>
                <w:rFonts w:ascii="Times New Roman" w:eastAsia="Times New Roman" w:hAnsi="Times New Roman"/>
                <w:sz w:val="24"/>
                <w:szCs w:val="24"/>
                <w:lang w:eastAsia="lv-LV"/>
              </w:rPr>
              <w:t>pamatspecialitātē</w:t>
            </w:r>
            <w:proofErr w:type="spellEnd"/>
            <w:r w:rsidR="00757018" w:rsidRPr="00757018">
              <w:rPr>
                <w:rFonts w:ascii="Times New Roman" w:eastAsia="Times New Roman" w:hAnsi="Times New Roman"/>
                <w:sz w:val="24"/>
                <w:szCs w:val="24"/>
                <w:lang w:eastAsia="lv-LV"/>
              </w:rPr>
              <w:t>:  māsas (vispārējās aprūpes māsas) specializācija psihiatriskajā un narkoloģiskajā aprūpē</w:t>
            </w:r>
            <w:r w:rsidR="00757018">
              <w:rPr>
                <w:rFonts w:ascii="Times New Roman" w:eastAsia="Times New Roman" w:hAnsi="Times New Roman"/>
                <w:sz w:val="24"/>
                <w:szCs w:val="24"/>
                <w:lang w:eastAsia="lv-LV"/>
              </w:rPr>
              <w:t>. P</w:t>
            </w:r>
            <w:r w:rsidR="00757018" w:rsidRPr="00757018">
              <w:rPr>
                <w:rFonts w:ascii="Times New Roman" w:eastAsia="Times New Roman" w:hAnsi="Times New Roman"/>
                <w:sz w:val="24"/>
                <w:szCs w:val="24"/>
                <w:lang w:eastAsia="lv-LV"/>
              </w:rPr>
              <w:t xml:space="preserve">atstāvīgi nodarboties ar ārstniecību </w:t>
            </w:r>
            <w:r w:rsidR="00757018">
              <w:rPr>
                <w:rFonts w:ascii="Times New Roman" w:eastAsia="Times New Roman" w:hAnsi="Times New Roman"/>
                <w:sz w:val="24"/>
                <w:szCs w:val="24"/>
                <w:lang w:eastAsia="lv-LV"/>
              </w:rPr>
              <w:t xml:space="preserve">iepriekš minētajās </w:t>
            </w:r>
            <w:proofErr w:type="spellStart"/>
            <w:r w:rsidR="00757018" w:rsidRPr="00757018">
              <w:rPr>
                <w:rFonts w:ascii="Times New Roman" w:eastAsia="Times New Roman" w:hAnsi="Times New Roman"/>
                <w:sz w:val="24"/>
                <w:szCs w:val="24"/>
                <w:lang w:eastAsia="lv-LV"/>
              </w:rPr>
              <w:t>pamatspecialitātē</w:t>
            </w:r>
            <w:r w:rsidR="00757018">
              <w:rPr>
                <w:rFonts w:ascii="Times New Roman" w:eastAsia="Times New Roman" w:hAnsi="Times New Roman"/>
                <w:sz w:val="24"/>
                <w:szCs w:val="24"/>
                <w:lang w:eastAsia="lv-LV"/>
              </w:rPr>
              <w:t>s</w:t>
            </w:r>
            <w:proofErr w:type="spellEnd"/>
            <w:r w:rsidR="00757018" w:rsidRPr="00757018">
              <w:rPr>
                <w:rFonts w:ascii="Times New Roman" w:eastAsia="Times New Roman" w:hAnsi="Times New Roman"/>
                <w:sz w:val="24"/>
                <w:szCs w:val="24"/>
                <w:lang w:eastAsia="lv-LV"/>
              </w:rPr>
              <w:t xml:space="preserve"> </w:t>
            </w:r>
            <w:r w:rsidR="00757018">
              <w:rPr>
                <w:rFonts w:ascii="Times New Roman" w:eastAsia="Times New Roman" w:hAnsi="Times New Roman"/>
                <w:sz w:val="24"/>
                <w:szCs w:val="24"/>
                <w:lang w:eastAsia="lv-LV"/>
              </w:rPr>
              <w:t xml:space="preserve">atbilstoši MK 268 noteiktajai kompetencei varēs strādāt arī māsas, kuras līdz </w:t>
            </w:r>
            <w:r w:rsidR="00757018" w:rsidRPr="00757018">
              <w:rPr>
                <w:rFonts w:ascii="Times New Roman" w:eastAsia="Times New Roman" w:hAnsi="Times New Roman"/>
                <w:sz w:val="24"/>
                <w:szCs w:val="24"/>
                <w:lang w:eastAsia="lv-LV"/>
              </w:rPr>
              <w:t>2022.gada 1.augustam ir ieg</w:t>
            </w:r>
            <w:r w:rsidR="00757018">
              <w:rPr>
                <w:rFonts w:ascii="Times New Roman" w:eastAsia="Times New Roman" w:hAnsi="Times New Roman"/>
                <w:sz w:val="24"/>
                <w:szCs w:val="24"/>
                <w:lang w:eastAsia="lv-LV"/>
              </w:rPr>
              <w:t>uvušas</w:t>
            </w:r>
            <w:r w:rsidR="00757018" w:rsidRPr="00757018">
              <w:rPr>
                <w:rFonts w:ascii="Times New Roman" w:eastAsia="Times New Roman" w:hAnsi="Times New Roman"/>
                <w:sz w:val="24"/>
                <w:szCs w:val="24"/>
                <w:lang w:eastAsia="lv-LV"/>
              </w:rPr>
              <w:t xml:space="preserve"> izglītības dokument</w:t>
            </w:r>
            <w:r w:rsidR="00757018">
              <w:rPr>
                <w:rFonts w:ascii="Times New Roman" w:eastAsia="Times New Roman" w:hAnsi="Times New Roman"/>
                <w:sz w:val="24"/>
                <w:szCs w:val="24"/>
                <w:lang w:eastAsia="lv-LV"/>
              </w:rPr>
              <w:t>u</w:t>
            </w:r>
            <w:r w:rsidR="00757018" w:rsidRPr="00757018">
              <w:rPr>
                <w:rFonts w:ascii="Times New Roman" w:eastAsia="Times New Roman" w:hAnsi="Times New Roman"/>
                <w:sz w:val="24"/>
                <w:szCs w:val="24"/>
                <w:lang w:eastAsia="lv-LV"/>
              </w:rPr>
              <w:t xml:space="preserve"> par attiecīgās specialitātes apguvi</w:t>
            </w:r>
            <w:r w:rsidR="00757018">
              <w:rPr>
                <w:rFonts w:ascii="Times New Roman" w:eastAsia="Times New Roman" w:hAnsi="Times New Roman"/>
                <w:sz w:val="24"/>
                <w:szCs w:val="24"/>
                <w:lang w:eastAsia="lv-LV"/>
              </w:rPr>
              <w:t xml:space="preserve">. Māsas, kurām ir tiesības patstāvīgi praktizēt iepriekš minētajās </w:t>
            </w:r>
            <w:proofErr w:type="spellStart"/>
            <w:r w:rsidR="00757018">
              <w:rPr>
                <w:rFonts w:ascii="Times New Roman" w:eastAsia="Times New Roman" w:hAnsi="Times New Roman"/>
                <w:sz w:val="24"/>
                <w:szCs w:val="24"/>
                <w:lang w:eastAsia="lv-LV"/>
              </w:rPr>
              <w:t>pamatspecialitātēs</w:t>
            </w:r>
            <w:proofErr w:type="spellEnd"/>
            <w:r w:rsidR="00757018">
              <w:rPr>
                <w:rFonts w:ascii="Times New Roman" w:eastAsia="Times New Roman" w:hAnsi="Times New Roman"/>
                <w:sz w:val="24"/>
                <w:szCs w:val="24"/>
                <w:lang w:eastAsia="lv-LV"/>
              </w:rPr>
              <w:t xml:space="preserve">, veic </w:t>
            </w:r>
            <w:proofErr w:type="spellStart"/>
            <w:r w:rsidR="00757018">
              <w:rPr>
                <w:rFonts w:ascii="Times New Roman" w:eastAsia="Times New Roman" w:hAnsi="Times New Roman"/>
                <w:sz w:val="24"/>
                <w:szCs w:val="24"/>
                <w:lang w:eastAsia="lv-LV"/>
              </w:rPr>
              <w:t>parreģistrāciju</w:t>
            </w:r>
            <w:proofErr w:type="spellEnd"/>
            <w:r w:rsidR="00757018">
              <w:rPr>
                <w:rFonts w:ascii="Times New Roman" w:eastAsia="Times New Roman" w:hAnsi="Times New Roman"/>
                <w:sz w:val="24"/>
                <w:szCs w:val="24"/>
                <w:lang w:eastAsia="lv-LV"/>
              </w:rPr>
              <w:t xml:space="preserve"> Noteikumu projekta Nr.317 noteiktajā kārtībā.</w:t>
            </w:r>
          </w:p>
          <w:p w14:paraId="49821839" w14:textId="77777777" w:rsidR="00757018" w:rsidRDefault="00757018" w:rsidP="00757018">
            <w:pPr>
              <w:tabs>
                <w:tab w:val="center" w:pos="4678"/>
                <w:tab w:val="right" w:pos="9072"/>
              </w:tabs>
              <w:spacing w:after="0" w:line="240" w:lineRule="auto"/>
              <w:ind w:firstLine="29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Saskaņā ar Konceptuālo ziņojuma 4., 70. un 85.punktu no 2022.gada 1.janvāra sertifikācija māsas profesijas specialitātēs vairs netiks piemērota</w:t>
            </w:r>
            <w:r w:rsidRPr="00E446D4">
              <w:rPr>
                <w:rFonts w:ascii="Times New Roman" w:eastAsia="Times New Roman" w:hAnsi="Times New Roman" w:cs="Times New Roman"/>
                <w:sz w:val="24"/>
                <w:szCs w:val="24"/>
                <w:lang w:eastAsia="lv-LV"/>
              </w:rPr>
              <w:t>, netik</w:t>
            </w:r>
            <w:r>
              <w:rPr>
                <w:rFonts w:ascii="Times New Roman" w:eastAsia="Times New Roman" w:hAnsi="Times New Roman" w:cs="Times New Roman"/>
                <w:sz w:val="24"/>
                <w:szCs w:val="24"/>
                <w:lang w:eastAsia="lv-LV"/>
              </w:rPr>
              <w:t>s</w:t>
            </w:r>
            <w:r w:rsidRPr="00E446D4">
              <w:rPr>
                <w:rFonts w:ascii="Times New Roman" w:eastAsia="Times New Roman" w:hAnsi="Times New Roman" w:cs="Times New Roman"/>
                <w:sz w:val="24"/>
                <w:szCs w:val="24"/>
                <w:lang w:eastAsia="lv-LV"/>
              </w:rPr>
              <w:t xml:space="preserve"> veikta </w:t>
            </w:r>
            <w:proofErr w:type="spellStart"/>
            <w:r w:rsidRPr="00E446D4">
              <w:rPr>
                <w:rFonts w:ascii="Times New Roman" w:eastAsia="Times New Roman" w:hAnsi="Times New Roman" w:cs="Times New Roman"/>
                <w:sz w:val="24"/>
                <w:szCs w:val="24"/>
                <w:lang w:eastAsia="lv-LV"/>
              </w:rPr>
              <w:t>resertifikācija</w:t>
            </w:r>
            <w:proofErr w:type="spellEnd"/>
            <w:r>
              <w:rPr>
                <w:rFonts w:ascii="Times New Roman" w:eastAsia="Times New Roman" w:hAnsi="Times New Roman" w:cs="Times New Roman"/>
                <w:sz w:val="24"/>
                <w:szCs w:val="24"/>
                <w:lang w:eastAsia="lv-LV"/>
              </w:rPr>
              <w:t>.</w:t>
            </w:r>
          </w:p>
          <w:p w14:paraId="001C1056" w14:textId="236CEE98" w:rsidR="003967D2" w:rsidRPr="00CC7CBB" w:rsidRDefault="003967D2" w:rsidP="00F26033">
            <w:pPr>
              <w:spacing w:after="0" w:line="240" w:lineRule="auto"/>
              <w:ind w:firstLine="142"/>
              <w:jc w:val="both"/>
              <w:rPr>
                <w:rFonts w:ascii="Times New Roman" w:eastAsia="Times New Roman" w:hAnsi="Times New Roman" w:cs="Times New Roman"/>
                <w:sz w:val="24"/>
                <w:szCs w:val="24"/>
                <w:lang w:eastAsia="lv-LV"/>
              </w:rPr>
            </w:pPr>
            <w:r w:rsidRPr="00CC7CBB">
              <w:rPr>
                <w:rFonts w:ascii="Times New Roman" w:eastAsia="Times New Roman" w:hAnsi="Times New Roman" w:cs="Times New Roman"/>
                <w:sz w:val="24"/>
                <w:szCs w:val="24"/>
                <w:lang w:eastAsia="lv-LV"/>
              </w:rPr>
              <w:t xml:space="preserve">Māsas, kuras pirmreizēji reģistrējas </w:t>
            </w:r>
            <w:r w:rsidR="003D68FA">
              <w:rPr>
                <w:rFonts w:ascii="Times New Roman" w:eastAsia="Times New Roman" w:hAnsi="Times New Roman" w:cs="Times New Roman"/>
                <w:sz w:val="24"/>
                <w:szCs w:val="24"/>
                <w:lang w:eastAsia="lv-LV"/>
              </w:rPr>
              <w:t>R</w:t>
            </w:r>
            <w:r w:rsidRPr="00CC7CBB">
              <w:rPr>
                <w:rFonts w:ascii="Times New Roman" w:eastAsia="Times New Roman" w:hAnsi="Times New Roman" w:cs="Times New Roman"/>
                <w:sz w:val="24"/>
                <w:szCs w:val="24"/>
                <w:lang w:eastAsia="lv-LV"/>
              </w:rPr>
              <w:t xml:space="preserve">eģistrā pēc </w:t>
            </w:r>
            <w:r>
              <w:rPr>
                <w:rFonts w:ascii="Times New Roman" w:eastAsia="Times New Roman" w:hAnsi="Times New Roman" w:cs="Times New Roman"/>
                <w:sz w:val="24"/>
                <w:szCs w:val="24"/>
                <w:lang w:eastAsia="lv-LV"/>
              </w:rPr>
              <w:t>N</w:t>
            </w:r>
            <w:r w:rsidRPr="00CC7CBB">
              <w:rPr>
                <w:rFonts w:ascii="Times New Roman" w:eastAsia="Times New Roman" w:hAnsi="Times New Roman" w:cs="Times New Roman"/>
                <w:sz w:val="24"/>
                <w:szCs w:val="24"/>
                <w:lang w:eastAsia="lv-LV"/>
              </w:rPr>
              <w:t xml:space="preserve">oteikumu </w:t>
            </w:r>
            <w:r>
              <w:rPr>
                <w:rFonts w:ascii="Times New Roman" w:eastAsia="Times New Roman" w:hAnsi="Times New Roman" w:cs="Times New Roman"/>
                <w:sz w:val="24"/>
                <w:szCs w:val="24"/>
                <w:lang w:eastAsia="lv-LV"/>
              </w:rPr>
              <w:t>projekta</w:t>
            </w:r>
            <w:r w:rsidR="00177256">
              <w:rPr>
                <w:rFonts w:ascii="Times New Roman" w:eastAsia="Times New Roman" w:hAnsi="Times New Roman" w:cs="Times New Roman"/>
                <w:sz w:val="24"/>
                <w:szCs w:val="24"/>
                <w:lang w:eastAsia="lv-LV"/>
              </w:rPr>
              <w:t xml:space="preserve"> Nr.317</w:t>
            </w:r>
            <w:r>
              <w:rPr>
                <w:rFonts w:ascii="Times New Roman" w:eastAsia="Times New Roman" w:hAnsi="Times New Roman" w:cs="Times New Roman"/>
                <w:sz w:val="24"/>
                <w:szCs w:val="24"/>
                <w:lang w:eastAsia="lv-LV"/>
              </w:rPr>
              <w:t xml:space="preserve"> spēkā stāšanās dienas </w:t>
            </w:r>
            <w:proofErr w:type="spellStart"/>
            <w:r w:rsidRPr="00CC7CBB">
              <w:rPr>
                <w:rFonts w:ascii="Times New Roman" w:eastAsia="Times New Roman" w:hAnsi="Times New Roman" w:cs="Times New Roman"/>
                <w:sz w:val="24"/>
                <w:szCs w:val="24"/>
                <w:lang w:eastAsia="lv-LV"/>
              </w:rPr>
              <w:t>pārreģistrāciju</w:t>
            </w:r>
            <w:proofErr w:type="spellEnd"/>
            <w:r w:rsidRPr="00CC7CBB">
              <w:rPr>
                <w:rFonts w:ascii="Times New Roman" w:eastAsia="Times New Roman" w:hAnsi="Times New Roman" w:cs="Times New Roman"/>
                <w:sz w:val="24"/>
                <w:szCs w:val="24"/>
                <w:lang w:eastAsia="lv-LV"/>
              </w:rPr>
              <w:t xml:space="preserve"> veic saskaņā ar Noteikumu projektā</w:t>
            </w:r>
            <w:r w:rsidR="00177256">
              <w:rPr>
                <w:rFonts w:ascii="Times New Roman" w:eastAsia="Times New Roman" w:hAnsi="Times New Roman" w:cs="Times New Roman"/>
                <w:sz w:val="24"/>
                <w:szCs w:val="24"/>
                <w:lang w:eastAsia="lv-LV"/>
              </w:rPr>
              <w:t xml:space="preserve"> Nr.317 </w:t>
            </w:r>
            <w:r w:rsidRPr="00CC7CBB">
              <w:rPr>
                <w:rFonts w:ascii="Times New Roman" w:eastAsia="Times New Roman" w:hAnsi="Times New Roman" w:cs="Times New Roman"/>
                <w:sz w:val="24"/>
                <w:szCs w:val="24"/>
                <w:lang w:eastAsia="lv-LV"/>
              </w:rPr>
              <w:t xml:space="preserve">noteikto </w:t>
            </w:r>
            <w:proofErr w:type="spellStart"/>
            <w:r w:rsidRPr="00CC7CBB">
              <w:rPr>
                <w:rFonts w:ascii="Times New Roman" w:eastAsia="Times New Roman" w:hAnsi="Times New Roman" w:cs="Times New Roman"/>
                <w:sz w:val="24"/>
                <w:szCs w:val="24"/>
                <w:lang w:eastAsia="lv-LV"/>
              </w:rPr>
              <w:t>pāreģistrācijas</w:t>
            </w:r>
            <w:proofErr w:type="spellEnd"/>
            <w:r w:rsidRPr="00CC7CBB">
              <w:rPr>
                <w:rFonts w:ascii="Times New Roman" w:eastAsia="Times New Roman" w:hAnsi="Times New Roman" w:cs="Times New Roman"/>
                <w:sz w:val="24"/>
                <w:szCs w:val="24"/>
                <w:lang w:eastAsia="lv-LV"/>
              </w:rPr>
              <w:t xml:space="preserve"> kārtību</w:t>
            </w:r>
            <w:r w:rsidR="00F26033">
              <w:rPr>
                <w:rFonts w:ascii="Times New Roman" w:eastAsia="Times New Roman" w:hAnsi="Times New Roman" w:cs="Times New Roman"/>
                <w:sz w:val="24"/>
                <w:szCs w:val="24"/>
                <w:lang w:eastAsia="lv-LV"/>
              </w:rPr>
              <w:t>.</w:t>
            </w:r>
          </w:p>
          <w:p w14:paraId="1CA07F37" w14:textId="2509F797" w:rsidR="00F26033" w:rsidRPr="00D90ACC" w:rsidRDefault="00F26033" w:rsidP="00F26033">
            <w:pPr>
              <w:spacing w:after="0" w:line="240" w:lineRule="auto"/>
              <w:ind w:left="13"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Lai nodrošinātu iespēju māsām jau šobrīd apgūt </w:t>
            </w:r>
            <w:r w:rsidRPr="0051144F">
              <w:rPr>
                <w:rFonts w:ascii="Times New Roman" w:eastAsia="Times New Roman" w:hAnsi="Times New Roman" w:cs="Times New Roman"/>
                <w:sz w:val="24"/>
                <w:szCs w:val="24"/>
                <w:lang w:eastAsia="lv-LV"/>
              </w:rPr>
              <w:t xml:space="preserve">Noteikumu projekta </w:t>
            </w:r>
            <w:r w:rsidR="003D078B" w:rsidRPr="0051144F">
              <w:rPr>
                <w:rFonts w:ascii="Times New Roman" w:eastAsia="Times New Roman" w:hAnsi="Times New Roman" w:cs="Times New Roman"/>
                <w:sz w:val="24"/>
                <w:szCs w:val="24"/>
                <w:lang w:eastAsia="lv-LV"/>
              </w:rPr>
              <w:t>1.</w:t>
            </w:r>
            <w:r w:rsidRPr="0051144F">
              <w:rPr>
                <w:rFonts w:ascii="Times New Roman" w:eastAsia="Times New Roman" w:hAnsi="Times New Roman" w:cs="Times New Roman"/>
                <w:sz w:val="24"/>
                <w:szCs w:val="24"/>
                <w:lang w:eastAsia="lv-LV"/>
              </w:rPr>
              <w:t>1</w:t>
            </w:r>
            <w:r w:rsidR="003D68FA">
              <w:rPr>
                <w:rFonts w:ascii="Times New Roman" w:eastAsia="Times New Roman" w:hAnsi="Times New Roman" w:cs="Times New Roman"/>
                <w:sz w:val="24"/>
                <w:szCs w:val="24"/>
                <w:lang w:eastAsia="lv-LV"/>
              </w:rPr>
              <w:t>2</w:t>
            </w:r>
            <w:r w:rsidRPr="0051144F">
              <w:rPr>
                <w:rFonts w:ascii="Times New Roman" w:eastAsia="Times New Roman" w:hAnsi="Times New Roman" w:cs="Times New Roman"/>
                <w:sz w:val="24"/>
                <w:szCs w:val="24"/>
                <w:lang w:eastAsia="lv-LV"/>
              </w:rPr>
              <w:t xml:space="preserve">.punktā </w:t>
            </w:r>
            <w:r>
              <w:rPr>
                <w:rFonts w:ascii="Times New Roman" w:eastAsia="Times New Roman" w:hAnsi="Times New Roman" w:cs="Times New Roman"/>
                <w:sz w:val="24"/>
                <w:szCs w:val="24"/>
                <w:lang w:eastAsia="lv-LV"/>
              </w:rPr>
              <w:t xml:space="preserve">(6.pielikumā) minētās tēmas Veselības ministrija </w:t>
            </w:r>
            <w:r w:rsidRPr="00D90ACC">
              <w:rPr>
                <w:rFonts w:ascii="Times New Roman" w:eastAsia="Times New Roman" w:hAnsi="Times New Roman" w:cs="Times New Roman"/>
                <w:sz w:val="24"/>
                <w:szCs w:val="24"/>
                <w:lang w:eastAsia="lv-LV"/>
              </w:rPr>
              <w:t xml:space="preserve">Eiropas Sociālā fonda projekta darbības programmas  "Izaugsme un nodarbinātība" 9.2.6. specifiskā atbalsta mērķa "Uzlabot ārstniecības un ārstniecības atbalsta personāla kvalifikāciju" līdzfinansētā projekta Nr. 9.2.6.0/17/I/001 "Ārstniecības un ārstniecības atbalsta personāla kvalifikācijas uzlabošana" ietvaros </w:t>
            </w:r>
            <w:r>
              <w:rPr>
                <w:rFonts w:ascii="Times New Roman" w:eastAsia="Times New Roman" w:hAnsi="Times New Roman" w:cs="Times New Roman"/>
                <w:sz w:val="24"/>
                <w:szCs w:val="24"/>
                <w:lang w:eastAsia="lv-LV"/>
              </w:rPr>
              <w:t>uz</w:t>
            </w:r>
            <w:r w:rsidRPr="00D90ACC">
              <w:rPr>
                <w:rFonts w:ascii="Times New Roman" w:eastAsia="Times New Roman" w:hAnsi="Times New Roman" w:cs="Times New Roman"/>
                <w:sz w:val="24"/>
                <w:szCs w:val="24"/>
                <w:lang w:eastAsia="lv-LV"/>
              </w:rPr>
              <w:t>sāk</w:t>
            </w:r>
            <w:r>
              <w:rPr>
                <w:rFonts w:ascii="Times New Roman" w:eastAsia="Times New Roman" w:hAnsi="Times New Roman" w:cs="Times New Roman"/>
                <w:sz w:val="24"/>
                <w:szCs w:val="24"/>
                <w:lang w:eastAsia="lv-LV"/>
              </w:rPr>
              <w:t>usi</w:t>
            </w:r>
            <w:r w:rsidRPr="00D90ACC">
              <w:rPr>
                <w:rFonts w:ascii="Times New Roman" w:eastAsia="Times New Roman" w:hAnsi="Times New Roman" w:cs="Times New Roman"/>
                <w:sz w:val="24"/>
                <w:szCs w:val="24"/>
                <w:lang w:eastAsia="lv-LV"/>
              </w:rPr>
              <w:t xml:space="preserve"> profesionālās pilnveides pasākumu īstenošanu, lai nodrošinātu māsas (vispārējās aprūpes māsas) profesijas kvalifikācijas uzturēšanu un specializācijas iegūšanu.</w:t>
            </w:r>
            <w:r>
              <w:rPr>
                <w:rFonts w:ascii="Times New Roman" w:eastAsia="Times New Roman" w:hAnsi="Times New Roman" w:cs="Times New Roman"/>
                <w:sz w:val="24"/>
                <w:szCs w:val="24"/>
                <w:lang w:eastAsia="lv-LV"/>
              </w:rPr>
              <w:t xml:space="preserve"> Līdz ar to māsas šobrīd apmeklējot profesionālās pilnveides un tālākizglītības pasākumus ESF projekta ietvaros apgūst piemēram tēmas par p</w:t>
            </w:r>
            <w:r w:rsidRPr="00D90ACC">
              <w:rPr>
                <w:rFonts w:ascii="Times New Roman" w:eastAsia="Times New Roman" w:hAnsi="Times New Roman" w:cs="Times New Roman"/>
                <w:sz w:val="24"/>
                <w:szCs w:val="24"/>
                <w:lang w:eastAsia="lv-LV"/>
              </w:rPr>
              <w:t>acientu izglītošan</w:t>
            </w:r>
            <w:r>
              <w:rPr>
                <w:rFonts w:ascii="Times New Roman" w:eastAsia="Times New Roman" w:hAnsi="Times New Roman" w:cs="Times New Roman"/>
                <w:sz w:val="24"/>
                <w:szCs w:val="24"/>
                <w:lang w:eastAsia="lv-LV"/>
              </w:rPr>
              <w:t>u</w:t>
            </w:r>
            <w:r w:rsidRPr="00D90ACC">
              <w:rPr>
                <w:rFonts w:ascii="Times New Roman" w:eastAsia="Times New Roman" w:hAnsi="Times New Roman" w:cs="Times New Roman"/>
                <w:sz w:val="24"/>
                <w:szCs w:val="24"/>
                <w:lang w:eastAsia="lv-LV"/>
              </w:rPr>
              <w:t xml:space="preserve"> māsas praksē</w:t>
            </w:r>
            <w:r>
              <w:rPr>
                <w:rFonts w:ascii="Times New Roman" w:eastAsia="Times New Roman" w:hAnsi="Times New Roman" w:cs="Times New Roman"/>
                <w:sz w:val="24"/>
                <w:szCs w:val="24"/>
                <w:lang w:eastAsia="lv-LV"/>
              </w:rPr>
              <w:t>; m</w:t>
            </w:r>
            <w:r w:rsidRPr="00D90ACC">
              <w:rPr>
                <w:rFonts w:ascii="Times New Roman" w:eastAsia="Times New Roman" w:hAnsi="Times New Roman" w:cs="Times New Roman"/>
                <w:sz w:val="24"/>
                <w:szCs w:val="24"/>
                <w:lang w:eastAsia="lv-LV"/>
              </w:rPr>
              <w:t>āsas darbīb</w:t>
            </w:r>
            <w:r>
              <w:rPr>
                <w:rFonts w:ascii="Times New Roman" w:eastAsia="Times New Roman" w:hAnsi="Times New Roman" w:cs="Times New Roman"/>
                <w:sz w:val="24"/>
                <w:szCs w:val="24"/>
                <w:lang w:eastAsia="lv-LV"/>
              </w:rPr>
              <w:t>u</w:t>
            </w:r>
            <w:r w:rsidRPr="00D90ACC">
              <w:rPr>
                <w:rFonts w:ascii="Times New Roman" w:eastAsia="Times New Roman" w:hAnsi="Times New Roman" w:cs="Times New Roman"/>
                <w:sz w:val="24"/>
                <w:szCs w:val="24"/>
                <w:lang w:eastAsia="lv-LV"/>
              </w:rPr>
              <w:t xml:space="preserve"> primārajā veselības aprūpē</w:t>
            </w:r>
            <w:r>
              <w:rPr>
                <w:rFonts w:ascii="Times New Roman" w:eastAsia="Times New Roman" w:hAnsi="Times New Roman" w:cs="Times New Roman"/>
                <w:sz w:val="24"/>
                <w:szCs w:val="24"/>
                <w:lang w:eastAsia="lv-LV"/>
              </w:rPr>
              <w:t>; m</w:t>
            </w:r>
            <w:r w:rsidRPr="00D90ACC">
              <w:rPr>
                <w:rFonts w:ascii="Times New Roman" w:eastAsia="Times New Roman" w:hAnsi="Times New Roman" w:cs="Times New Roman"/>
                <w:sz w:val="24"/>
                <w:szCs w:val="24"/>
                <w:lang w:eastAsia="lv-LV"/>
              </w:rPr>
              <w:t>āsas darbīb</w:t>
            </w:r>
            <w:r>
              <w:rPr>
                <w:rFonts w:ascii="Times New Roman" w:eastAsia="Times New Roman" w:hAnsi="Times New Roman" w:cs="Times New Roman"/>
                <w:sz w:val="24"/>
                <w:szCs w:val="24"/>
                <w:lang w:eastAsia="lv-LV"/>
              </w:rPr>
              <w:t>u</w:t>
            </w:r>
            <w:r w:rsidRPr="00D90ACC">
              <w:rPr>
                <w:rFonts w:ascii="Times New Roman" w:eastAsia="Times New Roman" w:hAnsi="Times New Roman" w:cs="Times New Roman"/>
                <w:sz w:val="24"/>
                <w:szCs w:val="24"/>
                <w:lang w:eastAsia="lv-LV"/>
              </w:rPr>
              <w:t xml:space="preserve"> pediatriskajā aprūpē</w:t>
            </w:r>
            <w:r>
              <w:rPr>
                <w:rFonts w:ascii="Times New Roman" w:eastAsia="Times New Roman" w:hAnsi="Times New Roman" w:cs="Times New Roman"/>
                <w:sz w:val="24"/>
                <w:szCs w:val="24"/>
                <w:lang w:eastAsia="lv-LV"/>
              </w:rPr>
              <w:t>; m</w:t>
            </w:r>
            <w:r w:rsidRPr="00D90ACC">
              <w:rPr>
                <w:rFonts w:ascii="Times New Roman" w:eastAsia="Times New Roman" w:hAnsi="Times New Roman" w:cs="Times New Roman"/>
                <w:sz w:val="24"/>
                <w:szCs w:val="24"/>
                <w:lang w:eastAsia="lv-LV"/>
              </w:rPr>
              <w:t>āsas darbīb</w:t>
            </w:r>
            <w:r>
              <w:rPr>
                <w:rFonts w:ascii="Times New Roman" w:eastAsia="Times New Roman" w:hAnsi="Times New Roman" w:cs="Times New Roman"/>
                <w:sz w:val="24"/>
                <w:szCs w:val="24"/>
                <w:lang w:eastAsia="lv-LV"/>
              </w:rPr>
              <w:t>u</w:t>
            </w:r>
            <w:r w:rsidRPr="00D90ACC">
              <w:rPr>
                <w:rFonts w:ascii="Times New Roman" w:eastAsia="Times New Roman" w:hAnsi="Times New Roman" w:cs="Times New Roman"/>
                <w:sz w:val="24"/>
                <w:szCs w:val="24"/>
                <w:lang w:eastAsia="lv-LV"/>
              </w:rPr>
              <w:t xml:space="preserve"> vispārējā medicīnā veicot pacientu aprūpi</w:t>
            </w:r>
            <w:r>
              <w:rPr>
                <w:rFonts w:ascii="Times New Roman" w:eastAsia="Times New Roman" w:hAnsi="Times New Roman" w:cs="Times New Roman"/>
                <w:sz w:val="24"/>
                <w:szCs w:val="24"/>
                <w:lang w:eastAsia="lv-LV"/>
              </w:rPr>
              <w:t>; m</w:t>
            </w:r>
            <w:r w:rsidRPr="00D90ACC">
              <w:rPr>
                <w:rFonts w:ascii="Times New Roman" w:eastAsia="Times New Roman" w:hAnsi="Times New Roman" w:cs="Times New Roman"/>
                <w:sz w:val="24"/>
                <w:szCs w:val="24"/>
                <w:lang w:eastAsia="lv-LV"/>
              </w:rPr>
              <w:t>āsas darbīb</w:t>
            </w:r>
            <w:r>
              <w:rPr>
                <w:rFonts w:ascii="Times New Roman" w:eastAsia="Times New Roman" w:hAnsi="Times New Roman" w:cs="Times New Roman"/>
                <w:sz w:val="24"/>
                <w:szCs w:val="24"/>
                <w:lang w:eastAsia="lv-LV"/>
              </w:rPr>
              <w:t>u</w:t>
            </w:r>
            <w:r w:rsidRPr="00D90ACC">
              <w:rPr>
                <w:rFonts w:ascii="Times New Roman" w:eastAsia="Times New Roman" w:hAnsi="Times New Roman" w:cs="Times New Roman"/>
                <w:sz w:val="24"/>
                <w:szCs w:val="24"/>
                <w:lang w:eastAsia="lv-LV"/>
              </w:rPr>
              <w:t xml:space="preserve"> ilgtermiņa pacientu aprūpē</w:t>
            </w:r>
            <w:r>
              <w:rPr>
                <w:rFonts w:ascii="Times New Roman" w:eastAsia="Times New Roman" w:hAnsi="Times New Roman" w:cs="Times New Roman"/>
                <w:sz w:val="24"/>
                <w:szCs w:val="24"/>
                <w:lang w:eastAsia="lv-LV"/>
              </w:rPr>
              <w:t>; m</w:t>
            </w:r>
            <w:r w:rsidRPr="00D90ACC">
              <w:rPr>
                <w:rFonts w:ascii="Times New Roman" w:eastAsia="Times New Roman" w:hAnsi="Times New Roman" w:cs="Times New Roman"/>
                <w:sz w:val="24"/>
                <w:szCs w:val="24"/>
                <w:lang w:eastAsia="lv-LV"/>
              </w:rPr>
              <w:t>āsas darbīb</w:t>
            </w:r>
            <w:r>
              <w:rPr>
                <w:rFonts w:ascii="Times New Roman" w:eastAsia="Times New Roman" w:hAnsi="Times New Roman" w:cs="Times New Roman"/>
                <w:sz w:val="24"/>
                <w:szCs w:val="24"/>
                <w:lang w:eastAsia="lv-LV"/>
              </w:rPr>
              <w:t>u</w:t>
            </w:r>
            <w:r w:rsidRPr="00D90ACC">
              <w:rPr>
                <w:rFonts w:ascii="Times New Roman" w:eastAsia="Times New Roman" w:hAnsi="Times New Roman" w:cs="Times New Roman"/>
                <w:sz w:val="24"/>
                <w:szCs w:val="24"/>
                <w:lang w:eastAsia="lv-LV"/>
              </w:rPr>
              <w:t xml:space="preserve"> ķirurģisku pacientu aprūpē</w:t>
            </w:r>
            <w:r>
              <w:rPr>
                <w:rFonts w:ascii="Times New Roman" w:eastAsia="Times New Roman" w:hAnsi="Times New Roman" w:cs="Times New Roman"/>
                <w:sz w:val="24"/>
                <w:szCs w:val="24"/>
                <w:lang w:eastAsia="lv-LV"/>
              </w:rPr>
              <w:t>.</w:t>
            </w:r>
            <w:r w:rsidRPr="00D90ACC">
              <w:rPr>
                <w:rFonts w:ascii="Times New Roman" w:eastAsia="Times New Roman" w:hAnsi="Times New Roman" w:cs="Times New Roman"/>
                <w:sz w:val="24"/>
                <w:szCs w:val="24"/>
                <w:lang w:eastAsia="lv-LV"/>
              </w:rPr>
              <w:t xml:space="preserve"> </w:t>
            </w:r>
          </w:p>
          <w:bookmarkEnd w:id="6"/>
          <w:p w14:paraId="7E2DDE51" w14:textId="39655C2B" w:rsidR="00CA4D5D" w:rsidRPr="003967D2" w:rsidRDefault="00AF3232" w:rsidP="00AF3232">
            <w:pPr>
              <w:spacing w:after="0" w:line="240" w:lineRule="auto"/>
              <w:ind w:firstLine="576"/>
              <w:jc w:val="both"/>
              <w:rPr>
                <w:rFonts w:ascii="Times New Roman" w:hAnsi="Times New Roman" w:cs="Times New Roman"/>
                <w:sz w:val="24"/>
                <w:szCs w:val="24"/>
                <w:highlight w:val="cyan"/>
              </w:rPr>
            </w:pPr>
            <w:r w:rsidRPr="00AF3232">
              <w:rPr>
                <w:rFonts w:ascii="Times New Roman" w:eastAsia="Times New Roman" w:hAnsi="Times New Roman" w:cs="Times New Roman"/>
                <w:sz w:val="24"/>
                <w:szCs w:val="24"/>
                <w:lang w:eastAsia="lv-LV"/>
              </w:rPr>
              <w:lastRenderedPageBreak/>
              <w:t>Noteikumu projekts Nr.317 paredz i</w:t>
            </w:r>
            <w:r w:rsidR="00FB1AA1" w:rsidRPr="00AF3232">
              <w:rPr>
                <w:rFonts w:ascii="Times New Roman" w:eastAsia="Times New Roman" w:hAnsi="Times New Roman" w:cs="Times New Roman"/>
                <w:sz w:val="24"/>
                <w:szCs w:val="24"/>
                <w:lang w:eastAsia="lv-LV"/>
              </w:rPr>
              <w:t xml:space="preserve">zmaiņas </w:t>
            </w:r>
            <w:r w:rsidR="001874AA" w:rsidRPr="00AF3232">
              <w:rPr>
                <w:rFonts w:ascii="Times New Roman" w:eastAsia="Times New Roman" w:hAnsi="Times New Roman" w:cs="Times New Roman"/>
                <w:sz w:val="24"/>
                <w:szCs w:val="24"/>
                <w:lang w:eastAsia="lv-LV"/>
              </w:rPr>
              <w:t xml:space="preserve">Noteikumu Nr.317 </w:t>
            </w:r>
            <w:r w:rsidRPr="00AF3232">
              <w:rPr>
                <w:rFonts w:ascii="Times New Roman" w:eastAsia="Times New Roman" w:hAnsi="Times New Roman" w:cs="Times New Roman"/>
                <w:sz w:val="24"/>
                <w:szCs w:val="24"/>
                <w:lang w:eastAsia="lv-LV"/>
              </w:rPr>
              <w:t>1.pielikum</w:t>
            </w:r>
            <w:r>
              <w:rPr>
                <w:rFonts w:ascii="Times New Roman" w:eastAsia="Times New Roman" w:hAnsi="Times New Roman" w:cs="Times New Roman"/>
                <w:sz w:val="24"/>
                <w:szCs w:val="24"/>
                <w:lang w:eastAsia="lv-LV"/>
              </w:rPr>
              <w:t>a</w:t>
            </w:r>
            <w:r w:rsidRPr="00AF323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5.punktā </w:t>
            </w:r>
            <w:r w:rsidRPr="00AF3232">
              <w:rPr>
                <w:rFonts w:ascii="Times New Roman" w:eastAsia="Times New Roman" w:hAnsi="Times New Roman" w:cs="Times New Roman"/>
                <w:sz w:val="24"/>
                <w:szCs w:val="24"/>
                <w:lang w:eastAsia="lv-LV"/>
              </w:rPr>
              <w:t>ietvertaj</w:t>
            </w:r>
            <w:r>
              <w:rPr>
                <w:rFonts w:ascii="Times New Roman" w:eastAsia="Times New Roman" w:hAnsi="Times New Roman" w:cs="Times New Roman"/>
                <w:sz w:val="24"/>
                <w:szCs w:val="24"/>
                <w:lang w:eastAsia="lv-LV"/>
              </w:rPr>
              <w:t>ā ā</w:t>
            </w:r>
            <w:r w:rsidRPr="00AF3232">
              <w:rPr>
                <w:rFonts w:ascii="Times New Roman" w:eastAsia="Times New Roman" w:hAnsi="Times New Roman" w:cs="Times New Roman"/>
                <w:sz w:val="24"/>
                <w:szCs w:val="24"/>
                <w:lang w:eastAsia="lv-LV"/>
              </w:rPr>
              <w:t>rstniecisko un diagnostisko metožu klasifikator</w:t>
            </w:r>
            <w:r>
              <w:rPr>
                <w:rFonts w:ascii="Times New Roman" w:eastAsia="Times New Roman" w:hAnsi="Times New Roman" w:cs="Times New Roman"/>
                <w:sz w:val="24"/>
                <w:szCs w:val="24"/>
                <w:lang w:eastAsia="lv-LV"/>
              </w:rPr>
              <w:t>ā</w:t>
            </w:r>
            <w:r w:rsidR="005E1F55">
              <w:rPr>
                <w:rFonts w:ascii="Times New Roman" w:eastAsia="Times New Roman" w:hAnsi="Times New Roman" w:cs="Times New Roman"/>
                <w:sz w:val="24"/>
                <w:szCs w:val="24"/>
                <w:lang w:eastAsia="lv-LV"/>
              </w:rPr>
              <w:t xml:space="preserve"> (Noteikumu projekta Nr.317 1.11.apakšpunkts)</w:t>
            </w:r>
            <w:r w:rsidRPr="00AF3232">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CA4D5D" w:rsidRPr="00310FA1">
              <w:rPr>
                <w:rFonts w:ascii="Times New Roman" w:hAnsi="Times New Roman" w:cs="Times New Roman"/>
                <w:sz w:val="24"/>
                <w:szCs w:val="24"/>
              </w:rPr>
              <w:t>Konceptuālā ziņojuma 87.punktā un 6.tabulā ir  noteiktas deviņas ārstniecības un diagnostikas metodes māsu praksē: mākslīgās asinsrites metode māsu praksē; funkcionālās diagnostikas metode māsu praksē;</w:t>
            </w:r>
            <w:r w:rsidR="005E1F55">
              <w:rPr>
                <w:rFonts w:ascii="Times New Roman" w:hAnsi="Times New Roman" w:cs="Times New Roman"/>
                <w:sz w:val="24"/>
                <w:szCs w:val="24"/>
              </w:rPr>
              <w:t xml:space="preserve"> </w:t>
            </w:r>
            <w:proofErr w:type="spellStart"/>
            <w:r w:rsidR="00CA4D5D" w:rsidRPr="00310FA1">
              <w:rPr>
                <w:rFonts w:ascii="Times New Roman" w:hAnsi="Times New Roman" w:cs="Times New Roman"/>
                <w:sz w:val="24"/>
                <w:szCs w:val="24"/>
              </w:rPr>
              <w:t>endoskopijas</w:t>
            </w:r>
            <w:proofErr w:type="spellEnd"/>
            <w:r w:rsidR="00CA4D5D" w:rsidRPr="00310FA1">
              <w:rPr>
                <w:rFonts w:ascii="Times New Roman" w:hAnsi="Times New Roman" w:cs="Times New Roman"/>
                <w:sz w:val="24"/>
                <w:szCs w:val="24"/>
              </w:rPr>
              <w:t xml:space="preserve"> metode māsu praksē; diabēta aprūpes māsa; onkoloģiskās aprūpes māsa; </w:t>
            </w:r>
            <w:r w:rsidR="00CA4D5D" w:rsidRPr="00310FA1">
              <w:rPr>
                <w:rFonts w:ascii="Times New Roman" w:hAnsi="Times New Roman" w:cs="Times New Roman"/>
                <w:sz w:val="24"/>
                <w:szCs w:val="24"/>
              </w:rPr>
              <w:tab/>
              <w:t xml:space="preserve">nieru </w:t>
            </w:r>
            <w:proofErr w:type="spellStart"/>
            <w:r w:rsidR="00CA4D5D" w:rsidRPr="00310FA1">
              <w:rPr>
                <w:rFonts w:ascii="Times New Roman" w:hAnsi="Times New Roman" w:cs="Times New Roman"/>
                <w:sz w:val="24"/>
                <w:szCs w:val="24"/>
              </w:rPr>
              <w:t>aizstājējterapijas</w:t>
            </w:r>
            <w:proofErr w:type="spellEnd"/>
            <w:r w:rsidR="00CA4D5D" w:rsidRPr="00310FA1">
              <w:rPr>
                <w:rFonts w:ascii="Times New Roman" w:hAnsi="Times New Roman" w:cs="Times New Roman"/>
                <w:sz w:val="24"/>
                <w:szCs w:val="24"/>
              </w:rPr>
              <w:t xml:space="preserve"> un </w:t>
            </w:r>
            <w:proofErr w:type="spellStart"/>
            <w:r w:rsidR="00CA4D5D" w:rsidRPr="00310FA1">
              <w:rPr>
                <w:rFonts w:ascii="Times New Roman" w:hAnsi="Times New Roman" w:cs="Times New Roman"/>
                <w:sz w:val="24"/>
                <w:szCs w:val="24"/>
              </w:rPr>
              <w:t>nefroloģiskās</w:t>
            </w:r>
            <w:proofErr w:type="spellEnd"/>
            <w:r w:rsidR="00CA4D5D" w:rsidRPr="00310FA1">
              <w:rPr>
                <w:rFonts w:ascii="Times New Roman" w:hAnsi="Times New Roman" w:cs="Times New Roman"/>
                <w:sz w:val="24"/>
                <w:szCs w:val="24"/>
              </w:rPr>
              <w:t xml:space="preserve"> aprūpes māsa; fizikālās un rehabilitācijas medicīnas māsa; </w:t>
            </w:r>
            <w:proofErr w:type="spellStart"/>
            <w:r w:rsidR="00CA4D5D" w:rsidRPr="00310FA1">
              <w:rPr>
                <w:rFonts w:ascii="Times New Roman" w:hAnsi="Times New Roman" w:cs="Times New Roman"/>
                <w:sz w:val="24"/>
                <w:szCs w:val="24"/>
              </w:rPr>
              <w:t>transfuzioloģijas</w:t>
            </w:r>
            <w:proofErr w:type="spellEnd"/>
            <w:r w:rsidR="00CA4D5D" w:rsidRPr="00310FA1">
              <w:rPr>
                <w:rFonts w:ascii="Times New Roman" w:hAnsi="Times New Roman" w:cs="Times New Roman"/>
                <w:sz w:val="24"/>
                <w:szCs w:val="24"/>
              </w:rPr>
              <w:t xml:space="preserve"> māsa; </w:t>
            </w:r>
            <w:proofErr w:type="spellStart"/>
            <w:r w:rsidR="00CA4D5D" w:rsidRPr="00310FA1">
              <w:rPr>
                <w:rFonts w:ascii="Times New Roman" w:hAnsi="Times New Roman" w:cs="Times New Roman"/>
                <w:sz w:val="24"/>
                <w:szCs w:val="24"/>
              </w:rPr>
              <w:t>neonatoloģijas</w:t>
            </w:r>
            <w:proofErr w:type="spellEnd"/>
            <w:r w:rsidR="00CA4D5D" w:rsidRPr="00310FA1">
              <w:rPr>
                <w:rFonts w:ascii="Times New Roman" w:hAnsi="Times New Roman" w:cs="Times New Roman"/>
                <w:sz w:val="24"/>
                <w:szCs w:val="24"/>
              </w:rPr>
              <w:t xml:space="preserve"> māsa. Noteikumu projekta </w:t>
            </w:r>
            <w:r w:rsidR="00757018">
              <w:rPr>
                <w:rFonts w:ascii="Times New Roman" w:hAnsi="Times New Roman" w:cs="Times New Roman"/>
                <w:sz w:val="24"/>
                <w:szCs w:val="24"/>
              </w:rPr>
              <w:t xml:space="preserve">Nr.317 </w:t>
            </w:r>
            <w:r w:rsidR="00CA4D5D" w:rsidRPr="00310FA1">
              <w:rPr>
                <w:rFonts w:ascii="Times New Roman" w:hAnsi="Times New Roman" w:cs="Times New Roman"/>
                <w:sz w:val="24"/>
                <w:szCs w:val="24"/>
              </w:rPr>
              <w:t>izstrādes gaitā Latvijas Māsu asociācija diskusijās ar māsu profesionālajām apvienībām un ārstu un funkcionālo speciālistu profesionālajām organizācijām secināja, ka</w:t>
            </w:r>
            <w:r w:rsidR="00310FA1">
              <w:rPr>
                <w:rFonts w:ascii="Times New Roman" w:hAnsi="Times New Roman" w:cs="Times New Roman"/>
                <w:sz w:val="24"/>
                <w:szCs w:val="24"/>
              </w:rPr>
              <w:t>:</w:t>
            </w:r>
            <w:r w:rsidR="00CA4D5D" w:rsidRPr="00310FA1">
              <w:rPr>
                <w:rFonts w:ascii="Times New Roman" w:hAnsi="Times New Roman" w:cs="Times New Roman"/>
                <w:sz w:val="24"/>
                <w:szCs w:val="24"/>
              </w:rPr>
              <w:t xml:space="preserve"> </w:t>
            </w:r>
          </w:p>
          <w:p w14:paraId="2F89C8B2" w14:textId="14593793" w:rsidR="00CA4D5D" w:rsidRPr="00310FA1" w:rsidRDefault="00310FA1" w:rsidP="00DC5686">
            <w:pPr>
              <w:pStyle w:val="ListParagraph"/>
              <w:numPr>
                <w:ilvl w:val="0"/>
                <w:numId w:val="32"/>
              </w:numPr>
              <w:spacing w:after="0" w:line="240" w:lineRule="auto"/>
              <w:ind w:left="580" w:hanging="429"/>
              <w:jc w:val="both"/>
              <w:rPr>
                <w:rFonts w:ascii="Times New Roman" w:hAnsi="Times New Roman" w:cs="Times New Roman"/>
                <w:sz w:val="24"/>
                <w:szCs w:val="24"/>
              </w:rPr>
            </w:pPr>
            <w:r w:rsidRPr="00310FA1">
              <w:rPr>
                <w:rFonts w:ascii="Times New Roman" w:hAnsi="Times New Roman" w:cs="Times New Roman"/>
                <w:sz w:val="24"/>
                <w:szCs w:val="24"/>
              </w:rPr>
              <w:t xml:space="preserve">māsas profesijas </w:t>
            </w:r>
            <w:proofErr w:type="spellStart"/>
            <w:r w:rsidRPr="00310FA1">
              <w:rPr>
                <w:rFonts w:ascii="Times New Roman" w:hAnsi="Times New Roman" w:cs="Times New Roman"/>
                <w:sz w:val="24"/>
                <w:szCs w:val="24"/>
              </w:rPr>
              <w:t>papildspecialitāte</w:t>
            </w:r>
            <w:proofErr w:type="spellEnd"/>
            <w:r w:rsidRPr="00310FA1">
              <w:rPr>
                <w:rFonts w:ascii="Times New Roman" w:hAnsi="Times New Roman" w:cs="Times New Roman"/>
                <w:sz w:val="24"/>
                <w:szCs w:val="24"/>
              </w:rPr>
              <w:t xml:space="preserve"> diabēta aprūpes māsa tiek noteikta kā ārstnieciskā un diagnostiskā metode māsas (vispārējās aprūpes māsas) praksē;</w:t>
            </w:r>
          </w:p>
          <w:p w14:paraId="4A8CBA8C" w14:textId="648E4F9E" w:rsidR="00310FA1" w:rsidRPr="00DC5686" w:rsidRDefault="00310FA1" w:rsidP="00DC5686">
            <w:pPr>
              <w:pStyle w:val="ListParagraph"/>
              <w:numPr>
                <w:ilvl w:val="0"/>
                <w:numId w:val="32"/>
              </w:numPr>
              <w:spacing w:after="0" w:line="240" w:lineRule="auto"/>
              <w:ind w:left="580" w:hanging="429"/>
              <w:jc w:val="both"/>
              <w:rPr>
                <w:rFonts w:ascii="Times New Roman" w:hAnsi="Times New Roman" w:cs="Times New Roman"/>
                <w:sz w:val="24"/>
                <w:szCs w:val="24"/>
              </w:rPr>
            </w:pPr>
            <w:r w:rsidRPr="00310FA1">
              <w:rPr>
                <w:rFonts w:ascii="Times New Roman" w:hAnsi="Times New Roman" w:cs="Times New Roman"/>
                <w:sz w:val="24"/>
                <w:szCs w:val="24"/>
              </w:rPr>
              <w:t xml:space="preserve">māsas profesijas </w:t>
            </w:r>
            <w:proofErr w:type="spellStart"/>
            <w:r w:rsidRPr="00310FA1">
              <w:rPr>
                <w:rFonts w:ascii="Times New Roman" w:hAnsi="Times New Roman" w:cs="Times New Roman"/>
                <w:sz w:val="24"/>
                <w:szCs w:val="24"/>
              </w:rPr>
              <w:t>papildspecialitāte</w:t>
            </w:r>
            <w:r>
              <w:rPr>
                <w:rFonts w:ascii="Times New Roman" w:hAnsi="Times New Roman" w:cs="Times New Roman"/>
                <w:sz w:val="24"/>
                <w:szCs w:val="24"/>
              </w:rPr>
              <w:t>s</w:t>
            </w:r>
            <w:proofErr w:type="spellEnd"/>
            <w:r w:rsidRPr="00310FA1">
              <w:rPr>
                <w:rFonts w:ascii="Times New Roman" w:hAnsi="Times New Roman" w:cs="Times New Roman"/>
                <w:sz w:val="24"/>
                <w:szCs w:val="24"/>
              </w:rPr>
              <w:t xml:space="preserve"> </w:t>
            </w:r>
            <w:r w:rsidR="00DC5686">
              <w:rPr>
                <w:rFonts w:ascii="Times New Roman" w:hAnsi="Times New Roman" w:cs="Times New Roman"/>
                <w:sz w:val="24"/>
                <w:szCs w:val="24"/>
              </w:rPr>
              <w:t>“O</w:t>
            </w:r>
            <w:r w:rsidRPr="00310FA1">
              <w:rPr>
                <w:rFonts w:ascii="Times New Roman" w:hAnsi="Times New Roman" w:cs="Times New Roman"/>
                <w:sz w:val="24"/>
                <w:szCs w:val="24"/>
              </w:rPr>
              <w:t>nkoloģiskās aprūpes māsa</w:t>
            </w:r>
            <w:r w:rsidR="00DC5686">
              <w:rPr>
                <w:rFonts w:ascii="Times New Roman" w:hAnsi="Times New Roman" w:cs="Times New Roman"/>
                <w:sz w:val="24"/>
                <w:szCs w:val="24"/>
              </w:rPr>
              <w:t>”</w:t>
            </w:r>
            <w:r w:rsidRPr="00310FA1">
              <w:rPr>
                <w:rFonts w:ascii="Times New Roman" w:hAnsi="Times New Roman" w:cs="Times New Roman"/>
                <w:sz w:val="24"/>
                <w:szCs w:val="24"/>
              </w:rPr>
              <w:t xml:space="preserve"> </w:t>
            </w:r>
            <w:r w:rsidR="00AF3232">
              <w:rPr>
                <w:rFonts w:ascii="Times New Roman" w:hAnsi="Times New Roman" w:cs="Times New Roman"/>
                <w:sz w:val="24"/>
                <w:szCs w:val="24"/>
              </w:rPr>
              <w:t>vispārēji</w:t>
            </w:r>
            <w:r w:rsidR="00DC5686">
              <w:rPr>
                <w:rFonts w:ascii="Times New Roman" w:hAnsi="Times New Roman" w:cs="Times New Roman"/>
                <w:sz w:val="24"/>
                <w:szCs w:val="24"/>
              </w:rPr>
              <w:t>e</w:t>
            </w:r>
            <w:r w:rsidR="00AF3232">
              <w:rPr>
                <w:rFonts w:ascii="Times New Roman" w:hAnsi="Times New Roman" w:cs="Times New Roman"/>
                <w:sz w:val="24"/>
                <w:szCs w:val="24"/>
              </w:rPr>
              <w:t xml:space="preserve"> onkoloģisko pacientu aprūpes jautājumi ir</w:t>
            </w:r>
            <w:r w:rsidRPr="00310FA1">
              <w:rPr>
                <w:rFonts w:ascii="Times New Roman" w:hAnsi="Times New Roman" w:cs="Times New Roman"/>
                <w:sz w:val="24"/>
                <w:szCs w:val="24"/>
              </w:rPr>
              <w:t xml:space="preserve"> integrēt</w:t>
            </w:r>
            <w:r w:rsidR="00AF3232">
              <w:rPr>
                <w:rFonts w:ascii="Times New Roman" w:hAnsi="Times New Roman" w:cs="Times New Roman"/>
                <w:sz w:val="24"/>
                <w:szCs w:val="24"/>
              </w:rPr>
              <w:t>i</w:t>
            </w:r>
            <w:r w:rsidRPr="00310FA1">
              <w:rPr>
                <w:rFonts w:ascii="Times New Roman" w:hAnsi="Times New Roman" w:cs="Times New Roman"/>
                <w:sz w:val="24"/>
                <w:szCs w:val="24"/>
              </w:rPr>
              <w:t xml:space="preserve"> māsas (vi</w:t>
            </w:r>
            <w:r>
              <w:rPr>
                <w:rFonts w:ascii="Times New Roman" w:hAnsi="Times New Roman" w:cs="Times New Roman"/>
                <w:sz w:val="24"/>
                <w:szCs w:val="24"/>
              </w:rPr>
              <w:t>s</w:t>
            </w:r>
            <w:r w:rsidRPr="00310FA1">
              <w:rPr>
                <w:rFonts w:ascii="Times New Roman" w:hAnsi="Times New Roman" w:cs="Times New Roman"/>
                <w:sz w:val="24"/>
                <w:szCs w:val="24"/>
              </w:rPr>
              <w:t>pārējās aprūpes māsas) kompetencē</w:t>
            </w:r>
            <w:r>
              <w:rPr>
                <w:rFonts w:ascii="Times New Roman" w:hAnsi="Times New Roman" w:cs="Times New Roman"/>
                <w:sz w:val="24"/>
                <w:szCs w:val="24"/>
              </w:rPr>
              <w:t>.</w:t>
            </w:r>
            <w:r w:rsidR="00AF3232">
              <w:rPr>
                <w:rFonts w:ascii="Times New Roman" w:hAnsi="Times New Roman" w:cs="Times New Roman"/>
                <w:sz w:val="24"/>
                <w:szCs w:val="24"/>
              </w:rPr>
              <w:t xml:space="preserve"> Latvijas Māsu asociācija rekomendē</w:t>
            </w:r>
            <w:r w:rsidRPr="00DC5686">
              <w:rPr>
                <w:rFonts w:ascii="Times New Roman" w:hAnsi="Times New Roman" w:cs="Times New Roman"/>
                <w:sz w:val="24"/>
                <w:szCs w:val="24"/>
              </w:rPr>
              <w:t>, ka māsai (vispārējās aprūpes māsai), kura piedalās ķīmijterapijā un staru terapijā ir nepieciešama apmācība šo darbību veikšanā</w:t>
            </w:r>
            <w:r w:rsidR="00DC5686">
              <w:rPr>
                <w:rFonts w:ascii="Times New Roman" w:hAnsi="Times New Roman" w:cs="Times New Roman"/>
                <w:sz w:val="24"/>
                <w:szCs w:val="24"/>
              </w:rPr>
              <w:t>;</w:t>
            </w:r>
          </w:p>
          <w:p w14:paraId="128EE04F" w14:textId="6C10A417" w:rsidR="00310FA1" w:rsidRDefault="00310FA1" w:rsidP="00DC5686">
            <w:pPr>
              <w:pStyle w:val="ListParagraph"/>
              <w:numPr>
                <w:ilvl w:val="0"/>
                <w:numId w:val="32"/>
              </w:numPr>
              <w:spacing w:after="0" w:line="240" w:lineRule="auto"/>
              <w:ind w:left="576" w:hanging="429"/>
              <w:jc w:val="both"/>
              <w:rPr>
                <w:rFonts w:ascii="Times New Roman" w:hAnsi="Times New Roman" w:cs="Times New Roman"/>
                <w:sz w:val="24"/>
                <w:szCs w:val="24"/>
              </w:rPr>
            </w:pPr>
            <w:r w:rsidRPr="00310FA1">
              <w:rPr>
                <w:rFonts w:ascii="Times New Roman" w:hAnsi="Times New Roman" w:cs="Times New Roman"/>
                <w:sz w:val="24"/>
                <w:szCs w:val="24"/>
              </w:rPr>
              <w:t xml:space="preserve">māsas profesijas </w:t>
            </w:r>
            <w:proofErr w:type="spellStart"/>
            <w:r w:rsidRPr="00310FA1">
              <w:rPr>
                <w:rFonts w:ascii="Times New Roman" w:hAnsi="Times New Roman" w:cs="Times New Roman"/>
                <w:sz w:val="24"/>
                <w:szCs w:val="24"/>
              </w:rPr>
              <w:t>papildspecialitāte</w:t>
            </w:r>
            <w:proofErr w:type="spellEnd"/>
            <w:r w:rsidRPr="00310FA1">
              <w:rPr>
                <w:rFonts w:ascii="Times New Roman" w:hAnsi="Times New Roman" w:cs="Times New Roman"/>
                <w:sz w:val="24"/>
                <w:szCs w:val="24"/>
              </w:rPr>
              <w:t xml:space="preserve"> </w:t>
            </w:r>
            <w:proofErr w:type="spellStart"/>
            <w:r>
              <w:rPr>
                <w:rFonts w:ascii="Times New Roman" w:hAnsi="Times New Roman" w:cs="Times New Roman"/>
                <w:sz w:val="24"/>
                <w:szCs w:val="24"/>
              </w:rPr>
              <w:t>transfuzioloģijas</w:t>
            </w:r>
            <w:proofErr w:type="spellEnd"/>
            <w:r>
              <w:rPr>
                <w:rFonts w:ascii="Times New Roman" w:hAnsi="Times New Roman" w:cs="Times New Roman"/>
                <w:sz w:val="24"/>
                <w:szCs w:val="24"/>
              </w:rPr>
              <w:t xml:space="preserve"> </w:t>
            </w:r>
            <w:r w:rsidRPr="00310FA1">
              <w:rPr>
                <w:rFonts w:ascii="Times New Roman" w:hAnsi="Times New Roman" w:cs="Times New Roman"/>
                <w:sz w:val="24"/>
                <w:szCs w:val="24"/>
              </w:rPr>
              <w:t>māsa tiek noteikta kā ārstnieciskā un diagnostiskā metode māsas (vispārējās aprūpes māsas) praksē</w:t>
            </w:r>
            <w:r w:rsidR="00DC5686">
              <w:rPr>
                <w:rFonts w:ascii="Times New Roman" w:hAnsi="Times New Roman" w:cs="Times New Roman"/>
                <w:sz w:val="24"/>
                <w:szCs w:val="24"/>
              </w:rPr>
              <w:t xml:space="preserve">. Latvijas Māsu asociācija rekomendē, ka māsai (vispārējās aprūpes māsai), kura uzsāk darbu asins </w:t>
            </w:r>
            <w:r w:rsidR="003D16D8">
              <w:rPr>
                <w:rFonts w:ascii="Times New Roman" w:hAnsi="Times New Roman" w:cs="Times New Roman"/>
                <w:sz w:val="24"/>
                <w:szCs w:val="24"/>
              </w:rPr>
              <w:t xml:space="preserve">kabinetos </w:t>
            </w:r>
            <w:r w:rsidR="00DC5686">
              <w:rPr>
                <w:rFonts w:ascii="Times New Roman" w:hAnsi="Times New Roman" w:cs="Times New Roman"/>
                <w:sz w:val="24"/>
                <w:szCs w:val="24"/>
              </w:rPr>
              <w:t>ir nepieciešama apmācība</w:t>
            </w:r>
            <w:r w:rsidRPr="00310FA1">
              <w:rPr>
                <w:rFonts w:ascii="Times New Roman" w:hAnsi="Times New Roman" w:cs="Times New Roman"/>
                <w:sz w:val="24"/>
                <w:szCs w:val="24"/>
              </w:rPr>
              <w:t>;</w:t>
            </w:r>
          </w:p>
          <w:p w14:paraId="54F7D28C" w14:textId="77777777" w:rsidR="00310FA1" w:rsidRDefault="00310FA1" w:rsidP="00DC5686">
            <w:pPr>
              <w:pStyle w:val="ListParagraph"/>
              <w:numPr>
                <w:ilvl w:val="0"/>
                <w:numId w:val="32"/>
              </w:numPr>
              <w:spacing w:after="0" w:line="240" w:lineRule="auto"/>
              <w:ind w:left="576" w:hanging="425"/>
              <w:jc w:val="both"/>
              <w:rPr>
                <w:rFonts w:ascii="Times New Roman" w:hAnsi="Times New Roman" w:cs="Times New Roman"/>
                <w:sz w:val="24"/>
                <w:szCs w:val="24"/>
              </w:rPr>
            </w:pPr>
            <w:r w:rsidRPr="00310FA1">
              <w:rPr>
                <w:rFonts w:ascii="Times New Roman" w:hAnsi="Times New Roman" w:cs="Times New Roman"/>
                <w:sz w:val="24"/>
                <w:szCs w:val="24"/>
              </w:rPr>
              <w:t xml:space="preserve">māsas profesijas </w:t>
            </w:r>
            <w:proofErr w:type="spellStart"/>
            <w:r w:rsidRPr="00310FA1">
              <w:rPr>
                <w:rFonts w:ascii="Times New Roman" w:hAnsi="Times New Roman" w:cs="Times New Roman"/>
                <w:sz w:val="24"/>
                <w:szCs w:val="24"/>
              </w:rPr>
              <w:t>papildspecialitāte</w:t>
            </w:r>
            <w:proofErr w:type="spellEnd"/>
            <w:r>
              <w:rPr>
                <w:rFonts w:ascii="Times New Roman" w:hAnsi="Times New Roman" w:cs="Times New Roman"/>
                <w:sz w:val="24"/>
                <w:szCs w:val="24"/>
              </w:rPr>
              <w:t xml:space="preserve"> </w:t>
            </w:r>
            <w:r w:rsidRPr="00310FA1">
              <w:rPr>
                <w:rFonts w:ascii="Times New Roman" w:hAnsi="Times New Roman" w:cs="Times New Roman"/>
                <w:sz w:val="24"/>
                <w:szCs w:val="24"/>
              </w:rPr>
              <w:t>hemodialīzes un nieru transplantācijas māsa</w:t>
            </w:r>
            <w:r>
              <w:rPr>
                <w:rFonts w:ascii="Times New Roman" w:hAnsi="Times New Roman" w:cs="Times New Roman"/>
                <w:sz w:val="24"/>
                <w:szCs w:val="24"/>
              </w:rPr>
              <w:t xml:space="preserve"> </w:t>
            </w:r>
            <w:r w:rsidRPr="00310FA1">
              <w:rPr>
                <w:rFonts w:ascii="Times New Roman" w:hAnsi="Times New Roman" w:cs="Times New Roman"/>
                <w:sz w:val="24"/>
                <w:szCs w:val="24"/>
              </w:rPr>
              <w:t>tiek noteikta kā ārstnieciskā un diagnostiskā metode māsas (vispārējās aprūpes māsas) praksē;</w:t>
            </w:r>
          </w:p>
          <w:p w14:paraId="299868CD" w14:textId="7D863A73" w:rsidR="003D16D8" w:rsidRDefault="005E1F55" w:rsidP="003D16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AA486C" w:rsidRPr="00310FA1">
              <w:rPr>
                <w:rFonts w:ascii="Times New Roman" w:hAnsi="Times New Roman" w:cs="Times New Roman"/>
                <w:sz w:val="24"/>
                <w:szCs w:val="24"/>
              </w:rPr>
              <w:t xml:space="preserve">āsas profesijas </w:t>
            </w:r>
            <w:proofErr w:type="spellStart"/>
            <w:r w:rsidR="00AA486C" w:rsidRPr="00310FA1">
              <w:rPr>
                <w:rFonts w:ascii="Times New Roman" w:hAnsi="Times New Roman" w:cs="Times New Roman"/>
                <w:sz w:val="24"/>
                <w:szCs w:val="24"/>
              </w:rPr>
              <w:t>papildspecialitāte</w:t>
            </w:r>
            <w:r w:rsidR="00DC5686">
              <w:rPr>
                <w:rFonts w:ascii="Times New Roman" w:hAnsi="Times New Roman" w:cs="Times New Roman"/>
                <w:sz w:val="24"/>
                <w:szCs w:val="24"/>
              </w:rPr>
              <w:t>s</w:t>
            </w:r>
            <w:proofErr w:type="spellEnd"/>
            <w:r w:rsidR="00AA486C">
              <w:rPr>
                <w:rFonts w:ascii="Times New Roman" w:hAnsi="Times New Roman" w:cs="Times New Roman"/>
                <w:sz w:val="24"/>
                <w:szCs w:val="24"/>
              </w:rPr>
              <w:t xml:space="preserve"> </w:t>
            </w:r>
            <w:r w:rsidR="00DC5686">
              <w:rPr>
                <w:rFonts w:ascii="Times New Roman" w:hAnsi="Times New Roman" w:cs="Times New Roman"/>
                <w:sz w:val="24"/>
                <w:szCs w:val="24"/>
              </w:rPr>
              <w:t>“F</w:t>
            </w:r>
            <w:r w:rsidR="00AA486C" w:rsidRPr="00AA486C">
              <w:rPr>
                <w:rFonts w:ascii="Times New Roman" w:hAnsi="Times New Roman" w:cs="Times New Roman"/>
                <w:sz w:val="24"/>
                <w:szCs w:val="24"/>
              </w:rPr>
              <w:t>izikālās un rehabilitācijas medicīnas māsa</w:t>
            </w:r>
            <w:r w:rsidR="00DC5686">
              <w:rPr>
                <w:rFonts w:ascii="Times New Roman" w:hAnsi="Times New Roman" w:cs="Times New Roman"/>
                <w:sz w:val="24"/>
                <w:szCs w:val="24"/>
              </w:rPr>
              <w:t xml:space="preserve">” vispārējie pacientu rehabilitācijas jautājumi ir integrēti </w:t>
            </w:r>
            <w:r w:rsidR="00AA486C">
              <w:rPr>
                <w:rFonts w:ascii="Times New Roman" w:hAnsi="Times New Roman" w:cs="Times New Roman"/>
                <w:sz w:val="24"/>
                <w:szCs w:val="24"/>
              </w:rPr>
              <w:t xml:space="preserve"> </w:t>
            </w:r>
            <w:r w:rsidR="00AA486C" w:rsidRPr="00310FA1">
              <w:rPr>
                <w:rFonts w:ascii="Times New Roman" w:hAnsi="Times New Roman" w:cs="Times New Roman"/>
                <w:sz w:val="24"/>
                <w:szCs w:val="24"/>
              </w:rPr>
              <w:t xml:space="preserve">māsas (vispārējās aprūpes māsas) </w:t>
            </w:r>
            <w:r w:rsidR="00DC5686">
              <w:rPr>
                <w:rFonts w:ascii="Times New Roman" w:hAnsi="Times New Roman" w:cs="Times New Roman"/>
                <w:sz w:val="24"/>
                <w:szCs w:val="24"/>
              </w:rPr>
              <w:t xml:space="preserve">kompetencē. Vienlaikus </w:t>
            </w:r>
            <w:r w:rsidR="00DC5686" w:rsidRPr="00DC5686">
              <w:rPr>
                <w:rFonts w:ascii="Times New Roman" w:hAnsi="Times New Roman" w:cs="Times New Roman"/>
                <w:sz w:val="24"/>
                <w:szCs w:val="24"/>
              </w:rPr>
              <w:t xml:space="preserve">Latvijas Māsu asociācija rekomendē, ka māsai (vispārējās aprūpes māsai), kura </w:t>
            </w:r>
            <w:r w:rsidR="00DC5686">
              <w:rPr>
                <w:rFonts w:ascii="Times New Roman" w:hAnsi="Times New Roman" w:cs="Times New Roman"/>
                <w:sz w:val="24"/>
                <w:szCs w:val="24"/>
              </w:rPr>
              <w:t>strādā rehabilitācijas nodaļā vai centros ir nepieciešama apmācība pacientu rehabilitācijas jautājumos</w:t>
            </w:r>
            <w:r w:rsidR="003D16D8">
              <w:rPr>
                <w:rFonts w:ascii="Times New Roman" w:hAnsi="Times New Roman" w:cs="Times New Roman"/>
                <w:sz w:val="24"/>
                <w:szCs w:val="24"/>
              </w:rPr>
              <w:t>.</w:t>
            </w:r>
          </w:p>
          <w:p w14:paraId="7AE53DBB" w14:textId="0E2A0115" w:rsidR="00595E2E" w:rsidRPr="003D16D8" w:rsidRDefault="003D16D8" w:rsidP="003D16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Noteikumu projekts Nr.317 neparedz izmaiņas ā</w:t>
            </w:r>
            <w:r w:rsidR="0019105A" w:rsidRPr="003D16D8">
              <w:rPr>
                <w:rFonts w:ascii="Times New Roman" w:hAnsi="Times New Roman" w:cs="Times New Roman"/>
                <w:sz w:val="24"/>
                <w:szCs w:val="24"/>
              </w:rPr>
              <w:t>rstnieciskā un diagnostiskā metod</w:t>
            </w:r>
            <w:r>
              <w:rPr>
                <w:rFonts w:ascii="Times New Roman" w:hAnsi="Times New Roman" w:cs="Times New Roman"/>
                <w:sz w:val="24"/>
                <w:szCs w:val="24"/>
              </w:rPr>
              <w:t>ē</w:t>
            </w:r>
            <w:r w:rsidR="0019105A" w:rsidRPr="003D16D8">
              <w:rPr>
                <w:rFonts w:ascii="Times New Roman" w:hAnsi="Times New Roman" w:cs="Times New Roman"/>
                <w:sz w:val="24"/>
                <w:szCs w:val="24"/>
              </w:rPr>
              <w:t xml:space="preserve"> “</w:t>
            </w:r>
            <w:proofErr w:type="spellStart"/>
            <w:r w:rsidR="0019105A" w:rsidRPr="003D16D8">
              <w:rPr>
                <w:rFonts w:ascii="Times New Roman" w:hAnsi="Times New Roman" w:cs="Times New Roman"/>
                <w:sz w:val="24"/>
                <w:szCs w:val="24"/>
              </w:rPr>
              <w:t>Endoskopijas</w:t>
            </w:r>
            <w:proofErr w:type="spellEnd"/>
            <w:r w:rsidR="0019105A" w:rsidRPr="003D16D8">
              <w:rPr>
                <w:rFonts w:ascii="Times New Roman" w:hAnsi="Times New Roman" w:cs="Times New Roman"/>
                <w:sz w:val="24"/>
                <w:szCs w:val="24"/>
              </w:rPr>
              <w:t xml:space="preserve"> metode māsu praksē” </w:t>
            </w:r>
            <w:r w:rsidRPr="003D16D8">
              <w:rPr>
                <w:rFonts w:ascii="Times New Roman" w:hAnsi="Times New Roman" w:cs="Times New Roman"/>
                <w:sz w:val="24"/>
                <w:szCs w:val="24"/>
              </w:rPr>
              <w:t xml:space="preserve"> un “Funkcionālās diagnostikas metode māsu praksē”</w:t>
            </w:r>
            <w:r w:rsidR="0019105A" w:rsidRPr="003D16D8">
              <w:rPr>
                <w:rFonts w:ascii="Times New Roman" w:hAnsi="Times New Roman" w:cs="Times New Roman"/>
                <w:sz w:val="24"/>
                <w:szCs w:val="24"/>
              </w:rPr>
              <w:t xml:space="preserve">. </w:t>
            </w:r>
          </w:p>
          <w:p w14:paraId="21A1BD2D" w14:textId="54E31A5F" w:rsidR="00570D80" w:rsidRDefault="00570D80" w:rsidP="00AA486C">
            <w:pPr>
              <w:tabs>
                <w:tab w:val="center" w:pos="4678"/>
                <w:tab w:val="right" w:pos="9072"/>
              </w:tabs>
              <w:spacing w:after="0" w:line="240" w:lineRule="auto"/>
              <w:ind w:firstLine="293"/>
              <w:jc w:val="both"/>
              <w:rPr>
                <w:rFonts w:ascii="Times New Roman" w:hAnsi="Times New Roman"/>
                <w:sz w:val="24"/>
                <w:szCs w:val="24"/>
              </w:rPr>
            </w:pPr>
          </w:p>
          <w:p w14:paraId="101F2A01" w14:textId="30F8F123" w:rsidR="002113A5" w:rsidRPr="002113A5" w:rsidRDefault="00570D80" w:rsidP="0087752B">
            <w:pPr>
              <w:tabs>
                <w:tab w:val="center" w:pos="4678"/>
                <w:tab w:val="right" w:pos="9072"/>
              </w:tabs>
              <w:spacing w:after="0" w:line="240" w:lineRule="auto"/>
              <w:ind w:firstLine="293"/>
              <w:jc w:val="both"/>
              <w:rPr>
                <w:rFonts w:ascii="Times New Roman" w:eastAsia="Times New Roman" w:hAnsi="Times New Roman" w:cs="Times New Roman"/>
                <w:sz w:val="24"/>
                <w:szCs w:val="24"/>
                <w:lang w:eastAsia="lv-LV"/>
              </w:rPr>
            </w:pPr>
            <w:r>
              <w:rPr>
                <w:rFonts w:ascii="Times New Roman" w:hAnsi="Times New Roman"/>
                <w:sz w:val="24"/>
                <w:szCs w:val="24"/>
              </w:rPr>
              <w:t>Ņemot vērā, ka j</w:t>
            </w:r>
            <w:r w:rsidRPr="00570D80">
              <w:rPr>
                <w:rFonts w:ascii="Times New Roman" w:hAnsi="Times New Roman"/>
                <w:sz w:val="24"/>
                <w:szCs w:val="24"/>
              </w:rPr>
              <w:t>auno māsu profesionālās attīstības konceptuālo risinājumu plānots ieviests ne vēlāk kā līdz 2021.gada 31.decembrim</w:t>
            </w:r>
            <w:r w:rsidR="0087752B">
              <w:rPr>
                <w:rFonts w:ascii="Times New Roman" w:hAnsi="Times New Roman"/>
                <w:sz w:val="24"/>
                <w:szCs w:val="24"/>
              </w:rPr>
              <w:t>,</w:t>
            </w:r>
            <w:r w:rsidR="0087752B">
              <w:rPr>
                <w:rStyle w:val="FootnoteReference"/>
                <w:rFonts w:ascii="Times New Roman" w:hAnsi="Times New Roman"/>
                <w:sz w:val="24"/>
                <w:szCs w:val="24"/>
              </w:rPr>
              <w:footnoteReference w:id="17"/>
            </w:r>
            <w:r>
              <w:rPr>
                <w:rFonts w:ascii="Times New Roman" w:hAnsi="Times New Roman"/>
                <w:sz w:val="24"/>
                <w:szCs w:val="24"/>
              </w:rPr>
              <w:t xml:space="preserve"> </w:t>
            </w:r>
            <w:r w:rsidR="0087752B">
              <w:rPr>
                <w:rFonts w:ascii="Times New Roman" w:hAnsi="Times New Roman"/>
                <w:sz w:val="24"/>
                <w:szCs w:val="24"/>
              </w:rPr>
              <w:t>Noteikumu projekts</w:t>
            </w:r>
            <w:r w:rsidR="00251D97">
              <w:rPr>
                <w:rFonts w:ascii="Times New Roman" w:hAnsi="Times New Roman"/>
                <w:sz w:val="24"/>
                <w:szCs w:val="24"/>
              </w:rPr>
              <w:t xml:space="preserve"> Nr.317 un Noteikumu projekts Nr.1268</w:t>
            </w:r>
            <w:r w:rsidR="0087752B">
              <w:rPr>
                <w:rFonts w:ascii="Times New Roman" w:hAnsi="Times New Roman"/>
                <w:sz w:val="24"/>
                <w:szCs w:val="24"/>
              </w:rPr>
              <w:t xml:space="preserve"> stājas spēkā 2022.gada 1.janvārī </w:t>
            </w:r>
            <w:r w:rsidR="0087752B">
              <w:rPr>
                <w:rFonts w:ascii="Times New Roman" w:hAnsi="Times New Roman"/>
                <w:sz w:val="24"/>
                <w:szCs w:val="24"/>
              </w:rPr>
              <w:lastRenderedPageBreak/>
              <w:t>(</w:t>
            </w:r>
            <w:r w:rsidRPr="0051144F">
              <w:rPr>
                <w:rFonts w:ascii="Times New Roman" w:hAnsi="Times New Roman"/>
                <w:sz w:val="24"/>
                <w:szCs w:val="24"/>
              </w:rPr>
              <w:t>Noteikumu projekta</w:t>
            </w:r>
            <w:r w:rsidR="00251D97" w:rsidRPr="0051144F">
              <w:t xml:space="preserve"> </w:t>
            </w:r>
            <w:r w:rsidR="00251D97" w:rsidRPr="0051144F">
              <w:rPr>
                <w:rFonts w:ascii="Times New Roman" w:hAnsi="Times New Roman"/>
                <w:sz w:val="24"/>
                <w:szCs w:val="24"/>
              </w:rPr>
              <w:t xml:space="preserve">Nr.317 2.punkts,  Noteikumu projekts Nr.1268 </w:t>
            </w:r>
            <w:r w:rsidRPr="0051144F">
              <w:rPr>
                <w:rFonts w:ascii="Times New Roman" w:hAnsi="Times New Roman"/>
                <w:sz w:val="24"/>
                <w:szCs w:val="24"/>
              </w:rPr>
              <w:t xml:space="preserve"> 2.punkts</w:t>
            </w:r>
            <w:r w:rsidR="0087752B" w:rsidRPr="0087752B">
              <w:rPr>
                <w:rFonts w:ascii="Times New Roman" w:hAnsi="Times New Roman"/>
                <w:sz w:val="24"/>
                <w:szCs w:val="24"/>
              </w:rPr>
              <w:t>).</w:t>
            </w:r>
            <w:r>
              <w:rPr>
                <w:rFonts w:ascii="Times New Roman" w:hAnsi="Times New Roman"/>
                <w:sz w:val="24"/>
                <w:szCs w:val="24"/>
              </w:rPr>
              <w:t xml:space="preserve"> </w:t>
            </w:r>
          </w:p>
        </w:tc>
      </w:tr>
      <w:tr w:rsidR="002F5661" w14:paraId="53206914" w14:textId="77777777" w:rsidTr="00894C55">
        <w:trPr>
          <w:trHeight w:val="372"/>
        </w:trPr>
        <w:tc>
          <w:tcPr>
            <w:tcW w:w="250" w:type="pct"/>
            <w:tcBorders>
              <w:top w:val="outset" w:sz="6" w:space="0" w:color="414142"/>
              <w:left w:val="outset" w:sz="6" w:space="0" w:color="414142"/>
              <w:bottom w:val="outset" w:sz="6" w:space="0" w:color="414142"/>
              <w:right w:val="outset" w:sz="6" w:space="0" w:color="414142"/>
            </w:tcBorders>
            <w:hideMark/>
          </w:tcPr>
          <w:p w14:paraId="55B34DDB" w14:textId="77777777" w:rsidR="00894C55" w:rsidRPr="00C918F0" w:rsidRDefault="00EE226C" w:rsidP="00894C55">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918F0">
              <w:rPr>
                <w:rFonts w:ascii="Times New Roman" w:eastAsia="Times New Roman" w:hAnsi="Times New Roman" w:cs="Times New Roman"/>
                <w:sz w:val="24"/>
                <w:szCs w:val="24"/>
                <w:lang w:eastAsia="lv-LV"/>
              </w:rPr>
              <w:lastRenderedPageBreak/>
              <w:t>3.</w:t>
            </w:r>
          </w:p>
        </w:tc>
        <w:tc>
          <w:tcPr>
            <w:tcW w:w="1550" w:type="pct"/>
            <w:tcBorders>
              <w:top w:val="outset" w:sz="6" w:space="0" w:color="414142"/>
              <w:left w:val="outset" w:sz="6" w:space="0" w:color="414142"/>
              <w:bottom w:val="outset" w:sz="6" w:space="0" w:color="414142"/>
              <w:right w:val="outset" w:sz="6" w:space="0" w:color="414142"/>
            </w:tcBorders>
            <w:hideMark/>
          </w:tcPr>
          <w:p w14:paraId="5ABEB781" w14:textId="566A9A1C" w:rsidR="00894C55" w:rsidRPr="00C918F0" w:rsidRDefault="00EE226C" w:rsidP="00894C55">
            <w:pPr>
              <w:spacing w:after="0" w:line="240" w:lineRule="auto"/>
              <w:rPr>
                <w:rFonts w:ascii="Times New Roman" w:eastAsia="Times New Roman" w:hAnsi="Times New Roman" w:cs="Times New Roman"/>
                <w:sz w:val="24"/>
                <w:szCs w:val="24"/>
                <w:lang w:eastAsia="lv-LV"/>
              </w:rPr>
            </w:pPr>
            <w:r w:rsidRPr="00C918F0">
              <w:rPr>
                <w:rFonts w:ascii="Times New Roman" w:eastAsia="Times New Roman" w:hAnsi="Times New Roman" w:cs="Times New Roman"/>
                <w:sz w:val="24"/>
                <w:szCs w:val="24"/>
                <w:lang w:eastAsia="lv-LV"/>
              </w:rPr>
              <w:t>Projekta izstrādē iesaistītās institūcijas</w:t>
            </w:r>
            <w:r w:rsidR="00F623A2">
              <w:rPr>
                <w:rFonts w:ascii="Times New Roman" w:eastAsia="Times New Roman" w:hAnsi="Times New Roman" w:cs="Times New Roman"/>
                <w:sz w:val="24"/>
                <w:szCs w:val="24"/>
                <w:lang w:eastAsia="lv-LV"/>
              </w:rPr>
              <w:t xml:space="preserve"> un publiskas personas kapitālsabiedrības</w:t>
            </w:r>
          </w:p>
        </w:tc>
        <w:tc>
          <w:tcPr>
            <w:tcW w:w="3200" w:type="pct"/>
            <w:tcBorders>
              <w:top w:val="outset" w:sz="6" w:space="0" w:color="414142"/>
              <w:left w:val="outset" w:sz="6" w:space="0" w:color="414142"/>
              <w:bottom w:val="outset" w:sz="6" w:space="0" w:color="414142"/>
              <w:right w:val="outset" w:sz="6" w:space="0" w:color="414142"/>
            </w:tcBorders>
            <w:hideMark/>
          </w:tcPr>
          <w:p w14:paraId="6192ADBF" w14:textId="207AA77B" w:rsidR="00CA4D5D" w:rsidRPr="00C918F0" w:rsidRDefault="00A5225F" w:rsidP="00CA4D5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w:t>
            </w:r>
            <w:r w:rsidR="00290142">
              <w:rPr>
                <w:rFonts w:ascii="Times New Roman" w:eastAsia="Times New Roman" w:hAnsi="Times New Roman" w:cs="Times New Roman"/>
                <w:sz w:val="24"/>
                <w:szCs w:val="24"/>
                <w:lang w:eastAsia="lv-LV"/>
              </w:rPr>
              <w:t>a Nr.317</w:t>
            </w:r>
            <w:r>
              <w:rPr>
                <w:rFonts w:ascii="Times New Roman" w:eastAsia="Times New Roman" w:hAnsi="Times New Roman" w:cs="Times New Roman"/>
                <w:sz w:val="24"/>
                <w:szCs w:val="24"/>
                <w:lang w:eastAsia="lv-LV"/>
              </w:rPr>
              <w:t xml:space="preserve"> izstrādei </w:t>
            </w:r>
            <w:r w:rsidR="00CA4D5D">
              <w:rPr>
                <w:rFonts w:ascii="Times New Roman" w:hAnsi="Times New Roman" w:cs="Times New Roman"/>
                <w:sz w:val="24"/>
                <w:szCs w:val="24"/>
              </w:rPr>
              <w:t>Veselības ministrijā tika izveidota darba grupa (Veselības ministrijas 25.02.2020. rīkojums Nr.34 “</w:t>
            </w:r>
            <w:r w:rsidR="00CA4D5D" w:rsidRPr="00837EB6">
              <w:rPr>
                <w:rFonts w:ascii="Times New Roman" w:hAnsi="Times New Roman" w:cs="Times New Roman"/>
                <w:sz w:val="24"/>
                <w:szCs w:val="24"/>
              </w:rPr>
              <w:t>Par konceptuālā ziņojuma "Par māsas profesijas turpmāko attīstību" ieviešanu</w:t>
            </w:r>
            <w:r w:rsidR="00CA4D5D">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 xml:space="preserve">kurā piedalījās </w:t>
            </w:r>
            <w:r w:rsidR="00BD0129">
              <w:rPr>
                <w:rFonts w:ascii="Times New Roman" w:eastAsia="Times New Roman" w:hAnsi="Times New Roman" w:cs="Times New Roman"/>
                <w:sz w:val="24"/>
                <w:szCs w:val="24"/>
                <w:lang w:eastAsia="lv-LV"/>
              </w:rPr>
              <w:t>Veselības inspekcija</w:t>
            </w:r>
            <w:r>
              <w:rPr>
                <w:rFonts w:ascii="Times New Roman" w:eastAsia="Times New Roman" w:hAnsi="Times New Roman" w:cs="Times New Roman"/>
                <w:sz w:val="24"/>
                <w:szCs w:val="24"/>
                <w:lang w:eastAsia="lv-LV"/>
              </w:rPr>
              <w:t>s</w:t>
            </w:r>
            <w:r w:rsidR="00DF4AAF">
              <w:rPr>
                <w:rFonts w:ascii="Times New Roman" w:eastAsia="Times New Roman" w:hAnsi="Times New Roman" w:cs="Times New Roman"/>
                <w:sz w:val="24"/>
                <w:szCs w:val="24"/>
                <w:lang w:eastAsia="lv-LV"/>
              </w:rPr>
              <w:t xml:space="preserve">, </w:t>
            </w:r>
            <w:r w:rsidR="00AF35F1">
              <w:rPr>
                <w:rFonts w:ascii="Times New Roman" w:eastAsia="Times New Roman" w:hAnsi="Times New Roman" w:cs="Times New Roman"/>
                <w:sz w:val="24"/>
                <w:szCs w:val="24"/>
                <w:lang w:eastAsia="lv-LV"/>
              </w:rPr>
              <w:t>Latvijas Māsu asociācija</w:t>
            </w:r>
            <w:r>
              <w:rPr>
                <w:rFonts w:ascii="Times New Roman" w:eastAsia="Times New Roman" w:hAnsi="Times New Roman" w:cs="Times New Roman"/>
                <w:sz w:val="24"/>
                <w:szCs w:val="24"/>
                <w:lang w:eastAsia="lv-LV"/>
              </w:rPr>
              <w:t xml:space="preserve">s, </w:t>
            </w:r>
            <w:r w:rsidRPr="00A5225F">
              <w:rPr>
                <w:rFonts w:ascii="Times New Roman" w:eastAsia="Times New Roman" w:hAnsi="Times New Roman" w:cs="Times New Roman"/>
                <w:sz w:val="24"/>
                <w:szCs w:val="24"/>
                <w:lang w:eastAsia="lv-LV"/>
              </w:rPr>
              <w:t>Latvijas Lielo slimnīcu asociācijas</w:t>
            </w:r>
            <w:r>
              <w:rPr>
                <w:rFonts w:ascii="Times New Roman" w:eastAsia="Times New Roman" w:hAnsi="Times New Roman" w:cs="Times New Roman"/>
                <w:sz w:val="24"/>
                <w:szCs w:val="24"/>
                <w:lang w:eastAsia="lv-LV"/>
              </w:rPr>
              <w:t xml:space="preserve">, </w:t>
            </w:r>
            <w:r w:rsidRPr="00A5225F">
              <w:rPr>
                <w:rFonts w:ascii="Times New Roman" w:eastAsia="Times New Roman" w:hAnsi="Times New Roman" w:cs="Times New Roman"/>
                <w:sz w:val="24"/>
                <w:szCs w:val="24"/>
                <w:lang w:eastAsia="lv-LV"/>
              </w:rPr>
              <w:t>Sabiedrības ar ierobežotu atbildību "Rīgas Austrumu klīniskā universitātes slimnīca"</w:t>
            </w:r>
            <w:r>
              <w:rPr>
                <w:rFonts w:ascii="Times New Roman" w:eastAsia="Times New Roman" w:hAnsi="Times New Roman" w:cs="Times New Roman"/>
                <w:sz w:val="24"/>
                <w:szCs w:val="24"/>
                <w:lang w:eastAsia="lv-LV"/>
              </w:rPr>
              <w:t xml:space="preserve">, </w:t>
            </w:r>
            <w:r w:rsidRPr="00A5225F">
              <w:rPr>
                <w:rFonts w:ascii="Times New Roman" w:eastAsia="Times New Roman" w:hAnsi="Times New Roman" w:cs="Times New Roman"/>
                <w:sz w:val="24"/>
                <w:szCs w:val="24"/>
                <w:lang w:eastAsia="lv-LV"/>
              </w:rPr>
              <w:t>Valsts sabiedrības ar ierobežotu atbildību "Paula Stradiņa klīniskā universitātes slimnīca"</w:t>
            </w:r>
            <w:r>
              <w:rPr>
                <w:rFonts w:ascii="Times New Roman" w:eastAsia="Times New Roman" w:hAnsi="Times New Roman" w:cs="Times New Roman"/>
                <w:sz w:val="24"/>
                <w:szCs w:val="24"/>
                <w:lang w:eastAsia="lv-LV"/>
              </w:rPr>
              <w:t>,</w:t>
            </w:r>
            <w:r w:rsidRPr="00A5225F">
              <w:rPr>
                <w:rFonts w:ascii="Times New Roman" w:eastAsia="Times New Roman" w:hAnsi="Times New Roman" w:cs="Times New Roman"/>
                <w:sz w:val="24"/>
                <w:szCs w:val="24"/>
                <w:lang w:eastAsia="lv-LV"/>
              </w:rPr>
              <w:t xml:space="preserve"> Rīgas Stradiņa universitātes</w:t>
            </w:r>
            <w:r>
              <w:rPr>
                <w:rFonts w:ascii="Times New Roman" w:eastAsia="Times New Roman" w:hAnsi="Times New Roman" w:cs="Times New Roman"/>
                <w:sz w:val="24"/>
                <w:szCs w:val="24"/>
                <w:lang w:eastAsia="lv-LV"/>
              </w:rPr>
              <w:t xml:space="preserve">, </w:t>
            </w:r>
            <w:r w:rsidRPr="00A5225F">
              <w:rPr>
                <w:rFonts w:ascii="Times New Roman" w:eastAsia="Times New Roman" w:hAnsi="Times New Roman" w:cs="Times New Roman"/>
                <w:sz w:val="24"/>
                <w:szCs w:val="24"/>
                <w:lang w:eastAsia="lv-LV"/>
              </w:rPr>
              <w:t xml:space="preserve"> Latvijas Universitātes</w:t>
            </w:r>
            <w:r>
              <w:rPr>
                <w:rFonts w:ascii="Times New Roman" w:eastAsia="Times New Roman" w:hAnsi="Times New Roman" w:cs="Times New Roman"/>
                <w:sz w:val="24"/>
                <w:szCs w:val="24"/>
                <w:lang w:eastAsia="lv-LV"/>
              </w:rPr>
              <w:t xml:space="preserve">, </w:t>
            </w:r>
            <w:r w:rsidRPr="00A5225F">
              <w:rPr>
                <w:rFonts w:ascii="Times New Roman" w:eastAsia="Times New Roman" w:hAnsi="Times New Roman" w:cs="Times New Roman"/>
                <w:sz w:val="24"/>
                <w:szCs w:val="24"/>
                <w:lang w:eastAsia="lv-LV"/>
              </w:rPr>
              <w:t>Latvijas Koledžu asociācijas</w:t>
            </w:r>
            <w:r>
              <w:rPr>
                <w:rFonts w:ascii="Times New Roman" w:eastAsia="Times New Roman" w:hAnsi="Times New Roman" w:cs="Times New Roman"/>
                <w:sz w:val="24"/>
                <w:szCs w:val="24"/>
                <w:lang w:eastAsia="lv-LV"/>
              </w:rPr>
              <w:t xml:space="preserve"> un</w:t>
            </w:r>
            <w:r w:rsidR="00AF35F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Veselības ministrijas pārstāvji.</w:t>
            </w:r>
          </w:p>
        </w:tc>
      </w:tr>
      <w:tr w:rsidR="002F5661" w14:paraId="6DEC6329" w14:textId="77777777" w:rsidTr="00045286">
        <w:tc>
          <w:tcPr>
            <w:tcW w:w="250" w:type="pct"/>
            <w:tcBorders>
              <w:top w:val="outset" w:sz="6" w:space="0" w:color="414142"/>
              <w:left w:val="outset" w:sz="6" w:space="0" w:color="414142"/>
              <w:bottom w:val="outset" w:sz="6" w:space="0" w:color="414142"/>
              <w:right w:val="outset" w:sz="6" w:space="0" w:color="414142"/>
            </w:tcBorders>
            <w:hideMark/>
          </w:tcPr>
          <w:p w14:paraId="1D6C054D" w14:textId="77777777" w:rsidR="00045286" w:rsidRPr="00C918F0" w:rsidRDefault="00EE226C" w:rsidP="00045286">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918F0">
              <w:rPr>
                <w:rFonts w:ascii="Times New Roman" w:eastAsia="Times New Roman" w:hAnsi="Times New Roman" w:cs="Times New Roman"/>
                <w:sz w:val="24"/>
                <w:szCs w:val="24"/>
                <w:lang w:eastAsia="lv-LV"/>
              </w:rPr>
              <w:t>4.</w:t>
            </w:r>
          </w:p>
        </w:tc>
        <w:tc>
          <w:tcPr>
            <w:tcW w:w="1550" w:type="pct"/>
            <w:tcBorders>
              <w:top w:val="outset" w:sz="6" w:space="0" w:color="414142"/>
              <w:left w:val="outset" w:sz="6" w:space="0" w:color="414142"/>
              <w:bottom w:val="outset" w:sz="6" w:space="0" w:color="414142"/>
              <w:right w:val="outset" w:sz="6" w:space="0" w:color="414142"/>
            </w:tcBorders>
            <w:hideMark/>
          </w:tcPr>
          <w:p w14:paraId="54141710" w14:textId="77777777" w:rsidR="00045286" w:rsidRPr="00C918F0" w:rsidRDefault="00EE226C" w:rsidP="00045286">
            <w:pPr>
              <w:spacing w:after="0" w:line="240" w:lineRule="auto"/>
              <w:rPr>
                <w:rFonts w:ascii="Times New Roman" w:eastAsia="Times New Roman" w:hAnsi="Times New Roman" w:cs="Times New Roman"/>
                <w:sz w:val="24"/>
                <w:szCs w:val="24"/>
                <w:lang w:eastAsia="lv-LV"/>
              </w:rPr>
            </w:pPr>
            <w:r w:rsidRPr="00C918F0">
              <w:rPr>
                <w:rFonts w:ascii="Times New Roman" w:eastAsia="Times New Roman" w:hAnsi="Times New Roman" w:cs="Times New Roman"/>
                <w:sz w:val="24"/>
                <w:szCs w:val="24"/>
                <w:lang w:eastAsia="lv-LV"/>
              </w:rPr>
              <w:t>Cita informācija</w:t>
            </w:r>
          </w:p>
        </w:tc>
        <w:tc>
          <w:tcPr>
            <w:tcW w:w="3200" w:type="pct"/>
            <w:tcBorders>
              <w:top w:val="outset" w:sz="6" w:space="0" w:color="414142"/>
              <w:left w:val="outset" w:sz="6" w:space="0" w:color="414142"/>
              <w:bottom w:val="outset" w:sz="6" w:space="0" w:color="414142"/>
              <w:right w:val="outset" w:sz="6" w:space="0" w:color="414142"/>
            </w:tcBorders>
          </w:tcPr>
          <w:p w14:paraId="21C5B494" w14:textId="77777777" w:rsidR="00045286" w:rsidRDefault="00EE226C" w:rsidP="002621F3">
            <w:pPr>
              <w:spacing w:after="0" w:line="240" w:lineRule="auto"/>
              <w:jc w:val="both"/>
              <w:rPr>
                <w:rFonts w:ascii="Times New Roman" w:eastAsia="Times New Roman" w:hAnsi="Times New Roman" w:cs="Times New Roman"/>
                <w:color w:val="414142"/>
                <w:sz w:val="24"/>
                <w:szCs w:val="24"/>
                <w:lang w:eastAsia="lv-LV"/>
              </w:rPr>
            </w:pPr>
            <w:r>
              <w:rPr>
                <w:rFonts w:ascii="Times New Roman" w:hAnsi="Times New Roman"/>
                <w:sz w:val="24"/>
                <w:szCs w:val="24"/>
              </w:rPr>
              <w:t>Nav</w:t>
            </w:r>
          </w:p>
          <w:p w14:paraId="38AD5D98" w14:textId="77777777" w:rsidR="00045286" w:rsidRPr="00894C55" w:rsidRDefault="00045286" w:rsidP="00045286">
            <w:pPr>
              <w:spacing w:after="0" w:line="240" w:lineRule="auto"/>
              <w:rPr>
                <w:rFonts w:ascii="Times New Roman" w:eastAsia="Times New Roman" w:hAnsi="Times New Roman" w:cs="Times New Roman"/>
                <w:color w:val="414142"/>
                <w:sz w:val="24"/>
                <w:szCs w:val="24"/>
                <w:lang w:eastAsia="lv-LV"/>
              </w:rPr>
            </w:pPr>
          </w:p>
        </w:tc>
      </w:tr>
    </w:tbl>
    <w:p w14:paraId="20A51F05" w14:textId="77777777" w:rsidR="00894C55" w:rsidRDefault="00894C55" w:rsidP="00894C5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p w14:paraId="79A3D7DB" w14:textId="77777777" w:rsidR="006E52FA" w:rsidRDefault="006E52FA" w:rsidP="00894C5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p w14:paraId="1D9CF2FB" w14:textId="77777777" w:rsidR="0093787D" w:rsidRPr="00894C55" w:rsidRDefault="0093787D" w:rsidP="00894C5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7"/>
        <w:gridCol w:w="2895"/>
        <w:gridCol w:w="5976"/>
      </w:tblGrid>
      <w:tr w:rsidR="002F5661" w14:paraId="262D7DA6" w14:textId="77777777" w:rsidTr="00894C55">
        <w:trPr>
          <w:trHeight w:val="444"/>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29225BEE" w14:textId="77777777" w:rsidR="00894C55" w:rsidRPr="003429ED" w:rsidRDefault="00EE226C" w:rsidP="0050178F">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3429ED">
              <w:rPr>
                <w:rFonts w:ascii="Times New Roman" w:eastAsia="Times New Roman" w:hAnsi="Times New Roman" w:cs="Times New Roman"/>
                <w:b/>
                <w:bCs/>
                <w:sz w:val="24"/>
                <w:szCs w:val="24"/>
                <w:lang w:eastAsia="lv-LV"/>
              </w:rPr>
              <w:t>II.</w:t>
            </w:r>
            <w:r w:rsidR="0050178F" w:rsidRPr="003429ED">
              <w:rPr>
                <w:rFonts w:ascii="Times New Roman" w:eastAsia="Times New Roman" w:hAnsi="Times New Roman" w:cs="Times New Roman"/>
                <w:b/>
                <w:bCs/>
                <w:sz w:val="24"/>
                <w:szCs w:val="24"/>
                <w:lang w:eastAsia="lv-LV"/>
              </w:rPr>
              <w:t> </w:t>
            </w:r>
            <w:r w:rsidRPr="003429ED">
              <w:rPr>
                <w:rFonts w:ascii="Times New Roman" w:eastAsia="Times New Roman" w:hAnsi="Times New Roman" w:cs="Times New Roman"/>
                <w:b/>
                <w:bCs/>
                <w:sz w:val="24"/>
                <w:szCs w:val="24"/>
                <w:lang w:eastAsia="lv-LV"/>
              </w:rPr>
              <w:t>Tiesību akta projekta ietekme uz sabiedrību, tautsaimniecības attīstību un administratīvo slogu</w:t>
            </w:r>
          </w:p>
        </w:tc>
      </w:tr>
      <w:tr w:rsidR="002F5661" w14:paraId="6E5A69EB" w14:textId="77777777" w:rsidTr="00226287">
        <w:trPr>
          <w:trHeight w:val="372"/>
        </w:trPr>
        <w:tc>
          <w:tcPr>
            <w:tcW w:w="250" w:type="pct"/>
            <w:tcBorders>
              <w:top w:val="outset" w:sz="6" w:space="0" w:color="414142"/>
              <w:left w:val="outset" w:sz="6" w:space="0" w:color="414142"/>
              <w:bottom w:val="outset" w:sz="6" w:space="0" w:color="414142"/>
              <w:right w:val="outset" w:sz="6" w:space="0" w:color="414142"/>
            </w:tcBorders>
            <w:hideMark/>
          </w:tcPr>
          <w:p w14:paraId="3A3A0805" w14:textId="77777777" w:rsidR="00894C55" w:rsidRPr="003429ED" w:rsidRDefault="00EE226C" w:rsidP="00894C55">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1.</w:t>
            </w:r>
          </w:p>
        </w:tc>
        <w:tc>
          <w:tcPr>
            <w:tcW w:w="1550" w:type="pct"/>
            <w:tcBorders>
              <w:top w:val="outset" w:sz="6" w:space="0" w:color="414142"/>
              <w:left w:val="outset" w:sz="6" w:space="0" w:color="414142"/>
              <w:bottom w:val="outset" w:sz="6" w:space="0" w:color="414142"/>
              <w:right w:val="outset" w:sz="6" w:space="0" w:color="414142"/>
            </w:tcBorders>
            <w:hideMark/>
          </w:tcPr>
          <w:p w14:paraId="5F5282ED" w14:textId="77777777" w:rsidR="00894C55" w:rsidRPr="003429ED" w:rsidRDefault="00EE226C" w:rsidP="00894C55">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 xml:space="preserve">Sabiedrības </w:t>
            </w:r>
            <w:proofErr w:type="spellStart"/>
            <w:r w:rsidRPr="003429ED">
              <w:rPr>
                <w:rFonts w:ascii="Times New Roman" w:eastAsia="Times New Roman" w:hAnsi="Times New Roman" w:cs="Times New Roman"/>
                <w:sz w:val="24"/>
                <w:szCs w:val="24"/>
                <w:lang w:eastAsia="lv-LV"/>
              </w:rPr>
              <w:t>mērķgrupas</w:t>
            </w:r>
            <w:proofErr w:type="spellEnd"/>
            <w:r w:rsidRPr="003429ED">
              <w:rPr>
                <w:rFonts w:ascii="Times New Roman" w:eastAsia="Times New Roman" w:hAnsi="Times New Roman" w:cs="Times New Roman"/>
                <w:sz w:val="24"/>
                <w:szCs w:val="24"/>
                <w:lang w:eastAsia="lv-LV"/>
              </w:rPr>
              <w:t>, kuras tiesiskais regulējums ietekmē vai varētu ietekmēt</w:t>
            </w:r>
          </w:p>
        </w:tc>
        <w:tc>
          <w:tcPr>
            <w:tcW w:w="3200" w:type="pct"/>
            <w:tcBorders>
              <w:top w:val="outset" w:sz="6" w:space="0" w:color="414142"/>
              <w:left w:val="outset" w:sz="6" w:space="0" w:color="414142"/>
              <w:bottom w:val="outset" w:sz="6" w:space="0" w:color="414142"/>
              <w:right w:val="outset" w:sz="6" w:space="0" w:color="414142"/>
            </w:tcBorders>
          </w:tcPr>
          <w:p w14:paraId="7B75B980" w14:textId="300B6DC4" w:rsidR="00507031" w:rsidRPr="002F1B03" w:rsidRDefault="00EE226C" w:rsidP="00C90C29">
            <w:pPr>
              <w:spacing w:after="0" w:line="240" w:lineRule="auto"/>
              <w:ind w:firstLine="40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w:t>
            </w:r>
            <w:r w:rsidR="00290142">
              <w:rPr>
                <w:rFonts w:ascii="Times New Roman" w:eastAsia="Times New Roman" w:hAnsi="Times New Roman" w:cs="Times New Roman"/>
                <w:sz w:val="24"/>
                <w:szCs w:val="24"/>
                <w:lang w:eastAsia="lv-LV"/>
              </w:rPr>
              <w:t>i</w:t>
            </w:r>
            <w:r>
              <w:rPr>
                <w:rFonts w:ascii="Times New Roman" w:eastAsia="Times New Roman" w:hAnsi="Times New Roman" w:cs="Times New Roman"/>
                <w:sz w:val="24"/>
                <w:szCs w:val="24"/>
                <w:lang w:eastAsia="lv-LV"/>
              </w:rPr>
              <w:t xml:space="preserve"> </w:t>
            </w:r>
            <w:r w:rsidRPr="007403DB">
              <w:rPr>
                <w:rFonts w:ascii="Times New Roman" w:eastAsia="Times New Roman" w:hAnsi="Times New Roman" w:cs="Times New Roman"/>
                <w:sz w:val="24"/>
                <w:szCs w:val="24"/>
                <w:lang w:eastAsia="lv-LV"/>
              </w:rPr>
              <w:t>attiecas uz:</w:t>
            </w:r>
            <w:r w:rsidR="00AA6077">
              <w:rPr>
                <w:rFonts w:ascii="Times New Roman" w:eastAsia="Times New Roman" w:hAnsi="Times New Roman" w:cs="Times New Roman"/>
                <w:sz w:val="24"/>
                <w:szCs w:val="24"/>
                <w:lang w:eastAsia="lv-LV"/>
              </w:rPr>
              <w:t xml:space="preserve"> </w:t>
            </w:r>
            <w:r w:rsidR="00C90C29">
              <w:rPr>
                <w:rFonts w:ascii="Times New Roman" w:eastAsia="Times New Roman" w:hAnsi="Times New Roman" w:cs="Times New Roman"/>
                <w:sz w:val="24"/>
                <w:szCs w:val="24"/>
                <w:lang w:eastAsia="lv-LV"/>
              </w:rPr>
              <w:t xml:space="preserve">māsām, </w:t>
            </w:r>
            <w:r w:rsidR="00290142">
              <w:rPr>
                <w:rFonts w:ascii="Times New Roman" w:hAnsi="Times New Roman" w:cs="Times New Roman"/>
                <w:sz w:val="24"/>
                <w:szCs w:val="24"/>
              </w:rPr>
              <w:t xml:space="preserve">ārstniecības iestādēm, </w:t>
            </w:r>
            <w:r w:rsidR="003F0EEC" w:rsidRPr="003F0EEC">
              <w:rPr>
                <w:rFonts w:ascii="Times New Roman" w:hAnsi="Times New Roman"/>
                <w:sz w:val="24"/>
                <w:szCs w:val="26"/>
              </w:rPr>
              <w:t xml:space="preserve">personām, kuras </w:t>
            </w:r>
            <w:r w:rsidR="0041702B">
              <w:rPr>
                <w:rFonts w:ascii="Times New Roman" w:hAnsi="Times New Roman"/>
                <w:sz w:val="24"/>
                <w:szCs w:val="26"/>
              </w:rPr>
              <w:t>apgūst māsas profesiju</w:t>
            </w:r>
            <w:r w:rsidR="00C90C29">
              <w:rPr>
                <w:rFonts w:ascii="Times New Roman" w:hAnsi="Times New Roman"/>
                <w:sz w:val="24"/>
                <w:szCs w:val="26"/>
              </w:rPr>
              <w:t>,</w:t>
            </w:r>
            <w:r w:rsidR="006444F1">
              <w:t xml:space="preserve"> </w:t>
            </w:r>
            <w:r w:rsidR="003F0F76">
              <w:rPr>
                <w:rFonts w:ascii="Times New Roman" w:hAnsi="Times New Roman" w:cs="Times New Roman"/>
                <w:bCs/>
                <w:color w:val="000000" w:themeColor="text1"/>
                <w:sz w:val="24"/>
                <w:szCs w:val="24"/>
              </w:rPr>
              <w:t>Veselības inspekciju,</w:t>
            </w:r>
            <w:r w:rsidR="00DF4AAF">
              <w:rPr>
                <w:rFonts w:ascii="Times New Roman" w:hAnsi="Times New Roman" w:cs="Times New Roman"/>
                <w:bCs/>
                <w:color w:val="000000" w:themeColor="text1"/>
                <w:sz w:val="24"/>
                <w:szCs w:val="24"/>
              </w:rPr>
              <w:t xml:space="preserve"> Nacionālo veselības dienestu,</w:t>
            </w:r>
            <w:r w:rsidR="003F0F76" w:rsidRPr="00492A1C">
              <w:rPr>
                <w:rFonts w:ascii="Times New Roman" w:eastAsia="Times New Roman" w:hAnsi="Times New Roman" w:cs="Times New Roman"/>
                <w:sz w:val="24"/>
                <w:szCs w:val="24"/>
                <w:lang w:eastAsia="lv-LV"/>
              </w:rPr>
              <w:t xml:space="preserve"> </w:t>
            </w:r>
            <w:r w:rsidR="0087752B">
              <w:rPr>
                <w:rFonts w:ascii="Times New Roman" w:eastAsia="Times New Roman" w:hAnsi="Times New Roman" w:cs="Times New Roman"/>
                <w:sz w:val="24"/>
                <w:szCs w:val="24"/>
                <w:lang w:eastAsia="lv-LV"/>
              </w:rPr>
              <w:t xml:space="preserve">Slimību profilakses un kontroles centru, </w:t>
            </w:r>
            <w:r w:rsidR="006D0556">
              <w:rPr>
                <w:rFonts w:ascii="Times New Roman" w:hAnsi="Times New Roman" w:cs="Times New Roman"/>
                <w:sz w:val="24"/>
                <w:szCs w:val="24"/>
              </w:rPr>
              <w:t>izglītības iestādēm, kas īsteno māsas izglītības programmu</w:t>
            </w:r>
            <w:r w:rsidR="009155A4">
              <w:rPr>
                <w:rFonts w:ascii="Times New Roman" w:hAnsi="Times New Roman" w:cs="Times New Roman"/>
                <w:sz w:val="24"/>
                <w:szCs w:val="24"/>
              </w:rPr>
              <w:t>, Latvijas Māsu asociāciju</w:t>
            </w:r>
            <w:r w:rsidR="006D0556">
              <w:rPr>
                <w:rFonts w:ascii="Times New Roman" w:hAnsi="Times New Roman" w:cs="Times New Roman"/>
                <w:sz w:val="24"/>
                <w:szCs w:val="24"/>
              </w:rPr>
              <w:t>.</w:t>
            </w:r>
          </w:p>
        </w:tc>
      </w:tr>
      <w:tr w:rsidR="002F5661" w14:paraId="1F54AED4" w14:textId="77777777" w:rsidTr="00226287">
        <w:trPr>
          <w:trHeight w:val="408"/>
        </w:trPr>
        <w:tc>
          <w:tcPr>
            <w:tcW w:w="250" w:type="pct"/>
            <w:tcBorders>
              <w:top w:val="outset" w:sz="6" w:space="0" w:color="414142"/>
              <w:left w:val="outset" w:sz="6" w:space="0" w:color="414142"/>
              <w:bottom w:val="outset" w:sz="6" w:space="0" w:color="414142"/>
              <w:right w:val="outset" w:sz="6" w:space="0" w:color="414142"/>
            </w:tcBorders>
            <w:hideMark/>
          </w:tcPr>
          <w:p w14:paraId="1D9E577B" w14:textId="77777777" w:rsidR="00894C55" w:rsidRPr="003429ED" w:rsidRDefault="00EE226C" w:rsidP="00894C55">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2.</w:t>
            </w:r>
          </w:p>
        </w:tc>
        <w:tc>
          <w:tcPr>
            <w:tcW w:w="1550" w:type="pct"/>
            <w:tcBorders>
              <w:top w:val="outset" w:sz="6" w:space="0" w:color="414142"/>
              <w:left w:val="outset" w:sz="6" w:space="0" w:color="414142"/>
              <w:bottom w:val="outset" w:sz="6" w:space="0" w:color="414142"/>
              <w:right w:val="outset" w:sz="6" w:space="0" w:color="414142"/>
            </w:tcBorders>
            <w:hideMark/>
          </w:tcPr>
          <w:p w14:paraId="5E8ECDF1" w14:textId="77777777" w:rsidR="00894C55" w:rsidRPr="003429ED" w:rsidRDefault="00EE226C" w:rsidP="00894C55">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Tiesiskā regulējuma ietekme uz tautsaimniecību un administratīvo slogu</w:t>
            </w:r>
          </w:p>
        </w:tc>
        <w:tc>
          <w:tcPr>
            <w:tcW w:w="3200" w:type="pct"/>
            <w:tcBorders>
              <w:top w:val="outset" w:sz="6" w:space="0" w:color="414142"/>
              <w:left w:val="outset" w:sz="6" w:space="0" w:color="414142"/>
              <w:bottom w:val="outset" w:sz="6" w:space="0" w:color="414142"/>
              <w:right w:val="outset" w:sz="6" w:space="0" w:color="414142"/>
            </w:tcBorders>
          </w:tcPr>
          <w:p w14:paraId="765A6239" w14:textId="67CE7075" w:rsidR="007B28D0" w:rsidRDefault="007B28D0" w:rsidP="000C47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Noteikumu </w:t>
            </w:r>
            <w:r w:rsidRPr="007B28D0">
              <w:rPr>
                <w:rFonts w:ascii="Times New Roman" w:hAnsi="Times New Roman" w:cs="Times New Roman"/>
                <w:sz w:val="24"/>
                <w:szCs w:val="24"/>
              </w:rPr>
              <w:t>projekt</w:t>
            </w:r>
            <w:r>
              <w:rPr>
                <w:rFonts w:ascii="Times New Roman" w:hAnsi="Times New Roman" w:cs="Times New Roman"/>
                <w:sz w:val="24"/>
                <w:szCs w:val="24"/>
              </w:rPr>
              <w:t>u</w:t>
            </w:r>
            <w:r w:rsidRPr="007B28D0">
              <w:rPr>
                <w:rFonts w:ascii="Times New Roman" w:hAnsi="Times New Roman" w:cs="Times New Roman"/>
                <w:sz w:val="24"/>
                <w:szCs w:val="24"/>
              </w:rPr>
              <w:t xml:space="preserve"> tiesiskā regulējuma ietekme uz tautsaimniecību un sabiedrības </w:t>
            </w:r>
            <w:proofErr w:type="spellStart"/>
            <w:r w:rsidRPr="007B28D0">
              <w:rPr>
                <w:rFonts w:ascii="Times New Roman" w:hAnsi="Times New Roman" w:cs="Times New Roman"/>
                <w:sz w:val="24"/>
                <w:szCs w:val="24"/>
              </w:rPr>
              <w:t>mērķgrupām</w:t>
            </w:r>
            <w:proofErr w:type="spellEnd"/>
            <w:r w:rsidRPr="007B28D0">
              <w:rPr>
                <w:rFonts w:ascii="Times New Roman" w:hAnsi="Times New Roman" w:cs="Times New Roman"/>
                <w:sz w:val="24"/>
                <w:szCs w:val="24"/>
              </w:rPr>
              <w:t>:</w:t>
            </w:r>
          </w:p>
          <w:p w14:paraId="75BD1F87" w14:textId="72555159" w:rsidR="007B28D0" w:rsidRDefault="007B28D0" w:rsidP="000C47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Noteikumu projektiem nav ietekme </w:t>
            </w:r>
            <w:r w:rsidRPr="007B28D0">
              <w:rPr>
                <w:rFonts w:ascii="Times New Roman" w:hAnsi="Times New Roman" w:cs="Times New Roman"/>
                <w:sz w:val="24"/>
                <w:szCs w:val="24"/>
              </w:rPr>
              <w:t>uz uzņēmējdarbības vidi</w:t>
            </w:r>
            <w:r>
              <w:rPr>
                <w:rFonts w:ascii="Times New Roman" w:hAnsi="Times New Roman" w:cs="Times New Roman"/>
                <w:sz w:val="24"/>
                <w:szCs w:val="24"/>
              </w:rPr>
              <w:t>,</w:t>
            </w:r>
            <w:r w:rsidR="003411CF">
              <w:rPr>
                <w:rFonts w:ascii="Times New Roman" w:hAnsi="Times New Roman" w:cs="Times New Roman"/>
                <w:sz w:val="24"/>
                <w:szCs w:val="24"/>
              </w:rPr>
              <w:t xml:space="preserve"> </w:t>
            </w:r>
            <w:r w:rsidR="003411CF" w:rsidRPr="003411CF">
              <w:rPr>
                <w:rFonts w:ascii="Times New Roman" w:hAnsi="Times New Roman" w:cs="Times New Roman"/>
                <w:sz w:val="24"/>
                <w:szCs w:val="24"/>
              </w:rPr>
              <w:t xml:space="preserve">uz vidi </w:t>
            </w:r>
            <w:r w:rsidR="003411CF" w:rsidRPr="00841CC2">
              <w:rPr>
                <w:rFonts w:ascii="Times New Roman" w:hAnsi="Times New Roman" w:cs="Times New Roman"/>
                <w:sz w:val="24"/>
                <w:szCs w:val="24"/>
              </w:rPr>
              <w:t>un nevalstiskajām organizācijām</w:t>
            </w:r>
            <w:r w:rsidR="003411CF">
              <w:rPr>
                <w:rFonts w:ascii="Times New Roman" w:hAnsi="Times New Roman" w:cs="Times New Roman"/>
                <w:sz w:val="24"/>
                <w:szCs w:val="24"/>
              </w:rPr>
              <w:t>.</w:t>
            </w:r>
            <w:r>
              <w:rPr>
                <w:rFonts w:ascii="Times New Roman" w:hAnsi="Times New Roman" w:cs="Times New Roman"/>
                <w:sz w:val="24"/>
                <w:szCs w:val="24"/>
              </w:rPr>
              <w:t xml:space="preserve"> </w:t>
            </w:r>
            <w:r w:rsidR="003411CF">
              <w:rPr>
                <w:rFonts w:ascii="Times New Roman" w:hAnsi="Times New Roman" w:cs="Times New Roman"/>
                <w:sz w:val="24"/>
                <w:szCs w:val="24"/>
              </w:rPr>
              <w:t>Noteikumu p</w:t>
            </w:r>
            <w:r w:rsidR="003411CF" w:rsidRPr="00352904">
              <w:rPr>
                <w:rFonts w:ascii="Times New Roman" w:hAnsi="Times New Roman" w:cs="Times New Roman"/>
                <w:sz w:val="24"/>
                <w:szCs w:val="24"/>
              </w:rPr>
              <w:t>rojekt</w:t>
            </w:r>
            <w:r w:rsidR="003411CF">
              <w:rPr>
                <w:rFonts w:ascii="Times New Roman" w:hAnsi="Times New Roman" w:cs="Times New Roman"/>
                <w:sz w:val="24"/>
                <w:szCs w:val="24"/>
              </w:rPr>
              <w:t>i</w:t>
            </w:r>
            <w:r w:rsidR="003411CF" w:rsidRPr="00352904">
              <w:rPr>
                <w:rFonts w:ascii="Times New Roman" w:hAnsi="Times New Roman" w:cs="Times New Roman"/>
                <w:sz w:val="24"/>
                <w:szCs w:val="24"/>
              </w:rPr>
              <w:t xml:space="preserve"> neierobežo konkurenci.</w:t>
            </w:r>
          </w:p>
          <w:p w14:paraId="2D218910" w14:textId="73932684" w:rsidR="0087752B" w:rsidRPr="00352904" w:rsidRDefault="0087752B" w:rsidP="008775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Noteikumu p</w:t>
            </w:r>
            <w:r w:rsidRPr="00352904">
              <w:rPr>
                <w:rFonts w:ascii="Times New Roman" w:hAnsi="Times New Roman" w:cs="Times New Roman"/>
                <w:sz w:val="24"/>
                <w:szCs w:val="24"/>
              </w:rPr>
              <w:t>rojekt</w:t>
            </w:r>
            <w:r w:rsidR="00290142">
              <w:rPr>
                <w:rFonts w:ascii="Times New Roman" w:hAnsi="Times New Roman" w:cs="Times New Roman"/>
                <w:sz w:val="24"/>
                <w:szCs w:val="24"/>
              </w:rPr>
              <w:t>u</w:t>
            </w:r>
            <w:r w:rsidRPr="00352904">
              <w:rPr>
                <w:rFonts w:ascii="Times New Roman" w:hAnsi="Times New Roman" w:cs="Times New Roman"/>
                <w:sz w:val="24"/>
                <w:szCs w:val="24"/>
              </w:rPr>
              <w:t xml:space="preserve"> ietekme uz veselību</w:t>
            </w:r>
            <w:r>
              <w:rPr>
                <w:rFonts w:ascii="Times New Roman" w:hAnsi="Times New Roman" w:cs="Times New Roman"/>
                <w:sz w:val="24"/>
                <w:szCs w:val="24"/>
              </w:rPr>
              <w:t xml:space="preserve"> un sabiedrību</w:t>
            </w:r>
            <w:r w:rsidRPr="00352904">
              <w:rPr>
                <w:rFonts w:ascii="Times New Roman" w:hAnsi="Times New Roman" w:cs="Times New Roman"/>
                <w:sz w:val="24"/>
                <w:szCs w:val="24"/>
              </w:rPr>
              <w:t>: māsa savā profesionālās darbības ietvarā var būt mobilāka un pieejamāka darba tirgū pakalpojumu nodrošināšanai, vienlaikus tiek nodrošināta iespēja specializēties atbilstoši nepieciešamībai.</w:t>
            </w:r>
            <w:r>
              <w:rPr>
                <w:rFonts w:ascii="Times New Roman" w:hAnsi="Times New Roman" w:cs="Times New Roman"/>
                <w:sz w:val="24"/>
                <w:szCs w:val="24"/>
              </w:rPr>
              <w:t xml:space="preserve"> </w:t>
            </w:r>
            <w:r w:rsidRPr="003A3FC9">
              <w:rPr>
                <w:rFonts w:ascii="Times New Roman" w:hAnsi="Times New Roman" w:cs="Times New Roman"/>
                <w:sz w:val="24"/>
                <w:szCs w:val="24"/>
              </w:rPr>
              <w:t>Aprūpes pamats veselības veicināšana un slimību profilakse.</w:t>
            </w:r>
            <w:r>
              <w:rPr>
                <w:rFonts w:ascii="Times New Roman" w:hAnsi="Times New Roman" w:cs="Times New Roman"/>
                <w:sz w:val="24"/>
                <w:szCs w:val="24"/>
              </w:rPr>
              <w:t xml:space="preserve"> </w:t>
            </w:r>
            <w:r w:rsidRPr="003A3FC9">
              <w:rPr>
                <w:rFonts w:ascii="Times New Roman" w:hAnsi="Times New Roman" w:cs="Times New Roman"/>
                <w:sz w:val="24"/>
                <w:szCs w:val="24"/>
              </w:rPr>
              <w:t>Kvalitatīva aprūpe (pacientu aprūpi nodrošina patstāvīgi praktizēttiesīga māsa).</w:t>
            </w:r>
            <w:r>
              <w:rPr>
                <w:rFonts w:ascii="Times New Roman" w:hAnsi="Times New Roman" w:cs="Times New Roman"/>
                <w:sz w:val="24"/>
                <w:szCs w:val="24"/>
              </w:rPr>
              <w:t xml:space="preserve"> </w:t>
            </w:r>
            <w:r w:rsidRPr="003A3FC9">
              <w:rPr>
                <w:rFonts w:ascii="Times New Roman" w:hAnsi="Times New Roman" w:cs="Times New Roman"/>
                <w:sz w:val="24"/>
                <w:szCs w:val="24"/>
              </w:rPr>
              <w:t>Uz indivīdu centrēta aprūpe.</w:t>
            </w:r>
            <w:r>
              <w:rPr>
                <w:rFonts w:ascii="Times New Roman" w:hAnsi="Times New Roman" w:cs="Times New Roman"/>
                <w:sz w:val="24"/>
                <w:szCs w:val="24"/>
              </w:rPr>
              <w:t xml:space="preserve"> </w:t>
            </w:r>
            <w:r w:rsidRPr="003A3FC9">
              <w:rPr>
                <w:rFonts w:ascii="Times New Roman" w:hAnsi="Times New Roman" w:cs="Times New Roman"/>
                <w:sz w:val="24"/>
                <w:szCs w:val="24"/>
              </w:rPr>
              <w:t>Pacientu drošība un risku pārvaldība.</w:t>
            </w:r>
          </w:p>
          <w:p w14:paraId="6A5022D1" w14:textId="40903FCA" w:rsidR="005C6DA7" w:rsidRPr="007B28D0" w:rsidRDefault="00802CAA" w:rsidP="00802CAA">
            <w:pPr>
              <w:spacing w:after="0" w:line="240" w:lineRule="auto"/>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Noteikumu projekti </w:t>
            </w:r>
            <w:r w:rsidRPr="00CF1E2D">
              <w:rPr>
                <w:rFonts w:ascii="Times New Roman" w:hAnsi="Times New Roman" w:cs="Times New Roman"/>
                <w:sz w:val="24"/>
                <w:szCs w:val="24"/>
              </w:rPr>
              <w:t>nerad</w:t>
            </w:r>
            <w:r>
              <w:rPr>
                <w:rFonts w:ascii="Times New Roman" w:hAnsi="Times New Roman" w:cs="Times New Roman"/>
                <w:sz w:val="24"/>
                <w:szCs w:val="24"/>
              </w:rPr>
              <w:t>a</w:t>
            </w:r>
            <w:r w:rsidRPr="00CF1E2D">
              <w:rPr>
                <w:rFonts w:ascii="Times New Roman" w:hAnsi="Times New Roman" w:cs="Times New Roman"/>
                <w:sz w:val="24"/>
                <w:szCs w:val="24"/>
              </w:rPr>
              <w:t xml:space="preserve"> situāciju, kas pasliktinātu darba tirgū esošo māsu iespēju strādāt profesijā</w:t>
            </w:r>
            <w:r>
              <w:rPr>
                <w:rFonts w:ascii="Times New Roman" w:hAnsi="Times New Roman" w:cs="Times New Roman"/>
                <w:sz w:val="24"/>
                <w:szCs w:val="24"/>
              </w:rPr>
              <w:t xml:space="preserve">, tieši pretēji māsām tiek nodrošināta </w:t>
            </w:r>
            <w:r w:rsidRPr="00CF1E2D">
              <w:rPr>
                <w:rFonts w:ascii="Times New Roman" w:hAnsi="Times New Roman" w:cs="Times New Roman"/>
                <w:sz w:val="24"/>
                <w:szCs w:val="24"/>
              </w:rPr>
              <w:t>lielāka mobilitāte darba tirgū</w:t>
            </w:r>
            <w:r>
              <w:rPr>
                <w:rFonts w:ascii="Times New Roman" w:hAnsi="Times New Roman" w:cs="Times New Roman"/>
                <w:sz w:val="24"/>
                <w:szCs w:val="24"/>
              </w:rPr>
              <w:t>.</w:t>
            </w:r>
            <w:r>
              <w:rPr>
                <w:rFonts w:ascii="Times New Roman" w:eastAsia="Times New Roman" w:hAnsi="Times New Roman" w:cs="Times New Roman"/>
                <w:sz w:val="24"/>
                <w:szCs w:val="24"/>
                <w:lang w:eastAsia="lv-LV"/>
              </w:rPr>
              <w:t xml:space="preserve"> Līdz ar to Noteikumu projektos minētajām izmaiņām </w:t>
            </w:r>
            <w:r w:rsidRPr="00191C24">
              <w:rPr>
                <w:rFonts w:ascii="Times New Roman" w:eastAsia="Times New Roman" w:hAnsi="Times New Roman" w:cs="Times New Roman"/>
                <w:sz w:val="24"/>
                <w:szCs w:val="24"/>
                <w:lang w:eastAsia="lv-LV"/>
              </w:rPr>
              <w:t>nav ietekmes uz administratīvo slogu</w:t>
            </w:r>
            <w:r>
              <w:rPr>
                <w:rFonts w:ascii="Times New Roman" w:eastAsia="Times New Roman" w:hAnsi="Times New Roman" w:cs="Times New Roman"/>
                <w:sz w:val="24"/>
                <w:szCs w:val="24"/>
                <w:lang w:eastAsia="lv-LV"/>
              </w:rPr>
              <w:t>.</w:t>
            </w:r>
          </w:p>
        </w:tc>
      </w:tr>
      <w:tr w:rsidR="002F5661" w14:paraId="60F465EC" w14:textId="77777777" w:rsidTr="00894C55">
        <w:trPr>
          <w:trHeight w:val="408"/>
        </w:trPr>
        <w:tc>
          <w:tcPr>
            <w:tcW w:w="250" w:type="pct"/>
            <w:tcBorders>
              <w:top w:val="outset" w:sz="6" w:space="0" w:color="414142"/>
              <w:left w:val="outset" w:sz="6" w:space="0" w:color="414142"/>
              <w:bottom w:val="outset" w:sz="6" w:space="0" w:color="414142"/>
              <w:right w:val="outset" w:sz="6" w:space="0" w:color="414142"/>
            </w:tcBorders>
            <w:hideMark/>
          </w:tcPr>
          <w:p w14:paraId="0EC3BB02" w14:textId="77777777" w:rsidR="00894C55" w:rsidRPr="003429ED" w:rsidRDefault="00EE226C" w:rsidP="00894C55">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3.</w:t>
            </w:r>
          </w:p>
        </w:tc>
        <w:tc>
          <w:tcPr>
            <w:tcW w:w="1550" w:type="pct"/>
            <w:tcBorders>
              <w:top w:val="outset" w:sz="6" w:space="0" w:color="414142"/>
              <w:left w:val="outset" w:sz="6" w:space="0" w:color="414142"/>
              <w:bottom w:val="outset" w:sz="6" w:space="0" w:color="414142"/>
              <w:right w:val="outset" w:sz="6" w:space="0" w:color="414142"/>
            </w:tcBorders>
            <w:hideMark/>
          </w:tcPr>
          <w:p w14:paraId="05E9F3DA" w14:textId="77777777" w:rsidR="00894C55" w:rsidRPr="003429ED" w:rsidRDefault="00EE226C" w:rsidP="00894C55">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Administratīvo izmaksu monetārs novērtējums</w:t>
            </w:r>
          </w:p>
        </w:tc>
        <w:tc>
          <w:tcPr>
            <w:tcW w:w="3200" w:type="pct"/>
            <w:tcBorders>
              <w:top w:val="outset" w:sz="6" w:space="0" w:color="414142"/>
              <w:left w:val="outset" w:sz="6" w:space="0" w:color="414142"/>
              <w:bottom w:val="outset" w:sz="6" w:space="0" w:color="414142"/>
              <w:right w:val="outset" w:sz="6" w:space="0" w:color="414142"/>
            </w:tcBorders>
            <w:hideMark/>
          </w:tcPr>
          <w:p w14:paraId="7B3CA78A" w14:textId="6679B65F" w:rsidR="00386B2B" w:rsidRPr="003429ED" w:rsidRDefault="00802CAA" w:rsidP="009A474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Noteikumu </w:t>
            </w:r>
            <w:r w:rsidRPr="00802CAA">
              <w:rPr>
                <w:rFonts w:ascii="Times New Roman" w:eastAsia="Times New Roman" w:hAnsi="Times New Roman" w:cs="Times New Roman"/>
                <w:sz w:val="24"/>
                <w:szCs w:val="24"/>
                <w:lang w:eastAsia="lv-LV"/>
              </w:rPr>
              <w:t>projekt</w:t>
            </w:r>
            <w:r>
              <w:rPr>
                <w:rFonts w:ascii="Times New Roman" w:eastAsia="Times New Roman" w:hAnsi="Times New Roman" w:cs="Times New Roman"/>
                <w:sz w:val="24"/>
                <w:szCs w:val="24"/>
                <w:lang w:eastAsia="lv-LV"/>
              </w:rPr>
              <w:t>os</w:t>
            </w:r>
            <w:r w:rsidRPr="00802CAA">
              <w:rPr>
                <w:rFonts w:ascii="Times New Roman" w:eastAsia="Times New Roman" w:hAnsi="Times New Roman" w:cs="Times New Roman"/>
                <w:sz w:val="24"/>
                <w:szCs w:val="24"/>
                <w:lang w:eastAsia="lv-LV"/>
              </w:rPr>
              <w:t xml:space="preserve"> ietvertajam tiesiskajam regulējumam </w:t>
            </w:r>
            <w:r>
              <w:rPr>
                <w:rFonts w:ascii="Times New Roman" w:eastAsia="Times New Roman" w:hAnsi="Times New Roman" w:cs="Times New Roman"/>
                <w:sz w:val="24"/>
                <w:szCs w:val="24"/>
                <w:lang w:eastAsia="lv-LV"/>
              </w:rPr>
              <w:t>nav</w:t>
            </w:r>
            <w:r w:rsidRPr="00802CAA">
              <w:rPr>
                <w:rFonts w:ascii="Times New Roman" w:eastAsia="Times New Roman" w:hAnsi="Times New Roman" w:cs="Times New Roman"/>
                <w:sz w:val="24"/>
                <w:szCs w:val="24"/>
                <w:lang w:eastAsia="lv-LV"/>
              </w:rPr>
              <w:t xml:space="preserve"> ietekme uz administratīvajām izmaksām</w:t>
            </w:r>
            <w:r>
              <w:rPr>
                <w:rFonts w:ascii="Times New Roman" w:eastAsia="Times New Roman" w:hAnsi="Times New Roman" w:cs="Times New Roman"/>
                <w:sz w:val="24"/>
                <w:szCs w:val="24"/>
                <w:lang w:eastAsia="lv-LV"/>
              </w:rPr>
              <w:t>.</w:t>
            </w:r>
          </w:p>
        </w:tc>
      </w:tr>
      <w:tr w:rsidR="002F5661" w14:paraId="5A5C7E1A" w14:textId="77777777" w:rsidTr="00894C55">
        <w:trPr>
          <w:trHeight w:val="408"/>
        </w:trPr>
        <w:tc>
          <w:tcPr>
            <w:tcW w:w="250" w:type="pct"/>
            <w:tcBorders>
              <w:top w:val="outset" w:sz="6" w:space="0" w:color="414142"/>
              <w:left w:val="outset" w:sz="6" w:space="0" w:color="414142"/>
              <w:bottom w:val="outset" w:sz="6" w:space="0" w:color="414142"/>
              <w:right w:val="outset" w:sz="6" w:space="0" w:color="414142"/>
            </w:tcBorders>
          </w:tcPr>
          <w:p w14:paraId="1AF6F444" w14:textId="77777777" w:rsidR="008E2F70" w:rsidRPr="003429ED" w:rsidRDefault="00EE226C" w:rsidP="00894C5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1550" w:type="pct"/>
            <w:tcBorders>
              <w:top w:val="outset" w:sz="6" w:space="0" w:color="414142"/>
              <w:left w:val="outset" w:sz="6" w:space="0" w:color="414142"/>
              <w:bottom w:val="outset" w:sz="6" w:space="0" w:color="414142"/>
              <w:right w:val="outset" w:sz="6" w:space="0" w:color="414142"/>
            </w:tcBorders>
          </w:tcPr>
          <w:p w14:paraId="0F058CE7" w14:textId="77777777" w:rsidR="008E2F70" w:rsidRPr="003429ED" w:rsidRDefault="00EE226C" w:rsidP="00894C5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Atbilstības izmaksu monetārs novērtējums</w:t>
            </w:r>
          </w:p>
        </w:tc>
        <w:tc>
          <w:tcPr>
            <w:tcW w:w="3200" w:type="pct"/>
            <w:tcBorders>
              <w:top w:val="outset" w:sz="6" w:space="0" w:color="414142"/>
              <w:left w:val="outset" w:sz="6" w:space="0" w:color="414142"/>
              <w:bottom w:val="outset" w:sz="6" w:space="0" w:color="414142"/>
              <w:right w:val="outset" w:sz="6" w:space="0" w:color="414142"/>
            </w:tcBorders>
          </w:tcPr>
          <w:p w14:paraId="62FB363C" w14:textId="6A83E677" w:rsidR="008E2F70" w:rsidRPr="008B795C" w:rsidRDefault="00802CAA" w:rsidP="004F588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 šo jomu neskar.</w:t>
            </w:r>
          </w:p>
        </w:tc>
      </w:tr>
      <w:tr w:rsidR="002F5661" w14:paraId="5403FE78" w14:textId="77777777" w:rsidTr="00A27BB5">
        <w:trPr>
          <w:trHeight w:val="276"/>
        </w:trPr>
        <w:tc>
          <w:tcPr>
            <w:tcW w:w="250" w:type="pct"/>
            <w:tcBorders>
              <w:top w:val="outset" w:sz="6" w:space="0" w:color="414142"/>
              <w:left w:val="outset" w:sz="6" w:space="0" w:color="414142"/>
              <w:bottom w:val="outset" w:sz="6" w:space="0" w:color="414142"/>
              <w:right w:val="outset" w:sz="6" w:space="0" w:color="414142"/>
            </w:tcBorders>
            <w:hideMark/>
          </w:tcPr>
          <w:p w14:paraId="295E9146" w14:textId="77777777" w:rsidR="00894C55" w:rsidRPr="003429ED" w:rsidRDefault="00EE226C" w:rsidP="00894C5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Pr="003429ED">
              <w:rPr>
                <w:rFonts w:ascii="Times New Roman" w:eastAsia="Times New Roman" w:hAnsi="Times New Roman" w:cs="Times New Roman"/>
                <w:sz w:val="24"/>
                <w:szCs w:val="24"/>
                <w:lang w:eastAsia="lv-LV"/>
              </w:rPr>
              <w:t>.</w:t>
            </w:r>
          </w:p>
        </w:tc>
        <w:tc>
          <w:tcPr>
            <w:tcW w:w="1550" w:type="pct"/>
            <w:tcBorders>
              <w:top w:val="outset" w:sz="6" w:space="0" w:color="414142"/>
              <w:left w:val="outset" w:sz="6" w:space="0" w:color="414142"/>
              <w:bottom w:val="outset" w:sz="6" w:space="0" w:color="414142"/>
              <w:right w:val="outset" w:sz="6" w:space="0" w:color="414142"/>
            </w:tcBorders>
            <w:hideMark/>
          </w:tcPr>
          <w:p w14:paraId="2BF7FE80" w14:textId="77777777" w:rsidR="00894C55" w:rsidRPr="003429ED" w:rsidRDefault="00EE226C" w:rsidP="00894C55">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Cita informācija</w:t>
            </w:r>
          </w:p>
        </w:tc>
        <w:tc>
          <w:tcPr>
            <w:tcW w:w="3200" w:type="pct"/>
            <w:tcBorders>
              <w:top w:val="outset" w:sz="6" w:space="0" w:color="414142"/>
              <w:left w:val="outset" w:sz="6" w:space="0" w:color="414142"/>
              <w:bottom w:val="outset" w:sz="6" w:space="0" w:color="414142"/>
              <w:right w:val="outset" w:sz="6" w:space="0" w:color="414142"/>
            </w:tcBorders>
          </w:tcPr>
          <w:p w14:paraId="63EB46B2" w14:textId="77777777" w:rsidR="00476879" w:rsidRPr="003429ED" w:rsidRDefault="00EE226C" w:rsidP="0047687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38461956" w14:textId="77777777" w:rsidR="00894C55" w:rsidRDefault="00894C55" w:rsidP="00894C5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p w14:paraId="7446C69D" w14:textId="77777777" w:rsidR="006401F5" w:rsidRDefault="006401F5" w:rsidP="006401F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p w14:paraId="5A3E7516" w14:textId="77777777" w:rsidR="00CC1952" w:rsidRDefault="00CC1952" w:rsidP="006401F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tbl>
      <w:tblPr>
        <w:tblStyle w:val="TableGrid"/>
        <w:tblW w:w="0" w:type="auto"/>
        <w:tblLook w:val="04A0" w:firstRow="1" w:lastRow="0" w:firstColumn="1" w:lastColumn="0" w:noHBand="0" w:noVBand="1"/>
      </w:tblPr>
      <w:tblGrid>
        <w:gridCol w:w="9061"/>
      </w:tblGrid>
      <w:tr w:rsidR="002F5661" w14:paraId="1A65AEDC" w14:textId="77777777" w:rsidTr="00825409">
        <w:tc>
          <w:tcPr>
            <w:tcW w:w="9061" w:type="dxa"/>
          </w:tcPr>
          <w:p w14:paraId="291EB72B" w14:textId="77777777" w:rsidR="006401F5" w:rsidRPr="007D14BD" w:rsidRDefault="00EE226C" w:rsidP="00825409">
            <w:pPr>
              <w:jc w:val="center"/>
              <w:rPr>
                <w:rFonts w:ascii="Times New Roman" w:eastAsia="Times New Roman" w:hAnsi="Times New Roman" w:cs="Times New Roman"/>
                <w:b/>
                <w:sz w:val="24"/>
                <w:szCs w:val="24"/>
                <w:lang w:eastAsia="lv-LV"/>
              </w:rPr>
            </w:pPr>
            <w:r w:rsidRPr="0006611D">
              <w:rPr>
                <w:rFonts w:ascii="Times New Roman" w:eastAsia="Times New Roman" w:hAnsi="Times New Roman" w:cs="Times New Roman"/>
                <w:b/>
                <w:sz w:val="24"/>
                <w:szCs w:val="24"/>
                <w:lang w:eastAsia="lv-LV"/>
              </w:rPr>
              <w:lastRenderedPageBreak/>
              <w:t>III. Tiesību akta projekta ietekme uz valsts budžetu un pašvaldību budžetiem</w:t>
            </w:r>
          </w:p>
        </w:tc>
      </w:tr>
      <w:tr w:rsidR="002F5661" w14:paraId="62A831F6" w14:textId="77777777" w:rsidTr="00825409">
        <w:tc>
          <w:tcPr>
            <w:tcW w:w="9061" w:type="dxa"/>
          </w:tcPr>
          <w:p w14:paraId="49F1F747" w14:textId="77CE7929" w:rsidR="0006041B" w:rsidRPr="007D14BD" w:rsidRDefault="006D0556" w:rsidP="006D0556">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 šo jomu neskar.</w:t>
            </w:r>
          </w:p>
        </w:tc>
      </w:tr>
    </w:tbl>
    <w:p w14:paraId="69919C08" w14:textId="77777777" w:rsidR="006401F5" w:rsidRDefault="006401F5" w:rsidP="00894C5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p w14:paraId="121BCDCE" w14:textId="77777777" w:rsidR="006401F5" w:rsidRDefault="006401F5" w:rsidP="00894C5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7"/>
        <w:gridCol w:w="2708"/>
        <w:gridCol w:w="6163"/>
      </w:tblGrid>
      <w:tr w:rsidR="002F5661" w14:paraId="21C8D91E" w14:textId="77777777" w:rsidTr="008245AE">
        <w:trPr>
          <w:trHeight w:val="360"/>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4FB304B8" w14:textId="77777777" w:rsidR="005F6017" w:rsidRPr="00291085" w:rsidRDefault="00EE226C" w:rsidP="008245AE">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291085">
              <w:rPr>
                <w:rFonts w:ascii="Times New Roman" w:eastAsia="Times New Roman" w:hAnsi="Times New Roman" w:cs="Times New Roman"/>
                <w:b/>
                <w:bCs/>
                <w:sz w:val="24"/>
                <w:szCs w:val="24"/>
                <w:lang w:eastAsia="lv-LV"/>
              </w:rPr>
              <w:t>IV. Tiesību akta projekta ietekme uz spēkā esošo tiesību normu sistēmu</w:t>
            </w:r>
          </w:p>
        </w:tc>
      </w:tr>
      <w:tr w:rsidR="002F5661" w14:paraId="6EF371FE" w14:textId="77777777" w:rsidTr="003C679B">
        <w:trPr>
          <w:jc w:val="center"/>
        </w:trPr>
        <w:tc>
          <w:tcPr>
            <w:tcW w:w="250" w:type="pct"/>
            <w:tcBorders>
              <w:top w:val="outset" w:sz="6" w:space="0" w:color="414142"/>
              <w:left w:val="outset" w:sz="6" w:space="0" w:color="414142"/>
              <w:bottom w:val="outset" w:sz="6" w:space="0" w:color="414142"/>
              <w:right w:val="outset" w:sz="6" w:space="0" w:color="414142"/>
            </w:tcBorders>
            <w:hideMark/>
          </w:tcPr>
          <w:p w14:paraId="313E184F" w14:textId="77777777" w:rsidR="005F6017" w:rsidRPr="00291085" w:rsidRDefault="00EE226C" w:rsidP="008245AE">
            <w:pPr>
              <w:spacing w:after="0" w:line="240" w:lineRule="auto"/>
              <w:rPr>
                <w:rFonts w:ascii="Times New Roman" w:eastAsia="Times New Roman" w:hAnsi="Times New Roman" w:cs="Times New Roman"/>
                <w:sz w:val="24"/>
                <w:szCs w:val="24"/>
                <w:lang w:eastAsia="lv-LV"/>
              </w:rPr>
            </w:pPr>
            <w:r w:rsidRPr="00291085">
              <w:rPr>
                <w:rFonts w:ascii="Times New Roman" w:eastAsia="Times New Roman" w:hAnsi="Times New Roman" w:cs="Times New Roman"/>
                <w:sz w:val="24"/>
                <w:szCs w:val="24"/>
                <w:lang w:eastAsia="lv-LV"/>
              </w:rPr>
              <w:t>1.</w:t>
            </w:r>
          </w:p>
        </w:tc>
        <w:tc>
          <w:tcPr>
            <w:tcW w:w="1450" w:type="pct"/>
            <w:tcBorders>
              <w:top w:val="outset" w:sz="6" w:space="0" w:color="414142"/>
              <w:left w:val="outset" w:sz="6" w:space="0" w:color="414142"/>
              <w:bottom w:val="outset" w:sz="6" w:space="0" w:color="414142"/>
              <w:right w:val="outset" w:sz="6" w:space="0" w:color="414142"/>
            </w:tcBorders>
            <w:hideMark/>
          </w:tcPr>
          <w:p w14:paraId="36376252" w14:textId="25D1CE20" w:rsidR="005F6017" w:rsidRPr="00291085" w:rsidRDefault="00EE226C" w:rsidP="008245AE">
            <w:pPr>
              <w:spacing w:after="0" w:line="240" w:lineRule="auto"/>
              <w:rPr>
                <w:rFonts w:ascii="Times New Roman" w:eastAsia="Times New Roman" w:hAnsi="Times New Roman" w:cs="Times New Roman"/>
                <w:sz w:val="24"/>
                <w:szCs w:val="24"/>
                <w:lang w:eastAsia="lv-LV"/>
              </w:rPr>
            </w:pPr>
            <w:r w:rsidRPr="00291085">
              <w:rPr>
                <w:rFonts w:ascii="Times New Roman" w:eastAsia="Times New Roman" w:hAnsi="Times New Roman" w:cs="Times New Roman"/>
                <w:sz w:val="24"/>
                <w:szCs w:val="24"/>
                <w:lang w:eastAsia="lv-LV"/>
              </w:rPr>
              <w:t xml:space="preserve"> </w:t>
            </w:r>
            <w:r w:rsidR="00AB2D91" w:rsidRPr="00AB2D91">
              <w:rPr>
                <w:rFonts w:ascii="Times New Roman" w:eastAsia="Times New Roman" w:hAnsi="Times New Roman" w:cs="Times New Roman"/>
                <w:sz w:val="24"/>
                <w:szCs w:val="24"/>
                <w:lang w:eastAsia="lv-LV"/>
              </w:rPr>
              <w:t>Nepieciešamie saistītie tiesību aktu projekti</w:t>
            </w:r>
          </w:p>
        </w:tc>
        <w:tc>
          <w:tcPr>
            <w:tcW w:w="3300" w:type="pct"/>
            <w:tcBorders>
              <w:top w:val="outset" w:sz="6" w:space="0" w:color="414142"/>
              <w:left w:val="outset" w:sz="6" w:space="0" w:color="414142"/>
              <w:bottom w:val="outset" w:sz="6" w:space="0" w:color="414142"/>
              <w:right w:val="outset" w:sz="6" w:space="0" w:color="414142"/>
            </w:tcBorders>
          </w:tcPr>
          <w:p w14:paraId="6D8B728C" w14:textId="7432A2E4" w:rsidR="00802CAA" w:rsidRPr="00291085" w:rsidRDefault="00802CAA" w:rsidP="00802CAA">
            <w:pPr>
              <w:pStyle w:val="naisc"/>
              <w:spacing w:before="0" w:after="0"/>
              <w:ind w:firstLine="459"/>
              <w:jc w:val="both"/>
              <w:rPr>
                <w:bCs/>
              </w:rPr>
            </w:pPr>
            <w:r w:rsidRPr="00291085">
              <w:rPr>
                <w:bCs/>
              </w:rPr>
              <w:t xml:space="preserve">Veicot grozījumus Noteikumu Nr.317 ietvertajā ārstniecības personu profesiju sarakstā un ārstniecības personu klasifikatorā ir nepieciešami atbilstoši grozījumi </w:t>
            </w:r>
            <w:r>
              <w:rPr>
                <w:bCs/>
              </w:rPr>
              <w:t>Noteikumos Nr.1268.</w:t>
            </w:r>
            <w:r w:rsidRPr="00291085">
              <w:rPr>
                <w:bCs/>
              </w:rPr>
              <w:t xml:space="preserve"> Veselības ministrija ir sagatavojusi apvienoto anotāciju šādiem tiesību aktiem:</w:t>
            </w:r>
          </w:p>
          <w:p w14:paraId="19B663A4" w14:textId="77777777" w:rsidR="00802CAA" w:rsidRDefault="00802CAA" w:rsidP="00802CAA">
            <w:pPr>
              <w:pStyle w:val="ListParagraph"/>
              <w:widowControl w:val="0"/>
              <w:numPr>
                <w:ilvl w:val="0"/>
                <w:numId w:val="7"/>
              </w:numPr>
              <w:tabs>
                <w:tab w:val="left" w:pos="993"/>
              </w:tabs>
              <w:spacing w:after="0" w:line="240" w:lineRule="auto"/>
              <w:ind w:left="298" w:hanging="283"/>
              <w:jc w:val="both"/>
              <w:rPr>
                <w:rFonts w:ascii="Times New Roman" w:hAnsi="Times New Roman" w:cs="Times New Roman"/>
                <w:sz w:val="24"/>
                <w:szCs w:val="24"/>
              </w:rPr>
            </w:pPr>
            <w:r w:rsidRPr="00F9032B">
              <w:rPr>
                <w:rFonts w:ascii="Times New Roman" w:eastAsia="Times New Roman" w:hAnsi="Times New Roman" w:cs="Times New Roman"/>
                <w:sz w:val="24"/>
                <w:szCs w:val="24"/>
                <w:lang w:eastAsia="lv-LV"/>
              </w:rPr>
              <w:t>Ministru kabineta noteikumu projekt</w:t>
            </w:r>
            <w:r>
              <w:rPr>
                <w:rFonts w:ascii="Times New Roman" w:eastAsia="Times New Roman" w:hAnsi="Times New Roman" w:cs="Times New Roman"/>
                <w:sz w:val="24"/>
                <w:szCs w:val="24"/>
                <w:lang w:eastAsia="lv-LV"/>
              </w:rPr>
              <w:t>s</w:t>
            </w:r>
            <w:r w:rsidRPr="00F9032B">
              <w:rPr>
                <w:rFonts w:ascii="Times New Roman" w:eastAsia="Times New Roman" w:hAnsi="Times New Roman" w:cs="Times New Roman"/>
                <w:sz w:val="24"/>
                <w:szCs w:val="24"/>
                <w:lang w:eastAsia="lv-LV"/>
              </w:rPr>
              <w:t xml:space="preserve"> „Grozījumi Ministru kabineta 2016. gada 24. maija noteikumos Nr. 317 “Ārstniecības personu un ārstniecības atbalsta personu reģistra izveides, papildināšanas un uzturēšanas kārtība””</w:t>
            </w:r>
            <w:r>
              <w:rPr>
                <w:rFonts w:ascii="Times New Roman" w:eastAsia="Times New Roman" w:hAnsi="Times New Roman" w:cs="Times New Roman"/>
                <w:sz w:val="24"/>
                <w:szCs w:val="24"/>
                <w:lang w:eastAsia="lv-LV"/>
              </w:rPr>
              <w:t>;</w:t>
            </w:r>
            <w:r w:rsidRPr="00F9032B">
              <w:rPr>
                <w:rFonts w:ascii="Times New Roman" w:eastAsia="Times New Roman" w:hAnsi="Times New Roman" w:cs="Times New Roman"/>
                <w:sz w:val="24"/>
                <w:szCs w:val="24"/>
                <w:lang w:eastAsia="lv-LV"/>
              </w:rPr>
              <w:t xml:space="preserve"> </w:t>
            </w:r>
          </w:p>
          <w:p w14:paraId="42B68525" w14:textId="1859F135" w:rsidR="00802CAA" w:rsidRPr="00291085" w:rsidRDefault="00802CAA" w:rsidP="00802CAA">
            <w:pPr>
              <w:pStyle w:val="ListParagraph"/>
              <w:widowControl w:val="0"/>
              <w:numPr>
                <w:ilvl w:val="0"/>
                <w:numId w:val="7"/>
              </w:numPr>
              <w:tabs>
                <w:tab w:val="left" w:pos="993"/>
              </w:tabs>
              <w:spacing w:after="0" w:line="240" w:lineRule="auto"/>
              <w:ind w:left="298" w:hanging="283"/>
              <w:jc w:val="both"/>
              <w:rPr>
                <w:rFonts w:ascii="Times New Roman" w:eastAsia="Times New Roman" w:hAnsi="Times New Roman" w:cs="Times New Roman"/>
                <w:sz w:val="24"/>
                <w:szCs w:val="24"/>
                <w:lang w:eastAsia="lv-LV"/>
              </w:rPr>
            </w:pPr>
            <w:r w:rsidRPr="00291085">
              <w:rPr>
                <w:rFonts w:ascii="Times New Roman" w:eastAsia="Times New Roman" w:hAnsi="Times New Roman" w:cs="Times New Roman"/>
                <w:sz w:val="24"/>
                <w:szCs w:val="24"/>
                <w:lang w:eastAsia="lv-LV"/>
              </w:rPr>
              <w:t>Ministru kabineta noteikumu projekts</w:t>
            </w:r>
            <w:r>
              <w:rPr>
                <w:rFonts w:ascii="Times New Roman" w:eastAsia="Times New Roman" w:hAnsi="Times New Roman" w:cs="Times New Roman"/>
                <w:sz w:val="24"/>
                <w:szCs w:val="24"/>
                <w:lang w:eastAsia="lv-LV"/>
              </w:rPr>
              <w:t xml:space="preserve"> “Grozījumi </w:t>
            </w:r>
            <w:r w:rsidRPr="003C679B">
              <w:rPr>
                <w:rFonts w:ascii="Times New Roman" w:eastAsia="Times New Roman" w:hAnsi="Times New Roman" w:cs="Times New Roman"/>
                <w:sz w:val="24"/>
                <w:szCs w:val="24"/>
                <w:lang w:eastAsia="lv-LV"/>
              </w:rPr>
              <w:t xml:space="preserve">Ministru kabineta 2013.gada 5.novembra </w:t>
            </w:r>
            <w:r w:rsidRPr="00886045">
              <w:rPr>
                <w:rFonts w:ascii="Times New Roman" w:eastAsia="Times New Roman" w:hAnsi="Times New Roman" w:cs="Times New Roman"/>
                <w:sz w:val="24"/>
                <w:szCs w:val="24"/>
                <w:lang w:eastAsia="lv-LV"/>
              </w:rPr>
              <w:t>noteikum</w:t>
            </w:r>
            <w:r w:rsidR="00886045" w:rsidRPr="00886045">
              <w:rPr>
                <w:rFonts w:ascii="Times New Roman" w:eastAsia="Times New Roman" w:hAnsi="Times New Roman" w:cs="Times New Roman"/>
                <w:sz w:val="24"/>
                <w:szCs w:val="24"/>
                <w:lang w:eastAsia="lv-LV"/>
              </w:rPr>
              <w:t>os</w:t>
            </w:r>
            <w:r w:rsidRPr="003C679B">
              <w:rPr>
                <w:rFonts w:ascii="Times New Roman" w:eastAsia="Times New Roman" w:hAnsi="Times New Roman" w:cs="Times New Roman"/>
                <w:sz w:val="24"/>
                <w:szCs w:val="24"/>
                <w:lang w:eastAsia="lv-LV"/>
              </w:rPr>
              <w:t xml:space="preserve"> Nr. 1268 „Ārstniecības riska fonda darbības noteikumi”” (grozījumi saistīti ar Noteikumu projektā veiktajām izmaiņām ārstniecības personu </w:t>
            </w:r>
            <w:r>
              <w:rPr>
                <w:rFonts w:ascii="Times New Roman" w:eastAsia="Times New Roman" w:hAnsi="Times New Roman" w:cs="Times New Roman"/>
                <w:sz w:val="24"/>
                <w:szCs w:val="24"/>
                <w:lang w:eastAsia="lv-LV"/>
              </w:rPr>
              <w:t>klasifikatorā</w:t>
            </w:r>
            <w:r w:rsidRPr="003C679B">
              <w:rPr>
                <w:rFonts w:ascii="Times New Roman" w:eastAsia="Times New Roman" w:hAnsi="Times New Roman" w:cs="Times New Roman"/>
                <w:sz w:val="24"/>
                <w:szCs w:val="24"/>
                <w:lang w:eastAsia="lv-LV"/>
              </w:rPr>
              <w:t>).</w:t>
            </w:r>
          </w:p>
          <w:p w14:paraId="6EA9461B" w14:textId="31D4091F" w:rsidR="00FB1AA1" w:rsidRPr="00FB1AA1" w:rsidRDefault="005E1F55" w:rsidP="00802CAA">
            <w:pPr>
              <w:pStyle w:val="naisc"/>
              <w:spacing w:before="0" w:after="0"/>
              <w:ind w:firstLine="459"/>
              <w:jc w:val="both"/>
            </w:pPr>
            <w:r>
              <w:t>I</w:t>
            </w:r>
            <w:r w:rsidR="00802CAA">
              <w:t xml:space="preserve">epriekš </w:t>
            </w:r>
            <w:r w:rsidR="00802CAA" w:rsidRPr="00291085">
              <w:t>minētie Ministru kabineta noteikumu projekti izskatīšanai Ministru kabineta sēdē tiks virzīti vienlaicīgi</w:t>
            </w:r>
            <w:r w:rsidR="00802CAA">
              <w:t>.</w:t>
            </w:r>
          </w:p>
        </w:tc>
      </w:tr>
      <w:tr w:rsidR="003C679B" w14:paraId="5E1E858E" w14:textId="77777777" w:rsidTr="008245AE">
        <w:trPr>
          <w:jc w:val="center"/>
        </w:trPr>
        <w:tc>
          <w:tcPr>
            <w:tcW w:w="250" w:type="pct"/>
            <w:tcBorders>
              <w:top w:val="outset" w:sz="6" w:space="0" w:color="414142"/>
              <w:left w:val="outset" w:sz="6" w:space="0" w:color="414142"/>
              <w:bottom w:val="outset" w:sz="6" w:space="0" w:color="414142"/>
              <w:right w:val="outset" w:sz="6" w:space="0" w:color="414142"/>
            </w:tcBorders>
            <w:hideMark/>
          </w:tcPr>
          <w:p w14:paraId="0C69049A" w14:textId="77777777" w:rsidR="003C679B" w:rsidRPr="00291085" w:rsidRDefault="003C679B" w:rsidP="003C679B">
            <w:pPr>
              <w:spacing w:after="0" w:line="240" w:lineRule="auto"/>
              <w:rPr>
                <w:rFonts w:ascii="Times New Roman" w:eastAsia="Times New Roman" w:hAnsi="Times New Roman" w:cs="Times New Roman"/>
                <w:sz w:val="24"/>
                <w:szCs w:val="24"/>
                <w:lang w:eastAsia="lv-LV"/>
              </w:rPr>
            </w:pPr>
            <w:r w:rsidRPr="00291085">
              <w:rPr>
                <w:rFonts w:ascii="Times New Roman" w:eastAsia="Times New Roman" w:hAnsi="Times New Roman" w:cs="Times New Roman"/>
                <w:sz w:val="24"/>
                <w:szCs w:val="24"/>
                <w:lang w:eastAsia="lv-LV"/>
              </w:rPr>
              <w:t>2.</w:t>
            </w:r>
          </w:p>
        </w:tc>
        <w:tc>
          <w:tcPr>
            <w:tcW w:w="1450" w:type="pct"/>
            <w:tcBorders>
              <w:top w:val="outset" w:sz="6" w:space="0" w:color="414142"/>
              <w:left w:val="outset" w:sz="6" w:space="0" w:color="414142"/>
              <w:bottom w:val="outset" w:sz="6" w:space="0" w:color="414142"/>
              <w:right w:val="outset" w:sz="6" w:space="0" w:color="414142"/>
            </w:tcBorders>
            <w:hideMark/>
          </w:tcPr>
          <w:p w14:paraId="33E24E01" w14:textId="77777777" w:rsidR="003C679B" w:rsidRPr="00291085" w:rsidRDefault="003C679B" w:rsidP="003C679B">
            <w:pPr>
              <w:spacing w:after="0" w:line="240" w:lineRule="auto"/>
              <w:rPr>
                <w:rFonts w:ascii="Times New Roman" w:eastAsia="Times New Roman" w:hAnsi="Times New Roman" w:cs="Times New Roman"/>
                <w:sz w:val="24"/>
                <w:szCs w:val="24"/>
                <w:lang w:eastAsia="lv-LV"/>
              </w:rPr>
            </w:pPr>
            <w:r w:rsidRPr="00291085">
              <w:rPr>
                <w:rFonts w:ascii="Times New Roman" w:eastAsia="Times New Roman" w:hAnsi="Times New Roman" w:cs="Times New Roman"/>
                <w:sz w:val="24"/>
                <w:szCs w:val="24"/>
                <w:lang w:eastAsia="lv-LV"/>
              </w:rPr>
              <w:t>Atbildīgā institūcija</w:t>
            </w:r>
          </w:p>
        </w:tc>
        <w:tc>
          <w:tcPr>
            <w:tcW w:w="3300" w:type="pct"/>
            <w:tcBorders>
              <w:top w:val="outset" w:sz="6" w:space="0" w:color="414142"/>
              <w:left w:val="outset" w:sz="6" w:space="0" w:color="414142"/>
              <w:bottom w:val="outset" w:sz="6" w:space="0" w:color="414142"/>
              <w:right w:val="outset" w:sz="6" w:space="0" w:color="414142"/>
            </w:tcBorders>
            <w:hideMark/>
          </w:tcPr>
          <w:p w14:paraId="0BD74FD6" w14:textId="41A7BD43" w:rsidR="003C679B" w:rsidRPr="00291085" w:rsidRDefault="0003396D" w:rsidP="0003396D">
            <w:pPr>
              <w:widowControl w:val="0"/>
              <w:tabs>
                <w:tab w:val="left" w:pos="993"/>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Veselības ministrija</w:t>
            </w:r>
          </w:p>
        </w:tc>
      </w:tr>
      <w:tr w:rsidR="003C679B" w14:paraId="3868BC19" w14:textId="77777777" w:rsidTr="008245AE">
        <w:trPr>
          <w:jc w:val="center"/>
        </w:trPr>
        <w:tc>
          <w:tcPr>
            <w:tcW w:w="250" w:type="pct"/>
            <w:tcBorders>
              <w:top w:val="outset" w:sz="6" w:space="0" w:color="414142"/>
              <w:left w:val="outset" w:sz="6" w:space="0" w:color="414142"/>
              <w:bottom w:val="outset" w:sz="6" w:space="0" w:color="414142"/>
              <w:right w:val="outset" w:sz="6" w:space="0" w:color="414142"/>
            </w:tcBorders>
            <w:hideMark/>
          </w:tcPr>
          <w:p w14:paraId="53F676FF" w14:textId="77777777" w:rsidR="003C679B" w:rsidRPr="00291085" w:rsidRDefault="003C679B" w:rsidP="003C679B">
            <w:pPr>
              <w:spacing w:after="0" w:line="240" w:lineRule="auto"/>
              <w:rPr>
                <w:rFonts w:ascii="Times New Roman" w:eastAsia="Times New Roman" w:hAnsi="Times New Roman" w:cs="Times New Roman"/>
                <w:sz w:val="24"/>
                <w:szCs w:val="24"/>
                <w:lang w:eastAsia="lv-LV"/>
              </w:rPr>
            </w:pPr>
            <w:r w:rsidRPr="00291085">
              <w:rPr>
                <w:rFonts w:ascii="Times New Roman" w:eastAsia="Times New Roman" w:hAnsi="Times New Roman" w:cs="Times New Roman"/>
                <w:sz w:val="24"/>
                <w:szCs w:val="24"/>
                <w:lang w:eastAsia="lv-LV"/>
              </w:rPr>
              <w:t>3.</w:t>
            </w:r>
          </w:p>
        </w:tc>
        <w:tc>
          <w:tcPr>
            <w:tcW w:w="1450" w:type="pct"/>
            <w:tcBorders>
              <w:top w:val="outset" w:sz="6" w:space="0" w:color="414142"/>
              <w:left w:val="outset" w:sz="6" w:space="0" w:color="414142"/>
              <w:bottom w:val="outset" w:sz="6" w:space="0" w:color="414142"/>
              <w:right w:val="outset" w:sz="6" w:space="0" w:color="414142"/>
            </w:tcBorders>
            <w:hideMark/>
          </w:tcPr>
          <w:p w14:paraId="313FE962" w14:textId="77777777" w:rsidR="003C679B" w:rsidRPr="00291085" w:rsidRDefault="003C679B" w:rsidP="003C679B">
            <w:pPr>
              <w:spacing w:after="0" w:line="240" w:lineRule="auto"/>
              <w:rPr>
                <w:rFonts w:ascii="Times New Roman" w:eastAsia="Times New Roman" w:hAnsi="Times New Roman" w:cs="Times New Roman"/>
                <w:sz w:val="24"/>
                <w:szCs w:val="24"/>
                <w:lang w:eastAsia="lv-LV"/>
              </w:rPr>
            </w:pPr>
            <w:r w:rsidRPr="00291085">
              <w:rPr>
                <w:rFonts w:ascii="Times New Roman" w:eastAsia="Times New Roman" w:hAnsi="Times New Roman" w:cs="Times New Roman"/>
                <w:sz w:val="24"/>
                <w:szCs w:val="24"/>
                <w:lang w:eastAsia="lv-LV"/>
              </w:rPr>
              <w:t>Cita informācija</w:t>
            </w:r>
          </w:p>
        </w:tc>
        <w:tc>
          <w:tcPr>
            <w:tcW w:w="3300" w:type="pct"/>
            <w:tcBorders>
              <w:top w:val="outset" w:sz="6" w:space="0" w:color="414142"/>
              <w:left w:val="outset" w:sz="6" w:space="0" w:color="414142"/>
              <w:bottom w:val="outset" w:sz="6" w:space="0" w:color="414142"/>
              <w:right w:val="outset" w:sz="6" w:space="0" w:color="414142"/>
            </w:tcBorders>
            <w:hideMark/>
          </w:tcPr>
          <w:p w14:paraId="7BE918C8" w14:textId="77777777" w:rsidR="003C679B" w:rsidRPr="00291085" w:rsidRDefault="0003396D" w:rsidP="0003396D">
            <w:pPr>
              <w:widowControl w:val="0"/>
              <w:tabs>
                <w:tab w:val="left" w:pos="993"/>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2504E646" w14:textId="77777777" w:rsidR="005F6017" w:rsidRDefault="005F6017" w:rsidP="00894C5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p w14:paraId="4802C114" w14:textId="77777777" w:rsidR="0093787D" w:rsidRDefault="0093787D" w:rsidP="00894C5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tbl>
      <w:tblPr>
        <w:tblStyle w:val="TableGrid"/>
        <w:tblW w:w="0" w:type="auto"/>
        <w:tblLook w:val="04A0" w:firstRow="1" w:lastRow="0" w:firstColumn="1" w:lastColumn="0" w:noHBand="0" w:noVBand="1"/>
      </w:tblPr>
      <w:tblGrid>
        <w:gridCol w:w="9061"/>
      </w:tblGrid>
      <w:tr w:rsidR="002F5661" w14:paraId="5BFFB7DC" w14:textId="77777777" w:rsidTr="00825409">
        <w:tc>
          <w:tcPr>
            <w:tcW w:w="9061" w:type="dxa"/>
          </w:tcPr>
          <w:p w14:paraId="2CB5F834" w14:textId="77777777" w:rsidR="006401F5" w:rsidRPr="00E14BAD" w:rsidRDefault="00EE226C" w:rsidP="00825409">
            <w:pPr>
              <w:jc w:val="center"/>
              <w:rPr>
                <w:rFonts w:ascii="Times New Roman" w:eastAsia="Times New Roman" w:hAnsi="Times New Roman" w:cs="Times New Roman"/>
                <w:b/>
                <w:sz w:val="24"/>
                <w:szCs w:val="24"/>
                <w:lang w:eastAsia="lv-LV"/>
              </w:rPr>
            </w:pPr>
            <w:r w:rsidRPr="00E14BAD">
              <w:rPr>
                <w:rFonts w:ascii="Times New Roman" w:eastAsia="Times New Roman" w:hAnsi="Times New Roman" w:cs="Times New Roman"/>
                <w:b/>
                <w:sz w:val="24"/>
                <w:szCs w:val="24"/>
                <w:lang w:eastAsia="lv-LV"/>
              </w:rPr>
              <w:t>V. Tiesību akta projekta atbilstība Latvijas Republikas starptautiskajām saistībām</w:t>
            </w:r>
          </w:p>
        </w:tc>
      </w:tr>
      <w:tr w:rsidR="002F5661" w14:paraId="5699E7CE" w14:textId="77777777" w:rsidTr="00825409">
        <w:tc>
          <w:tcPr>
            <w:tcW w:w="9061" w:type="dxa"/>
          </w:tcPr>
          <w:p w14:paraId="7C3D4C02" w14:textId="77777777" w:rsidR="006401F5" w:rsidRPr="00E14BAD" w:rsidRDefault="00EE226C" w:rsidP="00825409">
            <w:pPr>
              <w:jc w:val="center"/>
              <w:rPr>
                <w:rFonts w:ascii="Times New Roman" w:eastAsia="Times New Roman" w:hAnsi="Times New Roman" w:cs="Times New Roman"/>
                <w:sz w:val="24"/>
                <w:szCs w:val="24"/>
                <w:lang w:eastAsia="lv-LV"/>
              </w:rPr>
            </w:pPr>
            <w:r w:rsidRPr="00E14BAD">
              <w:rPr>
                <w:rFonts w:ascii="Times New Roman" w:eastAsia="Times New Roman" w:hAnsi="Times New Roman" w:cs="Times New Roman"/>
                <w:sz w:val="24"/>
                <w:szCs w:val="24"/>
                <w:lang w:eastAsia="lv-LV"/>
              </w:rPr>
              <w:t>Projekts šo jomu neskar</w:t>
            </w:r>
          </w:p>
        </w:tc>
      </w:tr>
    </w:tbl>
    <w:p w14:paraId="695EA612" w14:textId="77777777" w:rsidR="006401F5" w:rsidRDefault="006401F5" w:rsidP="006401F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p w14:paraId="6F15F161" w14:textId="77777777" w:rsidR="0093787D" w:rsidRPr="00894C55" w:rsidRDefault="0093787D" w:rsidP="00894C5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tbl>
      <w:tblPr>
        <w:tblW w:w="5048"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5"/>
        <w:gridCol w:w="2889"/>
        <w:gridCol w:w="6074"/>
      </w:tblGrid>
      <w:tr w:rsidR="002F5661" w14:paraId="42069C8B" w14:textId="77777777" w:rsidTr="00190702">
        <w:trPr>
          <w:trHeight w:val="336"/>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37DA0535" w14:textId="77777777" w:rsidR="00894C55" w:rsidRPr="003429ED" w:rsidRDefault="00EE226C" w:rsidP="00816C11">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3429ED">
              <w:rPr>
                <w:rFonts w:ascii="Times New Roman" w:eastAsia="Times New Roman" w:hAnsi="Times New Roman" w:cs="Times New Roman"/>
                <w:b/>
                <w:bCs/>
                <w:sz w:val="24"/>
                <w:szCs w:val="24"/>
                <w:lang w:eastAsia="lv-LV"/>
              </w:rPr>
              <w:t>VI.</w:t>
            </w:r>
            <w:r w:rsidR="00816C11" w:rsidRPr="003429ED">
              <w:rPr>
                <w:rFonts w:ascii="Times New Roman" w:eastAsia="Times New Roman" w:hAnsi="Times New Roman" w:cs="Times New Roman"/>
                <w:b/>
                <w:bCs/>
                <w:sz w:val="24"/>
                <w:szCs w:val="24"/>
                <w:lang w:eastAsia="lv-LV"/>
              </w:rPr>
              <w:t> </w:t>
            </w:r>
            <w:r w:rsidRPr="003429ED">
              <w:rPr>
                <w:rFonts w:ascii="Times New Roman" w:eastAsia="Times New Roman" w:hAnsi="Times New Roman" w:cs="Times New Roman"/>
                <w:b/>
                <w:bCs/>
                <w:sz w:val="24"/>
                <w:szCs w:val="24"/>
                <w:lang w:eastAsia="lv-LV"/>
              </w:rPr>
              <w:t>Sabiedrības līdzdalība un komunikācijas aktivitātes</w:t>
            </w:r>
          </w:p>
        </w:tc>
      </w:tr>
      <w:tr w:rsidR="002F5661" w14:paraId="3AD1A8AA" w14:textId="77777777" w:rsidTr="00190702">
        <w:trPr>
          <w:trHeight w:val="432"/>
          <w:jc w:val="center"/>
        </w:trPr>
        <w:tc>
          <w:tcPr>
            <w:tcW w:w="247" w:type="pct"/>
            <w:tcBorders>
              <w:top w:val="outset" w:sz="6" w:space="0" w:color="414142"/>
              <w:left w:val="outset" w:sz="6" w:space="0" w:color="414142"/>
              <w:bottom w:val="outset" w:sz="6" w:space="0" w:color="414142"/>
              <w:right w:val="outset" w:sz="6" w:space="0" w:color="414142"/>
            </w:tcBorders>
            <w:hideMark/>
          </w:tcPr>
          <w:p w14:paraId="12B0559E" w14:textId="77777777" w:rsidR="00894C55" w:rsidRPr="003429ED" w:rsidRDefault="00EE226C" w:rsidP="00894C55">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1.</w:t>
            </w:r>
          </w:p>
        </w:tc>
        <w:tc>
          <w:tcPr>
            <w:tcW w:w="1532" w:type="pct"/>
            <w:tcBorders>
              <w:top w:val="outset" w:sz="6" w:space="0" w:color="414142"/>
              <w:left w:val="outset" w:sz="6" w:space="0" w:color="414142"/>
              <w:bottom w:val="outset" w:sz="6" w:space="0" w:color="414142"/>
              <w:right w:val="outset" w:sz="6" w:space="0" w:color="414142"/>
            </w:tcBorders>
            <w:hideMark/>
          </w:tcPr>
          <w:p w14:paraId="11D14F11" w14:textId="77777777" w:rsidR="00894C55" w:rsidRPr="003429ED" w:rsidRDefault="00EE226C" w:rsidP="00894C55">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Plānotās sabiedrības līdzdalības un komunikācijas aktivitātes saistībā ar projektu</w:t>
            </w:r>
          </w:p>
        </w:tc>
        <w:tc>
          <w:tcPr>
            <w:tcW w:w="3219" w:type="pct"/>
            <w:tcBorders>
              <w:top w:val="outset" w:sz="6" w:space="0" w:color="414142"/>
              <w:left w:val="outset" w:sz="6" w:space="0" w:color="414142"/>
              <w:bottom w:val="outset" w:sz="6" w:space="0" w:color="414142"/>
              <w:right w:val="outset" w:sz="6" w:space="0" w:color="414142"/>
            </w:tcBorders>
          </w:tcPr>
          <w:p w14:paraId="274C7282" w14:textId="2DED0E5D" w:rsidR="00B60051" w:rsidRPr="003429ED" w:rsidRDefault="009D562A" w:rsidP="00B6005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Sabiedrības līdzdalība tika nodrošināta </w:t>
            </w:r>
            <w:r w:rsidR="006711D4">
              <w:rPr>
                <w:rFonts w:ascii="Times New Roman" w:eastAsia="Times New Roman" w:hAnsi="Times New Roman" w:cs="Times New Roman"/>
                <w:sz w:val="24"/>
                <w:szCs w:val="24"/>
                <w:lang w:eastAsia="lv-LV"/>
              </w:rPr>
              <w:t>Konceptuālā z</w:t>
            </w:r>
            <w:r>
              <w:rPr>
                <w:rFonts w:ascii="Times New Roman" w:eastAsia="Times New Roman" w:hAnsi="Times New Roman" w:cs="Times New Roman"/>
                <w:sz w:val="24"/>
                <w:szCs w:val="24"/>
                <w:lang w:eastAsia="lv-LV"/>
              </w:rPr>
              <w:t xml:space="preserve">iņojuma </w:t>
            </w:r>
            <w:r w:rsidR="002561FC" w:rsidRPr="0035682C">
              <w:rPr>
                <w:rFonts w:ascii="Times New Roman" w:eastAsia="Times New Roman" w:hAnsi="Times New Roman" w:cs="Times New Roman"/>
                <w:sz w:val="24"/>
                <w:szCs w:val="24"/>
                <w:lang w:eastAsia="lv-LV"/>
              </w:rPr>
              <w:t>"Par māsas profesijas turpmāko attīstību "</w:t>
            </w:r>
            <w:r>
              <w:rPr>
                <w:rFonts w:ascii="Times New Roman" w:eastAsia="Times New Roman" w:hAnsi="Times New Roman" w:cs="Times New Roman"/>
                <w:sz w:val="24"/>
                <w:szCs w:val="24"/>
                <w:lang w:eastAsia="lv-LV"/>
              </w:rPr>
              <w:t>i</w:t>
            </w:r>
            <w:r w:rsidR="002561FC">
              <w:rPr>
                <w:rFonts w:ascii="Times New Roman" w:eastAsia="Times New Roman" w:hAnsi="Times New Roman" w:cs="Times New Roman"/>
                <w:sz w:val="24"/>
                <w:szCs w:val="24"/>
                <w:lang w:eastAsia="lv-LV"/>
              </w:rPr>
              <w:t>zs</w:t>
            </w:r>
            <w:r>
              <w:rPr>
                <w:rFonts w:ascii="Times New Roman" w:eastAsia="Times New Roman" w:hAnsi="Times New Roman" w:cs="Times New Roman"/>
                <w:sz w:val="24"/>
                <w:szCs w:val="24"/>
                <w:lang w:eastAsia="lv-LV"/>
              </w:rPr>
              <w:t xml:space="preserve">trādes laikā. Par Noteikumu projektu tiek organizēta </w:t>
            </w:r>
            <w:r w:rsidR="00543DE4">
              <w:rPr>
                <w:rFonts w:ascii="Times New Roman" w:eastAsia="Times New Roman" w:hAnsi="Times New Roman" w:cs="Times New Roman"/>
                <w:sz w:val="24"/>
                <w:szCs w:val="24"/>
                <w:lang w:eastAsia="lv-LV"/>
              </w:rPr>
              <w:t>publiskā</w:t>
            </w:r>
            <w:r>
              <w:rPr>
                <w:rFonts w:ascii="Times New Roman" w:eastAsia="Times New Roman" w:hAnsi="Times New Roman" w:cs="Times New Roman"/>
                <w:sz w:val="24"/>
                <w:szCs w:val="24"/>
                <w:lang w:eastAsia="lv-LV"/>
              </w:rPr>
              <w:t xml:space="preserve"> apspriede. </w:t>
            </w:r>
          </w:p>
        </w:tc>
      </w:tr>
      <w:tr w:rsidR="002F5661" w14:paraId="78FB0E96" w14:textId="77777777" w:rsidTr="00190702">
        <w:trPr>
          <w:trHeight w:val="264"/>
          <w:jc w:val="center"/>
        </w:trPr>
        <w:tc>
          <w:tcPr>
            <w:tcW w:w="247" w:type="pct"/>
            <w:tcBorders>
              <w:top w:val="outset" w:sz="6" w:space="0" w:color="414142"/>
              <w:left w:val="outset" w:sz="6" w:space="0" w:color="414142"/>
              <w:bottom w:val="outset" w:sz="6" w:space="0" w:color="414142"/>
              <w:right w:val="outset" w:sz="6" w:space="0" w:color="414142"/>
            </w:tcBorders>
            <w:hideMark/>
          </w:tcPr>
          <w:p w14:paraId="18404785" w14:textId="77777777" w:rsidR="00894C55" w:rsidRPr="003429ED" w:rsidRDefault="00EE226C" w:rsidP="00894C55">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2.</w:t>
            </w:r>
          </w:p>
        </w:tc>
        <w:tc>
          <w:tcPr>
            <w:tcW w:w="1532" w:type="pct"/>
            <w:tcBorders>
              <w:top w:val="outset" w:sz="6" w:space="0" w:color="414142"/>
              <w:left w:val="outset" w:sz="6" w:space="0" w:color="414142"/>
              <w:bottom w:val="outset" w:sz="6" w:space="0" w:color="414142"/>
              <w:right w:val="outset" w:sz="6" w:space="0" w:color="414142"/>
            </w:tcBorders>
            <w:hideMark/>
          </w:tcPr>
          <w:p w14:paraId="750470E9" w14:textId="77777777" w:rsidR="00894C55" w:rsidRPr="003429ED" w:rsidRDefault="00EE226C" w:rsidP="00894C55">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Sabiedrības līdzdalība projekta izstrādē</w:t>
            </w:r>
          </w:p>
        </w:tc>
        <w:tc>
          <w:tcPr>
            <w:tcW w:w="3219" w:type="pct"/>
            <w:tcBorders>
              <w:top w:val="outset" w:sz="6" w:space="0" w:color="414142"/>
              <w:left w:val="outset" w:sz="6" w:space="0" w:color="414142"/>
              <w:bottom w:val="outset" w:sz="6" w:space="0" w:color="414142"/>
              <w:right w:val="outset" w:sz="6" w:space="0" w:color="414142"/>
            </w:tcBorders>
            <w:hideMark/>
          </w:tcPr>
          <w:p w14:paraId="4E359752" w14:textId="6076FD4F" w:rsidR="00730DF4" w:rsidRPr="003429ED" w:rsidRDefault="006711D4" w:rsidP="006473DF">
            <w:pPr>
              <w:spacing w:after="0" w:line="240" w:lineRule="auto"/>
              <w:ind w:firstLine="260"/>
              <w:jc w:val="both"/>
              <w:rPr>
                <w:rFonts w:ascii="Times New Roman" w:eastAsia="Times New Roman" w:hAnsi="Times New Roman" w:cs="Times New Roman"/>
                <w:sz w:val="24"/>
                <w:szCs w:val="24"/>
                <w:lang w:eastAsia="lv-LV"/>
              </w:rPr>
            </w:pPr>
            <w:r w:rsidRPr="009D562A">
              <w:rPr>
                <w:rFonts w:ascii="Times New Roman" w:eastAsia="Times New Roman" w:hAnsi="Times New Roman" w:cs="Times New Roman"/>
                <w:sz w:val="24"/>
                <w:szCs w:val="24"/>
                <w:lang w:eastAsia="lv-LV"/>
              </w:rPr>
              <w:t xml:space="preserve">Anotācijas sadaļa tiks </w:t>
            </w:r>
            <w:r>
              <w:rPr>
                <w:rFonts w:ascii="Times New Roman" w:eastAsia="Times New Roman" w:hAnsi="Times New Roman" w:cs="Times New Roman"/>
                <w:sz w:val="24"/>
                <w:szCs w:val="24"/>
                <w:lang w:eastAsia="lv-LV"/>
              </w:rPr>
              <w:t xml:space="preserve">papildināta </w:t>
            </w:r>
            <w:r w:rsidRPr="009D562A">
              <w:rPr>
                <w:rFonts w:ascii="Times New Roman" w:eastAsia="Times New Roman" w:hAnsi="Times New Roman" w:cs="Times New Roman"/>
                <w:sz w:val="24"/>
                <w:szCs w:val="24"/>
                <w:lang w:eastAsia="lv-LV"/>
              </w:rPr>
              <w:t xml:space="preserve">pēc </w:t>
            </w:r>
            <w:r>
              <w:rPr>
                <w:rFonts w:ascii="Times New Roman" w:eastAsia="Times New Roman" w:hAnsi="Times New Roman" w:cs="Times New Roman"/>
                <w:sz w:val="24"/>
                <w:szCs w:val="24"/>
                <w:lang w:eastAsia="lv-LV"/>
              </w:rPr>
              <w:t xml:space="preserve">publiskās </w:t>
            </w:r>
            <w:r w:rsidRPr="009D562A">
              <w:rPr>
                <w:rFonts w:ascii="Times New Roman" w:eastAsia="Times New Roman" w:hAnsi="Times New Roman" w:cs="Times New Roman"/>
                <w:sz w:val="24"/>
                <w:szCs w:val="24"/>
                <w:lang w:eastAsia="lv-LV"/>
              </w:rPr>
              <w:t>apspriedes.</w:t>
            </w:r>
          </w:p>
        </w:tc>
      </w:tr>
      <w:tr w:rsidR="002F5661" w14:paraId="717FFA30" w14:textId="77777777" w:rsidTr="00190702">
        <w:trPr>
          <w:trHeight w:val="372"/>
          <w:jc w:val="center"/>
        </w:trPr>
        <w:tc>
          <w:tcPr>
            <w:tcW w:w="247" w:type="pct"/>
            <w:tcBorders>
              <w:top w:val="outset" w:sz="6" w:space="0" w:color="414142"/>
              <w:left w:val="outset" w:sz="6" w:space="0" w:color="414142"/>
              <w:bottom w:val="outset" w:sz="6" w:space="0" w:color="414142"/>
              <w:right w:val="outset" w:sz="6" w:space="0" w:color="414142"/>
            </w:tcBorders>
            <w:hideMark/>
          </w:tcPr>
          <w:p w14:paraId="526B7C9D" w14:textId="77777777" w:rsidR="00655340" w:rsidRPr="003429ED" w:rsidRDefault="00EE226C" w:rsidP="00655340">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3.</w:t>
            </w:r>
          </w:p>
        </w:tc>
        <w:tc>
          <w:tcPr>
            <w:tcW w:w="1532" w:type="pct"/>
            <w:tcBorders>
              <w:top w:val="outset" w:sz="6" w:space="0" w:color="414142"/>
              <w:left w:val="outset" w:sz="6" w:space="0" w:color="414142"/>
              <w:bottom w:val="outset" w:sz="6" w:space="0" w:color="414142"/>
              <w:right w:val="outset" w:sz="6" w:space="0" w:color="414142"/>
            </w:tcBorders>
            <w:hideMark/>
          </w:tcPr>
          <w:p w14:paraId="00987113" w14:textId="77777777" w:rsidR="00655340" w:rsidRPr="003429ED" w:rsidRDefault="00EE226C" w:rsidP="00655340">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Sabiedrības līdzdalības rezultāti</w:t>
            </w:r>
          </w:p>
        </w:tc>
        <w:tc>
          <w:tcPr>
            <w:tcW w:w="3219" w:type="pct"/>
            <w:tcBorders>
              <w:top w:val="outset" w:sz="6" w:space="0" w:color="414142"/>
              <w:left w:val="outset" w:sz="6" w:space="0" w:color="414142"/>
              <w:bottom w:val="outset" w:sz="6" w:space="0" w:color="414142"/>
              <w:right w:val="outset" w:sz="6" w:space="0" w:color="414142"/>
            </w:tcBorders>
            <w:hideMark/>
          </w:tcPr>
          <w:p w14:paraId="6387F2F1" w14:textId="4AE9957F" w:rsidR="005A662B" w:rsidRPr="003429ED" w:rsidRDefault="006711D4" w:rsidP="00154869">
            <w:pPr>
              <w:spacing w:after="0" w:line="240" w:lineRule="auto"/>
              <w:ind w:firstLine="260"/>
              <w:jc w:val="both"/>
              <w:rPr>
                <w:rFonts w:ascii="Times New Roman" w:eastAsia="Times New Roman" w:hAnsi="Times New Roman" w:cs="Times New Roman"/>
                <w:sz w:val="24"/>
                <w:szCs w:val="24"/>
                <w:lang w:eastAsia="lv-LV"/>
              </w:rPr>
            </w:pPr>
            <w:r w:rsidRPr="009D562A">
              <w:rPr>
                <w:rFonts w:ascii="Times New Roman" w:eastAsia="Times New Roman" w:hAnsi="Times New Roman" w:cs="Times New Roman"/>
                <w:sz w:val="24"/>
                <w:szCs w:val="24"/>
                <w:lang w:eastAsia="lv-LV"/>
              </w:rPr>
              <w:t xml:space="preserve">Anotācijas sadaļa tiks </w:t>
            </w:r>
            <w:r>
              <w:rPr>
                <w:rFonts w:ascii="Times New Roman" w:eastAsia="Times New Roman" w:hAnsi="Times New Roman" w:cs="Times New Roman"/>
                <w:sz w:val="24"/>
                <w:szCs w:val="24"/>
                <w:lang w:eastAsia="lv-LV"/>
              </w:rPr>
              <w:t xml:space="preserve">papildināta </w:t>
            </w:r>
            <w:r w:rsidRPr="009D562A">
              <w:rPr>
                <w:rFonts w:ascii="Times New Roman" w:eastAsia="Times New Roman" w:hAnsi="Times New Roman" w:cs="Times New Roman"/>
                <w:sz w:val="24"/>
                <w:szCs w:val="24"/>
                <w:lang w:eastAsia="lv-LV"/>
              </w:rPr>
              <w:t xml:space="preserve">pēc </w:t>
            </w:r>
            <w:r>
              <w:rPr>
                <w:rFonts w:ascii="Times New Roman" w:eastAsia="Times New Roman" w:hAnsi="Times New Roman" w:cs="Times New Roman"/>
                <w:sz w:val="24"/>
                <w:szCs w:val="24"/>
                <w:lang w:eastAsia="lv-LV"/>
              </w:rPr>
              <w:t xml:space="preserve">publiskās </w:t>
            </w:r>
            <w:r w:rsidRPr="009D562A">
              <w:rPr>
                <w:rFonts w:ascii="Times New Roman" w:eastAsia="Times New Roman" w:hAnsi="Times New Roman" w:cs="Times New Roman"/>
                <w:sz w:val="24"/>
                <w:szCs w:val="24"/>
                <w:lang w:eastAsia="lv-LV"/>
              </w:rPr>
              <w:t>apspriedes.</w:t>
            </w:r>
          </w:p>
        </w:tc>
      </w:tr>
      <w:tr w:rsidR="002F5661" w14:paraId="7C276E5D" w14:textId="77777777" w:rsidTr="00190702">
        <w:trPr>
          <w:trHeight w:val="372"/>
          <w:jc w:val="center"/>
        </w:trPr>
        <w:tc>
          <w:tcPr>
            <w:tcW w:w="247" w:type="pct"/>
            <w:tcBorders>
              <w:top w:val="outset" w:sz="6" w:space="0" w:color="414142"/>
              <w:left w:val="outset" w:sz="6" w:space="0" w:color="414142"/>
              <w:bottom w:val="outset" w:sz="6" w:space="0" w:color="414142"/>
              <w:right w:val="outset" w:sz="6" w:space="0" w:color="414142"/>
            </w:tcBorders>
            <w:hideMark/>
          </w:tcPr>
          <w:p w14:paraId="55AE0031" w14:textId="77777777" w:rsidR="00655340" w:rsidRPr="003429ED" w:rsidRDefault="00EE226C" w:rsidP="00655340">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4.</w:t>
            </w:r>
          </w:p>
        </w:tc>
        <w:tc>
          <w:tcPr>
            <w:tcW w:w="1532" w:type="pct"/>
            <w:tcBorders>
              <w:top w:val="outset" w:sz="6" w:space="0" w:color="414142"/>
              <w:left w:val="outset" w:sz="6" w:space="0" w:color="414142"/>
              <w:bottom w:val="outset" w:sz="6" w:space="0" w:color="414142"/>
              <w:right w:val="outset" w:sz="6" w:space="0" w:color="414142"/>
            </w:tcBorders>
            <w:hideMark/>
          </w:tcPr>
          <w:p w14:paraId="0F4A4247" w14:textId="77777777" w:rsidR="00655340" w:rsidRPr="003429ED" w:rsidRDefault="00EE226C" w:rsidP="00655340">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Cita informācija</w:t>
            </w:r>
          </w:p>
        </w:tc>
        <w:tc>
          <w:tcPr>
            <w:tcW w:w="3219" w:type="pct"/>
            <w:tcBorders>
              <w:top w:val="outset" w:sz="6" w:space="0" w:color="414142"/>
              <w:left w:val="outset" w:sz="6" w:space="0" w:color="414142"/>
              <w:bottom w:val="outset" w:sz="6" w:space="0" w:color="414142"/>
              <w:right w:val="outset" w:sz="6" w:space="0" w:color="414142"/>
            </w:tcBorders>
            <w:hideMark/>
          </w:tcPr>
          <w:p w14:paraId="2EDD558A" w14:textId="77777777" w:rsidR="00655340" w:rsidRPr="003429ED" w:rsidRDefault="00EE226C" w:rsidP="0065534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0FC1E0D2" w14:textId="77777777" w:rsidR="0093787D" w:rsidRDefault="0093787D" w:rsidP="00894C5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p w14:paraId="1BDA95A8" w14:textId="77777777" w:rsidR="0093787D" w:rsidRPr="00894C55" w:rsidRDefault="0093787D" w:rsidP="00894C55">
      <w:pPr>
        <w:shd w:val="clear" w:color="auto" w:fill="FFFFFF"/>
        <w:spacing w:after="0" w:line="240" w:lineRule="auto"/>
        <w:ind w:firstLine="301"/>
        <w:rPr>
          <w:rFonts w:ascii="Times New Roman" w:eastAsia="Times New Roman" w:hAnsi="Times New Roman" w:cs="Times New Roman"/>
          <w:color w:val="414142"/>
          <w:sz w:val="24"/>
          <w:szCs w:val="24"/>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7"/>
        <w:gridCol w:w="2786"/>
        <w:gridCol w:w="6085"/>
      </w:tblGrid>
      <w:tr w:rsidR="002F5661" w14:paraId="05269756" w14:textId="77777777" w:rsidTr="00894C55">
        <w:trPr>
          <w:trHeight w:val="300"/>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2BAC1ECE" w14:textId="77777777" w:rsidR="00894C55" w:rsidRPr="00492A1C" w:rsidRDefault="00EE226C" w:rsidP="00816C11">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492A1C">
              <w:rPr>
                <w:rFonts w:ascii="Times New Roman" w:eastAsia="Times New Roman" w:hAnsi="Times New Roman" w:cs="Times New Roman"/>
                <w:b/>
                <w:bCs/>
                <w:sz w:val="24"/>
                <w:szCs w:val="24"/>
                <w:lang w:eastAsia="lv-LV"/>
              </w:rPr>
              <w:t>VII.</w:t>
            </w:r>
            <w:r w:rsidR="00816C11" w:rsidRPr="00492A1C">
              <w:rPr>
                <w:rFonts w:ascii="Times New Roman" w:eastAsia="Times New Roman" w:hAnsi="Times New Roman" w:cs="Times New Roman"/>
                <w:b/>
                <w:bCs/>
                <w:sz w:val="24"/>
                <w:szCs w:val="24"/>
                <w:lang w:eastAsia="lv-LV"/>
              </w:rPr>
              <w:t> </w:t>
            </w:r>
            <w:r w:rsidRPr="00492A1C">
              <w:rPr>
                <w:rFonts w:ascii="Times New Roman" w:eastAsia="Times New Roman" w:hAnsi="Times New Roman" w:cs="Times New Roman"/>
                <w:b/>
                <w:bCs/>
                <w:sz w:val="24"/>
                <w:szCs w:val="24"/>
                <w:lang w:eastAsia="lv-LV"/>
              </w:rPr>
              <w:t>Tiesību akta projekta izpildes nodrošināšana un tās ietekme uz institūcijām</w:t>
            </w:r>
          </w:p>
        </w:tc>
      </w:tr>
      <w:tr w:rsidR="002F5661" w14:paraId="394102ED" w14:textId="77777777" w:rsidTr="00841CC2">
        <w:trPr>
          <w:trHeight w:val="336"/>
          <w:jc w:val="center"/>
        </w:trPr>
        <w:tc>
          <w:tcPr>
            <w:tcW w:w="250" w:type="pct"/>
            <w:tcBorders>
              <w:top w:val="outset" w:sz="6" w:space="0" w:color="414142"/>
              <w:left w:val="outset" w:sz="6" w:space="0" w:color="414142"/>
              <w:bottom w:val="outset" w:sz="6" w:space="0" w:color="414142"/>
              <w:right w:val="outset" w:sz="6" w:space="0" w:color="414142"/>
            </w:tcBorders>
            <w:hideMark/>
          </w:tcPr>
          <w:p w14:paraId="34887132" w14:textId="77777777" w:rsidR="00894C55" w:rsidRPr="00492A1C" w:rsidRDefault="00EE226C" w:rsidP="00894C55">
            <w:pPr>
              <w:spacing w:after="0" w:line="240" w:lineRule="auto"/>
              <w:rPr>
                <w:rFonts w:ascii="Times New Roman" w:eastAsia="Times New Roman" w:hAnsi="Times New Roman" w:cs="Times New Roman"/>
                <w:sz w:val="24"/>
                <w:szCs w:val="24"/>
                <w:lang w:eastAsia="lv-LV"/>
              </w:rPr>
            </w:pPr>
            <w:r w:rsidRPr="00492A1C">
              <w:rPr>
                <w:rFonts w:ascii="Times New Roman" w:eastAsia="Times New Roman" w:hAnsi="Times New Roman" w:cs="Times New Roman"/>
                <w:sz w:val="24"/>
                <w:szCs w:val="24"/>
                <w:lang w:eastAsia="lv-LV"/>
              </w:rPr>
              <w:t>1.</w:t>
            </w:r>
          </w:p>
        </w:tc>
        <w:tc>
          <w:tcPr>
            <w:tcW w:w="1492" w:type="pct"/>
            <w:tcBorders>
              <w:top w:val="outset" w:sz="6" w:space="0" w:color="414142"/>
              <w:left w:val="outset" w:sz="6" w:space="0" w:color="414142"/>
              <w:bottom w:val="outset" w:sz="6" w:space="0" w:color="414142"/>
              <w:right w:val="outset" w:sz="6" w:space="0" w:color="414142"/>
            </w:tcBorders>
            <w:hideMark/>
          </w:tcPr>
          <w:p w14:paraId="716B526B" w14:textId="77777777" w:rsidR="00894C55" w:rsidRPr="00492A1C" w:rsidRDefault="00EE226C" w:rsidP="00894C55">
            <w:pPr>
              <w:spacing w:after="0" w:line="240" w:lineRule="auto"/>
              <w:rPr>
                <w:rFonts w:ascii="Times New Roman" w:eastAsia="Times New Roman" w:hAnsi="Times New Roman" w:cs="Times New Roman"/>
                <w:sz w:val="24"/>
                <w:szCs w:val="24"/>
                <w:lang w:eastAsia="lv-LV"/>
              </w:rPr>
            </w:pPr>
            <w:r w:rsidRPr="00492A1C">
              <w:rPr>
                <w:rFonts w:ascii="Times New Roman" w:eastAsia="Times New Roman" w:hAnsi="Times New Roman" w:cs="Times New Roman"/>
                <w:sz w:val="24"/>
                <w:szCs w:val="24"/>
                <w:lang w:eastAsia="lv-LV"/>
              </w:rPr>
              <w:t>Projekta izpildē iesaistītās institūcijas</w:t>
            </w:r>
          </w:p>
        </w:tc>
        <w:tc>
          <w:tcPr>
            <w:tcW w:w="3258" w:type="pct"/>
            <w:tcBorders>
              <w:top w:val="outset" w:sz="6" w:space="0" w:color="414142"/>
              <w:left w:val="outset" w:sz="6" w:space="0" w:color="414142"/>
              <w:bottom w:val="outset" w:sz="6" w:space="0" w:color="414142"/>
              <w:right w:val="outset" w:sz="6" w:space="0" w:color="414142"/>
            </w:tcBorders>
            <w:hideMark/>
          </w:tcPr>
          <w:p w14:paraId="3D45C91C" w14:textId="36E942F8" w:rsidR="00492A1C" w:rsidRPr="00492A1C" w:rsidRDefault="00433666" w:rsidP="00695C25">
            <w:pPr>
              <w:spacing w:after="0" w:line="240" w:lineRule="auto"/>
              <w:ind w:firstLine="18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Veselības inspekcija, Nacionālais veselības dienests, ārstniecības iestādes</w:t>
            </w:r>
            <w:r w:rsidR="009813CC">
              <w:rPr>
                <w:rFonts w:ascii="Times New Roman" w:eastAsia="Times New Roman" w:hAnsi="Times New Roman" w:cs="Times New Roman"/>
                <w:sz w:val="24"/>
                <w:szCs w:val="24"/>
                <w:lang w:eastAsia="lv-LV"/>
              </w:rPr>
              <w:t>, izglītības iestādes</w:t>
            </w:r>
            <w:r w:rsidR="009155A4">
              <w:rPr>
                <w:rFonts w:ascii="Times New Roman" w:eastAsia="Times New Roman" w:hAnsi="Times New Roman" w:cs="Times New Roman"/>
                <w:sz w:val="24"/>
                <w:szCs w:val="24"/>
                <w:lang w:eastAsia="lv-LV"/>
              </w:rPr>
              <w:t xml:space="preserve">, </w:t>
            </w:r>
            <w:r w:rsidR="009155A4" w:rsidRPr="00841CC2">
              <w:rPr>
                <w:rFonts w:ascii="Times New Roman" w:eastAsia="Times New Roman" w:hAnsi="Times New Roman" w:cs="Times New Roman"/>
                <w:sz w:val="24"/>
                <w:szCs w:val="24"/>
                <w:lang w:eastAsia="lv-LV"/>
              </w:rPr>
              <w:t>Latvijas Māsu asociācija</w:t>
            </w:r>
            <w:r w:rsidRPr="00841CC2">
              <w:rPr>
                <w:rFonts w:ascii="Times New Roman" w:eastAsia="Times New Roman" w:hAnsi="Times New Roman" w:cs="Times New Roman"/>
                <w:sz w:val="24"/>
                <w:szCs w:val="24"/>
                <w:lang w:eastAsia="lv-LV"/>
              </w:rPr>
              <w:t>.</w:t>
            </w:r>
          </w:p>
        </w:tc>
      </w:tr>
      <w:tr w:rsidR="002F5661" w14:paraId="4F07C65F" w14:textId="77777777" w:rsidTr="00841CC2">
        <w:trPr>
          <w:trHeight w:val="360"/>
          <w:jc w:val="center"/>
        </w:trPr>
        <w:tc>
          <w:tcPr>
            <w:tcW w:w="250" w:type="pct"/>
            <w:tcBorders>
              <w:top w:val="outset" w:sz="6" w:space="0" w:color="414142"/>
              <w:left w:val="outset" w:sz="6" w:space="0" w:color="414142"/>
              <w:bottom w:val="outset" w:sz="6" w:space="0" w:color="414142"/>
              <w:right w:val="outset" w:sz="6" w:space="0" w:color="414142"/>
            </w:tcBorders>
            <w:hideMark/>
          </w:tcPr>
          <w:p w14:paraId="0E1A0A14" w14:textId="77777777" w:rsidR="00894C55" w:rsidRPr="00492A1C" w:rsidRDefault="00EE226C" w:rsidP="00894C55">
            <w:pPr>
              <w:spacing w:after="0" w:line="240" w:lineRule="auto"/>
              <w:rPr>
                <w:rFonts w:ascii="Times New Roman" w:eastAsia="Times New Roman" w:hAnsi="Times New Roman" w:cs="Times New Roman"/>
                <w:sz w:val="24"/>
                <w:szCs w:val="24"/>
                <w:lang w:eastAsia="lv-LV"/>
              </w:rPr>
            </w:pPr>
            <w:r w:rsidRPr="00492A1C">
              <w:rPr>
                <w:rFonts w:ascii="Times New Roman" w:eastAsia="Times New Roman" w:hAnsi="Times New Roman" w:cs="Times New Roman"/>
                <w:sz w:val="24"/>
                <w:szCs w:val="24"/>
                <w:lang w:eastAsia="lv-LV"/>
              </w:rPr>
              <w:t>2.</w:t>
            </w:r>
          </w:p>
        </w:tc>
        <w:tc>
          <w:tcPr>
            <w:tcW w:w="1492" w:type="pct"/>
            <w:tcBorders>
              <w:top w:val="outset" w:sz="6" w:space="0" w:color="414142"/>
              <w:left w:val="outset" w:sz="6" w:space="0" w:color="414142"/>
              <w:bottom w:val="outset" w:sz="6" w:space="0" w:color="414142"/>
              <w:right w:val="outset" w:sz="6" w:space="0" w:color="414142"/>
            </w:tcBorders>
            <w:hideMark/>
          </w:tcPr>
          <w:p w14:paraId="18015BCA" w14:textId="77777777" w:rsidR="00894C55" w:rsidRPr="00492A1C" w:rsidRDefault="00EE226C" w:rsidP="00894C55">
            <w:pPr>
              <w:spacing w:after="0" w:line="240" w:lineRule="auto"/>
              <w:rPr>
                <w:rFonts w:ascii="Times New Roman" w:eastAsia="Times New Roman" w:hAnsi="Times New Roman" w:cs="Times New Roman"/>
                <w:sz w:val="24"/>
                <w:szCs w:val="24"/>
                <w:lang w:eastAsia="lv-LV"/>
              </w:rPr>
            </w:pPr>
            <w:r w:rsidRPr="00492A1C">
              <w:rPr>
                <w:rFonts w:ascii="Times New Roman" w:eastAsia="Times New Roman" w:hAnsi="Times New Roman" w:cs="Times New Roman"/>
                <w:sz w:val="24"/>
                <w:szCs w:val="24"/>
                <w:lang w:eastAsia="lv-LV"/>
              </w:rPr>
              <w:t>Projekta izpildes ietekme uz pārvaldes funkcijām un institucionālo struktūru.</w:t>
            </w:r>
          </w:p>
          <w:p w14:paraId="072B028B" w14:textId="77777777" w:rsidR="00894C55" w:rsidRPr="00492A1C" w:rsidRDefault="00EE226C" w:rsidP="00A71179">
            <w:pPr>
              <w:spacing w:after="100" w:afterAutospacing="1" w:line="293" w:lineRule="atLeast"/>
              <w:rPr>
                <w:rFonts w:ascii="Times New Roman" w:eastAsia="Times New Roman" w:hAnsi="Times New Roman" w:cs="Times New Roman"/>
                <w:sz w:val="24"/>
                <w:szCs w:val="24"/>
                <w:lang w:eastAsia="lv-LV"/>
              </w:rPr>
            </w:pPr>
            <w:r w:rsidRPr="00492A1C">
              <w:rPr>
                <w:rFonts w:ascii="Times New Roman" w:eastAsia="Times New Roman" w:hAnsi="Times New Roman" w:cs="Times New Roman"/>
                <w:sz w:val="24"/>
                <w:szCs w:val="24"/>
                <w:lang w:eastAsia="lv-LV"/>
              </w:rPr>
              <w:lastRenderedPageBreak/>
              <w:t>Jaunu institūciju izveide, esošu institūciju likvidācija vai reorganizācija, to ietekme uz institūcijas cilvēkresursiem</w:t>
            </w:r>
          </w:p>
        </w:tc>
        <w:tc>
          <w:tcPr>
            <w:tcW w:w="3258" w:type="pct"/>
            <w:tcBorders>
              <w:top w:val="outset" w:sz="6" w:space="0" w:color="414142"/>
              <w:left w:val="outset" w:sz="6" w:space="0" w:color="414142"/>
              <w:bottom w:val="outset" w:sz="6" w:space="0" w:color="414142"/>
              <w:right w:val="outset" w:sz="6" w:space="0" w:color="414142"/>
            </w:tcBorders>
            <w:hideMark/>
          </w:tcPr>
          <w:p w14:paraId="180D3DC7" w14:textId="77777777" w:rsidR="0000058C" w:rsidRPr="00492A1C" w:rsidRDefault="00EE226C" w:rsidP="005A69DB">
            <w:pPr>
              <w:spacing w:after="0" w:line="240" w:lineRule="auto"/>
              <w:jc w:val="both"/>
              <w:rPr>
                <w:rFonts w:ascii="Times New Roman" w:eastAsia="Times New Roman" w:hAnsi="Times New Roman" w:cs="Times New Roman"/>
                <w:sz w:val="24"/>
                <w:szCs w:val="24"/>
                <w:lang w:eastAsia="lv-LV"/>
              </w:rPr>
            </w:pPr>
            <w:r w:rsidRPr="006D4FAE">
              <w:rPr>
                <w:rFonts w:ascii="Times New Roman" w:eastAsia="Times New Roman" w:hAnsi="Times New Roman" w:cs="Times New Roman"/>
                <w:sz w:val="24"/>
                <w:szCs w:val="24"/>
                <w:lang w:eastAsia="lv-LV"/>
              </w:rPr>
              <w:lastRenderedPageBreak/>
              <w:t>Pārvaldes funkcijas un uzdevumi netiek grozīti, institucionālā struktūra netiek mainīta. Jaunas institūcijas netiks izveidotas. Esošās institūcijas netiks likvidētas vai reorganizētas.</w:t>
            </w:r>
          </w:p>
        </w:tc>
      </w:tr>
      <w:tr w:rsidR="002F5661" w14:paraId="17F441D7" w14:textId="77777777" w:rsidTr="00841CC2">
        <w:trPr>
          <w:trHeight w:val="312"/>
          <w:jc w:val="center"/>
        </w:trPr>
        <w:tc>
          <w:tcPr>
            <w:tcW w:w="250" w:type="pct"/>
            <w:tcBorders>
              <w:top w:val="outset" w:sz="6" w:space="0" w:color="414142"/>
              <w:left w:val="outset" w:sz="6" w:space="0" w:color="414142"/>
              <w:bottom w:val="outset" w:sz="6" w:space="0" w:color="414142"/>
              <w:right w:val="outset" w:sz="6" w:space="0" w:color="414142"/>
            </w:tcBorders>
            <w:hideMark/>
          </w:tcPr>
          <w:p w14:paraId="7852047F" w14:textId="77777777" w:rsidR="00894C55" w:rsidRPr="00492A1C" w:rsidRDefault="00EE226C" w:rsidP="00894C55">
            <w:pPr>
              <w:spacing w:after="0" w:line="240" w:lineRule="auto"/>
              <w:rPr>
                <w:rFonts w:ascii="Times New Roman" w:eastAsia="Times New Roman" w:hAnsi="Times New Roman" w:cs="Times New Roman"/>
                <w:sz w:val="24"/>
                <w:szCs w:val="24"/>
                <w:lang w:eastAsia="lv-LV"/>
              </w:rPr>
            </w:pPr>
            <w:r w:rsidRPr="00492A1C">
              <w:rPr>
                <w:rFonts w:ascii="Times New Roman" w:eastAsia="Times New Roman" w:hAnsi="Times New Roman" w:cs="Times New Roman"/>
                <w:sz w:val="24"/>
                <w:szCs w:val="24"/>
                <w:lang w:eastAsia="lv-LV"/>
              </w:rPr>
              <w:t>3.</w:t>
            </w:r>
          </w:p>
        </w:tc>
        <w:tc>
          <w:tcPr>
            <w:tcW w:w="1492" w:type="pct"/>
            <w:tcBorders>
              <w:top w:val="outset" w:sz="6" w:space="0" w:color="414142"/>
              <w:left w:val="outset" w:sz="6" w:space="0" w:color="414142"/>
              <w:bottom w:val="outset" w:sz="6" w:space="0" w:color="414142"/>
              <w:right w:val="outset" w:sz="6" w:space="0" w:color="414142"/>
            </w:tcBorders>
            <w:hideMark/>
          </w:tcPr>
          <w:p w14:paraId="7D83821B" w14:textId="77777777" w:rsidR="00894C55" w:rsidRPr="00492A1C" w:rsidRDefault="00EE226C" w:rsidP="00894C55">
            <w:pPr>
              <w:spacing w:after="0" w:line="240" w:lineRule="auto"/>
              <w:rPr>
                <w:rFonts w:ascii="Times New Roman" w:eastAsia="Times New Roman" w:hAnsi="Times New Roman" w:cs="Times New Roman"/>
                <w:sz w:val="24"/>
                <w:szCs w:val="24"/>
                <w:lang w:eastAsia="lv-LV"/>
              </w:rPr>
            </w:pPr>
            <w:r w:rsidRPr="00492A1C">
              <w:rPr>
                <w:rFonts w:ascii="Times New Roman" w:eastAsia="Times New Roman" w:hAnsi="Times New Roman" w:cs="Times New Roman"/>
                <w:sz w:val="24"/>
                <w:szCs w:val="24"/>
                <w:lang w:eastAsia="lv-LV"/>
              </w:rPr>
              <w:t>Cita informācija</w:t>
            </w:r>
          </w:p>
        </w:tc>
        <w:tc>
          <w:tcPr>
            <w:tcW w:w="3258" w:type="pct"/>
            <w:tcBorders>
              <w:top w:val="outset" w:sz="6" w:space="0" w:color="414142"/>
              <w:left w:val="outset" w:sz="6" w:space="0" w:color="414142"/>
              <w:bottom w:val="outset" w:sz="6" w:space="0" w:color="414142"/>
              <w:right w:val="outset" w:sz="6" w:space="0" w:color="414142"/>
            </w:tcBorders>
            <w:hideMark/>
          </w:tcPr>
          <w:p w14:paraId="39233D52" w14:textId="77777777" w:rsidR="00894C55" w:rsidRPr="00492A1C" w:rsidRDefault="00EE226C" w:rsidP="00F57B0C">
            <w:pPr>
              <w:spacing w:before="100" w:beforeAutospacing="1" w:after="100" w:afterAutospacing="1" w:line="293" w:lineRule="atLeast"/>
              <w:rPr>
                <w:rFonts w:ascii="Times New Roman" w:eastAsia="Times New Roman" w:hAnsi="Times New Roman" w:cs="Times New Roman"/>
                <w:sz w:val="24"/>
                <w:szCs w:val="24"/>
                <w:lang w:eastAsia="lv-LV"/>
              </w:rPr>
            </w:pPr>
            <w:r w:rsidRPr="00492A1C">
              <w:rPr>
                <w:rFonts w:ascii="Times New Roman" w:eastAsia="Times New Roman" w:hAnsi="Times New Roman" w:cs="Times New Roman"/>
                <w:sz w:val="24"/>
                <w:szCs w:val="24"/>
                <w:lang w:eastAsia="lv-LV"/>
              </w:rPr>
              <w:t>Nav</w:t>
            </w:r>
          </w:p>
        </w:tc>
      </w:tr>
    </w:tbl>
    <w:p w14:paraId="108EA0C9" w14:textId="77777777" w:rsidR="004E6C83" w:rsidRPr="006E52FA" w:rsidRDefault="004E6C83" w:rsidP="004E6C83">
      <w:pPr>
        <w:tabs>
          <w:tab w:val="right" w:pos="9072"/>
        </w:tabs>
        <w:spacing w:after="0" w:line="240" w:lineRule="auto"/>
        <w:ind w:right="-1"/>
        <w:rPr>
          <w:rFonts w:ascii="Times New Roman" w:eastAsia="Calibri" w:hAnsi="Times New Roman" w:cs="Times New Roman"/>
          <w:sz w:val="24"/>
          <w:szCs w:val="24"/>
        </w:rPr>
      </w:pPr>
    </w:p>
    <w:p w14:paraId="4ABB0407" w14:textId="77777777" w:rsidR="004B7462" w:rsidRDefault="004B7462" w:rsidP="00580422">
      <w:pPr>
        <w:tabs>
          <w:tab w:val="left" w:pos="7230"/>
        </w:tabs>
        <w:spacing w:after="0" w:line="240" w:lineRule="auto"/>
        <w:ind w:right="-765"/>
        <w:rPr>
          <w:rFonts w:ascii="Times New Roman" w:eastAsia="Calibri" w:hAnsi="Times New Roman" w:cs="Times New Roman"/>
          <w:sz w:val="27"/>
          <w:szCs w:val="27"/>
        </w:rPr>
      </w:pPr>
    </w:p>
    <w:p w14:paraId="76EB2E53" w14:textId="2EBC4871" w:rsidR="00156519" w:rsidRDefault="00156519" w:rsidP="00156519">
      <w:pPr>
        <w:pStyle w:val="BodyTextIndent"/>
        <w:tabs>
          <w:tab w:val="left" w:pos="7088"/>
          <w:tab w:val="right" w:pos="8931"/>
        </w:tabs>
        <w:ind w:left="0" w:firstLine="0"/>
        <w:rPr>
          <w:szCs w:val="28"/>
        </w:rPr>
      </w:pPr>
      <w:bookmarkStart w:id="7" w:name="_Hlk508614672"/>
      <w:r>
        <w:rPr>
          <w:szCs w:val="28"/>
        </w:rPr>
        <w:t>Veselības ministrs</w:t>
      </w:r>
      <w:r w:rsidR="00055268">
        <w:rPr>
          <w:szCs w:val="28"/>
        </w:rPr>
        <w:t xml:space="preserve">                                                           </w:t>
      </w:r>
      <w:r>
        <w:rPr>
          <w:szCs w:val="28"/>
        </w:rPr>
        <w:t>D. Pavļuts</w:t>
      </w:r>
    </w:p>
    <w:p w14:paraId="375D163F" w14:textId="77777777" w:rsidR="00156519" w:rsidRDefault="00156519" w:rsidP="00156519">
      <w:pPr>
        <w:tabs>
          <w:tab w:val="left" w:pos="6237"/>
        </w:tabs>
        <w:spacing w:after="0" w:line="240" w:lineRule="auto"/>
        <w:rPr>
          <w:rFonts w:ascii="Times New Roman" w:eastAsia="Calibri" w:hAnsi="Times New Roman" w:cs="Times New Roman"/>
        </w:rPr>
      </w:pPr>
    </w:p>
    <w:p w14:paraId="092B3E8A" w14:textId="77777777" w:rsidR="00156519" w:rsidRDefault="00156519" w:rsidP="00156519">
      <w:pPr>
        <w:tabs>
          <w:tab w:val="left" w:pos="6237"/>
        </w:tabs>
        <w:spacing w:after="0" w:line="240" w:lineRule="auto"/>
        <w:rPr>
          <w:rFonts w:ascii="Times New Roman" w:eastAsia="Calibri" w:hAnsi="Times New Roman" w:cs="Times New Roman"/>
        </w:rPr>
      </w:pPr>
    </w:p>
    <w:p w14:paraId="5B0AEAD4" w14:textId="77777777" w:rsidR="00156519" w:rsidRDefault="00156519" w:rsidP="00156519">
      <w:pPr>
        <w:tabs>
          <w:tab w:val="right" w:pos="9072"/>
        </w:tabs>
        <w:spacing w:after="0" w:line="240" w:lineRule="auto"/>
        <w:ind w:right="-1"/>
        <w:rPr>
          <w:rFonts w:ascii="Times New Roman" w:eastAsia="Calibri" w:hAnsi="Times New Roman" w:cs="Times New Roman"/>
          <w:sz w:val="28"/>
          <w:szCs w:val="28"/>
        </w:rPr>
      </w:pPr>
      <w:r>
        <w:rPr>
          <w:rFonts w:ascii="Times New Roman" w:eastAsia="Calibri" w:hAnsi="Times New Roman" w:cs="Times New Roman"/>
          <w:sz w:val="28"/>
          <w:szCs w:val="28"/>
        </w:rPr>
        <w:t>Vīza: Valsts sekretāre</w:t>
      </w:r>
      <w:r>
        <w:t xml:space="preserve"> </w:t>
      </w:r>
      <w:r>
        <w:tab/>
      </w:r>
      <w:r>
        <w:rPr>
          <w:rFonts w:ascii="Times New Roman" w:eastAsia="Calibri" w:hAnsi="Times New Roman" w:cs="Times New Roman"/>
          <w:sz w:val="28"/>
          <w:szCs w:val="28"/>
        </w:rPr>
        <w:t xml:space="preserve">D. </w:t>
      </w:r>
      <w:proofErr w:type="spellStart"/>
      <w:r>
        <w:rPr>
          <w:rFonts w:ascii="Times New Roman" w:eastAsia="Calibri" w:hAnsi="Times New Roman" w:cs="Times New Roman"/>
          <w:sz w:val="28"/>
          <w:szCs w:val="28"/>
        </w:rPr>
        <w:t>Mūrmane</w:t>
      </w:r>
      <w:proofErr w:type="spellEnd"/>
      <w:r>
        <w:rPr>
          <w:rFonts w:ascii="Times New Roman" w:eastAsia="Calibri" w:hAnsi="Times New Roman" w:cs="Times New Roman"/>
          <w:sz w:val="28"/>
          <w:szCs w:val="28"/>
        </w:rPr>
        <w:t xml:space="preserve"> – </w:t>
      </w:r>
      <w:proofErr w:type="spellStart"/>
      <w:r>
        <w:rPr>
          <w:rFonts w:ascii="Times New Roman" w:eastAsia="Calibri" w:hAnsi="Times New Roman" w:cs="Times New Roman"/>
          <w:sz w:val="28"/>
          <w:szCs w:val="28"/>
        </w:rPr>
        <w:t>Umbraško</w:t>
      </w:r>
      <w:proofErr w:type="spellEnd"/>
    </w:p>
    <w:p w14:paraId="4CDFB7C8" w14:textId="77777777" w:rsidR="00156519" w:rsidRDefault="00156519" w:rsidP="00156519">
      <w:pPr>
        <w:tabs>
          <w:tab w:val="left" w:pos="6237"/>
        </w:tabs>
        <w:spacing w:after="0" w:line="240" w:lineRule="auto"/>
        <w:rPr>
          <w:rFonts w:ascii="Times New Roman" w:eastAsia="Calibri" w:hAnsi="Times New Roman" w:cs="Times New Roman"/>
        </w:rPr>
      </w:pPr>
    </w:p>
    <w:p w14:paraId="3D9A5BA8" w14:textId="77777777" w:rsidR="00156519" w:rsidRDefault="00156519" w:rsidP="00156519">
      <w:pPr>
        <w:tabs>
          <w:tab w:val="left" w:pos="6237"/>
        </w:tabs>
        <w:spacing w:after="0" w:line="240" w:lineRule="auto"/>
        <w:rPr>
          <w:rFonts w:ascii="Times New Roman" w:eastAsia="Calibri" w:hAnsi="Times New Roman" w:cs="Times New Roman"/>
        </w:rPr>
      </w:pPr>
    </w:p>
    <w:p w14:paraId="65BB1A5D" w14:textId="77777777" w:rsidR="00156519" w:rsidRDefault="00156519" w:rsidP="00156519">
      <w:pPr>
        <w:tabs>
          <w:tab w:val="left" w:pos="6237"/>
        </w:tabs>
        <w:spacing w:after="0" w:line="240" w:lineRule="auto"/>
        <w:rPr>
          <w:rFonts w:ascii="Times New Roman" w:eastAsia="Calibri" w:hAnsi="Times New Roman" w:cs="Times New Roman"/>
        </w:rPr>
      </w:pPr>
    </w:p>
    <w:p w14:paraId="55EF55EC" w14:textId="77777777" w:rsidR="00156519" w:rsidRDefault="00156519" w:rsidP="00156519">
      <w:pPr>
        <w:tabs>
          <w:tab w:val="left" w:pos="6237"/>
        </w:tabs>
        <w:spacing w:after="0" w:line="240" w:lineRule="auto"/>
        <w:rPr>
          <w:rFonts w:ascii="Times New Roman" w:eastAsia="Calibri" w:hAnsi="Times New Roman" w:cs="Times New Roman"/>
        </w:rPr>
      </w:pPr>
    </w:p>
    <w:p w14:paraId="64D52ABF" w14:textId="77777777" w:rsidR="00055268" w:rsidRDefault="00055268" w:rsidP="00156519">
      <w:pPr>
        <w:tabs>
          <w:tab w:val="left" w:pos="6237"/>
        </w:tabs>
        <w:spacing w:after="0" w:line="240" w:lineRule="auto"/>
        <w:rPr>
          <w:rFonts w:ascii="Times New Roman" w:eastAsia="Calibri" w:hAnsi="Times New Roman" w:cs="Times New Roman"/>
        </w:rPr>
      </w:pPr>
    </w:p>
    <w:p w14:paraId="0384E5D9" w14:textId="77777777" w:rsidR="00055268" w:rsidRDefault="00055268" w:rsidP="00156519">
      <w:pPr>
        <w:tabs>
          <w:tab w:val="left" w:pos="6237"/>
        </w:tabs>
        <w:spacing w:after="0" w:line="240" w:lineRule="auto"/>
        <w:rPr>
          <w:rFonts w:ascii="Times New Roman" w:eastAsia="Calibri" w:hAnsi="Times New Roman" w:cs="Times New Roman"/>
        </w:rPr>
      </w:pPr>
    </w:p>
    <w:p w14:paraId="6CDA0663" w14:textId="77777777" w:rsidR="00055268" w:rsidRDefault="00055268" w:rsidP="00156519">
      <w:pPr>
        <w:tabs>
          <w:tab w:val="left" w:pos="6237"/>
        </w:tabs>
        <w:spacing w:after="0" w:line="240" w:lineRule="auto"/>
        <w:rPr>
          <w:rFonts w:ascii="Times New Roman" w:eastAsia="Calibri" w:hAnsi="Times New Roman" w:cs="Times New Roman"/>
        </w:rPr>
      </w:pPr>
    </w:p>
    <w:p w14:paraId="78E4ED2A" w14:textId="77777777" w:rsidR="00055268" w:rsidRDefault="00055268" w:rsidP="00156519">
      <w:pPr>
        <w:tabs>
          <w:tab w:val="left" w:pos="6237"/>
        </w:tabs>
        <w:spacing w:after="0" w:line="240" w:lineRule="auto"/>
        <w:rPr>
          <w:rFonts w:ascii="Times New Roman" w:eastAsia="Calibri" w:hAnsi="Times New Roman" w:cs="Times New Roman"/>
        </w:rPr>
      </w:pPr>
    </w:p>
    <w:p w14:paraId="0F281510" w14:textId="77777777" w:rsidR="00055268" w:rsidRDefault="00055268" w:rsidP="00156519">
      <w:pPr>
        <w:tabs>
          <w:tab w:val="left" w:pos="6237"/>
        </w:tabs>
        <w:spacing w:after="0" w:line="240" w:lineRule="auto"/>
        <w:rPr>
          <w:rFonts w:ascii="Times New Roman" w:eastAsia="Calibri" w:hAnsi="Times New Roman" w:cs="Times New Roman"/>
        </w:rPr>
      </w:pPr>
    </w:p>
    <w:p w14:paraId="54F8F4ED" w14:textId="77777777" w:rsidR="00055268" w:rsidRDefault="00055268" w:rsidP="00156519">
      <w:pPr>
        <w:tabs>
          <w:tab w:val="left" w:pos="6237"/>
        </w:tabs>
        <w:spacing w:after="0" w:line="240" w:lineRule="auto"/>
        <w:rPr>
          <w:rFonts w:ascii="Times New Roman" w:eastAsia="Calibri" w:hAnsi="Times New Roman" w:cs="Times New Roman"/>
        </w:rPr>
      </w:pPr>
    </w:p>
    <w:p w14:paraId="3D5525E8" w14:textId="77777777" w:rsidR="00055268" w:rsidRDefault="00055268" w:rsidP="00156519">
      <w:pPr>
        <w:tabs>
          <w:tab w:val="left" w:pos="6237"/>
        </w:tabs>
        <w:spacing w:after="0" w:line="240" w:lineRule="auto"/>
        <w:rPr>
          <w:rFonts w:ascii="Times New Roman" w:eastAsia="Calibri" w:hAnsi="Times New Roman" w:cs="Times New Roman"/>
        </w:rPr>
      </w:pPr>
    </w:p>
    <w:p w14:paraId="2C926336" w14:textId="77777777" w:rsidR="00055268" w:rsidRDefault="00055268" w:rsidP="00156519">
      <w:pPr>
        <w:tabs>
          <w:tab w:val="left" w:pos="6237"/>
        </w:tabs>
        <w:spacing w:after="0" w:line="240" w:lineRule="auto"/>
        <w:rPr>
          <w:rFonts w:ascii="Times New Roman" w:eastAsia="Calibri" w:hAnsi="Times New Roman" w:cs="Times New Roman"/>
        </w:rPr>
      </w:pPr>
    </w:p>
    <w:p w14:paraId="791709BF" w14:textId="77777777" w:rsidR="00055268" w:rsidRDefault="00055268" w:rsidP="00156519">
      <w:pPr>
        <w:tabs>
          <w:tab w:val="left" w:pos="6237"/>
        </w:tabs>
        <w:spacing w:after="0" w:line="240" w:lineRule="auto"/>
        <w:rPr>
          <w:rFonts w:ascii="Times New Roman" w:eastAsia="Calibri" w:hAnsi="Times New Roman" w:cs="Times New Roman"/>
        </w:rPr>
      </w:pPr>
    </w:p>
    <w:p w14:paraId="71C84FE9" w14:textId="77777777" w:rsidR="00055268" w:rsidRDefault="00055268" w:rsidP="00156519">
      <w:pPr>
        <w:tabs>
          <w:tab w:val="left" w:pos="6237"/>
        </w:tabs>
        <w:spacing w:after="0" w:line="240" w:lineRule="auto"/>
        <w:rPr>
          <w:rFonts w:ascii="Times New Roman" w:eastAsia="Calibri" w:hAnsi="Times New Roman" w:cs="Times New Roman"/>
        </w:rPr>
      </w:pPr>
    </w:p>
    <w:p w14:paraId="415D85FE" w14:textId="77777777" w:rsidR="00055268" w:rsidRDefault="00055268" w:rsidP="00156519">
      <w:pPr>
        <w:tabs>
          <w:tab w:val="left" w:pos="6237"/>
        </w:tabs>
        <w:spacing w:after="0" w:line="240" w:lineRule="auto"/>
        <w:rPr>
          <w:rFonts w:ascii="Times New Roman" w:eastAsia="Calibri" w:hAnsi="Times New Roman" w:cs="Times New Roman"/>
        </w:rPr>
      </w:pPr>
    </w:p>
    <w:p w14:paraId="21B452B0" w14:textId="58B180AE" w:rsidR="00055268" w:rsidRDefault="00055268" w:rsidP="00156519">
      <w:pPr>
        <w:tabs>
          <w:tab w:val="left" w:pos="6237"/>
        </w:tabs>
        <w:spacing w:after="0" w:line="240" w:lineRule="auto"/>
        <w:rPr>
          <w:rFonts w:ascii="Times New Roman" w:eastAsia="Calibri" w:hAnsi="Times New Roman" w:cs="Times New Roman"/>
        </w:rPr>
      </w:pPr>
    </w:p>
    <w:p w14:paraId="2CA27E49" w14:textId="70D37FA6" w:rsidR="00055268" w:rsidRDefault="00055268" w:rsidP="00156519">
      <w:pPr>
        <w:tabs>
          <w:tab w:val="left" w:pos="6237"/>
        </w:tabs>
        <w:spacing w:after="0" w:line="240" w:lineRule="auto"/>
        <w:rPr>
          <w:rFonts w:ascii="Times New Roman" w:eastAsia="Calibri" w:hAnsi="Times New Roman" w:cs="Times New Roman"/>
        </w:rPr>
      </w:pPr>
    </w:p>
    <w:p w14:paraId="7CD4E7EE" w14:textId="0ED29392" w:rsidR="00055268" w:rsidRDefault="00055268" w:rsidP="00156519">
      <w:pPr>
        <w:tabs>
          <w:tab w:val="left" w:pos="6237"/>
        </w:tabs>
        <w:spacing w:after="0" w:line="240" w:lineRule="auto"/>
        <w:rPr>
          <w:rFonts w:ascii="Times New Roman" w:eastAsia="Calibri" w:hAnsi="Times New Roman" w:cs="Times New Roman"/>
        </w:rPr>
      </w:pPr>
    </w:p>
    <w:p w14:paraId="3F73F020" w14:textId="5DCFDC48" w:rsidR="00055268" w:rsidRDefault="00055268" w:rsidP="00156519">
      <w:pPr>
        <w:tabs>
          <w:tab w:val="left" w:pos="6237"/>
        </w:tabs>
        <w:spacing w:after="0" w:line="240" w:lineRule="auto"/>
        <w:rPr>
          <w:rFonts w:ascii="Times New Roman" w:eastAsia="Calibri" w:hAnsi="Times New Roman" w:cs="Times New Roman"/>
        </w:rPr>
      </w:pPr>
    </w:p>
    <w:p w14:paraId="0A429C23" w14:textId="386CA65C" w:rsidR="00055268" w:rsidRDefault="00055268" w:rsidP="00156519">
      <w:pPr>
        <w:tabs>
          <w:tab w:val="left" w:pos="6237"/>
        </w:tabs>
        <w:spacing w:after="0" w:line="240" w:lineRule="auto"/>
        <w:rPr>
          <w:rFonts w:ascii="Times New Roman" w:eastAsia="Calibri" w:hAnsi="Times New Roman" w:cs="Times New Roman"/>
        </w:rPr>
      </w:pPr>
    </w:p>
    <w:p w14:paraId="3B36E160" w14:textId="4371046E" w:rsidR="00055268" w:rsidRDefault="00055268" w:rsidP="00156519">
      <w:pPr>
        <w:tabs>
          <w:tab w:val="left" w:pos="6237"/>
        </w:tabs>
        <w:spacing w:after="0" w:line="240" w:lineRule="auto"/>
        <w:rPr>
          <w:rFonts w:ascii="Times New Roman" w:eastAsia="Calibri" w:hAnsi="Times New Roman" w:cs="Times New Roman"/>
        </w:rPr>
      </w:pPr>
    </w:p>
    <w:p w14:paraId="61C3C0A8" w14:textId="2DC2DEEC" w:rsidR="00055268" w:rsidRDefault="00055268" w:rsidP="00156519">
      <w:pPr>
        <w:tabs>
          <w:tab w:val="left" w:pos="6237"/>
        </w:tabs>
        <w:spacing w:after="0" w:line="240" w:lineRule="auto"/>
        <w:rPr>
          <w:rFonts w:ascii="Times New Roman" w:eastAsia="Calibri" w:hAnsi="Times New Roman" w:cs="Times New Roman"/>
        </w:rPr>
      </w:pPr>
    </w:p>
    <w:p w14:paraId="27EEE12C" w14:textId="12411BDF" w:rsidR="00055268" w:rsidRDefault="00055268" w:rsidP="00156519">
      <w:pPr>
        <w:tabs>
          <w:tab w:val="left" w:pos="6237"/>
        </w:tabs>
        <w:spacing w:after="0" w:line="240" w:lineRule="auto"/>
        <w:rPr>
          <w:rFonts w:ascii="Times New Roman" w:eastAsia="Calibri" w:hAnsi="Times New Roman" w:cs="Times New Roman"/>
        </w:rPr>
      </w:pPr>
    </w:p>
    <w:p w14:paraId="66D6E70B" w14:textId="5D6A7134" w:rsidR="00055268" w:rsidRDefault="00055268" w:rsidP="00156519">
      <w:pPr>
        <w:tabs>
          <w:tab w:val="left" w:pos="6237"/>
        </w:tabs>
        <w:spacing w:after="0" w:line="240" w:lineRule="auto"/>
        <w:rPr>
          <w:rFonts w:ascii="Times New Roman" w:eastAsia="Calibri" w:hAnsi="Times New Roman" w:cs="Times New Roman"/>
        </w:rPr>
      </w:pPr>
    </w:p>
    <w:p w14:paraId="5785BA6C" w14:textId="404D959B" w:rsidR="00055268" w:rsidRDefault="00055268" w:rsidP="00156519">
      <w:pPr>
        <w:tabs>
          <w:tab w:val="left" w:pos="6237"/>
        </w:tabs>
        <w:spacing w:after="0" w:line="240" w:lineRule="auto"/>
        <w:rPr>
          <w:rFonts w:ascii="Times New Roman" w:eastAsia="Calibri" w:hAnsi="Times New Roman" w:cs="Times New Roman"/>
        </w:rPr>
      </w:pPr>
    </w:p>
    <w:p w14:paraId="7B712303" w14:textId="3E5923C6" w:rsidR="00055268" w:rsidRDefault="00055268" w:rsidP="00156519">
      <w:pPr>
        <w:tabs>
          <w:tab w:val="left" w:pos="6237"/>
        </w:tabs>
        <w:spacing w:after="0" w:line="240" w:lineRule="auto"/>
        <w:rPr>
          <w:rFonts w:ascii="Times New Roman" w:eastAsia="Calibri" w:hAnsi="Times New Roman" w:cs="Times New Roman"/>
        </w:rPr>
      </w:pPr>
    </w:p>
    <w:p w14:paraId="7CBE3C2A" w14:textId="29172446" w:rsidR="00055268" w:rsidRDefault="00055268" w:rsidP="00156519">
      <w:pPr>
        <w:tabs>
          <w:tab w:val="left" w:pos="6237"/>
        </w:tabs>
        <w:spacing w:after="0" w:line="240" w:lineRule="auto"/>
        <w:rPr>
          <w:rFonts w:ascii="Times New Roman" w:eastAsia="Calibri" w:hAnsi="Times New Roman" w:cs="Times New Roman"/>
        </w:rPr>
      </w:pPr>
    </w:p>
    <w:p w14:paraId="77D76592" w14:textId="1D609192" w:rsidR="00055268" w:rsidRDefault="00055268" w:rsidP="00156519">
      <w:pPr>
        <w:tabs>
          <w:tab w:val="left" w:pos="6237"/>
        </w:tabs>
        <w:spacing w:after="0" w:line="240" w:lineRule="auto"/>
        <w:rPr>
          <w:rFonts w:ascii="Times New Roman" w:eastAsia="Calibri" w:hAnsi="Times New Roman" w:cs="Times New Roman"/>
        </w:rPr>
      </w:pPr>
    </w:p>
    <w:p w14:paraId="1CBD4783" w14:textId="246D2C48" w:rsidR="00055268" w:rsidRDefault="00055268" w:rsidP="00156519">
      <w:pPr>
        <w:tabs>
          <w:tab w:val="left" w:pos="6237"/>
        </w:tabs>
        <w:spacing w:after="0" w:line="240" w:lineRule="auto"/>
        <w:rPr>
          <w:rFonts w:ascii="Times New Roman" w:eastAsia="Calibri" w:hAnsi="Times New Roman" w:cs="Times New Roman"/>
        </w:rPr>
      </w:pPr>
    </w:p>
    <w:p w14:paraId="0B4888C5" w14:textId="78B3B365" w:rsidR="00055268" w:rsidRDefault="00055268" w:rsidP="00156519">
      <w:pPr>
        <w:tabs>
          <w:tab w:val="left" w:pos="6237"/>
        </w:tabs>
        <w:spacing w:after="0" w:line="240" w:lineRule="auto"/>
        <w:rPr>
          <w:rFonts w:ascii="Times New Roman" w:eastAsia="Calibri" w:hAnsi="Times New Roman" w:cs="Times New Roman"/>
        </w:rPr>
      </w:pPr>
    </w:p>
    <w:p w14:paraId="20F634FC" w14:textId="205B74CD" w:rsidR="00055268" w:rsidRDefault="00055268" w:rsidP="00156519">
      <w:pPr>
        <w:tabs>
          <w:tab w:val="left" w:pos="6237"/>
        </w:tabs>
        <w:spacing w:after="0" w:line="240" w:lineRule="auto"/>
        <w:rPr>
          <w:rFonts w:ascii="Times New Roman" w:eastAsia="Calibri" w:hAnsi="Times New Roman" w:cs="Times New Roman"/>
        </w:rPr>
      </w:pPr>
    </w:p>
    <w:p w14:paraId="6F9C9A5C" w14:textId="65DABCF9" w:rsidR="00055268" w:rsidRDefault="00055268" w:rsidP="00156519">
      <w:pPr>
        <w:tabs>
          <w:tab w:val="left" w:pos="6237"/>
        </w:tabs>
        <w:spacing w:after="0" w:line="240" w:lineRule="auto"/>
        <w:rPr>
          <w:rFonts w:ascii="Times New Roman" w:eastAsia="Calibri" w:hAnsi="Times New Roman" w:cs="Times New Roman"/>
        </w:rPr>
      </w:pPr>
    </w:p>
    <w:p w14:paraId="1390788C" w14:textId="286D4F67" w:rsidR="00055268" w:rsidRDefault="00055268" w:rsidP="00156519">
      <w:pPr>
        <w:tabs>
          <w:tab w:val="left" w:pos="6237"/>
        </w:tabs>
        <w:spacing w:after="0" w:line="240" w:lineRule="auto"/>
        <w:rPr>
          <w:rFonts w:ascii="Times New Roman" w:eastAsia="Calibri" w:hAnsi="Times New Roman" w:cs="Times New Roman"/>
        </w:rPr>
      </w:pPr>
    </w:p>
    <w:p w14:paraId="048BF345" w14:textId="77777777" w:rsidR="00055268" w:rsidRDefault="00055268" w:rsidP="00156519">
      <w:pPr>
        <w:tabs>
          <w:tab w:val="left" w:pos="6237"/>
        </w:tabs>
        <w:spacing w:after="0" w:line="240" w:lineRule="auto"/>
        <w:rPr>
          <w:rFonts w:ascii="Times New Roman" w:eastAsia="Calibri" w:hAnsi="Times New Roman" w:cs="Times New Roman"/>
        </w:rPr>
      </w:pPr>
    </w:p>
    <w:p w14:paraId="0B1C533A" w14:textId="77777777" w:rsidR="00055268" w:rsidRDefault="00055268" w:rsidP="00156519">
      <w:pPr>
        <w:tabs>
          <w:tab w:val="left" w:pos="6237"/>
        </w:tabs>
        <w:spacing w:after="0" w:line="240" w:lineRule="auto"/>
        <w:rPr>
          <w:rFonts w:ascii="Times New Roman" w:eastAsia="Calibri" w:hAnsi="Times New Roman" w:cs="Times New Roman"/>
        </w:rPr>
      </w:pPr>
    </w:p>
    <w:p w14:paraId="2CB8316A" w14:textId="1DD4E32F" w:rsidR="00156519" w:rsidRDefault="00156519" w:rsidP="00156519">
      <w:pPr>
        <w:tabs>
          <w:tab w:val="left" w:pos="6237"/>
        </w:tabs>
        <w:spacing w:after="0" w:line="240" w:lineRule="auto"/>
        <w:rPr>
          <w:rFonts w:ascii="Times New Roman" w:eastAsia="Calibri" w:hAnsi="Times New Roman" w:cs="Times New Roman"/>
        </w:rPr>
      </w:pPr>
      <w:r>
        <w:rPr>
          <w:rFonts w:ascii="Times New Roman" w:eastAsia="Calibri" w:hAnsi="Times New Roman" w:cs="Times New Roman"/>
        </w:rPr>
        <w:t xml:space="preserve">Roga </w:t>
      </w:r>
      <w:r>
        <w:rPr>
          <w:rFonts w:ascii="Times New Roman" w:eastAsia="Times New Roman" w:hAnsi="Times New Roman" w:cs="Times New Roman"/>
        </w:rPr>
        <w:t>67876093</w:t>
      </w:r>
    </w:p>
    <w:p w14:paraId="314C8574" w14:textId="77777777" w:rsidR="00156519" w:rsidRDefault="002A229B" w:rsidP="00156519">
      <w:pPr>
        <w:tabs>
          <w:tab w:val="left" w:pos="6237"/>
        </w:tabs>
        <w:spacing w:after="0" w:line="240" w:lineRule="auto"/>
        <w:rPr>
          <w:rFonts w:ascii="Times New Roman" w:eastAsia="Calibri" w:hAnsi="Times New Roman" w:cs="Times New Roman"/>
        </w:rPr>
      </w:pPr>
      <w:hyperlink r:id="rId8" w:history="1">
        <w:r w:rsidR="00156519">
          <w:rPr>
            <w:rStyle w:val="Hyperlink"/>
            <w:rFonts w:ascii="Times New Roman" w:hAnsi="Times New Roman" w:cs="Times New Roman"/>
          </w:rPr>
          <w:t>dace.roga@vm.gov.lv</w:t>
        </w:r>
      </w:hyperlink>
      <w:r w:rsidR="00156519">
        <w:rPr>
          <w:rFonts w:ascii="Times New Roman" w:eastAsia="Calibri" w:hAnsi="Times New Roman" w:cs="Times New Roman"/>
        </w:rPr>
        <w:t xml:space="preserve"> </w:t>
      </w:r>
    </w:p>
    <w:p w14:paraId="5CAB61D7" w14:textId="35D55504" w:rsidR="00AD2DD0" w:rsidRDefault="00AD2DD0" w:rsidP="004E6C83">
      <w:pPr>
        <w:tabs>
          <w:tab w:val="left" w:pos="6237"/>
        </w:tabs>
        <w:spacing w:after="0" w:line="240" w:lineRule="auto"/>
        <w:rPr>
          <w:rFonts w:ascii="Times New Roman" w:eastAsia="Calibri" w:hAnsi="Times New Roman" w:cs="Times New Roman"/>
        </w:rPr>
      </w:pPr>
    </w:p>
    <w:p w14:paraId="542B411C" w14:textId="1E95C06E" w:rsidR="00AD2DD0" w:rsidRDefault="00AD2DD0" w:rsidP="004E6C83">
      <w:pPr>
        <w:tabs>
          <w:tab w:val="left" w:pos="6237"/>
        </w:tabs>
        <w:spacing w:after="0" w:line="240" w:lineRule="auto"/>
        <w:rPr>
          <w:rFonts w:ascii="Times New Roman" w:eastAsia="Calibri" w:hAnsi="Times New Roman" w:cs="Times New Roman"/>
        </w:rPr>
      </w:pPr>
    </w:p>
    <w:p w14:paraId="2B8BD64A" w14:textId="2EA8A283" w:rsidR="008B2892" w:rsidRDefault="008B2892" w:rsidP="004E6C83">
      <w:pPr>
        <w:tabs>
          <w:tab w:val="left" w:pos="6237"/>
        </w:tabs>
        <w:spacing w:after="0" w:line="240" w:lineRule="auto"/>
        <w:rPr>
          <w:rFonts w:ascii="Times New Roman" w:eastAsia="Calibri" w:hAnsi="Times New Roman" w:cs="Times New Roman"/>
        </w:rPr>
      </w:pPr>
    </w:p>
    <w:p w14:paraId="166F35F6" w14:textId="4375E4F3" w:rsidR="008B2892" w:rsidRDefault="008B2892" w:rsidP="004E6C83">
      <w:pPr>
        <w:tabs>
          <w:tab w:val="left" w:pos="6237"/>
        </w:tabs>
        <w:spacing w:after="0" w:line="240" w:lineRule="auto"/>
        <w:rPr>
          <w:rFonts w:ascii="Times New Roman" w:eastAsia="Calibri" w:hAnsi="Times New Roman" w:cs="Times New Roman"/>
        </w:rPr>
      </w:pPr>
    </w:p>
    <w:bookmarkEnd w:id="7"/>
    <w:p w14:paraId="1CDD1C2A" w14:textId="77777777" w:rsidR="008B2892" w:rsidRDefault="008B2892" w:rsidP="004E6C83">
      <w:pPr>
        <w:tabs>
          <w:tab w:val="left" w:pos="6237"/>
        </w:tabs>
        <w:spacing w:after="0" w:line="240" w:lineRule="auto"/>
        <w:rPr>
          <w:rFonts w:ascii="Times New Roman" w:eastAsia="Calibri" w:hAnsi="Times New Roman" w:cs="Times New Roman"/>
        </w:rPr>
      </w:pPr>
    </w:p>
    <w:sectPr w:rsidR="008B2892" w:rsidSect="001459B3">
      <w:headerReference w:type="default" r:id="rId9"/>
      <w:footerReference w:type="default" r:id="rId10"/>
      <w:footerReference w:type="first" r:id="rId11"/>
      <w:pgSz w:w="11906" w:h="16838"/>
      <w:pgMar w:top="851" w:right="1134" w:bottom="1134" w:left="1418"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F3DA1" w14:textId="77777777" w:rsidR="003959BB" w:rsidRDefault="003959BB">
      <w:pPr>
        <w:spacing w:after="0" w:line="240" w:lineRule="auto"/>
      </w:pPr>
      <w:r>
        <w:separator/>
      </w:r>
    </w:p>
  </w:endnote>
  <w:endnote w:type="continuationSeparator" w:id="0">
    <w:p w14:paraId="0AC0063F" w14:textId="77777777" w:rsidR="003959BB" w:rsidRDefault="00395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8FF16" w14:textId="082B6267" w:rsidR="009A4EC6" w:rsidRPr="00527D1B" w:rsidRDefault="009A4EC6" w:rsidP="00527D1B">
    <w:pPr>
      <w:pStyle w:val="Footer"/>
    </w:pPr>
    <w:r>
      <w:rPr>
        <w:rFonts w:ascii="Times New Roman" w:hAnsi="Times New Roman" w:cs="Times New Roman"/>
        <w:sz w:val="20"/>
        <w:szCs w:val="20"/>
      </w:rPr>
      <w:t>VManot_</w:t>
    </w:r>
    <w:r w:rsidR="00CA6087">
      <w:rPr>
        <w:rFonts w:ascii="Times New Roman" w:hAnsi="Times New Roman" w:cs="Times New Roman"/>
        <w:sz w:val="20"/>
        <w:szCs w:val="20"/>
      </w:rPr>
      <w:t>1</w:t>
    </w:r>
    <w:r w:rsidR="00156B09">
      <w:rPr>
        <w:rFonts w:ascii="Times New Roman" w:hAnsi="Times New Roman" w:cs="Times New Roman"/>
        <w:sz w:val="20"/>
        <w:szCs w:val="20"/>
      </w:rPr>
      <w:t>7</w:t>
    </w:r>
    <w:r w:rsidR="00CA6087">
      <w:rPr>
        <w:rFonts w:ascii="Times New Roman" w:hAnsi="Times New Roman" w:cs="Times New Roman"/>
        <w:sz w:val="20"/>
        <w:szCs w:val="20"/>
      </w:rPr>
      <w:t>02</w:t>
    </w:r>
    <w:r w:rsidR="009C27A6">
      <w:rPr>
        <w:rFonts w:ascii="Times New Roman" w:hAnsi="Times New Roman" w:cs="Times New Roman"/>
        <w:sz w:val="20"/>
        <w:szCs w:val="20"/>
      </w:rPr>
      <w:t>21</w:t>
    </w:r>
    <w:r w:rsidRPr="00FB019F">
      <w:rPr>
        <w:rFonts w:ascii="Times New Roman" w:hAnsi="Times New Roman" w:cs="Times New Roman"/>
        <w:sz w:val="20"/>
        <w:szCs w:val="20"/>
      </w:rPr>
      <w:t>_groz_</w:t>
    </w:r>
    <w:r>
      <w:rPr>
        <w:rFonts w:ascii="Times New Roman" w:hAnsi="Times New Roman" w:cs="Times New Roman"/>
        <w:sz w:val="20"/>
        <w:szCs w:val="20"/>
      </w:rPr>
      <w:t>317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69E12" w14:textId="53C869B7" w:rsidR="009A4EC6" w:rsidRPr="009A2654" w:rsidRDefault="009A4EC6">
    <w:pPr>
      <w:pStyle w:val="Footer"/>
      <w:rPr>
        <w:rFonts w:ascii="Times New Roman" w:hAnsi="Times New Roman" w:cs="Times New Roman"/>
        <w:sz w:val="20"/>
        <w:szCs w:val="20"/>
      </w:rPr>
    </w:pPr>
    <w:r>
      <w:rPr>
        <w:rFonts w:ascii="Times New Roman" w:hAnsi="Times New Roman" w:cs="Times New Roman"/>
        <w:sz w:val="20"/>
        <w:szCs w:val="20"/>
      </w:rPr>
      <w:t>VManot_</w:t>
    </w:r>
    <w:r w:rsidR="00CA6087">
      <w:rPr>
        <w:rFonts w:ascii="Times New Roman" w:hAnsi="Times New Roman" w:cs="Times New Roman"/>
        <w:sz w:val="20"/>
        <w:szCs w:val="20"/>
      </w:rPr>
      <w:t>1</w:t>
    </w:r>
    <w:r w:rsidR="00156B09">
      <w:rPr>
        <w:rFonts w:ascii="Times New Roman" w:hAnsi="Times New Roman" w:cs="Times New Roman"/>
        <w:sz w:val="20"/>
        <w:szCs w:val="20"/>
      </w:rPr>
      <w:t>7</w:t>
    </w:r>
    <w:r w:rsidR="00CA6087">
      <w:rPr>
        <w:rFonts w:ascii="Times New Roman" w:hAnsi="Times New Roman" w:cs="Times New Roman"/>
        <w:sz w:val="20"/>
        <w:szCs w:val="20"/>
      </w:rPr>
      <w:t>02</w:t>
    </w:r>
    <w:r w:rsidR="009C27A6">
      <w:rPr>
        <w:rFonts w:ascii="Times New Roman" w:hAnsi="Times New Roman" w:cs="Times New Roman"/>
        <w:sz w:val="20"/>
        <w:szCs w:val="20"/>
      </w:rPr>
      <w:t>21</w:t>
    </w:r>
    <w:r w:rsidRPr="00FB019F">
      <w:rPr>
        <w:rFonts w:ascii="Times New Roman" w:hAnsi="Times New Roman" w:cs="Times New Roman"/>
        <w:sz w:val="20"/>
        <w:szCs w:val="20"/>
      </w:rPr>
      <w:t>_groz_</w:t>
    </w:r>
    <w:r>
      <w:rPr>
        <w:rFonts w:ascii="Times New Roman" w:hAnsi="Times New Roman" w:cs="Times New Roman"/>
        <w:sz w:val="20"/>
        <w:szCs w:val="20"/>
      </w:rPr>
      <w:t>317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F45D8" w14:textId="77777777" w:rsidR="003959BB" w:rsidRDefault="003959BB" w:rsidP="00894C55">
      <w:pPr>
        <w:spacing w:after="0" w:line="240" w:lineRule="auto"/>
      </w:pPr>
      <w:r>
        <w:separator/>
      </w:r>
    </w:p>
  </w:footnote>
  <w:footnote w:type="continuationSeparator" w:id="0">
    <w:p w14:paraId="343BAEDE" w14:textId="77777777" w:rsidR="003959BB" w:rsidRDefault="003959BB" w:rsidP="00894C55">
      <w:pPr>
        <w:spacing w:after="0" w:line="240" w:lineRule="auto"/>
      </w:pPr>
      <w:r>
        <w:continuationSeparator/>
      </w:r>
    </w:p>
  </w:footnote>
  <w:footnote w:id="1">
    <w:p w14:paraId="5DB92C26" w14:textId="77777777" w:rsidR="009A4EC6" w:rsidRPr="008C540F" w:rsidRDefault="009A4EC6" w:rsidP="008C540F">
      <w:pPr>
        <w:pStyle w:val="FootnoteText"/>
        <w:jc w:val="both"/>
        <w:rPr>
          <w:rFonts w:ascii="Times New Roman" w:hAnsi="Times New Roman" w:cs="Times New Roman"/>
        </w:rPr>
      </w:pPr>
      <w:r>
        <w:rPr>
          <w:rStyle w:val="FootnoteReference"/>
        </w:rPr>
        <w:footnoteRef/>
      </w:r>
      <w:r>
        <w:t xml:space="preserve"> </w:t>
      </w:r>
      <w:r w:rsidRPr="008C540F">
        <w:rPr>
          <w:rFonts w:ascii="Times New Roman" w:hAnsi="Times New Roman" w:cs="Times New Roman"/>
        </w:rPr>
        <w:t xml:space="preserve">Pieejams: </w:t>
      </w:r>
      <w:hyperlink r:id="rId1" w:history="1">
        <w:r w:rsidRPr="008C540F">
          <w:rPr>
            <w:rStyle w:val="Hyperlink"/>
            <w:rFonts w:ascii="Times New Roman" w:hAnsi="Times New Roman" w:cs="Times New Roman"/>
          </w:rPr>
          <w:t>http://www.lrvk.gov.lv/revizija/cilvekresursi-veselibas-aprupe/</w:t>
        </w:r>
      </w:hyperlink>
    </w:p>
  </w:footnote>
  <w:footnote w:id="2">
    <w:p w14:paraId="23DF8F10" w14:textId="77777777" w:rsidR="009A4EC6" w:rsidRPr="008C540F" w:rsidRDefault="009A4EC6" w:rsidP="008C540F">
      <w:pPr>
        <w:pStyle w:val="FootnoteText"/>
        <w:jc w:val="both"/>
        <w:rPr>
          <w:rFonts w:ascii="Times New Roman" w:hAnsi="Times New Roman" w:cs="Times New Roman"/>
        </w:rPr>
      </w:pPr>
      <w:r w:rsidRPr="008C540F">
        <w:rPr>
          <w:rStyle w:val="FootnoteReference"/>
          <w:rFonts w:ascii="Times New Roman" w:hAnsi="Times New Roman" w:cs="Times New Roman"/>
        </w:rPr>
        <w:footnoteRef/>
      </w:r>
      <w:r w:rsidRPr="008C540F">
        <w:rPr>
          <w:rFonts w:ascii="Times New Roman" w:hAnsi="Times New Roman" w:cs="Times New Roman"/>
        </w:rPr>
        <w:t xml:space="preserve"> </w:t>
      </w:r>
      <w:r w:rsidRPr="008C540F">
        <w:rPr>
          <w:rFonts w:ascii="Times New Roman" w:hAnsi="Times New Roman" w:cs="Times New Roman"/>
        </w:rPr>
        <w:t>http://polsis.mk.gov.lv/documents/5973</w:t>
      </w:r>
    </w:p>
  </w:footnote>
  <w:footnote w:id="3">
    <w:p w14:paraId="7D699BD3" w14:textId="56411183" w:rsidR="009A4EC6" w:rsidRDefault="009A4EC6" w:rsidP="008C540F">
      <w:pPr>
        <w:pStyle w:val="FootnoteText"/>
        <w:jc w:val="both"/>
      </w:pPr>
      <w:r w:rsidRPr="008C540F">
        <w:rPr>
          <w:rStyle w:val="FootnoteReference"/>
          <w:rFonts w:ascii="Times New Roman" w:hAnsi="Times New Roman" w:cs="Times New Roman"/>
        </w:rPr>
        <w:footnoteRef/>
      </w:r>
      <w:r w:rsidRPr="008C540F">
        <w:rPr>
          <w:rFonts w:ascii="Times New Roman" w:hAnsi="Times New Roman" w:cs="Times New Roman"/>
        </w:rPr>
        <w:t xml:space="preserve"> </w:t>
      </w:r>
      <w:r w:rsidRPr="008C540F">
        <w:rPr>
          <w:rFonts w:ascii="Times New Roman" w:hAnsi="Times New Roman" w:cs="Times New Roman"/>
        </w:rPr>
        <w:t>MK 29.10.2019. rīkojums Nr. 537 "Par konceptuālo ziņojumu "Par māsas profesijas turpmāko attīstību""</w:t>
      </w:r>
      <w:r>
        <w:rPr>
          <w:rFonts w:ascii="Times New Roman" w:hAnsi="Times New Roman" w:cs="Times New Roman"/>
        </w:rPr>
        <w:t xml:space="preserve"> Pieejams: </w:t>
      </w:r>
      <w:hyperlink r:id="rId2" w:history="1">
        <w:r w:rsidRPr="00D20645">
          <w:rPr>
            <w:rStyle w:val="Hyperlink"/>
            <w:rFonts w:ascii="Times New Roman" w:hAnsi="Times New Roman" w:cs="Times New Roman"/>
          </w:rPr>
          <w:t>https://likumi.lv/ta/id/310369</w:t>
        </w:r>
      </w:hyperlink>
    </w:p>
  </w:footnote>
  <w:footnote w:id="4">
    <w:p w14:paraId="024615E6" w14:textId="7D0302DB" w:rsidR="00FD26F4" w:rsidRPr="0023750D" w:rsidRDefault="00FD26F4" w:rsidP="00FD26F4">
      <w:pPr>
        <w:pStyle w:val="FootnoteText"/>
        <w:rPr>
          <w:rFonts w:ascii="Times New Roman" w:hAnsi="Times New Roman" w:cs="Times New Roman"/>
        </w:rPr>
      </w:pPr>
      <w:r>
        <w:rPr>
          <w:rStyle w:val="FootnoteReference"/>
        </w:rPr>
        <w:footnoteRef/>
      </w:r>
      <w:r>
        <w:t xml:space="preserve"> </w:t>
      </w:r>
      <w:r w:rsidRPr="0023750D">
        <w:rPr>
          <w:rFonts w:ascii="Times New Roman" w:hAnsi="Times New Roman" w:cs="Times New Roman"/>
        </w:rPr>
        <w:t xml:space="preserve">Konceptuālā ziņojuma </w:t>
      </w:r>
      <w:r w:rsidR="00E713C7" w:rsidRPr="00E713C7">
        <w:rPr>
          <w:rFonts w:ascii="Times New Roman" w:hAnsi="Times New Roman" w:cs="Times New Roman"/>
        </w:rPr>
        <w:t xml:space="preserve">"Par māsas profesijas turpmāko attīstību" </w:t>
      </w:r>
      <w:r w:rsidRPr="0023750D">
        <w:rPr>
          <w:rFonts w:ascii="Times New Roman" w:hAnsi="Times New Roman" w:cs="Times New Roman"/>
        </w:rPr>
        <w:t>4.punkts</w:t>
      </w:r>
    </w:p>
  </w:footnote>
  <w:footnote w:id="5">
    <w:p w14:paraId="4F85BBD4" w14:textId="77777777" w:rsidR="00FD26F4" w:rsidRPr="0023750D" w:rsidRDefault="00FD26F4" w:rsidP="00FD26F4">
      <w:pPr>
        <w:pStyle w:val="FootnoteText"/>
        <w:rPr>
          <w:rFonts w:ascii="Times New Roman" w:hAnsi="Times New Roman" w:cs="Times New Roman"/>
        </w:rPr>
      </w:pPr>
      <w:r w:rsidRPr="0023750D">
        <w:rPr>
          <w:rStyle w:val="FootnoteReference"/>
          <w:rFonts w:ascii="Times New Roman" w:hAnsi="Times New Roman" w:cs="Times New Roman"/>
        </w:rPr>
        <w:footnoteRef/>
      </w:r>
      <w:r w:rsidRPr="0023750D">
        <w:rPr>
          <w:rFonts w:ascii="Times New Roman" w:hAnsi="Times New Roman" w:cs="Times New Roman"/>
        </w:rPr>
        <w:t xml:space="preserve"> </w:t>
      </w:r>
      <w:r w:rsidRPr="0023750D">
        <w:rPr>
          <w:rFonts w:ascii="Times New Roman" w:hAnsi="Times New Roman" w:cs="Times New Roman"/>
        </w:rPr>
        <w:t xml:space="preserve">Māsas (vispārējās aprūpes māsas) profesijas standarts saskaņots Profesionālās izglītības un nodarbinātības trīspusējās sadarbības </w:t>
      </w:r>
      <w:proofErr w:type="spellStart"/>
      <w:r w:rsidRPr="0023750D">
        <w:rPr>
          <w:rFonts w:ascii="Times New Roman" w:hAnsi="Times New Roman" w:cs="Times New Roman"/>
        </w:rPr>
        <w:t>apakšpadomes</w:t>
      </w:r>
      <w:proofErr w:type="spellEnd"/>
      <w:r w:rsidRPr="0023750D">
        <w:rPr>
          <w:rFonts w:ascii="Times New Roman" w:hAnsi="Times New Roman" w:cs="Times New Roman"/>
        </w:rPr>
        <w:t xml:space="preserve"> 2020. gada 12. augusta sēdē, protokols Nr. 6 </w:t>
      </w:r>
    </w:p>
    <w:p w14:paraId="58839FE9" w14:textId="77777777" w:rsidR="00FD26F4" w:rsidRDefault="00FD26F4" w:rsidP="00FD26F4">
      <w:pPr>
        <w:pStyle w:val="FootnoteText"/>
      </w:pPr>
      <w:r w:rsidRPr="0023750D">
        <w:rPr>
          <w:rFonts w:ascii="Times New Roman" w:hAnsi="Times New Roman" w:cs="Times New Roman"/>
        </w:rPr>
        <w:t>Pieejams: https://registri.visc.gov.lv/profizglitiba/dokumenti/standarti/2017/PS-144.pdf</w:t>
      </w:r>
    </w:p>
  </w:footnote>
  <w:footnote w:id="6">
    <w:p w14:paraId="0F218354" w14:textId="56B6B525" w:rsidR="00FD26F4" w:rsidRPr="00FD26F4" w:rsidRDefault="00FD26F4" w:rsidP="00FD26F4">
      <w:pPr>
        <w:pStyle w:val="FootnoteText"/>
        <w:jc w:val="both"/>
        <w:rPr>
          <w:rFonts w:ascii="Times New Roman" w:hAnsi="Times New Roman" w:cs="Times New Roman"/>
        </w:rPr>
      </w:pPr>
      <w:r>
        <w:rPr>
          <w:rStyle w:val="FootnoteReference"/>
        </w:rPr>
        <w:footnoteRef/>
      </w:r>
      <w:r>
        <w:t xml:space="preserve"> </w:t>
      </w:r>
      <w:r w:rsidRPr="00FD26F4">
        <w:rPr>
          <w:rFonts w:ascii="Times New Roman" w:hAnsi="Times New Roman" w:cs="Times New Roman"/>
        </w:rPr>
        <w:t>Ministru kabineta 2020. gada 10. decembra noteikumi Nr. 737 "Grozījumi Ministru kabineta 2009. gada 24. marta noteikumos Nr. 268 "Noteikumi par ārstniecības personu un studējošo, kuri apgūst pirmā vai otrā līmeņa profesionālās augstākās medicīniskās izglītības programmas, kompetenci ārstniecībā un šo personu teorētisko un praktisko zināšanu apjomu""</w:t>
      </w:r>
    </w:p>
  </w:footnote>
  <w:footnote w:id="7">
    <w:p w14:paraId="26C9726E" w14:textId="77777777" w:rsidR="009A4EC6" w:rsidRDefault="009A4EC6" w:rsidP="00F66779">
      <w:pPr>
        <w:pStyle w:val="FootnoteText"/>
      </w:pPr>
      <w:r>
        <w:rPr>
          <w:rStyle w:val="FootnoteReference"/>
        </w:rPr>
        <w:footnoteRef/>
      </w:r>
      <w:r>
        <w:t xml:space="preserve"> </w:t>
      </w:r>
      <w:r w:rsidRPr="001D473A">
        <w:rPr>
          <w:rFonts w:ascii="Times New Roman" w:hAnsi="Times New Roman" w:cs="Times New Roman"/>
        </w:rPr>
        <w:t>Izglītības likuma 1.panta 14.</w:t>
      </w:r>
      <w:r w:rsidRPr="001D473A">
        <w:rPr>
          <w:rFonts w:ascii="Times New Roman" w:hAnsi="Times New Roman" w:cs="Times New Roman"/>
          <w:vertAlign w:val="superscript"/>
        </w:rPr>
        <w:t>1</w:t>
      </w:r>
      <w:r w:rsidRPr="001D473A">
        <w:rPr>
          <w:rFonts w:ascii="Times New Roman" w:hAnsi="Times New Roman" w:cs="Times New Roman"/>
        </w:rPr>
        <w:t xml:space="preserve"> punkts</w:t>
      </w:r>
    </w:p>
  </w:footnote>
  <w:footnote w:id="8">
    <w:p w14:paraId="1937BC5B" w14:textId="77777777" w:rsidR="009A4EC6" w:rsidRDefault="009A4EC6" w:rsidP="00F66779">
      <w:pPr>
        <w:pStyle w:val="FootnoteText"/>
      </w:pPr>
      <w:r>
        <w:rPr>
          <w:rStyle w:val="FootnoteReference"/>
        </w:rPr>
        <w:footnoteRef/>
      </w:r>
      <w:r>
        <w:t xml:space="preserve"> </w:t>
      </w:r>
      <w:r w:rsidRPr="001D473A">
        <w:rPr>
          <w:rFonts w:ascii="Times New Roman" w:hAnsi="Times New Roman" w:cs="Times New Roman"/>
        </w:rPr>
        <w:t>Pamatnostādņu projekta "Izglītības attīstības pamatnostādnes 2021.-2027.gadam "Nākotnes prasmes nākotnes sabiedrībai"" 1.pielikums</w:t>
      </w:r>
      <w:r>
        <w:rPr>
          <w:rFonts w:ascii="Times New Roman" w:hAnsi="Times New Roman" w:cs="Times New Roman"/>
        </w:rPr>
        <w:t xml:space="preserve"> </w:t>
      </w:r>
      <w:hyperlink r:id="rId3" w:history="1">
        <w:r w:rsidRPr="00C60C6D">
          <w:rPr>
            <w:rStyle w:val="Hyperlink"/>
            <w:rFonts w:ascii="Times New Roman" w:hAnsi="Times New Roman" w:cs="Times New Roman"/>
          </w:rPr>
          <w:t>http://tap.mk.gov.lv/lv/mk/tap/?pid=40492545</w:t>
        </w:r>
      </w:hyperlink>
    </w:p>
  </w:footnote>
  <w:footnote w:id="9">
    <w:p w14:paraId="27594BB8" w14:textId="77777777" w:rsidR="009C7680" w:rsidRPr="00FD26F4" w:rsidRDefault="009C7680" w:rsidP="009C7680">
      <w:pPr>
        <w:pStyle w:val="FootnoteText"/>
        <w:jc w:val="both"/>
        <w:rPr>
          <w:rFonts w:ascii="Times New Roman" w:hAnsi="Times New Roman" w:cs="Times New Roman"/>
        </w:rPr>
      </w:pPr>
      <w:r>
        <w:rPr>
          <w:rStyle w:val="FootnoteReference"/>
        </w:rPr>
        <w:footnoteRef/>
      </w:r>
      <w:r>
        <w:t xml:space="preserve"> </w:t>
      </w:r>
      <w:r w:rsidRPr="00FD26F4">
        <w:rPr>
          <w:rFonts w:ascii="Times New Roman" w:hAnsi="Times New Roman" w:cs="Times New Roman"/>
        </w:rPr>
        <w:t>Ministru kabineta 2020. gada 10. decembra noteikumi Nr. 737 "Grozījumi Ministru kabineta 2009. gada 24. marta noteikumos Nr. 268 "Noteikumi par ārstniecības personu un studējošo, kuri apgūst pirmā vai otrā līmeņa profesionālās augstākās medicīniskās izglītības programmas, kompetenci ārstniecībā un šo personu teorētisko un praktisko zināšanu apjomu""</w:t>
      </w:r>
    </w:p>
    <w:p w14:paraId="040D3C81" w14:textId="27BA97D4" w:rsidR="009C7680" w:rsidRDefault="009C7680">
      <w:pPr>
        <w:pStyle w:val="FootnoteText"/>
      </w:pPr>
    </w:p>
  </w:footnote>
  <w:footnote w:id="10">
    <w:p w14:paraId="7DD2BECE" w14:textId="66406D71" w:rsidR="00E713C7" w:rsidRPr="00E713C7" w:rsidRDefault="00E713C7">
      <w:pPr>
        <w:pStyle w:val="FootnoteText"/>
        <w:rPr>
          <w:rFonts w:ascii="Times New Roman" w:hAnsi="Times New Roman" w:cs="Times New Roman"/>
        </w:rPr>
      </w:pPr>
      <w:r>
        <w:rPr>
          <w:rStyle w:val="FootnoteReference"/>
        </w:rPr>
        <w:footnoteRef/>
      </w:r>
      <w:r>
        <w:t xml:space="preserve"> </w:t>
      </w:r>
      <w:r w:rsidRPr="0023750D">
        <w:rPr>
          <w:rFonts w:ascii="Times New Roman" w:hAnsi="Times New Roman" w:cs="Times New Roman"/>
        </w:rPr>
        <w:t xml:space="preserve">Konceptuālā ziņojuma </w:t>
      </w:r>
      <w:r w:rsidRPr="00E713C7">
        <w:rPr>
          <w:rFonts w:ascii="Times New Roman" w:hAnsi="Times New Roman" w:cs="Times New Roman"/>
        </w:rPr>
        <w:t>"Par māsas profesijas turpmāko attīstību" 94., 95.punkts</w:t>
      </w:r>
    </w:p>
  </w:footnote>
  <w:footnote w:id="11">
    <w:p w14:paraId="0CA6DABB" w14:textId="384E8A95" w:rsidR="00AD3B2B" w:rsidRPr="00AD3B2B" w:rsidRDefault="00AD3B2B">
      <w:pPr>
        <w:pStyle w:val="FootnoteText"/>
        <w:rPr>
          <w:rFonts w:ascii="Times New Roman" w:hAnsi="Times New Roman" w:cs="Times New Roman"/>
        </w:rPr>
      </w:pPr>
      <w:r>
        <w:rPr>
          <w:rStyle w:val="FootnoteReference"/>
        </w:rPr>
        <w:footnoteRef/>
      </w:r>
      <w:r>
        <w:t xml:space="preserve"> </w:t>
      </w:r>
      <w:r w:rsidRPr="00AD3B2B">
        <w:rPr>
          <w:rFonts w:ascii="Times New Roman" w:hAnsi="Times New Roman" w:cs="Times New Roman"/>
        </w:rPr>
        <w:t>Profesionālās izglītības likuma 6.panta piektā daļa</w:t>
      </w:r>
    </w:p>
  </w:footnote>
  <w:footnote w:id="12">
    <w:p w14:paraId="67D2575D" w14:textId="52F7AB6E" w:rsidR="009A4EC6" w:rsidRDefault="009A4EC6" w:rsidP="008915E3">
      <w:pPr>
        <w:pStyle w:val="FootnoteText"/>
        <w:jc w:val="both"/>
      </w:pPr>
      <w:r>
        <w:rPr>
          <w:rStyle w:val="FootnoteReference"/>
        </w:rPr>
        <w:footnoteRef/>
      </w:r>
      <w:r>
        <w:t xml:space="preserve"> </w:t>
      </w:r>
      <w:r w:rsidRPr="008915E3">
        <w:rPr>
          <w:rFonts w:ascii="Times New Roman" w:hAnsi="Times New Roman" w:cs="Times New Roman"/>
        </w:rPr>
        <w:t>ESF projekta darbības programma  "Izaugsme un nodarbinātība" 9.2.6. specifiskā atbalsta mērķa "Uzlabot ārstniecības un ārstniecības atbalsta personāla kvalifikāciju"" līdzfinansēts projekts Nr. 9.2.6.0/17/I/001 "Ārstniecības un ārstniecības atbalsta personāla kvalifikācijas uzlabošana"</w:t>
      </w:r>
    </w:p>
  </w:footnote>
  <w:footnote w:id="13">
    <w:p w14:paraId="65ED4646" w14:textId="113248F5" w:rsidR="009A4EC6" w:rsidRDefault="009A4EC6">
      <w:pPr>
        <w:pStyle w:val="FootnoteText"/>
      </w:pPr>
      <w:r>
        <w:rPr>
          <w:rStyle w:val="FootnoteReference"/>
        </w:rPr>
        <w:footnoteRef/>
      </w:r>
      <w:r>
        <w:t xml:space="preserve"> </w:t>
      </w:r>
      <w:r w:rsidRPr="00347CA2">
        <w:rPr>
          <w:rFonts w:ascii="Times New Roman" w:hAnsi="Times New Roman" w:cs="Times New Roman"/>
        </w:rPr>
        <w:t>Konceptuālā ziņojuma 96.punkts</w:t>
      </w:r>
    </w:p>
  </w:footnote>
  <w:footnote w:id="14">
    <w:p w14:paraId="297D0EB2" w14:textId="77777777" w:rsidR="00251D97" w:rsidRDefault="00251D97" w:rsidP="00251D97">
      <w:pPr>
        <w:pStyle w:val="FootnoteText"/>
      </w:pPr>
      <w:r>
        <w:rPr>
          <w:rStyle w:val="FootnoteReference"/>
        </w:rPr>
        <w:footnoteRef/>
      </w:r>
      <w:r>
        <w:t xml:space="preserve"> </w:t>
      </w:r>
      <w:r w:rsidRPr="00AA486C">
        <w:rPr>
          <w:rFonts w:ascii="Times New Roman" w:hAnsi="Times New Roman" w:cs="Times New Roman"/>
        </w:rPr>
        <w:t>Konceptuālā ziņojuma 99. punkts</w:t>
      </w:r>
    </w:p>
  </w:footnote>
  <w:footnote w:id="15">
    <w:p w14:paraId="40FBD472" w14:textId="6B0E6D69" w:rsidR="006904A1" w:rsidRDefault="006904A1" w:rsidP="006904A1">
      <w:pPr>
        <w:pStyle w:val="FootnoteText"/>
        <w:jc w:val="both"/>
      </w:pPr>
      <w:r>
        <w:rPr>
          <w:rStyle w:val="FootnoteReference"/>
        </w:rPr>
        <w:footnoteRef/>
      </w:r>
      <w:r>
        <w:t xml:space="preserve"> </w:t>
      </w:r>
      <w:r w:rsidRPr="006904A1">
        <w:rPr>
          <w:rFonts w:ascii="Times New Roman" w:hAnsi="Times New Roman" w:cs="Times New Roman"/>
        </w:rPr>
        <w:t>Ministru kabineta 2009. gada 24. marta noteikumu Nr. 268 "Noteikumi par ārstniecības personu un studējošo, kuri apgūst pirmā vai otrā līmeņa profesionālās augstākās medicīniskās izglītības programmas, kompetenci ārstniecībā un šo personu teorētisko un praktisko zināšanu apjomu" spēkā stāšanās datums.</w:t>
      </w:r>
    </w:p>
  </w:footnote>
  <w:footnote w:id="16">
    <w:p w14:paraId="27B23A43" w14:textId="35C5E633" w:rsidR="005E1AD9" w:rsidRDefault="005E1AD9">
      <w:pPr>
        <w:pStyle w:val="FootnoteText"/>
      </w:pPr>
      <w:r>
        <w:rPr>
          <w:rStyle w:val="FootnoteReference"/>
        </w:rPr>
        <w:footnoteRef/>
      </w:r>
      <w:r>
        <w:t xml:space="preserve"> </w:t>
      </w:r>
      <w:r w:rsidRPr="006904A1">
        <w:rPr>
          <w:rFonts w:ascii="Times New Roman" w:hAnsi="Times New Roman" w:cs="Times New Roman"/>
        </w:rPr>
        <w:t>Ministru kabineta 2009. gada 24. marta noteikumu Nr. 268 "Noteikumi par ārstniecības personu un studējošo, kuri apgūst pirmā vai otrā līmeņa profesionālās augstākās medicīniskās izglītības programmas, kompetenci ārstniecībā un šo personu teorētisko un praktisko zināšanu apjomu"</w:t>
      </w:r>
      <w:r>
        <w:rPr>
          <w:rFonts w:ascii="Times New Roman" w:hAnsi="Times New Roman" w:cs="Times New Roman"/>
        </w:rPr>
        <w:t xml:space="preserve"> 636.punkts</w:t>
      </w:r>
    </w:p>
  </w:footnote>
  <w:footnote w:id="17">
    <w:p w14:paraId="225C8970" w14:textId="74192AAA" w:rsidR="0087752B" w:rsidRDefault="0087752B">
      <w:pPr>
        <w:pStyle w:val="FootnoteText"/>
      </w:pPr>
      <w:r>
        <w:rPr>
          <w:rStyle w:val="FootnoteReference"/>
        </w:rPr>
        <w:footnoteRef/>
      </w:r>
      <w:r>
        <w:t xml:space="preserve"> </w:t>
      </w:r>
      <w:r w:rsidRPr="0087752B">
        <w:rPr>
          <w:rFonts w:ascii="Times New Roman" w:hAnsi="Times New Roman" w:cs="Times New Roman"/>
        </w:rPr>
        <w:t>Konceptuālā ziņojuma 14.punkts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6313584"/>
      <w:docPartObj>
        <w:docPartGallery w:val="Page Numbers (Top of Page)"/>
        <w:docPartUnique/>
      </w:docPartObj>
    </w:sdtPr>
    <w:sdtEndPr>
      <w:rPr>
        <w:rFonts w:ascii="Times New Roman" w:hAnsi="Times New Roman" w:cs="Times New Roman"/>
        <w:noProof/>
        <w:szCs w:val="20"/>
      </w:rPr>
    </w:sdtEndPr>
    <w:sdtContent>
      <w:p w14:paraId="1906410E" w14:textId="480F7387" w:rsidR="009A4EC6" w:rsidRPr="001459B3" w:rsidRDefault="009A4EC6">
        <w:pPr>
          <w:pStyle w:val="Header"/>
          <w:jc w:val="center"/>
          <w:rPr>
            <w:rFonts w:ascii="Times New Roman" w:hAnsi="Times New Roman" w:cs="Times New Roman"/>
            <w:szCs w:val="20"/>
          </w:rPr>
        </w:pPr>
        <w:r w:rsidRPr="001459B3">
          <w:rPr>
            <w:rFonts w:ascii="Times New Roman" w:hAnsi="Times New Roman" w:cs="Times New Roman"/>
            <w:szCs w:val="20"/>
          </w:rPr>
          <w:fldChar w:fldCharType="begin"/>
        </w:r>
        <w:r w:rsidRPr="001459B3">
          <w:rPr>
            <w:rFonts w:ascii="Times New Roman" w:hAnsi="Times New Roman" w:cs="Times New Roman"/>
            <w:szCs w:val="20"/>
          </w:rPr>
          <w:instrText xml:space="preserve"> PAGE   \* MERGEFORMAT </w:instrText>
        </w:r>
        <w:r w:rsidRPr="001459B3">
          <w:rPr>
            <w:rFonts w:ascii="Times New Roman" w:hAnsi="Times New Roman" w:cs="Times New Roman"/>
            <w:szCs w:val="20"/>
          </w:rPr>
          <w:fldChar w:fldCharType="separate"/>
        </w:r>
        <w:r w:rsidR="00715816">
          <w:rPr>
            <w:rFonts w:ascii="Times New Roman" w:hAnsi="Times New Roman" w:cs="Times New Roman"/>
            <w:noProof/>
            <w:szCs w:val="20"/>
          </w:rPr>
          <w:t>1</w:t>
        </w:r>
        <w:r w:rsidR="00715816">
          <w:rPr>
            <w:rFonts w:ascii="Times New Roman" w:hAnsi="Times New Roman" w:cs="Times New Roman"/>
            <w:noProof/>
            <w:szCs w:val="20"/>
          </w:rPr>
          <w:t>2</w:t>
        </w:r>
        <w:r w:rsidRPr="001459B3">
          <w:rPr>
            <w:rFonts w:ascii="Times New Roman" w:hAnsi="Times New Roman" w:cs="Times New Roman"/>
            <w:noProof/>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3F3255"/>
    <w:multiLevelType w:val="hybridMultilevel"/>
    <w:tmpl w:val="387C5B5C"/>
    <w:lvl w:ilvl="0" w:tplc="9618BA4C">
      <w:start w:val="1"/>
      <w:numFmt w:val="decimal"/>
      <w:lvlText w:val="%1)"/>
      <w:lvlJc w:val="left"/>
      <w:pPr>
        <w:ind w:left="360" w:hanging="360"/>
      </w:pPr>
      <w:rPr>
        <w:rFonts w:hint="default"/>
      </w:rPr>
    </w:lvl>
    <w:lvl w:ilvl="1" w:tplc="7C36AA9E">
      <w:start w:val="1"/>
      <w:numFmt w:val="lowerLetter"/>
      <w:lvlText w:val="%2."/>
      <w:lvlJc w:val="left"/>
      <w:pPr>
        <w:ind w:left="1080" w:hanging="360"/>
      </w:pPr>
    </w:lvl>
    <w:lvl w:ilvl="2" w:tplc="E98EAAE2" w:tentative="1">
      <w:start w:val="1"/>
      <w:numFmt w:val="lowerRoman"/>
      <w:lvlText w:val="%3."/>
      <w:lvlJc w:val="right"/>
      <w:pPr>
        <w:ind w:left="1800" w:hanging="180"/>
      </w:pPr>
    </w:lvl>
    <w:lvl w:ilvl="3" w:tplc="1B8AF872" w:tentative="1">
      <w:start w:val="1"/>
      <w:numFmt w:val="decimal"/>
      <w:lvlText w:val="%4."/>
      <w:lvlJc w:val="left"/>
      <w:pPr>
        <w:ind w:left="2520" w:hanging="360"/>
      </w:pPr>
    </w:lvl>
    <w:lvl w:ilvl="4" w:tplc="F13C30B2" w:tentative="1">
      <w:start w:val="1"/>
      <w:numFmt w:val="lowerLetter"/>
      <w:lvlText w:val="%5."/>
      <w:lvlJc w:val="left"/>
      <w:pPr>
        <w:ind w:left="3240" w:hanging="360"/>
      </w:pPr>
    </w:lvl>
    <w:lvl w:ilvl="5" w:tplc="69405B04" w:tentative="1">
      <w:start w:val="1"/>
      <w:numFmt w:val="lowerRoman"/>
      <w:lvlText w:val="%6."/>
      <w:lvlJc w:val="right"/>
      <w:pPr>
        <w:ind w:left="3960" w:hanging="180"/>
      </w:pPr>
    </w:lvl>
    <w:lvl w:ilvl="6" w:tplc="0C1C01F0" w:tentative="1">
      <w:start w:val="1"/>
      <w:numFmt w:val="decimal"/>
      <w:lvlText w:val="%7."/>
      <w:lvlJc w:val="left"/>
      <w:pPr>
        <w:ind w:left="4680" w:hanging="360"/>
      </w:pPr>
    </w:lvl>
    <w:lvl w:ilvl="7" w:tplc="AC941474" w:tentative="1">
      <w:start w:val="1"/>
      <w:numFmt w:val="lowerLetter"/>
      <w:lvlText w:val="%8."/>
      <w:lvlJc w:val="left"/>
      <w:pPr>
        <w:ind w:left="5400" w:hanging="360"/>
      </w:pPr>
    </w:lvl>
    <w:lvl w:ilvl="8" w:tplc="F236A05A" w:tentative="1">
      <w:start w:val="1"/>
      <w:numFmt w:val="lowerRoman"/>
      <w:lvlText w:val="%9."/>
      <w:lvlJc w:val="right"/>
      <w:pPr>
        <w:ind w:left="6120" w:hanging="180"/>
      </w:pPr>
    </w:lvl>
  </w:abstractNum>
  <w:abstractNum w:abstractNumId="1" w15:restartNumberingAfterBreak="1">
    <w:nsid w:val="048A3FB1"/>
    <w:multiLevelType w:val="hybridMultilevel"/>
    <w:tmpl w:val="426A670A"/>
    <w:lvl w:ilvl="0" w:tplc="D6622FA6">
      <w:start w:val="1"/>
      <w:numFmt w:val="bullet"/>
      <w:lvlText w:val=""/>
      <w:lvlJc w:val="left"/>
      <w:pPr>
        <w:ind w:left="360" w:hanging="360"/>
      </w:pPr>
      <w:rPr>
        <w:rFonts w:ascii="Symbol" w:hAnsi="Symbol" w:hint="default"/>
      </w:rPr>
    </w:lvl>
    <w:lvl w:ilvl="1" w:tplc="410A9234" w:tentative="1">
      <w:start w:val="1"/>
      <w:numFmt w:val="bullet"/>
      <w:lvlText w:val="o"/>
      <w:lvlJc w:val="left"/>
      <w:pPr>
        <w:ind w:left="1080" w:hanging="360"/>
      </w:pPr>
      <w:rPr>
        <w:rFonts w:ascii="Courier New" w:hAnsi="Courier New" w:cs="Courier New" w:hint="default"/>
      </w:rPr>
    </w:lvl>
    <w:lvl w:ilvl="2" w:tplc="5B7CFBFC" w:tentative="1">
      <w:start w:val="1"/>
      <w:numFmt w:val="bullet"/>
      <w:lvlText w:val=""/>
      <w:lvlJc w:val="left"/>
      <w:pPr>
        <w:ind w:left="1800" w:hanging="360"/>
      </w:pPr>
      <w:rPr>
        <w:rFonts w:ascii="Wingdings" w:hAnsi="Wingdings" w:hint="default"/>
      </w:rPr>
    </w:lvl>
    <w:lvl w:ilvl="3" w:tplc="A8E8410C" w:tentative="1">
      <w:start w:val="1"/>
      <w:numFmt w:val="bullet"/>
      <w:lvlText w:val=""/>
      <w:lvlJc w:val="left"/>
      <w:pPr>
        <w:ind w:left="2520" w:hanging="360"/>
      </w:pPr>
      <w:rPr>
        <w:rFonts w:ascii="Symbol" w:hAnsi="Symbol" w:hint="default"/>
      </w:rPr>
    </w:lvl>
    <w:lvl w:ilvl="4" w:tplc="EF1CB6FC" w:tentative="1">
      <w:start w:val="1"/>
      <w:numFmt w:val="bullet"/>
      <w:lvlText w:val="o"/>
      <w:lvlJc w:val="left"/>
      <w:pPr>
        <w:ind w:left="3240" w:hanging="360"/>
      </w:pPr>
      <w:rPr>
        <w:rFonts w:ascii="Courier New" w:hAnsi="Courier New" w:cs="Courier New" w:hint="default"/>
      </w:rPr>
    </w:lvl>
    <w:lvl w:ilvl="5" w:tplc="5F3266A8" w:tentative="1">
      <w:start w:val="1"/>
      <w:numFmt w:val="bullet"/>
      <w:lvlText w:val=""/>
      <w:lvlJc w:val="left"/>
      <w:pPr>
        <w:ind w:left="3960" w:hanging="360"/>
      </w:pPr>
      <w:rPr>
        <w:rFonts w:ascii="Wingdings" w:hAnsi="Wingdings" w:hint="default"/>
      </w:rPr>
    </w:lvl>
    <w:lvl w:ilvl="6" w:tplc="C7F0F6AC" w:tentative="1">
      <w:start w:val="1"/>
      <w:numFmt w:val="bullet"/>
      <w:lvlText w:val=""/>
      <w:lvlJc w:val="left"/>
      <w:pPr>
        <w:ind w:left="4680" w:hanging="360"/>
      </w:pPr>
      <w:rPr>
        <w:rFonts w:ascii="Symbol" w:hAnsi="Symbol" w:hint="default"/>
      </w:rPr>
    </w:lvl>
    <w:lvl w:ilvl="7" w:tplc="B9629B82" w:tentative="1">
      <w:start w:val="1"/>
      <w:numFmt w:val="bullet"/>
      <w:lvlText w:val="o"/>
      <w:lvlJc w:val="left"/>
      <w:pPr>
        <w:ind w:left="5400" w:hanging="360"/>
      </w:pPr>
      <w:rPr>
        <w:rFonts w:ascii="Courier New" w:hAnsi="Courier New" w:cs="Courier New" w:hint="default"/>
      </w:rPr>
    </w:lvl>
    <w:lvl w:ilvl="8" w:tplc="5F54AED0" w:tentative="1">
      <w:start w:val="1"/>
      <w:numFmt w:val="bullet"/>
      <w:lvlText w:val=""/>
      <w:lvlJc w:val="left"/>
      <w:pPr>
        <w:ind w:left="6120" w:hanging="360"/>
      </w:pPr>
      <w:rPr>
        <w:rFonts w:ascii="Wingdings" w:hAnsi="Wingdings" w:hint="default"/>
      </w:rPr>
    </w:lvl>
  </w:abstractNum>
  <w:abstractNum w:abstractNumId="2" w15:restartNumberingAfterBreak="1">
    <w:nsid w:val="0D10456E"/>
    <w:multiLevelType w:val="hybridMultilevel"/>
    <w:tmpl w:val="F8E05CBA"/>
    <w:lvl w:ilvl="0" w:tplc="355436F6">
      <w:start w:val="1"/>
      <w:numFmt w:val="decimal"/>
      <w:lvlText w:val="%1)"/>
      <w:lvlJc w:val="left"/>
      <w:pPr>
        <w:ind w:left="720" w:hanging="360"/>
      </w:pPr>
      <w:rPr>
        <w:rFonts w:hint="default"/>
        <w:color w:val="auto"/>
      </w:rPr>
    </w:lvl>
    <w:lvl w:ilvl="1" w:tplc="D8DC236A">
      <w:start w:val="1"/>
      <w:numFmt w:val="lowerLetter"/>
      <w:lvlText w:val="%2."/>
      <w:lvlJc w:val="left"/>
      <w:pPr>
        <w:ind w:left="1440" w:hanging="360"/>
      </w:pPr>
    </w:lvl>
    <w:lvl w:ilvl="2" w:tplc="E870B668" w:tentative="1">
      <w:start w:val="1"/>
      <w:numFmt w:val="lowerRoman"/>
      <w:lvlText w:val="%3."/>
      <w:lvlJc w:val="right"/>
      <w:pPr>
        <w:ind w:left="2160" w:hanging="180"/>
      </w:pPr>
    </w:lvl>
    <w:lvl w:ilvl="3" w:tplc="546C39A2" w:tentative="1">
      <w:start w:val="1"/>
      <w:numFmt w:val="decimal"/>
      <w:lvlText w:val="%4."/>
      <w:lvlJc w:val="left"/>
      <w:pPr>
        <w:ind w:left="2880" w:hanging="360"/>
      </w:pPr>
    </w:lvl>
    <w:lvl w:ilvl="4" w:tplc="5148A70A" w:tentative="1">
      <w:start w:val="1"/>
      <w:numFmt w:val="lowerLetter"/>
      <w:lvlText w:val="%5."/>
      <w:lvlJc w:val="left"/>
      <w:pPr>
        <w:ind w:left="3600" w:hanging="360"/>
      </w:pPr>
    </w:lvl>
    <w:lvl w:ilvl="5" w:tplc="9FC6FA0E" w:tentative="1">
      <w:start w:val="1"/>
      <w:numFmt w:val="lowerRoman"/>
      <w:lvlText w:val="%6."/>
      <w:lvlJc w:val="right"/>
      <w:pPr>
        <w:ind w:left="4320" w:hanging="180"/>
      </w:pPr>
    </w:lvl>
    <w:lvl w:ilvl="6" w:tplc="78F24C10" w:tentative="1">
      <w:start w:val="1"/>
      <w:numFmt w:val="decimal"/>
      <w:lvlText w:val="%7."/>
      <w:lvlJc w:val="left"/>
      <w:pPr>
        <w:ind w:left="5040" w:hanging="360"/>
      </w:pPr>
    </w:lvl>
    <w:lvl w:ilvl="7" w:tplc="5A96842A" w:tentative="1">
      <w:start w:val="1"/>
      <w:numFmt w:val="lowerLetter"/>
      <w:lvlText w:val="%8."/>
      <w:lvlJc w:val="left"/>
      <w:pPr>
        <w:ind w:left="5760" w:hanging="360"/>
      </w:pPr>
    </w:lvl>
    <w:lvl w:ilvl="8" w:tplc="D66ED5E2" w:tentative="1">
      <w:start w:val="1"/>
      <w:numFmt w:val="lowerRoman"/>
      <w:lvlText w:val="%9."/>
      <w:lvlJc w:val="right"/>
      <w:pPr>
        <w:ind w:left="6480" w:hanging="180"/>
      </w:pPr>
    </w:lvl>
  </w:abstractNum>
  <w:abstractNum w:abstractNumId="3" w15:restartNumberingAfterBreak="1">
    <w:nsid w:val="0F92137B"/>
    <w:multiLevelType w:val="hybridMultilevel"/>
    <w:tmpl w:val="CB9A47FE"/>
    <w:lvl w:ilvl="0" w:tplc="D3A2A8A8">
      <w:start w:val="1"/>
      <w:numFmt w:val="decimal"/>
      <w:lvlText w:val="%1)"/>
      <w:lvlJc w:val="left"/>
      <w:pPr>
        <w:ind w:left="720" w:hanging="360"/>
      </w:pPr>
      <w:rPr>
        <w:rFonts w:hint="default"/>
      </w:rPr>
    </w:lvl>
    <w:lvl w:ilvl="1" w:tplc="DBB42410" w:tentative="1">
      <w:start w:val="1"/>
      <w:numFmt w:val="lowerLetter"/>
      <w:lvlText w:val="%2."/>
      <w:lvlJc w:val="left"/>
      <w:pPr>
        <w:ind w:left="1440" w:hanging="360"/>
      </w:pPr>
    </w:lvl>
    <w:lvl w:ilvl="2" w:tplc="0342703A" w:tentative="1">
      <w:start w:val="1"/>
      <w:numFmt w:val="lowerRoman"/>
      <w:lvlText w:val="%3."/>
      <w:lvlJc w:val="right"/>
      <w:pPr>
        <w:ind w:left="2160" w:hanging="180"/>
      </w:pPr>
    </w:lvl>
    <w:lvl w:ilvl="3" w:tplc="BF62B144" w:tentative="1">
      <w:start w:val="1"/>
      <w:numFmt w:val="decimal"/>
      <w:lvlText w:val="%4."/>
      <w:lvlJc w:val="left"/>
      <w:pPr>
        <w:ind w:left="2880" w:hanging="360"/>
      </w:pPr>
    </w:lvl>
    <w:lvl w:ilvl="4" w:tplc="2F204416" w:tentative="1">
      <w:start w:val="1"/>
      <w:numFmt w:val="lowerLetter"/>
      <w:lvlText w:val="%5."/>
      <w:lvlJc w:val="left"/>
      <w:pPr>
        <w:ind w:left="3600" w:hanging="360"/>
      </w:pPr>
    </w:lvl>
    <w:lvl w:ilvl="5" w:tplc="76401984" w:tentative="1">
      <w:start w:val="1"/>
      <w:numFmt w:val="lowerRoman"/>
      <w:lvlText w:val="%6."/>
      <w:lvlJc w:val="right"/>
      <w:pPr>
        <w:ind w:left="4320" w:hanging="180"/>
      </w:pPr>
    </w:lvl>
    <w:lvl w:ilvl="6" w:tplc="1D80F6A4" w:tentative="1">
      <w:start w:val="1"/>
      <w:numFmt w:val="decimal"/>
      <w:lvlText w:val="%7."/>
      <w:lvlJc w:val="left"/>
      <w:pPr>
        <w:ind w:left="5040" w:hanging="360"/>
      </w:pPr>
    </w:lvl>
    <w:lvl w:ilvl="7" w:tplc="917245C4" w:tentative="1">
      <w:start w:val="1"/>
      <w:numFmt w:val="lowerLetter"/>
      <w:lvlText w:val="%8."/>
      <w:lvlJc w:val="left"/>
      <w:pPr>
        <w:ind w:left="5760" w:hanging="360"/>
      </w:pPr>
    </w:lvl>
    <w:lvl w:ilvl="8" w:tplc="DDF46D46" w:tentative="1">
      <w:start w:val="1"/>
      <w:numFmt w:val="lowerRoman"/>
      <w:lvlText w:val="%9."/>
      <w:lvlJc w:val="right"/>
      <w:pPr>
        <w:ind w:left="6480" w:hanging="180"/>
      </w:pPr>
    </w:lvl>
  </w:abstractNum>
  <w:abstractNum w:abstractNumId="4" w15:restartNumberingAfterBreak="0">
    <w:nsid w:val="106C2170"/>
    <w:multiLevelType w:val="hybridMultilevel"/>
    <w:tmpl w:val="5546ED02"/>
    <w:lvl w:ilvl="0" w:tplc="60CAAFDE">
      <w:numFmt w:val="bullet"/>
      <w:lvlText w:val="-"/>
      <w:lvlJc w:val="left"/>
      <w:pPr>
        <w:ind w:left="478" w:hanging="360"/>
      </w:pPr>
      <w:rPr>
        <w:rFonts w:ascii="Times New Roman" w:eastAsia="Times New Roman" w:hAnsi="Times New Roman" w:cs="Times New Roman" w:hint="default"/>
      </w:rPr>
    </w:lvl>
    <w:lvl w:ilvl="1" w:tplc="04260003" w:tentative="1">
      <w:start w:val="1"/>
      <w:numFmt w:val="bullet"/>
      <w:lvlText w:val="o"/>
      <w:lvlJc w:val="left"/>
      <w:pPr>
        <w:ind w:left="1198" w:hanging="360"/>
      </w:pPr>
      <w:rPr>
        <w:rFonts w:ascii="Courier New" w:hAnsi="Courier New" w:cs="Courier New" w:hint="default"/>
      </w:rPr>
    </w:lvl>
    <w:lvl w:ilvl="2" w:tplc="04260005" w:tentative="1">
      <w:start w:val="1"/>
      <w:numFmt w:val="bullet"/>
      <w:lvlText w:val=""/>
      <w:lvlJc w:val="left"/>
      <w:pPr>
        <w:ind w:left="1918" w:hanging="360"/>
      </w:pPr>
      <w:rPr>
        <w:rFonts w:ascii="Wingdings" w:hAnsi="Wingdings" w:hint="default"/>
      </w:rPr>
    </w:lvl>
    <w:lvl w:ilvl="3" w:tplc="04260001" w:tentative="1">
      <w:start w:val="1"/>
      <w:numFmt w:val="bullet"/>
      <w:lvlText w:val=""/>
      <w:lvlJc w:val="left"/>
      <w:pPr>
        <w:ind w:left="2638" w:hanging="360"/>
      </w:pPr>
      <w:rPr>
        <w:rFonts w:ascii="Symbol" w:hAnsi="Symbol" w:hint="default"/>
      </w:rPr>
    </w:lvl>
    <w:lvl w:ilvl="4" w:tplc="04260003" w:tentative="1">
      <w:start w:val="1"/>
      <w:numFmt w:val="bullet"/>
      <w:lvlText w:val="o"/>
      <w:lvlJc w:val="left"/>
      <w:pPr>
        <w:ind w:left="3358" w:hanging="360"/>
      </w:pPr>
      <w:rPr>
        <w:rFonts w:ascii="Courier New" w:hAnsi="Courier New" w:cs="Courier New" w:hint="default"/>
      </w:rPr>
    </w:lvl>
    <w:lvl w:ilvl="5" w:tplc="04260005" w:tentative="1">
      <w:start w:val="1"/>
      <w:numFmt w:val="bullet"/>
      <w:lvlText w:val=""/>
      <w:lvlJc w:val="left"/>
      <w:pPr>
        <w:ind w:left="4078" w:hanging="360"/>
      </w:pPr>
      <w:rPr>
        <w:rFonts w:ascii="Wingdings" w:hAnsi="Wingdings" w:hint="default"/>
      </w:rPr>
    </w:lvl>
    <w:lvl w:ilvl="6" w:tplc="04260001" w:tentative="1">
      <w:start w:val="1"/>
      <w:numFmt w:val="bullet"/>
      <w:lvlText w:val=""/>
      <w:lvlJc w:val="left"/>
      <w:pPr>
        <w:ind w:left="4798" w:hanging="360"/>
      </w:pPr>
      <w:rPr>
        <w:rFonts w:ascii="Symbol" w:hAnsi="Symbol" w:hint="default"/>
      </w:rPr>
    </w:lvl>
    <w:lvl w:ilvl="7" w:tplc="04260003" w:tentative="1">
      <w:start w:val="1"/>
      <w:numFmt w:val="bullet"/>
      <w:lvlText w:val="o"/>
      <w:lvlJc w:val="left"/>
      <w:pPr>
        <w:ind w:left="5518" w:hanging="360"/>
      </w:pPr>
      <w:rPr>
        <w:rFonts w:ascii="Courier New" w:hAnsi="Courier New" w:cs="Courier New" w:hint="default"/>
      </w:rPr>
    </w:lvl>
    <w:lvl w:ilvl="8" w:tplc="04260005" w:tentative="1">
      <w:start w:val="1"/>
      <w:numFmt w:val="bullet"/>
      <w:lvlText w:val=""/>
      <w:lvlJc w:val="left"/>
      <w:pPr>
        <w:ind w:left="6238" w:hanging="360"/>
      </w:pPr>
      <w:rPr>
        <w:rFonts w:ascii="Wingdings" w:hAnsi="Wingdings" w:hint="default"/>
      </w:rPr>
    </w:lvl>
  </w:abstractNum>
  <w:abstractNum w:abstractNumId="5" w15:restartNumberingAfterBreak="0">
    <w:nsid w:val="12FC064A"/>
    <w:multiLevelType w:val="hybridMultilevel"/>
    <w:tmpl w:val="177AE1AE"/>
    <w:lvl w:ilvl="0" w:tplc="2C288906">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1">
    <w:nsid w:val="14CC0BF1"/>
    <w:multiLevelType w:val="hybridMultilevel"/>
    <w:tmpl w:val="F8E05CBA"/>
    <w:lvl w:ilvl="0" w:tplc="C46886E8">
      <w:start w:val="1"/>
      <w:numFmt w:val="decimal"/>
      <w:lvlText w:val="%1)"/>
      <w:lvlJc w:val="left"/>
      <w:pPr>
        <w:ind w:left="720" w:hanging="360"/>
      </w:pPr>
      <w:rPr>
        <w:rFonts w:hint="default"/>
        <w:color w:val="auto"/>
      </w:rPr>
    </w:lvl>
    <w:lvl w:ilvl="1" w:tplc="06344230" w:tentative="1">
      <w:start w:val="1"/>
      <w:numFmt w:val="lowerLetter"/>
      <w:lvlText w:val="%2."/>
      <w:lvlJc w:val="left"/>
      <w:pPr>
        <w:ind w:left="1440" w:hanging="360"/>
      </w:pPr>
    </w:lvl>
    <w:lvl w:ilvl="2" w:tplc="AAAAC41E" w:tentative="1">
      <w:start w:val="1"/>
      <w:numFmt w:val="lowerRoman"/>
      <w:lvlText w:val="%3."/>
      <w:lvlJc w:val="right"/>
      <w:pPr>
        <w:ind w:left="2160" w:hanging="180"/>
      </w:pPr>
    </w:lvl>
    <w:lvl w:ilvl="3" w:tplc="5ED6CA76" w:tentative="1">
      <w:start w:val="1"/>
      <w:numFmt w:val="decimal"/>
      <w:lvlText w:val="%4."/>
      <w:lvlJc w:val="left"/>
      <w:pPr>
        <w:ind w:left="2880" w:hanging="360"/>
      </w:pPr>
    </w:lvl>
    <w:lvl w:ilvl="4" w:tplc="A454A0EA" w:tentative="1">
      <w:start w:val="1"/>
      <w:numFmt w:val="lowerLetter"/>
      <w:lvlText w:val="%5."/>
      <w:lvlJc w:val="left"/>
      <w:pPr>
        <w:ind w:left="3600" w:hanging="360"/>
      </w:pPr>
    </w:lvl>
    <w:lvl w:ilvl="5" w:tplc="BF20D34C" w:tentative="1">
      <w:start w:val="1"/>
      <w:numFmt w:val="lowerRoman"/>
      <w:lvlText w:val="%6."/>
      <w:lvlJc w:val="right"/>
      <w:pPr>
        <w:ind w:left="4320" w:hanging="180"/>
      </w:pPr>
    </w:lvl>
    <w:lvl w:ilvl="6" w:tplc="AEF6C5D0" w:tentative="1">
      <w:start w:val="1"/>
      <w:numFmt w:val="decimal"/>
      <w:lvlText w:val="%7."/>
      <w:lvlJc w:val="left"/>
      <w:pPr>
        <w:ind w:left="5040" w:hanging="360"/>
      </w:pPr>
    </w:lvl>
    <w:lvl w:ilvl="7" w:tplc="74AC6D0E" w:tentative="1">
      <w:start w:val="1"/>
      <w:numFmt w:val="lowerLetter"/>
      <w:lvlText w:val="%8."/>
      <w:lvlJc w:val="left"/>
      <w:pPr>
        <w:ind w:left="5760" w:hanging="360"/>
      </w:pPr>
    </w:lvl>
    <w:lvl w:ilvl="8" w:tplc="0CFA41EC" w:tentative="1">
      <w:start w:val="1"/>
      <w:numFmt w:val="lowerRoman"/>
      <w:lvlText w:val="%9."/>
      <w:lvlJc w:val="right"/>
      <w:pPr>
        <w:ind w:left="6480" w:hanging="180"/>
      </w:pPr>
    </w:lvl>
  </w:abstractNum>
  <w:abstractNum w:abstractNumId="7" w15:restartNumberingAfterBreak="1">
    <w:nsid w:val="20133F87"/>
    <w:multiLevelType w:val="hybridMultilevel"/>
    <w:tmpl w:val="2B804E52"/>
    <w:lvl w:ilvl="0" w:tplc="1B840E00">
      <w:start w:val="1"/>
      <w:numFmt w:val="decimal"/>
      <w:lvlText w:val="%1)"/>
      <w:lvlJc w:val="left"/>
      <w:pPr>
        <w:ind w:left="673" w:hanging="390"/>
      </w:pPr>
      <w:rPr>
        <w:rFonts w:hint="default"/>
      </w:rPr>
    </w:lvl>
    <w:lvl w:ilvl="1" w:tplc="604E1008" w:tentative="1">
      <w:start w:val="1"/>
      <w:numFmt w:val="lowerLetter"/>
      <w:lvlText w:val="%2."/>
      <w:lvlJc w:val="left"/>
      <w:pPr>
        <w:ind w:left="1363" w:hanging="360"/>
      </w:pPr>
    </w:lvl>
    <w:lvl w:ilvl="2" w:tplc="4528A2BC" w:tentative="1">
      <w:start w:val="1"/>
      <w:numFmt w:val="lowerRoman"/>
      <w:lvlText w:val="%3."/>
      <w:lvlJc w:val="right"/>
      <w:pPr>
        <w:ind w:left="2083" w:hanging="180"/>
      </w:pPr>
    </w:lvl>
    <w:lvl w:ilvl="3" w:tplc="86DE6264" w:tentative="1">
      <w:start w:val="1"/>
      <w:numFmt w:val="decimal"/>
      <w:lvlText w:val="%4."/>
      <w:lvlJc w:val="left"/>
      <w:pPr>
        <w:ind w:left="2803" w:hanging="360"/>
      </w:pPr>
    </w:lvl>
    <w:lvl w:ilvl="4" w:tplc="2C9EF6F0" w:tentative="1">
      <w:start w:val="1"/>
      <w:numFmt w:val="lowerLetter"/>
      <w:lvlText w:val="%5."/>
      <w:lvlJc w:val="left"/>
      <w:pPr>
        <w:ind w:left="3523" w:hanging="360"/>
      </w:pPr>
    </w:lvl>
    <w:lvl w:ilvl="5" w:tplc="FED6DCAC" w:tentative="1">
      <w:start w:val="1"/>
      <w:numFmt w:val="lowerRoman"/>
      <w:lvlText w:val="%6."/>
      <w:lvlJc w:val="right"/>
      <w:pPr>
        <w:ind w:left="4243" w:hanging="180"/>
      </w:pPr>
    </w:lvl>
    <w:lvl w:ilvl="6" w:tplc="34DEB378" w:tentative="1">
      <w:start w:val="1"/>
      <w:numFmt w:val="decimal"/>
      <w:lvlText w:val="%7."/>
      <w:lvlJc w:val="left"/>
      <w:pPr>
        <w:ind w:left="4963" w:hanging="360"/>
      </w:pPr>
    </w:lvl>
    <w:lvl w:ilvl="7" w:tplc="8C3C8610" w:tentative="1">
      <w:start w:val="1"/>
      <w:numFmt w:val="lowerLetter"/>
      <w:lvlText w:val="%8."/>
      <w:lvlJc w:val="left"/>
      <w:pPr>
        <w:ind w:left="5683" w:hanging="360"/>
      </w:pPr>
    </w:lvl>
    <w:lvl w:ilvl="8" w:tplc="97869414" w:tentative="1">
      <w:start w:val="1"/>
      <w:numFmt w:val="lowerRoman"/>
      <w:lvlText w:val="%9."/>
      <w:lvlJc w:val="right"/>
      <w:pPr>
        <w:ind w:left="6403" w:hanging="180"/>
      </w:pPr>
    </w:lvl>
  </w:abstractNum>
  <w:abstractNum w:abstractNumId="8" w15:restartNumberingAfterBreak="0">
    <w:nsid w:val="25962F15"/>
    <w:multiLevelType w:val="multilevel"/>
    <w:tmpl w:val="D4BE068E"/>
    <w:lvl w:ilvl="0">
      <w:start w:val="2"/>
      <w:numFmt w:val="decimal"/>
      <w:lvlText w:val="%1."/>
      <w:lvlJc w:val="left"/>
      <w:pPr>
        <w:ind w:left="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1">
    <w:nsid w:val="262D548C"/>
    <w:multiLevelType w:val="hybridMultilevel"/>
    <w:tmpl w:val="10EEE0F6"/>
    <w:lvl w:ilvl="0" w:tplc="CAB88C04">
      <w:start w:val="1"/>
      <w:numFmt w:val="decimal"/>
      <w:lvlText w:val="%1)"/>
      <w:lvlJc w:val="left"/>
      <w:pPr>
        <w:ind w:left="360" w:hanging="360"/>
      </w:pPr>
      <w:rPr>
        <w:rFonts w:hint="default"/>
      </w:rPr>
    </w:lvl>
    <w:lvl w:ilvl="1" w:tplc="2232574E" w:tentative="1">
      <w:start w:val="1"/>
      <w:numFmt w:val="lowerLetter"/>
      <w:lvlText w:val="%2."/>
      <w:lvlJc w:val="left"/>
      <w:pPr>
        <w:ind w:left="1080" w:hanging="360"/>
      </w:pPr>
    </w:lvl>
    <w:lvl w:ilvl="2" w:tplc="D81C59B4" w:tentative="1">
      <w:start w:val="1"/>
      <w:numFmt w:val="lowerRoman"/>
      <w:lvlText w:val="%3."/>
      <w:lvlJc w:val="right"/>
      <w:pPr>
        <w:ind w:left="1800" w:hanging="180"/>
      </w:pPr>
    </w:lvl>
    <w:lvl w:ilvl="3" w:tplc="AFC49AF2" w:tentative="1">
      <w:start w:val="1"/>
      <w:numFmt w:val="decimal"/>
      <w:lvlText w:val="%4."/>
      <w:lvlJc w:val="left"/>
      <w:pPr>
        <w:ind w:left="2520" w:hanging="360"/>
      </w:pPr>
    </w:lvl>
    <w:lvl w:ilvl="4" w:tplc="CB96D5D2" w:tentative="1">
      <w:start w:val="1"/>
      <w:numFmt w:val="lowerLetter"/>
      <w:lvlText w:val="%5."/>
      <w:lvlJc w:val="left"/>
      <w:pPr>
        <w:ind w:left="3240" w:hanging="360"/>
      </w:pPr>
    </w:lvl>
    <w:lvl w:ilvl="5" w:tplc="7F94EBC6" w:tentative="1">
      <w:start w:val="1"/>
      <w:numFmt w:val="lowerRoman"/>
      <w:lvlText w:val="%6."/>
      <w:lvlJc w:val="right"/>
      <w:pPr>
        <w:ind w:left="3960" w:hanging="180"/>
      </w:pPr>
    </w:lvl>
    <w:lvl w:ilvl="6" w:tplc="919CAAEC" w:tentative="1">
      <w:start w:val="1"/>
      <w:numFmt w:val="decimal"/>
      <w:lvlText w:val="%7."/>
      <w:lvlJc w:val="left"/>
      <w:pPr>
        <w:ind w:left="4680" w:hanging="360"/>
      </w:pPr>
    </w:lvl>
    <w:lvl w:ilvl="7" w:tplc="C914BD1A" w:tentative="1">
      <w:start w:val="1"/>
      <w:numFmt w:val="lowerLetter"/>
      <w:lvlText w:val="%8."/>
      <w:lvlJc w:val="left"/>
      <w:pPr>
        <w:ind w:left="5400" w:hanging="360"/>
      </w:pPr>
    </w:lvl>
    <w:lvl w:ilvl="8" w:tplc="1C008F5A" w:tentative="1">
      <w:start w:val="1"/>
      <w:numFmt w:val="lowerRoman"/>
      <w:lvlText w:val="%9."/>
      <w:lvlJc w:val="right"/>
      <w:pPr>
        <w:ind w:left="6120" w:hanging="180"/>
      </w:pPr>
    </w:lvl>
  </w:abstractNum>
  <w:abstractNum w:abstractNumId="10" w15:restartNumberingAfterBreak="0">
    <w:nsid w:val="30C659C2"/>
    <w:multiLevelType w:val="hybridMultilevel"/>
    <w:tmpl w:val="4D88EC42"/>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313339B6"/>
    <w:multiLevelType w:val="hybridMultilevel"/>
    <w:tmpl w:val="91FE6A5E"/>
    <w:lvl w:ilvl="0" w:tplc="04260011">
      <w:start w:val="1"/>
      <w:numFmt w:val="decimal"/>
      <w:lvlText w:val="%1)"/>
      <w:lvlJc w:val="left"/>
      <w:pPr>
        <w:ind w:left="375" w:hanging="360"/>
      </w:pPr>
    </w:lvl>
    <w:lvl w:ilvl="1" w:tplc="04260019" w:tentative="1">
      <w:start w:val="1"/>
      <w:numFmt w:val="lowerLetter"/>
      <w:lvlText w:val="%2."/>
      <w:lvlJc w:val="left"/>
      <w:pPr>
        <w:ind w:left="1095" w:hanging="360"/>
      </w:pPr>
    </w:lvl>
    <w:lvl w:ilvl="2" w:tplc="0426001B" w:tentative="1">
      <w:start w:val="1"/>
      <w:numFmt w:val="lowerRoman"/>
      <w:lvlText w:val="%3."/>
      <w:lvlJc w:val="right"/>
      <w:pPr>
        <w:ind w:left="1815" w:hanging="180"/>
      </w:pPr>
    </w:lvl>
    <w:lvl w:ilvl="3" w:tplc="0426000F" w:tentative="1">
      <w:start w:val="1"/>
      <w:numFmt w:val="decimal"/>
      <w:lvlText w:val="%4."/>
      <w:lvlJc w:val="left"/>
      <w:pPr>
        <w:ind w:left="2535" w:hanging="360"/>
      </w:pPr>
    </w:lvl>
    <w:lvl w:ilvl="4" w:tplc="04260019" w:tentative="1">
      <w:start w:val="1"/>
      <w:numFmt w:val="lowerLetter"/>
      <w:lvlText w:val="%5."/>
      <w:lvlJc w:val="left"/>
      <w:pPr>
        <w:ind w:left="3255" w:hanging="360"/>
      </w:pPr>
    </w:lvl>
    <w:lvl w:ilvl="5" w:tplc="0426001B" w:tentative="1">
      <w:start w:val="1"/>
      <w:numFmt w:val="lowerRoman"/>
      <w:lvlText w:val="%6."/>
      <w:lvlJc w:val="right"/>
      <w:pPr>
        <w:ind w:left="3975" w:hanging="180"/>
      </w:pPr>
    </w:lvl>
    <w:lvl w:ilvl="6" w:tplc="0426000F" w:tentative="1">
      <w:start w:val="1"/>
      <w:numFmt w:val="decimal"/>
      <w:lvlText w:val="%7."/>
      <w:lvlJc w:val="left"/>
      <w:pPr>
        <w:ind w:left="4695" w:hanging="360"/>
      </w:pPr>
    </w:lvl>
    <w:lvl w:ilvl="7" w:tplc="04260019" w:tentative="1">
      <w:start w:val="1"/>
      <w:numFmt w:val="lowerLetter"/>
      <w:lvlText w:val="%8."/>
      <w:lvlJc w:val="left"/>
      <w:pPr>
        <w:ind w:left="5415" w:hanging="360"/>
      </w:pPr>
    </w:lvl>
    <w:lvl w:ilvl="8" w:tplc="0426001B" w:tentative="1">
      <w:start w:val="1"/>
      <w:numFmt w:val="lowerRoman"/>
      <w:lvlText w:val="%9."/>
      <w:lvlJc w:val="right"/>
      <w:pPr>
        <w:ind w:left="6135" w:hanging="180"/>
      </w:pPr>
    </w:lvl>
  </w:abstractNum>
  <w:abstractNum w:abstractNumId="12" w15:restartNumberingAfterBreak="1">
    <w:nsid w:val="37737713"/>
    <w:multiLevelType w:val="hybridMultilevel"/>
    <w:tmpl w:val="B822AA3A"/>
    <w:lvl w:ilvl="0" w:tplc="AF2EE824">
      <w:start w:val="1"/>
      <w:numFmt w:val="decimal"/>
      <w:lvlText w:val="%1)"/>
      <w:lvlJc w:val="left"/>
      <w:pPr>
        <w:ind w:left="360" w:hanging="360"/>
      </w:pPr>
    </w:lvl>
    <w:lvl w:ilvl="1" w:tplc="62280648" w:tentative="1">
      <w:start w:val="1"/>
      <w:numFmt w:val="lowerLetter"/>
      <w:lvlText w:val="%2."/>
      <w:lvlJc w:val="left"/>
      <w:pPr>
        <w:ind w:left="1080" w:hanging="360"/>
      </w:pPr>
    </w:lvl>
    <w:lvl w:ilvl="2" w:tplc="5EE633DA" w:tentative="1">
      <w:start w:val="1"/>
      <w:numFmt w:val="lowerRoman"/>
      <w:lvlText w:val="%3."/>
      <w:lvlJc w:val="right"/>
      <w:pPr>
        <w:ind w:left="1800" w:hanging="180"/>
      </w:pPr>
    </w:lvl>
    <w:lvl w:ilvl="3" w:tplc="B7142372" w:tentative="1">
      <w:start w:val="1"/>
      <w:numFmt w:val="decimal"/>
      <w:lvlText w:val="%4."/>
      <w:lvlJc w:val="left"/>
      <w:pPr>
        <w:ind w:left="2520" w:hanging="360"/>
      </w:pPr>
    </w:lvl>
    <w:lvl w:ilvl="4" w:tplc="55EEE41C" w:tentative="1">
      <w:start w:val="1"/>
      <w:numFmt w:val="lowerLetter"/>
      <w:lvlText w:val="%5."/>
      <w:lvlJc w:val="left"/>
      <w:pPr>
        <w:ind w:left="3240" w:hanging="360"/>
      </w:pPr>
    </w:lvl>
    <w:lvl w:ilvl="5" w:tplc="933E1BCE" w:tentative="1">
      <w:start w:val="1"/>
      <w:numFmt w:val="lowerRoman"/>
      <w:lvlText w:val="%6."/>
      <w:lvlJc w:val="right"/>
      <w:pPr>
        <w:ind w:left="3960" w:hanging="180"/>
      </w:pPr>
    </w:lvl>
    <w:lvl w:ilvl="6" w:tplc="F02A1DEA" w:tentative="1">
      <w:start w:val="1"/>
      <w:numFmt w:val="decimal"/>
      <w:lvlText w:val="%7."/>
      <w:lvlJc w:val="left"/>
      <w:pPr>
        <w:ind w:left="4680" w:hanging="360"/>
      </w:pPr>
    </w:lvl>
    <w:lvl w:ilvl="7" w:tplc="FF24B8EE" w:tentative="1">
      <w:start w:val="1"/>
      <w:numFmt w:val="lowerLetter"/>
      <w:lvlText w:val="%8."/>
      <w:lvlJc w:val="left"/>
      <w:pPr>
        <w:ind w:left="5400" w:hanging="360"/>
      </w:pPr>
    </w:lvl>
    <w:lvl w:ilvl="8" w:tplc="340C2952" w:tentative="1">
      <w:start w:val="1"/>
      <w:numFmt w:val="lowerRoman"/>
      <w:lvlText w:val="%9."/>
      <w:lvlJc w:val="right"/>
      <w:pPr>
        <w:ind w:left="6120" w:hanging="180"/>
      </w:pPr>
    </w:lvl>
  </w:abstractNum>
  <w:abstractNum w:abstractNumId="13" w15:restartNumberingAfterBreak="1">
    <w:nsid w:val="39CB5BD5"/>
    <w:multiLevelType w:val="hybridMultilevel"/>
    <w:tmpl w:val="8B54B952"/>
    <w:lvl w:ilvl="0" w:tplc="6A688530">
      <w:start w:val="1"/>
      <w:numFmt w:val="bullet"/>
      <w:lvlText w:val=""/>
      <w:lvlJc w:val="left"/>
      <w:pPr>
        <w:ind w:left="780" w:hanging="360"/>
      </w:pPr>
      <w:rPr>
        <w:rFonts w:ascii="Symbol" w:hAnsi="Symbol" w:hint="default"/>
      </w:rPr>
    </w:lvl>
    <w:lvl w:ilvl="1" w:tplc="0AA24AB2" w:tentative="1">
      <w:start w:val="1"/>
      <w:numFmt w:val="bullet"/>
      <w:lvlText w:val="o"/>
      <w:lvlJc w:val="left"/>
      <w:pPr>
        <w:ind w:left="1500" w:hanging="360"/>
      </w:pPr>
      <w:rPr>
        <w:rFonts w:ascii="Courier New" w:hAnsi="Courier New" w:cs="Courier New" w:hint="default"/>
      </w:rPr>
    </w:lvl>
    <w:lvl w:ilvl="2" w:tplc="1AB03E4A" w:tentative="1">
      <w:start w:val="1"/>
      <w:numFmt w:val="bullet"/>
      <w:lvlText w:val=""/>
      <w:lvlJc w:val="left"/>
      <w:pPr>
        <w:ind w:left="2220" w:hanging="360"/>
      </w:pPr>
      <w:rPr>
        <w:rFonts w:ascii="Wingdings" w:hAnsi="Wingdings" w:hint="default"/>
      </w:rPr>
    </w:lvl>
    <w:lvl w:ilvl="3" w:tplc="17B8411C" w:tentative="1">
      <w:start w:val="1"/>
      <w:numFmt w:val="bullet"/>
      <w:lvlText w:val=""/>
      <w:lvlJc w:val="left"/>
      <w:pPr>
        <w:ind w:left="2940" w:hanging="360"/>
      </w:pPr>
      <w:rPr>
        <w:rFonts w:ascii="Symbol" w:hAnsi="Symbol" w:hint="default"/>
      </w:rPr>
    </w:lvl>
    <w:lvl w:ilvl="4" w:tplc="23F6D682" w:tentative="1">
      <w:start w:val="1"/>
      <w:numFmt w:val="bullet"/>
      <w:lvlText w:val="o"/>
      <w:lvlJc w:val="left"/>
      <w:pPr>
        <w:ind w:left="3660" w:hanging="360"/>
      </w:pPr>
      <w:rPr>
        <w:rFonts w:ascii="Courier New" w:hAnsi="Courier New" w:cs="Courier New" w:hint="default"/>
      </w:rPr>
    </w:lvl>
    <w:lvl w:ilvl="5" w:tplc="C632F0E2" w:tentative="1">
      <w:start w:val="1"/>
      <w:numFmt w:val="bullet"/>
      <w:lvlText w:val=""/>
      <w:lvlJc w:val="left"/>
      <w:pPr>
        <w:ind w:left="4380" w:hanging="360"/>
      </w:pPr>
      <w:rPr>
        <w:rFonts w:ascii="Wingdings" w:hAnsi="Wingdings" w:hint="default"/>
      </w:rPr>
    </w:lvl>
    <w:lvl w:ilvl="6" w:tplc="CAA6F6CA" w:tentative="1">
      <w:start w:val="1"/>
      <w:numFmt w:val="bullet"/>
      <w:lvlText w:val=""/>
      <w:lvlJc w:val="left"/>
      <w:pPr>
        <w:ind w:left="5100" w:hanging="360"/>
      </w:pPr>
      <w:rPr>
        <w:rFonts w:ascii="Symbol" w:hAnsi="Symbol" w:hint="default"/>
      </w:rPr>
    </w:lvl>
    <w:lvl w:ilvl="7" w:tplc="4BE4F54E" w:tentative="1">
      <w:start w:val="1"/>
      <w:numFmt w:val="bullet"/>
      <w:lvlText w:val="o"/>
      <w:lvlJc w:val="left"/>
      <w:pPr>
        <w:ind w:left="5820" w:hanging="360"/>
      </w:pPr>
      <w:rPr>
        <w:rFonts w:ascii="Courier New" w:hAnsi="Courier New" w:cs="Courier New" w:hint="default"/>
      </w:rPr>
    </w:lvl>
    <w:lvl w:ilvl="8" w:tplc="4E6CEAD8" w:tentative="1">
      <w:start w:val="1"/>
      <w:numFmt w:val="bullet"/>
      <w:lvlText w:val=""/>
      <w:lvlJc w:val="left"/>
      <w:pPr>
        <w:ind w:left="6540" w:hanging="360"/>
      </w:pPr>
      <w:rPr>
        <w:rFonts w:ascii="Wingdings" w:hAnsi="Wingdings" w:hint="default"/>
      </w:rPr>
    </w:lvl>
  </w:abstractNum>
  <w:abstractNum w:abstractNumId="14" w15:restartNumberingAfterBreak="1">
    <w:nsid w:val="3EFD270C"/>
    <w:multiLevelType w:val="hybridMultilevel"/>
    <w:tmpl w:val="3F808212"/>
    <w:lvl w:ilvl="0" w:tplc="08BC8D30">
      <w:start w:val="1"/>
      <w:numFmt w:val="decimal"/>
      <w:lvlText w:val="%1)"/>
      <w:lvlJc w:val="left"/>
      <w:pPr>
        <w:ind w:left="825" w:hanging="465"/>
      </w:pPr>
      <w:rPr>
        <w:rFonts w:hint="default"/>
      </w:rPr>
    </w:lvl>
    <w:lvl w:ilvl="1" w:tplc="0D863D7C" w:tentative="1">
      <w:start w:val="1"/>
      <w:numFmt w:val="lowerLetter"/>
      <w:lvlText w:val="%2."/>
      <w:lvlJc w:val="left"/>
      <w:pPr>
        <w:ind w:left="1440" w:hanging="360"/>
      </w:pPr>
    </w:lvl>
    <w:lvl w:ilvl="2" w:tplc="3B8007DE" w:tentative="1">
      <w:start w:val="1"/>
      <w:numFmt w:val="lowerRoman"/>
      <w:lvlText w:val="%3."/>
      <w:lvlJc w:val="right"/>
      <w:pPr>
        <w:ind w:left="2160" w:hanging="180"/>
      </w:pPr>
    </w:lvl>
    <w:lvl w:ilvl="3" w:tplc="4C780656" w:tentative="1">
      <w:start w:val="1"/>
      <w:numFmt w:val="decimal"/>
      <w:lvlText w:val="%4."/>
      <w:lvlJc w:val="left"/>
      <w:pPr>
        <w:ind w:left="2880" w:hanging="360"/>
      </w:pPr>
    </w:lvl>
    <w:lvl w:ilvl="4" w:tplc="646CFBE4" w:tentative="1">
      <w:start w:val="1"/>
      <w:numFmt w:val="lowerLetter"/>
      <w:lvlText w:val="%5."/>
      <w:lvlJc w:val="left"/>
      <w:pPr>
        <w:ind w:left="3600" w:hanging="360"/>
      </w:pPr>
    </w:lvl>
    <w:lvl w:ilvl="5" w:tplc="0004F9E8" w:tentative="1">
      <w:start w:val="1"/>
      <w:numFmt w:val="lowerRoman"/>
      <w:lvlText w:val="%6."/>
      <w:lvlJc w:val="right"/>
      <w:pPr>
        <w:ind w:left="4320" w:hanging="180"/>
      </w:pPr>
    </w:lvl>
    <w:lvl w:ilvl="6" w:tplc="F0488412" w:tentative="1">
      <w:start w:val="1"/>
      <w:numFmt w:val="decimal"/>
      <w:lvlText w:val="%7."/>
      <w:lvlJc w:val="left"/>
      <w:pPr>
        <w:ind w:left="5040" w:hanging="360"/>
      </w:pPr>
    </w:lvl>
    <w:lvl w:ilvl="7" w:tplc="397A5D62" w:tentative="1">
      <w:start w:val="1"/>
      <w:numFmt w:val="lowerLetter"/>
      <w:lvlText w:val="%8."/>
      <w:lvlJc w:val="left"/>
      <w:pPr>
        <w:ind w:left="5760" w:hanging="360"/>
      </w:pPr>
    </w:lvl>
    <w:lvl w:ilvl="8" w:tplc="E1D43FAA" w:tentative="1">
      <w:start w:val="1"/>
      <w:numFmt w:val="lowerRoman"/>
      <w:lvlText w:val="%9."/>
      <w:lvlJc w:val="right"/>
      <w:pPr>
        <w:ind w:left="6480" w:hanging="180"/>
      </w:pPr>
    </w:lvl>
  </w:abstractNum>
  <w:abstractNum w:abstractNumId="15" w15:restartNumberingAfterBreak="0">
    <w:nsid w:val="3F50176D"/>
    <w:multiLevelType w:val="hybridMultilevel"/>
    <w:tmpl w:val="8E2C9D4A"/>
    <w:lvl w:ilvl="0" w:tplc="98F2ECDA">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1">
    <w:nsid w:val="422C5C33"/>
    <w:multiLevelType w:val="hybridMultilevel"/>
    <w:tmpl w:val="2DA2290A"/>
    <w:lvl w:ilvl="0" w:tplc="F94EAAAC">
      <w:start w:val="1"/>
      <w:numFmt w:val="decimal"/>
      <w:lvlText w:val="%1)"/>
      <w:lvlJc w:val="left"/>
      <w:pPr>
        <w:ind w:left="720" w:hanging="360"/>
      </w:pPr>
      <w:rPr>
        <w:rFonts w:hint="default"/>
      </w:rPr>
    </w:lvl>
    <w:lvl w:ilvl="1" w:tplc="F42E1DC4" w:tentative="1">
      <w:start w:val="1"/>
      <w:numFmt w:val="lowerLetter"/>
      <w:lvlText w:val="%2."/>
      <w:lvlJc w:val="left"/>
      <w:pPr>
        <w:ind w:left="1440" w:hanging="360"/>
      </w:pPr>
    </w:lvl>
    <w:lvl w:ilvl="2" w:tplc="29BC595E" w:tentative="1">
      <w:start w:val="1"/>
      <w:numFmt w:val="lowerRoman"/>
      <w:lvlText w:val="%3."/>
      <w:lvlJc w:val="right"/>
      <w:pPr>
        <w:ind w:left="2160" w:hanging="180"/>
      </w:pPr>
    </w:lvl>
    <w:lvl w:ilvl="3" w:tplc="CD8CF2FE" w:tentative="1">
      <w:start w:val="1"/>
      <w:numFmt w:val="decimal"/>
      <w:lvlText w:val="%4."/>
      <w:lvlJc w:val="left"/>
      <w:pPr>
        <w:ind w:left="2880" w:hanging="360"/>
      </w:pPr>
    </w:lvl>
    <w:lvl w:ilvl="4" w:tplc="BC7C9C00" w:tentative="1">
      <w:start w:val="1"/>
      <w:numFmt w:val="lowerLetter"/>
      <w:lvlText w:val="%5."/>
      <w:lvlJc w:val="left"/>
      <w:pPr>
        <w:ind w:left="3600" w:hanging="360"/>
      </w:pPr>
    </w:lvl>
    <w:lvl w:ilvl="5" w:tplc="12047EBA" w:tentative="1">
      <w:start w:val="1"/>
      <w:numFmt w:val="lowerRoman"/>
      <w:lvlText w:val="%6."/>
      <w:lvlJc w:val="right"/>
      <w:pPr>
        <w:ind w:left="4320" w:hanging="180"/>
      </w:pPr>
    </w:lvl>
    <w:lvl w:ilvl="6" w:tplc="44F28AC2" w:tentative="1">
      <w:start w:val="1"/>
      <w:numFmt w:val="decimal"/>
      <w:lvlText w:val="%7."/>
      <w:lvlJc w:val="left"/>
      <w:pPr>
        <w:ind w:left="5040" w:hanging="360"/>
      </w:pPr>
    </w:lvl>
    <w:lvl w:ilvl="7" w:tplc="99BA0B78" w:tentative="1">
      <w:start w:val="1"/>
      <w:numFmt w:val="lowerLetter"/>
      <w:lvlText w:val="%8."/>
      <w:lvlJc w:val="left"/>
      <w:pPr>
        <w:ind w:left="5760" w:hanging="360"/>
      </w:pPr>
    </w:lvl>
    <w:lvl w:ilvl="8" w:tplc="64C0A4FE" w:tentative="1">
      <w:start w:val="1"/>
      <w:numFmt w:val="lowerRoman"/>
      <w:lvlText w:val="%9."/>
      <w:lvlJc w:val="right"/>
      <w:pPr>
        <w:ind w:left="6480" w:hanging="180"/>
      </w:pPr>
    </w:lvl>
  </w:abstractNum>
  <w:abstractNum w:abstractNumId="17" w15:restartNumberingAfterBreak="1">
    <w:nsid w:val="446B11C9"/>
    <w:multiLevelType w:val="hybridMultilevel"/>
    <w:tmpl w:val="1A6ACD1A"/>
    <w:lvl w:ilvl="0" w:tplc="F6E68DA8">
      <w:start w:val="1"/>
      <w:numFmt w:val="bullet"/>
      <w:lvlText w:val=""/>
      <w:lvlJc w:val="left"/>
      <w:pPr>
        <w:ind w:left="780" w:hanging="360"/>
      </w:pPr>
      <w:rPr>
        <w:rFonts w:ascii="Symbol" w:hAnsi="Symbol" w:hint="default"/>
      </w:rPr>
    </w:lvl>
    <w:lvl w:ilvl="1" w:tplc="E3BC47E4" w:tentative="1">
      <w:start w:val="1"/>
      <w:numFmt w:val="bullet"/>
      <w:lvlText w:val="o"/>
      <w:lvlJc w:val="left"/>
      <w:pPr>
        <w:ind w:left="1500" w:hanging="360"/>
      </w:pPr>
      <w:rPr>
        <w:rFonts w:ascii="Courier New" w:hAnsi="Courier New" w:cs="Courier New" w:hint="default"/>
      </w:rPr>
    </w:lvl>
    <w:lvl w:ilvl="2" w:tplc="6F740F1E" w:tentative="1">
      <w:start w:val="1"/>
      <w:numFmt w:val="bullet"/>
      <w:lvlText w:val=""/>
      <w:lvlJc w:val="left"/>
      <w:pPr>
        <w:ind w:left="2220" w:hanging="360"/>
      </w:pPr>
      <w:rPr>
        <w:rFonts w:ascii="Wingdings" w:hAnsi="Wingdings" w:hint="default"/>
      </w:rPr>
    </w:lvl>
    <w:lvl w:ilvl="3" w:tplc="76E2275A" w:tentative="1">
      <w:start w:val="1"/>
      <w:numFmt w:val="bullet"/>
      <w:lvlText w:val=""/>
      <w:lvlJc w:val="left"/>
      <w:pPr>
        <w:ind w:left="2940" w:hanging="360"/>
      </w:pPr>
      <w:rPr>
        <w:rFonts w:ascii="Symbol" w:hAnsi="Symbol" w:hint="default"/>
      </w:rPr>
    </w:lvl>
    <w:lvl w:ilvl="4" w:tplc="1A98A306" w:tentative="1">
      <w:start w:val="1"/>
      <w:numFmt w:val="bullet"/>
      <w:lvlText w:val="o"/>
      <w:lvlJc w:val="left"/>
      <w:pPr>
        <w:ind w:left="3660" w:hanging="360"/>
      </w:pPr>
      <w:rPr>
        <w:rFonts w:ascii="Courier New" w:hAnsi="Courier New" w:cs="Courier New" w:hint="default"/>
      </w:rPr>
    </w:lvl>
    <w:lvl w:ilvl="5" w:tplc="B37E66B8" w:tentative="1">
      <w:start w:val="1"/>
      <w:numFmt w:val="bullet"/>
      <w:lvlText w:val=""/>
      <w:lvlJc w:val="left"/>
      <w:pPr>
        <w:ind w:left="4380" w:hanging="360"/>
      </w:pPr>
      <w:rPr>
        <w:rFonts w:ascii="Wingdings" w:hAnsi="Wingdings" w:hint="default"/>
      </w:rPr>
    </w:lvl>
    <w:lvl w:ilvl="6" w:tplc="061470C2" w:tentative="1">
      <w:start w:val="1"/>
      <w:numFmt w:val="bullet"/>
      <w:lvlText w:val=""/>
      <w:lvlJc w:val="left"/>
      <w:pPr>
        <w:ind w:left="5100" w:hanging="360"/>
      </w:pPr>
      <w:rPr>
        <w:rFonts w:ascii="Symbol" w:hAnsi="Symbol" w:hint="default"/>
      </w:rPr>
    </w:lvl>
    <w:lvl w:ilvl="7" w:tplc="629670BC" w:tentative="1">
      <w:start w:val="1"/>
      <w:numFmt w:val="bullet"/>
      <w:lvlText w:val="o"/>
      <w:lvlJc w:val="left"/>
      <w:pPr>
        <w:ind w:left="5820" w:hanging="360"/>
      </w:pPr>
      <w:rPr>
        <w:rFonts w:ascii="Courier New" w:hAnsi="Courier New" w:cs="Courier New" w:hint="default"/>
      </w:rPr>
    </w:lvl>
    <w:lvl w:ilvl="8" w:tplc="3DB0D858" w:tentative="1">
      <w:start w:val="1"/>
      <w:numFmt w:val="bullet"/>
      <w:lvlText w:val=""/>
      <w:lvlJc w:val="left"/>
      <w:pPr>
        <w:ind w:left="6540" w:hanging="360"/>
      </w:pPr>
      <w:rPr>
        <w:rFonts w:ascii="Wingdings" w:hAnsi="Wingdings" w:hint="default"/>
      </w:rPr>
    </w:lvl>
  </w:abstractNum>
  <w:abstractNum w:abstractNumId="18" w15:restartNumberingAfterBreak="1">
    <w:nsid w:val="45675499"/>
    <w:multiLevelType w:val="hybridMultilevel"/>
    <w:tmpl w:val="75E2E96C"/>
    <w:lvl w:ilvl="0" w:tplc="89808476">
      <w:start w:val="1"/>
      <w:numFmt w:val="decimal"/>
      <w:lvlText w:val="%1)"/>
      <w:lvlJc w:val="left"/>
      <w:pPr>
        <w:ind w:left="720" w:hanging="360"/>
      </w:pPr>
    </w:lvl>
    <w:lvl w:ilvl="1" w:tplc="3616420C" w:tentative="1">
      <w:start w:val="1"/>
      <w:numFmt w:val="lowerLetter"/>
      <w:lvlText w:val="%2."/>
      <w:lvlJc w:val="left"/>
      <w:pPr>
        <w:ind w:left="1440" w:hanging="360"/>
      </w:pPr>
    </w:lvl>
    <w:lvl w:ilvl="2" w:tplc="2968D192" w:tentative="1">
      <w:start w:val="1"/>
      <w:numFmt w:val="lowerRoman"/>
      <w:lvlText w:val="%3."/>
      <w:lvlJc w:val="right"/>
      <w:pPr>
        <w:ind w:left="2160" w:hanging="180"/>
      </w:pPr>
    </w:lvl>
    <w:lvl w:ilvl="3" w:tplc="45760F36" w:tentative="1">
      <w:start w:val="1"/>
      <w:numFmt w:val="decimal"/>
      <w:lvlText w:val="%4."/>
      <w:lvlJc w:val="left"/>
      <w:pPr>
        <w:ind w:left="2880" w:hanging="360"/>
      </w:pPr>
    </w:lvl>
    <w:lvl w:ilvl="4" w:tplc="DD56EAC0" w:tentative="1">
      <w:start w:val="1"/>
      <w:numFmt w:val="lowerLetter"/>
      <w:lvlText w:val="%5."/>
      <w:lvlJc w:val="left"/>
      <w:pPr>
        <w:ind w:left="3600" w:hanging="360"/>
      </w:pPr>
    </w:lvl>
    <w:lvl w:ilvl="5" w:tplc="654C7D2C" w:tentative="1">
      <w:start w:val="1"/>
      <w:numFmt w:val="lowerRoman"/>
      <w:lvlText w:val="%6."/>
      <w:lvlJc w:val="right"/>
      <w:pPr>
        <w:ind w:left="4320" w:hanging="180"/>
      </w:pPr>
    </w:lvl>
    <w:lvl w:ilvl="6" w:tplc="9CA62BD8" w:tentative="1">
      <w:start w:val="1"/>
      <w:numFmt w:val="decimal"/>
      <w:lvlText w:val="%7."/>
      <w:lvlJc w:val="left"/>
      <w:pPr>
        <w:ind w:left="5040" w:hanging="360"/>
      </w:pPr>
    </w:lvl>
    <w:lvl w:ilvl="7" w:tplc="41244D42" w:tentative="1">
      <w:start w:val="1"/>
      <w:numFmt w:val="lowerLetter"/>
      <w:lvlText w:val="%8."/>
      <w:lvlJc w:val="left"/>
      <w:pPr>
        <w:ind w:left="5760" w:hanging="360"/>
      </w:pPr>
    </w:lvl>
    <w:lvl w:ilvl="8" w:tplc="49883B62" w:tentative="1">
      <w:start w:val="1"/>
      <w:numFmt w:val="lowerRoman"/>
      <w:lvlText w:val="%9."/>
      <w:lvlJc w:val="right"/>
      <w:pPr>
        <w:ind w:left="6480" w:hanging="180"/>
      </w:pPr>
    </w:lvl>
  </w:abstractNum>
  <w:abstractNum w:abstractNumId="19" w15:restartNumberingAfterBreak="1">
    <w:nsid w:val="4EAE3CE4"/>
    <w:multiLevelType w:val="hybridMultilevel"/>
    <w:tmpl w:val="85FCAC62"/>
    <w:lvl w:ilvl="0" w:tplc="98F2ECDA">
      <w:start w:val="1"/>
      <w:numFmt w:val="bullet"/>
      <w:lvlText w:val=""/>
      <w:lvlJc w:val="left"/>
      <w:pPr>
        <w:ind w:left="360" w:hanging="360"/>
      </w:pPr>
      <w:rPr>
        <w:rFonts w:ascii="Symbol" w:hAnsi="Symbol" w:hint="default"/>
      </w:rPr>
    </w:lvl>
    <w:lvl w:ilvl="1" w:tplc="307694C2" w:tentative="1">
      <w:start w:val="1"/>
      <w:numFmt w:val="bullet"/>
      <w:lvlText w:val="o"/>
      <w:lvlJc w:val="left"/>
      <w:pPr>
        <w:ind w:left="1080" w:hanging="360"/>
      </w:pPr>
      <w:rPr>
        <w:rFonts w:ascii="Courier New" w:hAnsi="Courier New" w:cs="Courier New" w:hint="default"/>
      </w:rPr>
    </w:lvl>
    <w:lvl w:ilvl="2" w:tplc="6AE8DB70" w:tentative="1">
      <w:start w:val="1"/>
      <w:numFmt w:val="bullet"/>
      <w:lvlText w:val=""/>
      <w:lvlJc w:val="left"/>
      <w:pPr>
        <w:ind w:left="1800" w:hanging="360"/>
      </w:pPr>
      <w:rPr>
        <w:rFonts w:ascii="Wingdings" w:hAnsi="Wingdings" w:hint="default"/>
      </w:rPr>
    </w:lvl>
    <w:lvl w:ilvl="3" w:tplc="D54A0006" w:tentative="1">
      <w:start w:val="1"/>
      <w:numFmt w:val="bullet"/>
      <w:lvlText w:val=""/>
      <w:lvlJc w:val="left"/>
      <w:pPr>
        <w:ind w:left="2520" w:hanging="360"/>
      </w:pPr>
      <w:rPr>
        <w:rFonts w:ascii="Symbol" w:hAnsi="Symbol" w:hint="default"/>
      </w:rPr>
    </w:lvl>
    <w:lvl w:ilvl="4" w:tplc="35D8F142" w:tentative="1">
      <w:start w:val="1"/>
      <w:numFmt w:val="bullet"/>
      <w:lvlText w:val="o"/>
      <w:lvlJc w:val="left"/>
      <w:pPr>
        <w:ind w:left="3240" w:hanging="360"/>
      </w:pPr>
      <w:rPr>
        <w:rFonts w:ascii="Courier New" w:hAnsi="Courier New" w:cs="Courier New" w:hint="default"/>
      </w:rPr>
    </w:lvl>
    <w:lvl w:ilvl="5" w:tplc="FFEEF5EA" w:tentative="1">
      <w:start w:val="1"/>
      <w:numFmt w:val="bullet"/>
      <w:lvlText w:val=""/>
      <w:lvlJc w:val="left"/>
      <w:pPr>
        <w:ind w:left="3960" w:hanging="360"/>
      </w:pPr>
      <w:rPr>
        <w:rFonts w:ascii="Wingdings" w:hAnsi="Wingdings" w:hint="default"/>
      </w:rPr>
    </w:lvl>
    <w:lvl w:ilvl="6" w:tplc="9D287B80" w:tentative="1">
      <w:start w:val="1"/>
      <w:numFmt w:val="bullet"/>
      <w:lvlText w:val=""/>
      <w:lvlJc w:val="left"/>
      <w:pPr>
        <w:ind w:left="4680" w:hanging="360"/>
      </w:pPr>
      <w:rPr>
        <w:rFonts w:ascii="Symbol" w:hAnsi="Symbol" w:hint="default"/>
      </w:rPr>
    </w:lvl>
    <w:lvl w:ilvl="7" w:tplc="631A6C1C" w:tentative="1">
      <w:start w:val="1"/>
      <w:numFmt w:val="bullet"/>
      <w:lvlText w:val="o"/>
      <w:lvlJc w:val="left"/>
      <w:pPr>
        <w:ind w:left="5400" w:hanging="360"/>
      </w:pPr>
      <w:rPr>
        <w:rFonts w:ascii="Courier New" w:hAnsi="Courier New" w:cs="Courier New" w:hint="default"/>
      </w:rPr>
    </w:lvl>
    <w:lvl w:ilvl="8" w:tplc="F094FA5A" w:tentative="1">
      <w:start w:val="1"/>
      <w:numFmt w:val="bullet"/>
      <w:lvlText w:val=""/>
      <w:lvlJc w:val="left"/>
      <w:pPr>
        <w:ind w:left="6120" w:hanging="360"/>
      </w:pPr>
      <w:rPr>
        <w:rFonts w:ascii="Wingdings" w:hAnsi="Wingdings" w:hint="default"/>
      </w:rPr>
    </w:lvl>
  </w:abstractNum>
  <w:abstractNum w:abstractNumId="20" w15:restartNumberingAfterBreak="0">
    <w:nsid w:val="4F9B3A17"/>
    <w:multiLevelType w:val="hybridMultilevel"/>
    <w:tmpl w:val="90685F7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0BB5FBC"/>
    <w:multiLevelType w:val="hybridMultilevel"/>
    <w:tmpl w:val="F78EAFB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1">
    <w:nsid w:val="55793F16"/>
    <w:multiLevelType w:val="hybridMultilevel"/>
    <w:tmpl w:val="2410F14E"/>
    <w:lvl w:ilvl="0" w:tplc="360270C4">
      <w:start w:val="1"/>
      <w:numFmt w:val="upperLetter"/>
      <w:lvlText w:val="%1."/>
      <w:lvlJc w:val="left"/>
      <w:pPr>
        <w:ind w:left="16" w:hanging="360"/>
      </w:pPr>
    </w:lvl>
    <w:lvl w:ilvl="1" w:tplc="AB683BF6">
      <w:start w:val="1"/>
      <w:numFmt w:val="upperLetter"/>
      <w:lvlText w:val="%2."/>
      <w:lvlJc w:val="left"/>
      <w:pPr>
        <w:ind w:left="736" w:hanging="360"/>
      </w:pPr>
    </w:lvl>
    <w:lvl w:ilvl="2" w:tplc="CFA6B2AC" w:tentative="1">
      <w:start w:val="1"/>
      <w:numFmt w:val="lowerRoman"/>
      <w:lvlText w:val="%3."/>
      <w:lvlJc w:val="right"/>
      <w:pPr>
        <w:ind w:left="1456" w:hanging="180"/>
      </w:pPr>
    </w:lvl>
    <w:lvl w:ilvl="3" w:tplc="FDD0A7D8" w:tentative="1">
      <w:start w:val="1"/>
      <w:numFmt w:val="decimal"/>
      <w:lvlText w:val="%4."/>
      <w:lvlJc w:val="left"/>
      <w:pPr>
        <w:ind w:left="2176" w:hanging="360"/>
      </w:pPr>
    </w:lvl>
    <w:lvl w:ilvl="4" w:tplc="B4DCFDAA" w:tentative="1">
      <w:start w:val="1"/>
      <w:numFmt w:val="lowerLetter"/>
      <w:lvlText w:val="%5."/>
      <w:lvlJc w:val="left"/>
      <w:pPr>
        <w:ind w:left="2896" w:hanging="360"/>
      </w:pPr>
    </w:lvl>
    <w:lvl w:ilvl="5" w:tplc="FE6646D0" w:tentative="1">
      <w:start w:val="1"/>
      <w:numFmt w:val="lowerRoman"/>
      <w:lvlText w:val="%6."/>
      <w:lvlJc w:val="right"/>
      <w:pPr>
        <w:ind w:left="3616" w:hanging="180"/>
      </w:pPr>
    </w:lvl>
    <w:lvl w:ilvl="6" w:tplc="2A9874F8" w:tentative="1">
      <w:start w:val="1"/>
      <w:numFmt w:val="decimal"/>
      <w:lvlText w:val="%7."/>
      <w:lvlJc w:val="left"/>
      <w:pPr>
        <w:ind w:left="4336" w:hanging="360"/>
      </w:pPr>
    </w:lvl>
    <w:lvl w:ilvl="7" w:tplc="C14AECAC" w:tentative="1">
      <w:start w:val="1"/>
      <w:numFmt w:val="lowerLetter"/>
      <w:lvlText w:val="%8."/>
      <w:lvlJc w:val="left"/>
      <w:pPr>
        <w:ind w:left="5056" w:hanging="360"/>
      </w:pPr>
    </w:lvl>
    <w:lvl w:ilvl="8" w:tplc="23303C78" w:tentative="1">
      <w:start w:val="1"/>
      <w:numFmt w:val="lowerRoman"/>
      <w:lvlText w:val="%9."/>
      <w:lvlJc w:val="right"/>
      <w:pPr>
        <w:ind w:left="5776" w:hanging="180"/>
      </w:pPr>
    </w:lvl>
  </w:abstractNum>
  <w:abstractNum w:abstractNumId="23" w15:restartNumberingAfterBreak="1">
    <w:nsid w:val="55F96728"/>
    <w:multiLevelType w:val="hybridMultilevel"/>
    <w:tmpl w:val="5B02E1E4"/>
    <w:lvl w:ilvl="0" w:tplc="12BC00C8">
      <w:start w:val="1"/>
      <w:numFmt w:val="bullet"/>
      <w:lvlText w:val=""/>
      <w:lvlJc w:val="left"/>
      <w:pPr>
        <w:ind w:left="720" w:hanging="360"/>
      </w:pPr>
      <w:rPr>
        <w:rFonts w:ascii="Symbol" w:hAnsi="Symbol" w:hint="default"/>
      </w:rPr>
    </w:lvl>
    <w:lvl w:ilvl="1" w:tplc="48C4EFA0" w:tentative="1">
      <w:start w:val="1"/>
      <w:numFmt w:val="bullet"/>
      <w:lvlText w:val="o"/>
      <w:lvlJc w:val="left"/>
      <w:pPr>
        <w:ind w:left="1440" w:hanging="360"/>
      </w:pPr>
      <w:rPr>
        <w:rFonts w:ascii="Courier New" w:hAnsi="Courier New" w:cs="Courier New" w:hint="default"/>
      </w:rPr>
    </w:lvl>
    <w:lvl w:ilvl="2" w:tplc="51468288" w:tentative="1">
      <w:start w:val="1"/>
      <w:numFmt w:val="bullet"/>
      <w:lvlText w:val=""/>
      <w:lvlJc w:val="left"/>
      <w:pPr>
        <w:ind w:left="2160" w:hanging="360"/>
      </w:pPr>
      <w:rPr>
        <w:rFonts w:ascii="Wingdings" w:hAnsi="Wingdings" w:hint="default"/>
      </w:rPr>
    </w:lvl>
    <w:lvl w:ilvl="3" w:tplc="1200D554" w:tentative="1">
      <w:start w:val="1"/>
      <w:numFmt w:val="bullet"/>
      <w:lvlText w:val=""/>
      <w:lvlJc w:val="left"/>
      <w:pPr>
        <w:ind w:left="2880" w:hanging="360"/>
      </w:pPr>
      <w:rPr>
        <w:rFonts w:ascii="Symbol" w:hAnsi="Symbol" w:hint="default"/>
      </w:rPr>
    </w:lvl>
    <w:lvl w:ilvl="4" w:tplc="ADA6388C" w:tentative="1">
      <w:start w:val="1"/>
      <w:numFmt w:val="bullet"/>
      <w:lvlText w:val="o"/>
      <w:lvlJc w:val="left"/>
      <w:pPr>
        <w:ind w:left="3600" w:hanging="360"/>
      </w:pPr>
      <w:rPr>
        <w:rFonts w:ascii="Courier New" w:hAnsi="Courier New" w:cs="Courier New" w:hint="default"/>
      </w:rPr>
    </w:lvl>
    <w:lvl w:ilvl="5" w:tplc="C10EBF40" w:tentative="1">
      <w:start w:val="1"/>
      <w:numFmt w:val="bullet"/>
      <w:lvlText w:val=""/>
      <w:lvlJc w:val="left"/>
      <w:pPr>
        <w:ind w:left="4320" w:hanging="360"/>
      </w:pPr>
      <w:rPr>
        <w:rFonts w:ascii="Wingdings" w:hAnsi="Wingdings" w:hint="default"/>
      </w:rPr>
    </w:lvl>
    <w:lvl w:ilvl="6" w:tplc="8E2A61CA" w:tentative="1">
      <w:start w:val="1"/>
      <w:numFmt w:val="bullet"/>
      <w:lvlText w:val=""/>
      <w:lvlJc w:val="left"/>
      <w:pPr>
        <w:ind w:left="5040" w:hanging="360"/>
      </w:pPr>
      <w:rPr>
        <w:rFonts w:ascii="Symbol" w:hAnsi="Symbol" w:hint="default"/>
      </w:rPr>
    </w:lvl>
    <w:lvl w:ilvl="7" w:tplc="09F08368" w:tentative="1">
      <w:start w:val="1"/>
      <w:numFmt w:val="bullet"/>
      <w:lvlText w:val="o"/>
      <w:lvlJc w:val="left"/>
      <w:pPr>
        <w:ind w:left="5760" w:hanging="360"/>
      </w:pPr>
      <w:rPr>
        <w:rFonts w:ascii="Courier New" w:hAnsi="Courier New" w:cs="Courier New" w:hint="default"/>
      </w:rPr>
    </w:lvl>
    <w:lvl w:ilvl="8" w:tplc="92E0019E" w:tentative="1">
      <w:start w:val="1"/>
      <w:numFmt w:val="bullet"/>
      <w:lvlText w:val=""/>
      <w:lvlJc w:val="left"/>
      <w:pPr>
        <w:ind w:left="6480" w:hanging="360"/>
      </w:pPr>
      <w:rPr>
        <w:rFonts w:ascii="Wingdings" w:hAnsi="Wingdings" w:hint="default"/>
      </w:rPr>
    </w:lvl>
  </w:abstractNum>
  <w:abstractNum w:abstractNumId="24" w15:restartNumberingAfterBreak="0">
    <w:nsid w:val="5A7D465E"/>
    <w:multiLevelType w:val="hybridMultilevel"/>
    <w:tmpl w:val="B7142542"/>
    <w:lvl w:ilvl="0" w:tplc="19F095F0">
      <w:start w:val="1"/>
      <w:numFmt w:val="decimal"/>
      <w:lvlText w:val="%1)"/>
      <w:lvlJc w:val="left"/>
      <w:pPr>
        <w:ind w:left="657" w:hanging="360"/>
      </w:pPr>
      <w:rPr>
        <w:rFonts w:hint="default"/>
      </w:rPr>
    </w:lvl>
    <w:lvl w:ilvl="1" w:tplc="04260019" w:tentative="1">
      <w:start w:val="1"/>
      <w:numFmt w:val="lowerLetter"/>
      <w:lvlText w:val="%2."/>
      <w:lvlJc w:val="left"/>
      <w:pPr>
        <w:ind w:left="1377" w:hanging="360"/>
      </w:pPr>
    </w:lvl>
    <w:lvl w:ilvl="2" w:tplc="0426001B" w:tentative="1">
      <w:start w:val="1"/>
      <w:numFmt w:val="lowerRoman"/>
      <w:lvlText w:val="%3."/>
      <w:lvlJc w:val="right"/>
      <w:pPr>
        <w:ind w:left="2097" w:hanging="180"/>
      </w:pPr>
    </w:lvl>
    <w:lvl w:ilvl="3" w:tplc="0426000F" w:tentative="1">
      <w:start w:val="1"/>
      <w:numFmt w:val="decimal"/>
      <w:lvlText w:val="%4."/>
      <w:lvlJc w:val="left"/>
      <w:pPr>
        <w:ind w:left="2817" w:hanging="360"/>
      </w:pPr>
    </w:lvl>
    <w:lvl w:ilvl="4" w:tplc="04260019" w:tentative="1">
      <w:start w:val="1"/>
      <w:numFmt w:val="lowerLetter"/>
      <w:lvlText w:val="%5."/>
      <w:lvlJc w:val="left"/>
      <w:pPr>
        <w:ind w:left="3537" w:hanging="360"/>
      </w:pPr>
    </w:lvl>
    <w:lvl w:ilvl="5" w:tplc="0426001B" w:tentative="1">
      <w:start w:val="1"/>
      <w:numFmt w:val="lowerRoman"/>
      <w:lvlText w:val="%6."/>
      <w:lvlJc w:val="right"/>
      <w:pPr>
        <w:ind w:left="4257" w:hanging="180"/>
      </w:pPr>
    </w:lvl>
    <w:lvl w:ilvl="6" w:tplc="0426000F" w:tentative="1">
      <w:start w:val="1"/>
      <w:numFmt w:val="decimal"/>
      <w:lvlText w:val="%7."/>
      <w:lvlJc w:val="left"/>
      <w:pPr>
        <w:ind w:left="4977" w:hanging="360"/>
      </w:pPr>
    </w:lvl>
    <w:lvl w:ilvl="7" w:tplc="04260019" w:tentative="1">
      <w:start w:val="1"/>
      <w:numFmt w:val="lowerLetter"/>
      <w:lvlText w:val="%8."/>
      <w:lvlJc w:val="left"/>
      <w:pPr>
        <w:ind w:left="5697" w:hanging="360"/>
      </w:pPr>
    </w:lvl>
    <w:lvl w:ilvl="8" w:tplc="0426001B" w:tentative="1">
      <w:start w:val="1"/>
      <w:numFmt w:val="lowerRoman"/>
      <w:lvlText w:val="%9."/>
      <w:lvlJc w:val="right"/>
      <w:pPr>
        <w:ind w:left="6417" w:hanging="180"/>
      </w:pPr>
    </w:lvl>
  </w:abstractNum>
  <w:abstractNum w:abstractNumId="25" w15:restartNumberingAfterBreak="0">
    <w:nsid w:val="5EA471CB"/>
    <w:multiLevelType w:val="hybridMultilevel"/>
    <w:tmpl w:val="F6C0A660"/>
    <w:lvl w:ilvl="0" w:tplc="A03A77A2">
      <w:start w:val="1"/>
      <w:numFmt w:val="decimal"/>
      <w:lvlText w:val="%1)"/>
      <w:lvlJc w:val="left"/>
      <w:pPr>
        <w:ind w:left="653" w:hanging="360"/>
      </w:pPr>
      <w:rPr>
        <w:rFonts w:hint="default"/>
      </w:rPr>
    </w:lvl>
    <w:lvl w:ilvl="1" w:tplc="04260019" w:tentative="1">
      <w:start w:val="1"/>
      <w:numFmt w:val="lowerLetter"/>
      <w:lvlText w:val="%2."/>
      <w:lvlJc w:val="left"/>
      <w:pPr>
        <w:ind w:left="1373" w:hanging="360"/>
      </w:pPr>
    </w:lvl>
    <w:lvl w:ilvl="2" w:tplc="0426001B" w:tentative="1">
      <w:start w:val="1"/>
      <w:numFmt w:val="lowerRoman"/>
      <w:lvlText w:val="%3."/>
      <w:lvlJc w:val="right"/>
      <w:pPr>
        <w:ind w:left="2093" w:hanging="180"/>
      </w:pPr>
    </w:lvl>
    <w:lvl w:ilvl="3" w:tplc="0426000F" w:tentative="1">
      <w:start w:val="1"/>
      <w:numFmt w:val="decimal"/>
      <w:lvlText w:val="%4."/>
      <w:lvlJc w:val="left"/>
      <w:pPr>
        <w:ind w:left="2813" w:hanging="360"/>
      </w:pPr>
    </w:lvl>
    <w:lvl w:ilvl="4" w:tplc="04260019" w:tentative="1">
      <w:start w:val="1"/>
      <w:numFmt w:val="lowerLetter"/>
      <w:lvlText w:val="%5."/>
      <w:lvlJc w:val="left"/>
      <w:pPr>
        <w:ind w:left="3533" w:hanging="360"/>
      </w:pPr>
    </w:lvl>
    <w:lvl w:ilvl="5" w:tplc="0426001B" w:tentative="1">
      <w:start w:val="1"/>
      <w:numFmt w:val="lowerRoman"/>
      <w:lvlText w:val="%6."/>
      <w:lvlJc w:val="right"/>
      <w:pPr>
        <w:ind w:left="4253" w:hanging="180"/>
      </w:pPr>
    </w:lvl>
    <w:lvl w:ilvl="6" w:tplc="0426000F" w:tentative="1">
      <w:start w:val="1"/>
      <w:numFmt w:val="decimal"/>
      <w:lvlText w:val="%7."/>
      <w:lvlJc w:val="left"/>
      <w:pPr>
        <w:ind w:left="4973" w:hanging="360"/>
      </w:pPr>
    </w:lvl>
    <w:lvl w:ilvl="7" w:tplc="04260019" w:tentative="1">
      <w:start w:val="1"/>
      <w:numFmt w:val="lowerLetter"/>
      <w:lvlText w:val="%8."/>
      <w:lvlJc w:val="left"/>
      <w:pPr>
        <w:ind w:left="5693" w:hanging="360"/>
      </w:pPr>
    </w:lvl>
    <w:lvl w:ilvl="8" w:tplc="0426001B" w:tentative="1">
      <w:start w:val="1"/>
      <w:numFmt w:val="lowerRoman"/>
      <w:lvlText w:val="%9."/>
      <w:lvlJc w:val="right"/>
      <w:pPr>
        <w:ind w:left="6413" w:hanging="180"/>
      </w:pPr>
    </w:lvl>
  </w:abstractNum>
  <w:abstractNum w:abstractNumId="26" w15:restartNumberingAfterBreak="0">
    <w:nsid w:val="5F871B42"/>
    <w:multiLevelType w:val="hybridMultilevel"/>
    <w:tmpl w:val="09CAE930"/>
    <w:lvl w:ilvl="0" w:tplc="A2E22788">
      <w:start w:val="1"/>
      <w:numFmt w:val="decimal"/>
      <w:lvlText w:val="%1)"/>
      <w:lvlJc w:val="left"/>
      <w:pPr>
        <w:ind w:left="609" w:hanging="360"/>
      </w:pPr>
      <w:rPr>
        <w:rFonts w:hint="default"/>
      </w:rPr>
    </w:lvl>
    <w:lvl w:ilvl="1" w:tplc="04260019" w:tentative="1">
      <w:start w:val="1"/>
      <w:numFmt w:val="lowerLetter"/>
      <w:lvlText w:val="%2."/>
      <w:lvlJc w:val="left"/>
      <w:pPr>
        <w:ind w:left="1329" w:hanging="360"/>
      </w:pPr>
    </w:lvl>
    <w:lvl w:ilvl="2" w:tplc="0426001B" w:tentative="1">
      <w:start w:val="1"/>
      <w:numFmt w:val="lowerRoman"/>
      <w:lvlText w:val="%3."/>
      <w:lvlJc w:val="right"/>
      <w:pPr>
        <w:ind w:left="2049" w:hanging="180"/>
      </w:pPr>
    </w:lvl>
    <w:lvl w:ilvl="3" w:tplc="0426000F" w:tentative="1">
      <w:start w:val="1"/>
      <w:numFmt w:val="decimal"/>
      <w:lvlText w:val="%4."/>
      <w:lvlJc w:val="left"/>
      <w:pPr>
        <w:ind w:left="2769" w:hanging="360"/>
      </w:pPr>
    </w:lvl>
    <w:lvl w:ilvl="4" w:tplc="04260019" w:tentative="1">
      <w:start w:val="1"/>
      <w:numFmt w:val="lowerLetter"/>
      <w:lvlText w:val="%5."/>
      <w:lvlJc w:val="left"/>
      <w:pPr>
        <w:ind w:left="3489" w:hanging="360"/>
      </w:pPr>
    </w:lvl>
    <w:lvl w:ilvl="5" w:tplc="0426001B" w:tentative="1">
      <w:start w:val="1"/>
      <w:numFmt w:val="lowerRoman"/>
      <w:lvlText w:val="%6."/>
      <w:lvlJc w:val="right"/>
      <w:pPr>
        <w:ind w:left="4209" w:hanging="180"/>
      </w:pPr>
    </w:lvl>
    <w:lvl w:ilvl="6" w:tplc="0426000F" w:tentative="1">
      <w:start w:val="1"/>
      <w:numFmt w:val="decimal"/>
      <w:lvlText w:val="%7."/>
      <w:lvlJc w:val="left"/>
      <w:pPr>
        <w:ind w:left="4929" w:hanging="360"/>
      </w:pPr>
    </w:lvl>
    <w:lvl w:ilvl="7" w:tplc="04260019" w:tentative="1">
      <w:start w:val="1"/>
      <w:numFmt w:val="lowerLetter"/>
      <w:lvlText w:val="%8."/>
      <w:lvlJc w:val="left"/>
      <w:pPr>
        <w:ind w:left="5649" w:hanging="360"/>
      </w:pPr>
    </w:lvl>
    <w:lvl w:ilvl="8" w:tplc="0426001B" w:tentative="1">
      <w:start w:val="1"/>
      <w:numFmt w:val="lowerRoman"/>
      <w:lvlText w:val="%9."/>
      <w:lvlJc w:val="right"/>
      <w:pPr>
        <w:ind w:left="6369" w:hanging="180"/>
      </w:pPr>
    </w:lvl>
  </w:abstractNum>
  <w:abstractNum w:abstractNumId="27" w15:restartNumberingAfterBreak="0">
    <w:nsid w:val="5F993031"/>
    <w:multiLevelType w:val="hybridMultilevel"/>
    <w:tmpl w:val="3ECCA856"/>
    <w:lvl w:ilvl="0" w:tplc="FE9AEDD8">
      <w:start w:val="1"/>
      <w:numFmt w:val="decimal"/>
      <w:lvlText w:val="%1."/>
      <w:lvlJc w:val="left"/>
      <w:pPr>
        <w:ind w:left="360" w:hanging="360"/>
      </w:pPr>
      <w:rPr>
        <w:rFonts w:ascii="Times New Roman" w:hAnsi="Times New Roman" w:cs="Times New Roman" w:hint="default"/>
        <w:b w:val="0"/>
        <w:strike w:val="0"/>
        <w:color w:val="000000" w:themeColor="text1"/>
        <w:sz w:val="24"/>
        <w:szCs w:val="24"/>
      </w:rPr>
    </w:lvl>
    <w:lvl w:ilvl="1" w:tplc="7B76BA9A">
      <w:start w:val="1"/>
      <w:numFmt w:val="decimal"/>
      <w:lvlText w:val="%2)"/>
      <w:lvlJc w:val="left"/>
      <w:pPr>
        <w:ind w:left="644" w:hanging="360"/>
      </w:pPr>
      <w:rPr>
        <w:rFonts w:ascii="Times New Roman" w:eastAsia="Calibri" w:hAnsi="Times New Roman" w:cs="Times New Roman"/>
        <w:b w:val="0"/>
        <w:i w:val="0"/>
        <w:color w:val="000000" w:themeColor="text1"/>
        <w:sz w:val="24"/>
        <w:szCs w:val="24"/>
      </w:rPr>
    </w:lvl>
    <w:lvl w:ilvl="2" w:tplc="04260011">
      <w:start w:val="1"/>
      <w:numFmt w:val="decimal"/>
      <w:lvlText w:val="%3)"/>
      <w:lvlJc w:val="lef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3411300"/>
    <w:multiLevelType w:val="hybridMultilevel"/>
    <w:tmpl w:val="3072F794"/>
    <w:lvl w:ilvl="0" w:tplc="0426000D">
      <w:start w:val="1"/>
      <w:numFmt w:val="bullet"/>
      <w:lvlText w:val=""/>
      <w:lvlJc w:val="left"/>
      <w:pPr>
        <w:ind w:left="657" w:hanging="360"/>
      </w:pPr>
      <w:rPr>
        <w:rFonts w:ascii="Wingdings" w:hAnsi="Wingdings" w:hint="default"/>
      </w:rPr>
    </w:lvl>
    <w:lvl w:ilvl="1" w:tplc="0426000D">
      <w:start w:val="1"/>
      <w:numFmt w:val="bullet"/>
      <w:lvlText w:val=""/>
      <w:lvlJc w:val="left"/>
      <w:pPr>
        <w:ind w:left="1377" w:hanging="360"/>
      </w:pPr>
      <w:rPr>
        <w:rFonts w:ascii="Wingdings" w:hAnsi="Wingdings" w:hint="default"/>
      </w:rPr>
    </w:lvl>
    <w:lvl w:ilvl="2" w:tplc="04260005" w:tentative="1">
      <w:start w:val="1"/>
      <w:numFmt w:val="bullet"/>
      <w:lvlText w:val=""/>
      <w:lvlJc w:val="left"/>
      <w:pPr>
        <w:ind w:left="2097" w:hanging="360"/>
      </w:pPr>
      <w:rPr>
        <w:rFonts w:ascii="Wingdings" w:hAnsi="Wingdings" w:hint="default"/>
      </w:rPr>
    </w:lvl>
    <w:lvl w:ilvl="3" w:tplc="04260001" w:tentative="1">
      <w:start w:val="1"/>
      <w:numFmt w:val="bullet"/>
      <w:lvlText w:val=""/>
      <w:lvlJc w:val="left"/>
      <w:pPr>
        <w:ind w:left="2817" w:hanging="360"/>
      </w:pPr>
      <w:rPr>
        <w:rFonts w:ascii="Symbol" w:hAnsi="Symbol" w:hint="default"/>
      </w:rPr>
    </w:lvl>
    <w:lvl w:ilvl="4" w:tplc="04260003" w:tentative="1">
      <w:start w:val="1"/>
      <w:numFmt w:val="bullet"/>
      <w:lvlText w:val="o"/>
      <w:lvlJc w:val="left"/>
      <w:pPr>
        <w:ind w:left="3537" w:hanging="360"/>
      </w:pPr>
      <w:rPr>
        <w:rFonts w:ascii="Courier New" w:hAnsi="Courier New" w:cs="Courier New" w:hint="default"/>
      </w:rPr>
    </w:lvl>
    <w:lvl w:ilvl="5" w:tplc="04260005" w:tentative="1">
      <w:start w:val="1"/>
      <w:numFmt w:val="bullet"/>
      <w:lvlText w:val=""/>
      <w:lvlJc w:val="left"/>
      <w:pPr>
        <w:ind w:left="4257" w:hanging="360"/>
      </w:pPr>
      <w:rPr>
        <w:rFonts w:ascii="Wingdings" w:hAnsi="Wingdings" w:hint="default"/>
      </w:rPr>
    </w:lvl>
    <w:lvl w:ilvl="6" w:tplc="04260001" w:tentative="1">
      <w:start w:val="1"/>
      <w:numFmt w:val="bullet"/>
      <w:lvlText w:val=""/>
      <w:lvlJc w:val="left"/>
      <w:pPr>
        <w:ind w:left="4977" w:hanging="360"/>
      </w:pPr>
      <w:rPr>
        <w:rFonts w:ascii="Symbol" w:hAnsi="Symbol" w:hint="default"/>
      </w:rPr>
    </w:lvl>
    <w:lvl w:ilvl="7" w:tplc="04260003" w:tentative="1">
      <w:start w:val="1"/>
      <w:numFmt w:val="bullet"/>
      <w:lvlText w:val="o"/>
      <w:lvlJc w:val="left"/>
      <w:pPr>
        <w:ind w:left="5697" w:hanging="360"/>
      </w:pPr>
      <w:rPr>
        <w:rFonts w:ascii="Courier New" w:hAnsi="Courier New" w:cs="Courier New" w:hint="default"/>
      </w:rPr>
    </w:lvl>
    <w:lvl w:ilvl="8" w:tplc="04260005" w:tentative="1">
      <w:start w:val="1"/>
      <w:numFmt w:val="bullet"/>
      <w:lvlText w:val=""/>
      <w:lvlJc w:val="left"/>
      <w:pPr>
        <w:ind w:left="6417" w:hanging="360"/>
      </w:pPr>
      <w:rPr>
        <w:rFonts w:ascii="Wingdings" w:hAnsi="Wingdings" w:hint="default"/>
      </w:rPr>
    </w:lvl>
  </w:abstractNum>
  <w:abstractNum w:abstractNumId="29" w15:restartNumberingAfterBreak="0">
    <w:nsid w:val="639C3481"/>
    <w:multiLevelType w:val="hybridMultilevel"/>
    <w:tmpl w:val="EA94C2DE"/>
    <w:lvl w:ilvl="0" w:tplc="D01EB70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1">
    <w:nsid w:val="708D1E84"/>
    <w:multiLevelType w:val="hybridMultilevel"/>
    <w:tmpl w:val="EB0E2E82"/>
    <w:lvl w:ilvl="0" w:tplc="B6462DBC">
      <w:start w:val="1"/>
      <w:numFmt w:val="decimal"/>
      <w:lvlText w:val="%1)"/>
      <w:lvlJc w:val="left"/>
      <w:pPr>
        <w:ind w:left="720" w:hanging="360"/>
      </w:pPr>
      <w:rPr>
        <w:rFonts w:hint="default"/>
      </w:rPr>
    </w:lvl>
    <w:lvl w:ilvl="1" w:tplc="FCA009D2" w:tentative="1">
      <w:start w:val="1"/>
      <w:numFmt w:val="lowerLetter"/>
      <w:lvlText w:val="%2."/>
      <w:lvlJc w:val="left"/>
      <w:pPr>
        <w:ind w:left="1440" w:hanging="360"/>
      </w:pPr>
    </w:lvl>
    <w:lvl w:ilvl="2" w:tplc="12A6B94C" w:tentative="1">
      <w:start w:val="1"/>
      <w:numFmt w:val="lowerRoman"/>
      <w:lvlText w:val="%3."/>
      <w:lvlJc w:val="right"/>
      <w:pPr>
        <w:ind w:left="2160" w:hanging="180"/>
      </w:pPr>
    </w:lvl>
    <w:lvl w:ilvl="3" w:tplc="0F963756" w:tentative="1">
      <w:start w:val="1"/>
      <w:numFmt w:val="decimal"/>
      <w:lvlText w:val="%4."/>
      <w:lvlJc w:val="left"/>
      <w:pPr>
        <w:ind w:left="2880" w:hanging="360"/>
      </w:pPr>
    </w:lvl>
    <w:lvl w:ilvl="4" w:tplc="4E28B870" w:tentative="1">
      <w:start w:val="1"/>
      <w:numFmt w:val="lowerLetter"/>
      <w:lvlText w:val="%5."/>
      <w:lvlJc w:val="left"/>
      <w:pPr>
        <w:ind w:left="3600" w:hanging="360"/>
      </w:pPr>
    </w:lvl>
    <w:lvl w:ilvl="5" w:tplc="342848BA" w:tentative="1">
      <w:start w:val="1"/>
      <w:numFmt w:val="lowerRoman"/>
      <w:lvlText w:val="%6."/>
      <w:lvlJc w:val="right"/>
      <w:pPr>
        <w:ind w:left="4320" w:hanging="180"/>
      </w:pPr>
    </w:lvl>
    <w:lvl w:ilvl="6" w:tplc="838C2328" w:tentative="1">
      <w:start w:val="1"/>
      <w:numFmt w:val="decimal"/>
      <w:lvlText w:val="%7."/>
      <w:lvlJc w:val="left"/>
      <w:pPr>
        <w:ind w:left="5040" w:hanging="360"/>
      </w:pPr>
    </w:lvl>
    <w:lvl w:ilvl="7" w:tplc="25E07C50" w:tentative="1">
      <w:start w:val="1"/>
      <w:numFmt w:val="lowerLetter"/>
      <w:lvlText w:val="%8."/>
      <w:lvlJc w:val="left"/>
      <w:pPr>
        <w:ind w:left="5760" w:hanging="360"/>
      </w:pPr>
    </w:lvl>
    <w:lvl w:ilvl="8" w:tplc="8F146B52" w:tentative="1">
      <w:start w:val="1"/>
      <w:numFmt w:val="lowerRoman"/>
      <w:lvlText w:val="%9."/>
      <w:lvlJc w:val="right"/>
      <w:pPr>
        <w:ind w:left="6480" w:hanging="180"/>
      </w:pPr>
    </w:lvl>
  </w:abstractNum>
  <w:abstractNum w:abstractNumId="31" w15:restartNumberingAfterBreak="0">
    <w:nsid w:val="709B3431"/>
    <w:multiLevelType w:val="hybridMultilevel"/>
    <w:tmpl w:val="23EC6276"/>
    <w:lvl w:ilvl="0" w:tplc="DACC5256">
      <w:start w:val="1"/>
      <w:numFmt w:val="decimal"/>
      <w:lvlText w:val="%1)"/>
      <w:lvlJc w:val="left"/>
      <w:pPr>
        <w:ind w:left="657" w:hanging="360"/>
      </w:pPr>
      <w:rPr>
        <w:rFonts w:hint="default"/>
      </w:rPr>
    </w:lvl>
    <w:lvl w:ilvl="1" w:tplc="04260019" w:tentative="1">
      <w:start w:val="1"/>
      <w:numFmt w:val="lowerLetter"/>
      <w:lvlText w:val="%2."/>
      <w:lvlJc w:val="left"/>
      <w:pPr>
        <w:ind w:left="1377" w:hanging="360"/>
      </w:pPr>
    </w:lvl>
    <w:lvl w:ilvl="2" w:tplc="0426001B" w:tentative="1">
      <w:start w:val="1"/>
      <w:numFmt w:val="lowerRoman"/>
      <w:lvlText w:val="%3."/>
      <w:lvlJc w:val="right"/>
      <w:pPr>
        <w:ind w:left="2097" w:hanging="180"/>
      </w:pPr>
    </w:lvl>
    <w:lvl w:ilvl="3" w:tplc="0426000F" w:tentative="1">
      <w:start w:val="1"/>
      <w:numFmt w:val="decimal"/>
      <w:lvlText w:val="%4."/>
      <w:lvlJc w:val="left"/>
      <w:pPr>
        <w:ind w:left="2817" w:hanging="360"/>
      </w:pPr>
    </w:lvl>
    <w:lvl w:ilvl="4" w:tplc="04260019" w:tentative="1">
      <w:start w:val="1"/>
      <w:numFmt w:val="lowerLetter"/>
      <w:lvlText w:val="%5."/>
      <w:lvlJc w:val="left"/>
      <w:pPr>
        <w:ind w:left="3537" w:hanging="360"/>
      </w:pPr>
    </w:lvl>
    <w:lvl w:ilvl="5" w:tplc="0426001B" w:tentative="1">
      <w:start w:val="1"/>
      <w:numFmt w:val="lowerRoman"/>
      <w:lvlText w:val="%6."/>
      <w:lvlJc w:val="right"/>
      <w:pPr>
        <w:ind w:left="4257" w:hanging="180"/>
      </w:pPr>
    </w:lvl>
    <w:lvl w:ilvl="6" w:tplc="0426000F" w:tentative="1">
      <w:start w:val="1"/>
      <w:numFmt w:val="decimal"/>
      <w:lvlText w:val="%7."/>
      <w:lvlJc w:val="left"/>
      <w:pPr>
        <w:ind w:left="4977" w:hanging="360"/>
      </w:pPr>
    </w:lvl>
    <w:lvl w:ilvl="7" w:tplc="04260019" w:tentative="1">
      <w:start w:val="1"/>
      <w:numFmt w:val="lowerLetter"/>
      <w:lvlText w:val="%8."/>
      <w:lvlJc w:val="left"/>
      <w:pPr>
        <w:ind w:left="5697" w:hanging="360"/>
      </w:pPr>
    </w:lvl>
    <w:lvl w:ilvl="8" w:tplc="0426001B" w:tentative="1">
      <w:start w:val="1"/>
      <w:numFmt w:val="lowerRoman"/>
      <w:lvlText w:val="%9."/>
      <w:lvlJc w:val="right"/>
      <w:pPr>
        <w:ind w:left="6417" w:hanging="180"/>
      </w:pPr>
    </w:lvl>
  </w:abstractNum>
  <w:abstractNum w:abstractNumId="32" w15:restartNumberingAfterBreak="0">
    <w:nsid w:val="756460F2"/>
    <w:multiLevelType w:val="hybridMultilevel"/>
    <w:tmpl w:val="EA94C2DE"/>
    <w:lvl w:ilvl="0" w:tplc="D01EB70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1">
    <w:nsid w:val="7DF57381"/>
    <w:multiLevelType w:val="hybridMultilevel"/>
    <w:tmpl w:val="A8C400A2"/>
    <w:lvl w:ilvl="0" w:tplc="3E7C6C3A">
      <w:start w:val="1"/>
      <w:numFmt w:val="decimal"/>
      <w:lvlText w:val="%1)"/>
      <w:lvlJc w:val="left"/>
      <w:pPr>
        <w:ind w:left="720" w:hanging="360"/>
      </w:pPr>
      <w:rPr>
        <w:rFonts w:hint="default"/>
      </w:rPr>
    </w:lvl>
    <w:lvl w:ilvl="1" w:tplc="88DE3B00" w:tentative="1">
      <w:start w:val="1"/>
      <w:numFmt w:val="lowerLetter"/>
      <w:lvlText w:val="%2."/>
      <w:lvlJc w:val="left"/>
      <w:pPr>
        <w:ind w:left="1440" w:hanging="360"/>
      </w:pPr>
    </w:lvl>
    <w:lvl w:ilvl="2" w:tplc="D2DCF3F0" w:tentative="1">
      <w:start w:val="1"/>
      <w:numFmt w:val="lowerRoman"/>
      <w:lvlText w:val="%3."/>
      <w:lvlJc w:val="right"/>
      <w:pPr>
        <w:ind w:left="2160" w:hanging="180"/>
      </w:pPr>
    </w:lvl>
    <w:lvl w:ilvl="3" w:tplc="F474A344" w:tentative="1">
      <w:start w:val="1"/>
      <w:numFmt w:val="decimal"/>
      <w:lvlText w:val="%4."/>
      <w:lvlJc w:val="left"/>
      <w:pPr>
        <w:ind w:left="2880" w:hanging="360"/>
      </w:pPr>
    </w:lvl>
    <w:lvl w:ilvl="4" w:tplc="F19A3912" w:tentative="1">
      <w:start w:val="1"/>
      <w:numFmt w:val="lowerLetter"/>
      <w:lvlText w:val="%5."/>
      <w:lvlJc w:val="left"/>
      <w:pPr>
        <w:ind w:left="3600" w:hanging="360"/>
      </w:pPr>
    </w:lvl>
    <w:lvl w:ilvl="5" w:tplc="F47A6CEC" w:tentative="1">
      <w:start w:val="1"/>
      <w:numFmt w:val="lowerRoman"/>
      <w:lvlText w:val="%6."/>
      <w:lvlJc w:val="right"/>
      <w:pPr>
        <w:ind w:left="4320" w:hanging="180"/>
      </w:pPr>
    </w:lvl>
    <w:lvl w:ilvl="6" w:tplc="1C78A484" w:tentative="1">
      <w:start w:val="1"/>
      <w:numFmt w:val="decimal"/>
      <w:lvlText w:val="%7."/>
      <w:lvlJc w:val="left"/>
      <w:pPr>
        <w:ind w:left="5040" w:hanging="360"/>
      </w:pPr>
    </w:lvl>
    <w:lvl w:ilvl="7" w:tplc="CA2EBC4E" w:tentative="1">
      <w:start w:val="1"/>
      <w:numFmt w:val="lowerLetter"/>
      <w:lvlText w:val="%8."/>
      <w:lvlJc w:val="left"/>
      <w:pPr>
        <w:ind w:left="5760" w:hanging="360"/>
      </w:pPr>
    </w:lvl>
    <w:lvl w:ilvl="8" w:tplc="9C9EFD9A" w:tentative="1">
      <w:start w:val="1"/>
      <w:numFmt w:val="lowerRoman"/>
      <w:lvlText w:val="%9."/>
      <w:lvlJc w:val="right"/>
      <w:pPr>
        <w:ind w:left="6480" w:hanging="180"/>
      </w:pPr>
    </w:lvl>
  </w:abstractNum>
  <w:num w:numId="1">
    <w:abstractNumId w:val="2"/>
  </w:num>
  <w:num w:numId="2">
    <w:abstractNumId w:val="16"/>
  </w:num>
  <w:num w:numId="3">
    <w:abstractNumId w:val="33"/>
  </w:num>
  <w:num w:numId="4">
    <w:abstractNumId w:val="19"/>
  </w:num>
  <w:num w:numId="5">
    <w:abstractNumId w:val="6"/>
  </w:num>
  <w:num w:numId="6">
    <w:abstractNumId w:val="9"/>
  </w:num>
  <w:num w:numId="7">
    <w:abstractNumId w:val="7"/>
  </w:num>
  <w:num w:numId="8">
    <w:abstractNumId w:val="17"/>
  </w:num>
  <w:num w:numId="9">
    <w:abstractNumId w:val="1"/>
  </w:num>
  <w:num w:numId="10">
    <w:abstractNumId w:val="23"/>
  </w:num>
  <w:num w:numId="11">
    <w:abstractNumId w:val="3"/>
  </w:num>
  <w:num w:numId="12">
    <w:abstractNumId w:val="30"/>
  </w:num>
  <w:num w:numId="13">
    <w:abstractNumId w:val="12"/>
  </w:num>
  <w:num w:numId="14">
    <w:abstractNumId w:val="14"/>
  </w:num>
  <w:num w:numId="15">
    <w:abstractNumId w:val="0"/>
  </w:num>
  <w:num w:numId="16">
    <w:abstractNumId w:val="22"/>
  </w:num>
  <w:num w:numId="17">
    <w:abstractNumId w:val="18"/>
  </w:num>
  <w:num w:numId="18">
    <w:abstractNumId w:val="13"/>
  </w:num>
  <w:num w:numId="19">
    <w:abstractNumId w:val="4"/>
  </w:num>
  <w:num w:numId="20">
    <w:abstractNumId w:val="5"/>
  </w:num>
  <w:num w:numId="21">
    <w:abstractNumId w:val="8"/>
  </w:num>
  <w:num w:numId="22">
    <w:abstractNumId w:val="32"/>
  </w:num>
  <w:num w:numId="23">
    <w:abstractNumId w:val="29"/>
  </w:num>
  <w:num w:numId="24">
    <w:abstractNumId w:val="26"/>
  </w:num>
  <w:num w:numId="25">
    <w:abstractNumId w:val="11"/>
  </w:num>
  <w:num w:numId="26">
    <w:abstractNumId w:val="10"/>
  </w:num>
  <w:num w:numId="27">
    <w:abstractNumId w:val="27"/>
  </w:num>
  <w:num w:numId="28">
    <w:abstractNumId w:val="25"/>
  </w:num>
  <w:num w:numId="29">
    <w:abstractNumId w:val="31"/>
  </w:num>
  <w:num w:numId="30">
    <w:abstractNumId w:val="24"/>
  </w:num>
  <w:num w:numId="31">
    <w:abstractNumId w:val="20"/>
  </w:num>
  <w:num w:numId="32">
    <w:abstractNumId w:val="21"/>
  </w:num>
  <w:num w:numId="33">
    <w:abstractNumId w:val="28"/>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058C"/>
    <w:rsid w:val="00001C7E"/>
    <w:rsid w:val="00003DDD"/>
    <w:rsid w:val="0000454E"/>
    <w:rsid w:val="00007FDE"/>
    <w:rsid w:val="00014908"/>
    <w:rsid w:val="00023A15"/>
    <w:rsid w:val="0002415A"/>
    <w:rsid w:val="00026C6B"/>
    <w:rsid w:val="00031DFF"/>
    <w:rsid w:val="0003396D"/>
    <w:rsid w:val="00034396"/>
    <w:rsid w:val="000408C9"/>
    <w:rsid w:val="00045286"/>
    <w:rsid w:val="000478D7"/>
    <w:rsid w:val="000551D9"/>
    <w:rsid w:val="00055268"/>
    <w:rsid w:val="0006041B"/>
    <w:rsid w:val="00060ED9"/>
    <w:rsid w:val="0006611D"/>
    <w:rsid w:val="0006784C"/>
    <w:rsid w:val="0007050C"/>
    <w:rsid w:val="000709B8"/>
    <w:rsid w:val="00077644"/>
    <w:rsid w:val="00077FB7"/>
    <w:rsid w:val="0008612A"/>
    <w:rsid w:val="000914C7"/>
    <w:rsid w:val="00091533"/>
    <w:rsid w:val="00091B91"/>
    <w:rsid w:val="000950B6"/>
    <w:rsid w:val="00096528"/>
    <w:rsid w:val="000975E4"/>
    <w:rsid w:val="00097626"/>
    <w:rsid w:val="000A0240"/>
    <w:rsid w:val="000A22C5"/>
    <w:rsid w:val="000A523D"/>
    <w:rsid w:val="000B1774"/>
    <w:rsid w:val="000B715C"/>
    <w:rsid w:val="000B76F4"/>
    <w:rsid w:val="000C47FB"/>
    <w:rsid w:val="000C57B7"/>
    <w:rsid w:val="000C5F48"/>
    <w:rsid w:val="000C74BF"/>
    <w:rsid w:val="000D2657"/>
    <w:rsid w:val="000D3713"/>
    <w:rsid w:val="000D4878"/>
    <w:rsid w:val="000E1E85"/>
    <w:rsid w:val="000E3D4C"/>
    <w:rsid w:val="000E4559"/>
    <w:rsid w:val="000E5663"/>
    <w:rsid w:val="000F018F"/>
    <w:rsid w:val="000F186C"/>
    <w:rsid w:val="000F30DA"/>
    <w:rsid w:val="000F6AF7"/>
    <w:rsid w:val="0010060F"/>
    <w:rsid w:val="00105214"/>
    <w:rsid w:val="00107B96"/>
    <w:rsid w:val="00110675"/>
    <w:rsid w:val="0011328D"/>
    <w:rsid w:val="00113C6F"/>
    <w:rsid w:val="0011413D"/>
    <w:rsid w:val="00114BBF"/>
    <w:rsid w:val="00115414"/>
    <w:rsid w:val="00122122"/>
    <w:rsid w:val="001251BA"/>
    <w:rsid w:val="00127706"/>
    <w:rsid w:val="00127AA2"/>
    <w:rsid w:val="00131FA3"/>
    <w:rsid w:val="00132486"/>
    <w:rsid w:val="00132A1C"/>
    <w:rsid w:val="00132EB4"/>
    <w:rsid w:val="00135A9C"/>
    <w:rsid w:val="0013787A"/>
    <w:rsid w:val="00137B9E"/>
    <w:rsid w:val="001406E6"/>
    <w:rsid w:val="001413D2"/>
    <w:rsid w:val="0014414A"/>
    <w:rsid w:val="001459B3"/>
    <w:rsid w:val="00146952"/>
    <w:rsid w:val="001473E4"/>
    <w:rsid w:val="00151AAC"/>
    <w:rsid w:val="00154869"/>
    <w:rsid w:val="001562D6"/>
    <w:rsid w:val="00156519"/>
    <w:rsid w:val="00156B09"/>
    <w:rsid w:val="001572B4"/>
    <w:rsid w:val="00161D6C"/>
    <w:rsid w:val="00165ED9"/>
    <w:rsid w:val="001716DC"/>
    <w:rsid w:val="00172186"/>
    <w:rsid w:val="00174454"/>
    <w:rsid w:val="00176B3B"/>
    <w:rsid w:val="00177256"/>
    <w:rsid w:val="00183508"/>
    <w:rsid w:val="00183AEF"/>
    <w:rsid w:val="00183CAC"/>
    <w:rsid w:val="00185315"/>
    <w:rsid w:val="0018636A"/>
    <w:rsid w:val="001869BD"/>
    <w:rsid w:val="00186CE5"/>
    <w:rsid w:val="00186F16"/>
    <w:rsid w:val="001874AA"/>
    <w:rsid w:val="00190702"/>
    <w:rsid w:val="0019105A"/>
    <w:rsid w:val="00191919"/>
    <w:rsid w:val="00191C24"/>
    <w:rsid w:val="001A26A6"/>
    <w:rsid w:val="001A272F"/>
    <w:rsid w:val="001A4346"/>
    <w:rsid w:val="001A4923"/>
    <w:rsid w:val="001A6111"/>
    <w:rsid w:val="001A7B87"/>
    <w:rsid w:val="001B0836"/>
    <w:rsid w:val="001B166C"/>
    <w:rsid w:val="001B2956"/>
    <w:rsid w:val="001B33AF"/>
    <w:rsid w:val="001B4F1A"/>
    <w:rsid w:val="001B67B8"/>
    <w:rsid w:val="001C08BC"/>
    <w:rsid w:val="001C095C"/>
    <w:rsid w:val="001C39BA"/>
    <w:rsid w:val="001C40CE"/>
    <w:rsid w:val="001C741D"/>
    <w:rsid w:val="001D3279"/>
    <w:rsid w:val="001D473A"/>
    <w:rsid w:val="001D4E5C"/>
    <w:rsid w:val="001D7152"/>
    <w:rsid w:val="001E4B52"/>
    <w:rsid w:val="001E577E"/>
    <w:rsid w:val="001E7B3E"/>
    <w:rsid w:val="001F196D"/>
    <w:rsid w:val="001F1D0D"/>
    <w:rsid w:val="001F653D"/>
    <w:rsid w:val="001F6B5C"/>
    <w:rsid w:val="001F7280"/>
    <w:rsid w:val="002004AC"/>
    <w:rsid w:val="00202A5E"/>
    <w:rsid w:val="00203227"/>
    <w:rsid w:val="0020465A"/>
    <w:rsid w:val="002067E3"/>
    <w:rsid w:val="00210CF3"/>
    <w:rsid w:val="002113A5"/>
    <w:rsid w:val="00214C01"/>
    <w:rsid w:val="00215016"/>
    <w:rsid w:val="00215D85"/>
    <w:rsid w:val="0021682D"/>
    <w:rsid w:val="00222AC6"/>
    <w:rsid w:val="002246D1"/>
    <w:rsid w:val="00225056"/>
    <w:rsid w:val="00226287"/>
    <w:rsid w:val="00226F30"/>
    <w:rsid w:val="00231831"/>
    <w:rsid w:val="002347B6"/>
    <w:rsid w:val="00235625"/>
    <w:rsid w:val="0023750D"/>
    <w:rsid w:val="00237A74"/>
    <w:rsid w:val="0024060D"/>
    <w:rsid w:val="002431C6"/>
    <w:rsid w:val="00243426"/>
    <w:rsid w:val="0024534A"/>
    <w:rsid w:val="002461E1"/>
    <w:rsid w:val="00250118"/>
    <w:rsid w:val="0025184E"/>
    <w:rsid w:val="00251D97"/>
    <w:rsid w:val="00252AF3"/>
    <w:rsid w:val="00253BB4"/>
    <w:rsid w:val="00254BB5"/>
    <w:rsid w:val="002561FC"/>
    <w:rsid w:val="00257AA9"/>
    <w:rsid w:val="00261058"/>
    <w:rsid w:val="002621F3"/>
    <w:rsid w:val="00266D3B"/>
    <w:rsid w:val="002731B7"/>
    <w:rsid w:val="0027414F"/>
    <w:rsid w:val="0027620A"/>
    <w:rsid w:val="00277BA5"/>
    <w:rsid w:val="0028200B"/>
    <w:rsid w:val="00283F4C"/>
    <w:rsid w:val="00284976"/>
    <w:rsid w:val="0028607A"/>
    <w:rsid w:val="0028720B"/>
    <w:rsid w:val="00290142"/>
    <w:rsid w:val="00290979"/>
    <w:rsid w:val="00291085"/>
    <w:rsid w:val="002929E0"/>
    <w:rsid w:val="00295AB1"/>
    <w:rsid w:val="002A229B"/>
    <w:rsid w:val="002A2C64"/>
    <w:rsid w:val="002A3B15"/>
    <w:rsid w:val="002A435A"/>
    <w:rsid w:val="002A6565"/>
    <w:rsid w:val="002A6ABB"/>
    <w:rsid w:val="002A7DD1"/>
    <w:rsid w:val="002B23DB"/>
    <w:rsid w:val="002B4503"/>
    <w:rsid w:val="002B665D"/>
    <w:rsid w:val="002C1548"/>
    <w:rsid w:val="002C6B90"/>
    <w:rsid w:val="002D24C6"/>
    <w:rsid w:val="002D3D3F"/>
    <w:rsid w:val="002D5765"/>
    <w:rsid w:val="002D5D6B"/>
    <w:rsid w:val="002D790C"/>
    <w:rsid w:val="002E1A1B"/>
    <w:rsid w:val="002E1C05"/>
    <w:rsid w:val="002E1E6B"/>
    <w:rsid w:val="002E5097"/>
    <w:rsid w:val="002E5362"/>
    <w:rsid w:val="002F1B03"/>
    <w:rsid w:val="002F1F88"/>
    <w:rsid w:val="002F3999"/>
    <w:rsid w:val="002F438A"/>
    <w:rsid w:val="002F5661"/>
    <w:rsid w:val="00301C7C"/>
    <w:rsid w:val="00301CEC"/>
    <w:rsid w:val="00304A45"/>
    <w:rsid w:val="00305309"/>
    <w:rsid w:val="00307F9C"/>
    <w:rsid w:val="00310FA1"/>
    <w:rsid w:val="00311713"/>
    <w:rsid w:val="00312C8D"/>
    <w:rsid w:val="00313BDB"/>
    <w:rsid w:val="00313E0A"/>
    <w:rsid w:val="003175BE"/>
    <w:rsid w:val="00326376"/>
    <w:rsid w:val="003318C3"/>
    <w:rsid w:val="00336FC3"/>
    <w:rsid w:val="003407FF"/>
    <w:rsid w:val="003411CF"/>
    <w:rsid w:val="00341529"/>
    <w:rsid w:val="003429ED"/>
    <w:rsid w:val="00347CA2"/>
    <w:rsid w:val="00350DE2"/>
    <w:rsid w:val="00353F28"/>
    <w:rsid w:val="00356F83"/>
    <w:rsid w:val="00361F55"/>
    <w:rsid w:val="00370B2F"/>
    <w:rsid w:val="00374C19"/>
    <w:rsid w:val="00375A17"/>
    <w:rsid w:val="00381EBA"/>
    <w:rsid w:val="0038237E"/>
    <w:rsid w:val="003848EC"/>
    <w:rsid w:val="00386B2B"/>
    <w:rsid w:val="00387B8F"/>
    <w:rsid w:val="00392F7E"/>
    <w:rsid w:val="00393029"/>
    <w:rsid w:val="003942FB"/>
    <w:rsid w:val="003959BB"/>
    <w:rsid w:val="003967D2"/>
    <w:rsid w:val="003B0BF9"/>
    <w:rsid w:val="003B3F38"/>
    <w:rsid w:val="003B4641"/>
    <w:rsid w:val="003B4D12"/>
    <w:rsid w:val="003C090D"/>
    <w:rsid w:val="003C679B"/>
    <w:rsid w:val="003C7D24"/>
    <w:rsid w:val="003D0005"/>
    <w:rsid w:val="003D078B"/>
    <w:rsid w:val="003D16D8"/>
    <w:rsid w:val="003D1840"/>
    <w:rsid w:val="003D2270"/>
    <w:rsid w:val="003D45DD"/>
    <w:rsid w:val="003D68FA"/>
    <w:rsid w:val="003D7DBB"/>
    <w:rsid w:val="003E0791"/>
    <w:rsid w:val="003E1D11"/>
    <w:rsid w:val="003E200C"/>
    <w:rsid w:val="003E3785"/>
    <w:rsid w:val="003E5EF4"/>
    <w:rsid w:val="003E6BDA"/>
    <w:rsid w:val="003F0EEC"/>
    <w:rsid w:val="003F0F76"/>
    <w:rsid w:val="003F28AC"/>
    <w:rsid w:val="003F2DFA"/>
    <w:rsid w:val="003F7C38"/>
    <w:rsid w:val="004020B2"/>
    <w:rsid w:val="004030A6"/>
    <w:rsid w:val="00405F78"/>
    <w:rsid w:val="004060E6"/>
    <w:rsid w:val="00407A53"/>
    <w:rsid w:val="0041702B"/>
    <w:rsid w:val="00421983"/>
    <w:rsid w:val="00424410"/>
    <w:rsid w:val="00432D0D"/>
    <w:rsid w:val="00433666"/>
    <w:rsid w:val="00436389"/>
    <w:rsid w:val="004364FF"/>
    <w:rsid w:val="00436806"/>
    <w:rsid w:val="00441067"/>
    <w:rsid w:val="00444298"/>
    <w:rsid w:val="004449CC"/>
    <w:rsid w:val="004454FE"/>
    <w:rsid w:val="00445AD6"/>
    <w:rsid w:val="00446A85"/>
    <w:rsid w:val="00446D10"/>
    <w:rsid w:val="0044771F"/>
    <w:rsid w:val="004518E4"/>
    <w:rsid w:val="00452291"/>
    <w:rsid w:val="00452EA6"/>
    <w:rsid w:val="00453722"/>
    <w:rsid w:val="00454DFE"/>
    <w:rsid w:val="00456428"/>
    <w:rsid w:val="0046053B"/>
    <w:rsid w:val="004605A2"/>
    <w:rsid w:val="00471F27"/>
    <w:rsid w:val="00473140"/>
    <w:rsid w:val="004748BA"/>
    <w:rsid w:val="00474AC0"/>
    <w:rsid w:val="00476879"/>
    <w:rsid w:val="004812DC"/>
    <w:rsid w:val="0048451F"/>
    <w:rsid w:val="00492A1C"/>
    <w:rsid w:val="00492CF5"/>
    <w:rsid w:val="004936DB"/>
    <w:rsid w:val="00493DF3"/>
    <w:rsid w:val="00495047"/>
    <w:rsid w:val="004958A9"/>
    <w:rsid w:val="00497C56"/>
    <w:rsid w:val="004A0402"/>
    <w:rsid w:val="004A0BD8"/>
    <w:rsid w:val="004A16D1"/>
    <w:rsid w:val="004A1A1B"/>
    <w:rsid w:val="004A37B5"/>
    <w:rsid w:val="004A3CA5"/>
    <w:rsid w:val="004A69BC"/>
    <w:rsid w:val="004A7AF1"/>
    <w:rsid w:val="004B2012"/>
    <w:rsid w:val="004B3ECE"/>
    <w:rsid w:val="004B66AB"/>
    <w:rsid w:val="004B7462"/>
    <w:rsid w:val="004C0DCC"/>
    <w:rsid w:val="004C2202"/>
    <w:rsid w:val="004C277B"/>
    <w:rsid w:val="004C5982"/>
    <w:rsid w:val="004C5CE5"/>
    <w:rsid w:val="004C67BC"/>
    <w:rsid w:val="004C6BB7"/>
    <w:rsid w:val="004D00EE"/>
    <w:rsid w:val="004D3DAB"/>
    <w:rsid w:val="004D4252"/>
    <w:rsid w:val="004D4CDD"/>
    <w:rsid w:val="004D544D"/>
    <w:rsid w:val="004D6123"/>
    <w:rsid w:val="004E6C83"/>
    <w:rsid w:val="004F11C6"/>
    <w:rsid w:val="004F1617"/>
    <w:rsid w:val="004F2309"/>
    <w:rsid w:val="004F33DF"/>
    <w:rsid w:val="004F37B4"/>
    <w:rsid w:val="004F5882"/>
    <w:rsid w:val="004F5BA3"/>
    <w:rsid w:val="004F7972"/>
    <w:rsid w:val="004F7FCE"/>
    <w:rsid w:val="00500E84"/>
    <w:rsid w:val="0050178F"/>
    <w:rsid w:val="00502688"/>
    <w:rsid w:val="00503A8D"/>
    <w:rsid w:val="00503E5E"/>
    <w:rsid w:val="0050522C"/>
    <w:rsid w:val="005056CD"/>
    <w:rsid w:val="00506E53"/>
    <w:rsid w:val="00507031"/>
    <w:rsid w:val="005075B8"/>
    <w:rsid w:val="00510D0E"/>
    <w:rsid w:val="0051144F"/>
    <w:rsid w:val="00512BF1"/>
    <w:rsid w:val="00512E4D"/>
    <w:rsid w:val="00513EA5"/>
    <w:rsid w:val="0051463F"/>
    <w:rsid w:val="0052550A"/>
    <w:rsid w:val="00527877"/>
    <w:rsid w:val="00527D1B"/>
    <w:rsid w:val="00531414"/>
    <w:rsid w:val="00535304"/>
    <w:rsid w:val="005357C7"/>
    <w:rsid w:val="005407DF"/>
    <w:rsid w:val="00541B2A"/>
    <w:rsid w:val="005423B7"/>
    <w:rsid w:val="00543DE4"/>
    <w:rsid w:val="005452B1"/>
    <w:rsid w:val="00547ED1"/>
    <w:rsid w:val="00551176"/>
    <w:rsid w:val="005546BA"/>
    <w:rsid w:val="005548E5"/>
    <w:rsid w:val="005550A6"/>
    <w:rsid w:val="005559AF"/>
    <w:rsid w:val="005562E2"/>
    <w:rsid w:val="00557124"/>
    <w:rsid w:val="00557646"/>
    <w:rsid w:val="00560302"/>
    <w:rsid w:val="00564B0C"/>
    <w:rsid w:val="005671B3"/>
    <w:rsid w:val="00570D80"/>
    <w:rsid w:val="005714A5"/>
    <w:rsid w:val="00571DF8"/>
    <w:rsid w:val="00573620"/>
    <w:rsid w:val="00576D06"/>
    <w:rsid w:val="00577811"/>
    <w:rsid w:val="00580422"/>
    <w:rsid w:val="005872FA"/>
    <w:rsid w:val="00590189"/>
    <w:rsid w:val="00590B11"/>
    <w:rsid w:val="00591412"/>
    <w:rsid w:val="00591ADE"/>
    <w:rsid w:val="00595E2E"/>
    <w:rsid w:val="005A05AA"/>
    <w:rsid w:val="005A0928"/>
    <w:rsid w:val="005A2752"/>
    <w:rsid w:val="005A398E"/>
    <w:rsid w:val="005A662B"/>
    <w:rsid w:val="005A69DB"/>
    <w:rsid w:val="005B2068"/>
    <w:rsid w:val="005B2E89"/>
    <w:rsid w:val="005B3B2F"/>
    <w:rsid w:val="005B4DF1"/>
    <w:rsid w:val="005B7BA2"/>
    <w:rsid w:val="005C05D7"/>
    <w:rsid w:val="005C0686"/>
    <w:rsid w:val="005C17CA"/>
    <w:rsid w:val="005C2E47"/>
    <w:rsid w:val="005C3B38"/>
    <w:rsid w:val="005C62AD"/>
    <w:rsid w:val="005C6DA7"/>
    <w:rsid w:val="005D2C49"/>
    <w:rsid w:val="005D54AC"/>
    <w:rsid w:val="005D5EA0"/>
    <w:rsid w:val="005D709E"/>
    <w:rsid w:val="005D7440"/>
    <w:rsid w:val="005D7654"/>
    <w:rsid w:val="005E1AD9"/>
    <w:rsid w:val="005E1F55"/>
    <w:rsid w:val="005E24B9"/>
    <w:rsid w:val="005E27DC"/>
    <w:rsid w:val="005E30AD"/>
    <w:rsid w:val="005E3268"/>
    <w:rsid w:val="005F126F"/>
    <w:rsid w:val="005F1661"/>
    <w:rsid w:val="005F32B9"/>
    <w:rsid w:val="005F3390"/>
    <w:rsid w:val="005F4D53"/>
    <w:rsid w:val="005F6017"/>
    <w:rsid w:val="005F73F6"/>
    <w:rsid w:val="00607CC9"/>
    <w:rsid w:val="0061559C"/>
    <w:rsid w:val="00616475"/>
    <w:rsid w:val="00620D08"/>
    <w:rsid w:val="00627DC9"/>
    <w:rsid w:val="0063503F"/>
    <w:rsid w:val="006401F5"/>
    <w:rsid w:val="00641C14"/>
    <w:rsid w:val="006421D6"/>
    <w:rsid w:val="00642B40"/>
    <w:rsid w:val="00642F55"/>
    <w:rsid w:val="006444F1"/>
    <w:rsid w:val="0064491A"/>
    <w:rsid w:val="00646C62"/>
    <w:rsid w:val="006473DF"/>
    <w:rsid w:val="00651119"/>
    <w:rsid w:val="006527C5"/>
    <w:rsid w:val="00654C69"/>
    <w:rsid w:val="00655340"/>
    <w:rsid w:val="0065563D"/>
    <w:rsid w:val="00660935"/>
    <w:rsid w:val="00661F92"/>
    <w:rsid w:val="00662F9A"/>
    <w:rsid w:val="00663EC3"/>
    <w:rsid w:val="00665AF5"/>
    <w:rsid w:val="006711D4"/>
    <w:rsid w:val="006713D9"/>
    <w:rsid w:val="0067169A"/>
    <w:rsid w:val="0067270D"/>
    <w:rsid w:val="00672828"/>
    <w:rsid w:val="006762F2"/>
    <w:rsid w:val="00681CB8"/>
    <w:rsid w:val="006834EF"/>
    <w:rsid w:val="00683DDD"/>
    <w:rsid w:val="00683F5A"/>
    <w:rsid w:val="006854B8"/>
    <w:rsid w:val="0068617A"/>
    <w:rsid w:val="006904A1"/>
    <w:rsid w:val="0069538C"/>
    <w:rsid w:val="00695713"/>
    <w:rsid w:val="00695C25"/>
    <w:rsid w:val="00696578"/>
    <w:rsid w:val="00696DCA"/>
    <w:rsid w:val="006976B3"/>
    <w:rsid w:val="006A6861"/>
    <w:rsid w:val="006A6A58"/>
    <w:rsid w:val="006A7BE2"/>
    <w:rsid w:val="006A7D8B"/>
    <w:rsid w:val="006A7F4A"/>
    <w:rsid w:val="006B4133"/>
    <w:rsid w:val="006B4D19"/>
    <w:rsid w:val="006C3BF9"/>
    <w:rsid w:val="006D0556"/>
    <w:rsid w:val="006D067D"/>
    <w:rsid w:val="006D0CB8"/>
    <w:rsid w:val="006D2E03"/>
    <w:rsid w:val="006D48EE"/>
    <w:rsid w:val="006D4FAE"/>
    <w:rsid w:val="006E1081"/>
    <w:rsid w:val="006E338D"/>
    <w:rsid w:val="006E4DA4"/>
    <w:rsid w:val="006E52FA"/>
    <w:rsid w:val="006F07FE"/>
    <w:rsid w:val="006F1505"/>
    <w:rsid w:val="006F4F1E"/>
    <w:rsid w:val="006F6EBE"/>
    <w:rsid w:val="0070168B"/>
    <w:rsid w:val="00706026"/>
    <w:rsid w:val="00710849"/>
    <w:rsid w:val="00710E33"/>
    <w:rsid w:val="00713DE2"/>
    <w:rsid w:val="00715816"/>
    <w:rsid w:val="00716865"/>
    <w:rsid w:val="007172E9"/>
    <w:rsid w:val="00720585"/>
    <w:rsid w:val="00721B8B"/>
    <w:rsid w:val="00722FC8"/>
    <w:rsid w:val="00723255"/>
    <w:rsid w:val="00723570"/>
    <w:rsid w:val="00723C8E"/>
    <w:rsid w:val="00723DF8"/>
    <w:rsid w:val="00724D7F"/>
    <w:rsid w:val="00730DF4"/>
    <w:rsid w:val="00734DBB"/>
    <w:rsid w:val="00736CFD"/>
    <w:rsid w:val="007403DB"/>
    <w:rsid w:val="007437B0"/>
    <w:rsid w:val="00744533"/>
    <w:rsid w:val="0074710B"/>
    <w:rsid w:val="00750DE0"/>
    <w:rsid w:val="00751A81"/>
    <w:rsid w:val="00757018"/>
    <w:rsid w:val="00762E46"/>
    <w:rsid w:val="00764BAF"/>
    <w:rsid w:val="00772B11"/>
    <w:rsid w:val="00773AF6"/>
    <w:rsid w:val="007745CA"/>
    <w:rsid w:val="00776977"/>
    <w:rsid w:val="00780649"/>
    <w:rsid w:val="00780B51"/>
    <w:rsid w:val="00780EC1"/>
    <w:rsid w:val="0078558D"/>
    <w:rsid w:val="00795F71"/>
    <w:rsid w:val="007A0DF7"/>
    <w:rsid w:val="007A460C"/>
    <w:rsid w:val="007A5B6F"/>
    <w:rsid w:val="007A7723"/>
    <w:rsid w:val="007B2571"/>
    <w:rsid w:val="007B28D0"/>
    <w:rsid w:val="007B317A"/>
    <w:rsid w:val="007B438C"/>
    <w:rsid w:val="007B4628"/>
    <w:rsid w:val="007B6289"/>
    <w:rsid w:val="007B637F"/>
    <w:rsid w:val="007C089C"/>
    <w:rsid w:val="007C2875"/>
    <w:rsid w:val="007C4432"/>
    <w:rsid w:val="007C4C11"/>
    <w:rsid w:val="007C4E78"/>
    <w:rsid w:val="007D03CD"/>
    <w:rsid w:val="007D14BD"/>
    <w:rsid w:val="007D2B1D"/>
    <w:rsid w:val="007D6CA2"/>
    <w:rsid w:val="007D6EAF"/>
    <w:rsid w:val="007D7D2E"/>
    <w:rsid w:val="007E6577"/>
    <w:rsid w:val="007E73AB"/>
    <w:rsid w:val="007F00D3"/>
    <w:rsid w:val="007F40FF"/>
    <w:rsid w:val="007F5F7F"/>
    <w:rsid w:val="007F7149"/>
    <w:rsid w:val="007F751A"/>
    <w:rsid w:val="007F7959"/>
    <w:rsid w:val="0080258D"/>
    <w:rsid w:val="00802CAA"/>
    <w:rsid w:val="00805304"/>
    <w:rsid w:val="00810D39"/>
    <w:rsid w:val="00810E08"/>
    <w:rsid w:val="00816C11"/>
    <w:rsid w:val="00817E05"/>
    <w:rsid w:val="008214A9"/>
    <w:rsid w:val="00821636"/>
    <w:rsid w:val="00821699"/>
    <w:rsid w:val="008233E1"/>
    <w:rsid w:val="00824478"/>
    <w:rsid w:val="008245AE"/>
    <w:rsid w:val="008249D7"/>
    <w:rsid w:val="00825409"/>
    <w:rsid w:val="00825477"/>
    <w:rsid w:val="00825F2C"/>
    <w:rsid w:val="00832C6A"/>
    <w:rsid w:val="00836346"/>
    <w:rsid w:val="00837EB6"/>
    <w:rsid w:val="0084147C"/>
    <w:rsid w:val="00841CC2"/>
    <w:rsid w:val="00842D1B"/>
    <w:rsid w:val="0084421C"/>
    <w:rsid w:val="00847CBB"/>
    <w:rsid w:val="0085096A"/>
    <w:rsid w:val="0085293A"/>
    <w:rsid w:val="00853C0C"/>
    <w:rsid w:val="0085426B"/>
    <w:rsid w:val="0085488F"/>
    <w:rsid w:val="0085687C"/>
    <w:rsid w:val="00856F80"/>
    <w:rsid w:val="008600C5"/>
    <w:rsid w:val="008638F5"/>
    <w:rsid w:val="00863E85"/>
    <w:rsid w:val="00864D9B"/>
    <w:rsid w:val="00876E8D"/>
    <w:rsid w:val="00876E9D"/>
    <w:rsid w:val="0087752B"/>
    <w:rsid w:val="008806C8"/>
    <w:rsid w:val="00880BBF"/>
    <w:rsid w:val="00882317"/>
    <w:rsid w:val="00886045"/>
    <w:rsid w:val="008915E3"/>
    <w:rsid w:val="008920DD"/>
    <w:rsid w:val="00894C55"/>
    <w:rsid w:val="00897EB5"/>
    <w:rsid w:val="008A060C"/>
    <w:rsid w:val="008A61C6"/>
    <w:rsid w:val="008A7316"/>
    <w:rsid w:val="008B0595"/>
    <w:rsid w:val="008B105C"/>
    <w:rsid w:val="008B2892"/>
    <w:rsid w:val="008B2E15"/>
    <w:rsid w:val="008B368C"/>
    <w:rsid w:val="008B532E"/>
    <w:rsid w:val="008B795C"/>
    <w:rsid w:val="008B796D"/>
    <w:rsid w:val="008C014C"/>
    <w:rsid w:val="008C4699"/>
    <w:rsid w:val="008C540F"/>
    <w:rsid w:val="008C6653"/>
    <w:rsid w:val="008C6A15"/>
    <w:rsid w:val="008D2EB5"/>
    <w:rsid w:val="008D34DB"/>
    <w:rsid w:val="008D4A21"/>
    <w:rsid w:val="008E04B2"/>
    <w:rsid w:val="008E0BE7"/>
    <w:rsid w:val="008E1F90"/>
    <w:rsid w:val="008E2B8D"/>
    <w:rsid w:val="008E2F70"/>
    <w:rsid w:val="008E4C94"/>
    <w:rsid w:val="008E55A1"/>
    <w:rsid w:val="008E635C"/>
    <w:rsid w:val="008E7A45"/>
    <w:rsid w:val="008F3B1B"/>
    <w:rsid w:val="00902493"/>
    <w:rsid w:val="00903D51"/>
    <w:rsid w:val="00911CC2"/>
    <w:rsid w:val="009134BC"/>
    <w:rsid w:val="00914D9E"/>
    <w:rsid w:val="00915048"/>
    <w:rsid w:val="0091514F"/>
    <w:rsid w:val="009155A4"/>
    <w:rsid w:val="009177DF"/>
    <w:rsid w:val="00927167"/>
    <w:rsid w:val="00930376"/>
    <w:rsid w:val="00930901"/>
    <w:rsid w:val="00933CD1"/>
    <w:rsid w:val="0093494C"/>
    <w:rsid w:val="00936F39"/>
    <w:rsid w:val="00937081"/>
    <w:rsid w:val="0093787D"/>
    <w:rsid w:val="00950D74"/>
    <w:rsid w:val="00952B23"/>
    <w:rsid w:val="009571A4"/>
    <w:rsid w:val="00962E5C"/>
    <w:rsid w:val="00975797"/>
    <w:rsid w:val="00975E30"/>
    <w:rsid w:val="009813CC"/>
    <w:rsid w:val="00982992"/>
    <w:rsid w:val="0098529C"/>
    <w:rsid w:val="00987286"/>
    <w:rsid w:val="0098752C"/>
    <w:rsid w:val="009919B7"/>
    <w:rsid w:val="00992FB3"/>
    <w:rsid w:val="0099322F"/>
    <w:rsid w:val="009958BC"/>
    <w:rsid w:val="009A2654"/>
    <w:rsid w:val="009A3565"/>
    <w:rsid w:val="009A4749"/>
    <w:rsid w:val="009A4807"/>
    <w:rsid w:val="009A4EC6"/>
    <w:rsid w:val="009A6553"/>
    <w:rsid w:val="009B3186"/>
    <w:rsid w:val="009B77DC"/>
    <w:rsid w:val="009C09A2"/>
    <w:rsid w:val="009C1194"/>
    <w:rsid w:val="009C2408"/>
    <w:rsid w:val="009C27A6"/>
    <w:rsid w:val="009C3B95"/>
    <w:rsid w:val="009C6B05"/>
    <w:rsid w:val="009C6B4F"/>
    <w:rsid w:val="009C753F"/>
    <w:rsid w:val="009C7680"/>
    <w:rsid w:val="009D14BC"/>
    <w:rsid w:val="009D562A"/>
    <w:rsid w:val="009D69F0"/>
    <w:rsid w:val="009E08DA"/>
    <w:rsid w:val="009E1931"/>
    <w:rsid w:val="009E406F"/>
    <w:rsid w:val="009E5658"/>
    <w:rsid w:val="009E67CB"/>
    <w:rsid w:val="009E74A8"/>
    <w:rsid w:val="009E7660"/>
    <w:rsid w:val="009F0E51"/>
    <w:rsid w:val="009F4792"/>
    <w:rsid w:val="00A02417"/>
    <w:rsid w:val="00A037EA"/>
    <w:rsid w:val="00A056A0"/>
    <w:rsid w:val="00A05AC4"/>
    <w:rsid w:val="00A11AE6"/>
    <w:rsid w:val="00A137D8"/>
    <w:rsid w:val="00A149B0"/>
    <w:rsid w:val="00A16446"/>
    <w:rsid w:val="00A17354"/>
    <w:rsid w:val="00A17ACC"/>
    <w:rsid w:val="00A204A2"/>
    <w:rsid w:val="00A225E1"/>
    <w:rsid w:val="00A25DB5"/>
    <w:rsid w:val="00A27BB5"/>
    <w:rsid w:val="00A3065C"/>
    <w:rsid w:val="00A32DA9"/>
    <w:rsid w:val="00A32FBA"/>
    <w:rsid w:val="00A3584F"/>
    <w:rsid w:val="00A36B69"/>
    <w:rsid w:val="00A376B3"/>
    <w:rsid w:val="00A4141A"/>
    <w:rsid w:val="00A43D74"/>
    <w:rsid w:val="00A446D1"/>
    <w:rsid w:val="00A44BD4"/>
    <w:rsid w:val="00A45786"/>
    <w:rsid w:val="00A50430"/>
    <w:rsid w:val="00A5225F"/>
    <w:rsid w:val="00A56853"/>
    <w:rsid w:val="00A6073E"/>
    <w:rsid w:val="00A66CC8"/>
    <w:rsid w:val="00A67DCC"/>
    <w:rsid w:val="00A70D18"/>
    <w:rsid w:val="00A71179"/>
    <w:rsid w:val="00A760D8"/>
    <w:rsid w:val="00A7793F"/>
    <w:rsid w:val="00A85427"/>
    <w:rsid w:val="00A86A84"/>
    <w:rsid w:val="00A878FA"/>
    <w:rsid w:val="00A91B6E"/>
    <w:rsid w:val="00A9512D"/>
    <w:rsid w:val="00AA486C"/>
    <w:rsid w:val="00AA4E8B"/>
    <w:rsid w:val="00AA6077"/>
    <w:rsid w:val="00AB1472"/>
    <w:rsid w:val="00AB2D91"/>
    <w:rsid w:val="00AB37BA"/>
    <w:rsid w:val="00AB444F"/>
    <w:rsid w:val="00AC1D50"/>
    <w:rsid w:val="00AC29B0"/>
    <w:rsid w:val="00AC35C2"/>
    <w:rsid w:val="00AC4BF1"/>
    <w:rsid w:val="00AD0C0D"/>
    <w:rsid w:val="00AD2DD0"/>
    <w:rsid w:val="00AD3102"/>
    <w:rsid w:val="00AD383B"/>
    <w:rsid w:val="00AD3B2B"/>
    <w:rsid w:val="00AD4922"/>
    <w:rsid w:val="00AD4DCF"/>
    <w:rsid w:val="00AD4DFD"/>
    <w:rsid w:val="00AD7310"/>
    <w:rsid w:val="00AE0172"/>
    <w:rsid w:val="00AE10D3"/>
    <w:rsid w:val="00AE2F3D"/>
    <w:rsid w:val="00AE336E"/>
    <w:rsid w:val="00AE5567"/>
    <w:rsid w:val="00AE5A72"/>
    <w:rsid w:val="00AE6A74"/>
    <w:rsid w:val="00AF3164"/>
    <w:rsid w:val="00AF3232"/>
    <w:rsid w:val="00AF35F1"/>
    <w:rsid w:val="00AF5337"/>
    <w:rsid w:val="00AF65A9"/>
    <w:rsid w:val="00AF72F7"/>
    <w:rsid w:val="00B029C6"/>
    <w:rsid w:val="00B02A0D"/>
    <w:rsid w:val="00B03BD9"/>
    <w:rsid w:val="00B05329"/>
    <w:rsid w:val="00B0771F"/>
    <w:rsid w:val="00B153F1"/>
    <w:rsid w:val="00B158D3"/>
    <w:rsid w:val="00B16480"/>
    <w:rsid w:val="00B2165C"/>
    <w:rsid w:val="00B21E6F"/>
    <w:rsid w:val="00B22839"/>
    <w:rsid w:val="00B2546C"/>
    <w:rsid w:val="00B279BC"/>
    <w:rsid w:val="00B302D7"/>
    <w:rsid w:val="00B30363"/>
    <w:rsid w:val="00B32082"/>
    <w:rsid w:val="00B349FD"/>
    <w:rsid w:val="00B37152"/>
    <w:rsid w:val="00B504EE"/>
    <w:rsid w:val="00B52300"/>
    <w:rsid w:val="00B53722"/>
    <w:rsid w:val="00B54367"/>
    <w:rsid w:val="00B54FC6"/>
    <w:rsid w:val="00B57F24"/>
    <w:rsid w:val="00B60051"/>
    <w:rsid w:val="00B627B7"/>
    <w:rsid w:val="00B64C0A"/>
    <w:rsid w:val="00B65C13"/>
    <w:rsid w:val="00B672A8"/>
    <w:rsid w:val="00B67A53"/>
    <w:rsid w:val="00B70F18"/>
    <w:rsid w:val="00B710EA"/>
    <w:rsid w:val="00B72BBF"/>
    <w:rsid w:val="00B73380"/>
    <w:rsid w:val="00B826E3"/>
    <w:rsid w:val="00B8479A"/>
    <w:rsid w:val="00B848FB"/>
    <w:rsid w:val="00B84D63"/>
    <w:rsid w:val="00B85744"/>
    <w:rsid w:val="00B905E5"/>
    <w:rsid w:val="00B924D9"/>
    <w:rsid w:val="00B94011"/>
    <w:rsid w:val="00B9495E"/>
    <w:rsid w:val="00B97A93"/>
    <w:rsid w:val="00BA15B0"/>
    <w:rsid w:val="00BA20AA"/>
    <w:rsid w:val="00BA253A"/>
    <w:rsid w:val="00BA4C52"/>
    <w:rsid w:val="00BA7A3A"/>
    <w:rsid w:val="00BB1295"/>
    <w:rsid w:val="00BB1C85"/>
    <w:rsid w:val="00BB1EAD"/>
    <w:rsid w:val="00BB2179"/>
    <w:rsid w:val="00BB3F62"/>
    <w:rsid w:val="00BB65B3"/>
    <w:rsid w:val="00BC00A0"/>
    <w:rsid w:val="00BC163B"/>
    <w:rsid w:val="00BC276B"/>
    <w:rsid w:val="00BC2C8A"/>
    <w:rsid w:val="00BC61CE"/>
    <w:rsid w:val="00BD0129"/>
    <w:rsid w:val="00BD17BF"/>
    <w:rsid w:val="00BD4425"/>
    <w:rsid w:val="00BD6FDB"/>
    <w:rsid w:val="00BD7CD3"/>
    <w:rsid w:val="00BE4D28"/>
    <w:rsid w:val="00BE692C"/>
    <w:rsid w:val="00BF08C4"/>
    <w:rsid w:val="00BF1506"/>
    <w:rsid w:val="00BF3FFE"/>
    <w:rsid w:val="00BF7F40"/>
    <w:rsid w:val="00C00CA2"/>
    <w:rsid w:val="00C014D4"/>
    <w:rsid w:val="00C01A58"/>
    <w:rsid w:val="00C02A15"/>
    <w:rsid w:val="00C03EAF"/>
    <w:rsid w:val="00C05672"/>
    <w:rsid w:val="00C05B3C"/>
    <w:rsid w:val="00C05E50"/>
    <w:rsid w:val="00C170D2"/>
    <w:rsid w:val="00C23FD3"/>
    <w:rsid w:val="00C25B49"/>
    <w:rsid w:val="00C26128"/>
    <w:rsid w:val="00C2705E"/>
    <w:rsid w:val="00C345C7"/>
    <w:rsid w:val="00C348D1"/>
    <w:rsid w:val="00C41EFA"/>
    <w:rsid w:val="00C42985"/>
    <w:rsid w:val="00C42C59"/>
    <w:rsid w:val="00C462E1"/>
    <w:rsid w:val="00C53DFB"/>
    <w:rsid w:val="00C55CFF"/>
    <w:rsid w:val="00C564EE"/>
    <w:rsid w:val="00C60CCE"/>
    <w:rsid w:val="00C61B21"/>
    <w:rsid w:val="00C752BC"/>
    <w:rsid w:val="00C81491"/>
    <w:rsid w:val="00C855DA"/>
    <w:rsid w:val="00C85859"/>
    <w:rsid w:val="00C87EBB"/>
    <w:rsid w:val="00C87FB6"/>
    <w:rsid w:val="00C90C29"/>
    <w:rsid w:val="00C918F0"/>
    <w:rsid w:val="00C93381"/>
    <w:rsid w:val="00C9361F"/>
    <w:rsid w:val="00C96089"/>
    <w:rsid w:val="00C97C4D"/>
    <w:rsid w:val="00CA08E9"/>
    <w:rsid w:val="00CA4D5D"/>
    <w:rsid w:val="00CA5A60"/>
    <w:rsid w:val="00CA5D61"/>
    <w:rsid w:val="00CA6087"/>
    <w:rsid w:val="00CB15C5"/>
    <w:rsid w:val="00CB355C"/>
    <w:rsid w:val="00CB5445"/>
    <w:rsid w:val="00CB5A82"/>
    <w:rsid w:val="00CC1952"/>
    <w:rsid w:val="00CC4741"/>
    <w:rsid w:val="00CC7CBB"/>
    <w:rsid w:val="00CD098B"/>
    <w:rsid w:val="00CD11F4"/>
    <w:rsid w:val="00CD34C0"/>
    <w:rsid w:val="00CE1762"/>
    <w:rsid w:val="00CE5657"/>
    <w:rsid w:val="00CF1E2D"/>
    <w:rsid w:val="00CF24AC"/>
    <w:rsid w:val="00CF2A06"/>
    <w:rsid w:val="00CF31BD"/>
    <w:rsid w:val="00CF49CA"/>
    <w:rsid w:val="00CF4BB0"/>
    <w:rsid w:val="00D03840"/>
    <w:rsid w:val="00D05949"/>
    <w:rsid w:val="00D133F8"/>
    <w:rsid w:val="00D1430F"/>
    <w:rsid w:val="00D14A3E"/>
    <w:rsid w:val="00D1557B"/>
    <w:rsid w:val="00D21610"/>
    <w:rsid w:val="00D22B12"/>
    <w:rsid w:val="00D30519"/>
    <w:rsid w:val="00D3313A"/>
    <w:rsid w:val="00D46D5E"/>
    <w:rsid w:val="00D474A9"/>
    <w:rsid w:val="00D50894"/>
    <w:rsid w:val="00D50971"/>
    <w:rsid w:val="00D54693"/>
    <w:rsid w:val="00D55A95"/>
    <w:rsid w:val="00D55CFC"/>
    <w:rsid w:val="00D5772C"/>
    <w:rsid w:val="00D60FE1"/>
    <w:rsid w:val="00D6321F"/>
    <w:rsid w:val="00D638BD"/>
    <w:rsid w:val="00D63C63"/>
    <w:rsid w:val="00D6443D"/>
    <w:rsid w:val="00D64724"/>
    <w:rsid w:val="00D6475C"/>
    <w:rsid w:val="00D64902"/>
    <w:rsid w:val="00D64E42"/>
    <w:rsid w:val="00D72286"/>
    <w:rsid w:val="00D73AC5"/>
    <w:rsid w:val="00D745E1"/>
    <w:rsid w:val="00D7720C"/>
    <w:rsid w:val="00D83901"/>
    <w:rsid w:val="00D90ACC"/>
    <w:rsid w:val="00D93B2A"/>
    <w:rsid w:val="00D96E1C"/>
    <w:rsid w:val="00D96E4F"/>
    <w:rsid w:val="00DA1012"/>
    <w:rsid w:val="00DA1A58"/>
    <w:rsid w:val="00DA3FF8"/>
    <w:rsid w:val="00DA63D6"/>
    <w:rsid w:val="00DB00F4"/>
    <w:rsid w:val="00DB35F7"/>
    <w:rsid w:val="00DB45D1"/>
    <w:rsid w:val="00DB58AC"/>
    <w:rsid w:val="00DB6534"/>
    <w:rsid w:val="00DB6D11"/>
    <w:rsid w:val="00DB6D55"/>
    <w:rsid w:val="00DB6EE9"/>
    <w:rsid w:val="00DC064D"/>
    <w:rsid w:val="00DC068D"/>
    <w:rsid w:val="00DC231B"/>
    <w:rsid w:val="00DC3304"/>
    <w:rsid w:val="00DC461B"/>
    <w:rsid w:val="00DC5204"/>
    <w:rsid w:val="00DC5686"/>
    <w:rsid w:val="00DD7504"/>
    <w:rsid w:val="00DE0C83"/>
    <w:rsid w:val="00DE3F56"/>
    <w:rsid w:val="00DE57E0"/>
    <w:rsid w:val="00DE6E0F"/>
    <w:rsid w:val="00DF0386"/>
    <w:rsid w:val="00DF1CA1"/>
    <w:rsid w:val="00DF1F6B"/>
    <w:rsid w:val="00DF3911"/>
    <w:rsid w:val="00DF4AAF"/>
    <w:rsid w:val="00DF6059"/>
    <w:rsid w:val="00E00447"/>
    <w:rsid w:val="00E03D03"/>
    <w:rsid w:val="00E03FCA"/>
    <w:rsid w:val="00E05353"/>
    <w:rsid w:val="00E07BF4"/>
    <w:rsid w:val="00E11079"/>
    <w:rsid w:val="00E112B8"/>
    <w:rsid w:val="00E14718"/>
    <w:rsid w:val="00E14BAD"/>
    <w:rsid w:val="00E1589A"/>
    <w:rsid w:val="00E171A8"/>
    <w:rsid w:val="00E17344"/>
    <w:rsid w:val="00E20B21"/>
    <w:rsid w:val="00E229FC"/>
    <w:rsid w:val="00E22F05"/>
    <w:rsid w:val="00E253EC"/>
    <w:rsid w:val="00E33D6B"/>
    <w:rsid w:val="00E345EC"/>
    <w:rsid w:val="00E361B6"/>
    <w:rsid w:val="00E3716B"/>
    <w:rsid w:val="00E371CB"/>
    <w:rsid w:val="00E40A55"/>
    <w:rsid w:val="00E40EB7"/>
    <w:rsid w:val="00E41528"/>
    <w:rsid w:val="00E4225F"/>
    <w:rsid w:val="00E446D4"/>
    <w:rsid w:val="00E45512"/>
    <w:rsid w:val="00E46128"/>
    <w:rsid w:val="00E462AD"/>
    <w:rsid w:val="00E51251"/>
    <w:rsid w:val="00E52B5F"/>
    <w:rsid w:val="00E536D5"/>
    <w:rsid w:val="00E54ED5"/>
    <w:rsid w:val="00E576F6"/>
    <w:rsid w:val="00E61AE7"/>
    <w:rsid w:val="00E61FEA"/>
    <w:rsid w:val="00E67F90"/>
    <w:rsid w:val="00E70521"/>
    <w:rsid w:val="00E713C7"/>
    <w:rsid w:val="00E72E23"/>
    <w:rsid w:val="00E737A7"/>
    <w:rsid w:val="00E74C6B"/>
    <w:rsid w:val="00E75F4D"/>
    <w:rsid w:val="00E761D0"/>
    <w:rsid w:val="00E76A10"/>
    <w:rsid w:val="00E77397"/>
    <w:rsid w:val="00E779D4"/>
    <w:rsid w:val="00E77DE4"/>
    <w:rsid w:val="00E8010D"/>
    <w:rsid w:val="00E81467"/>
    <w:rsid w:val="00E84853"/>
    <w:rsid w:val="00E84DC7"/>
    <w:rsid w:val="00E8749E"/>
    <w:rsid w:val="00E90C01"/>
    <w:rsid w:val="00E93312"/>
    <w:rsid w:val="00E97366"/>
    <w:rsid w:val="00EA0562"/>
    <w:rsid w:val="00EA0854"/>
    <w:rsid w:val="00EA13E5"/>
    <w:rsid w:val="00EA3C68"/>
    <w:rsid w:val="00EA486E"/>
    <w:rsid w:val="00EB356C"/>
    <w:rsid w:val="00EB4F40"/>
    <w:rsid w:val="00EC301D"/>
    <w:rsid w:val="00EC333B"/>
    <w:rsid w:val="00EC69DD"/>
    <w:rsid w:val="00EC757B"/>
    <w:rsid w:val="00ED7434"/>
    <w:rsid w:val="00ED7501"/>
    <w:rsid w:val="00EE0B86"/>
    <w:rsid w:val="00EE226C"/>
    <w:rsid w:val="00EE41ED"/>
    <w:rsid w:val="00EE5D8C"/>
    <w:rsid w:val="00EF0BD5"/>
    <w:rsid w:val="00EF1BD0"/>
    <w:rsid w:val="00EF2666"/>
    <w:rsid w:val="00EF2CAE"/>
    <w:rsid w:val="00EF3199"/>
    <w:rsid w:val="00EF4DDF"/>
    <w:rsid w:val="00EF5AB2"/>
    <w:rsid w:val="00EF6F05"/>
    <w:rsid w:val="00F052BD"/>
    <w:rsid w:val="00F06CE8"/>
    <w:rsid w:val="00F07C13"/>
    <w:rsid w:val="00F13E4F"/>
    <w:rsid w:val="00F152EF"/>
    <w:rsid w:val="00F154C6"/>
    <w:rsid w:val="00F1576D"/>
    <w:rsid w:val="00F17D9B"/>
    <w:rsid w:val="00F200E4"/>
    <w:rsid w:val="00F22C13"/>
    <w:rsid w:val="00F26033"/>
    <w:rsid w:val="00F2702E"/>
    <w:rsid w:val="00F30D9B"/>
    <w:rsid w:val="00F31097"/>
    <w:rsid w:val="00F323D6"/>
    <w:rsid w:val="00F34AB8"/>
    <w:rsid w:val="00F3631F"/>
    <w:rsid w:val="00F426B4"/>
    <w:rsid w:val="00F43F4F"/>
    <w:rsid w:val="00F46F97"/>
    <w:rsid w:val="00F47973"/>
    <w:rsid w:val="00F52406"/>
    <w:rsid w:val="00F53AF9"/>
    <w:rsid w:val="00F57B0C"/>
    <w:rsid w:val="00F57C7B"/>
    <w:rsid w:val="00F61A4C"/>
    <w:rsid w:val="00F623A2"/>
    <w:rsid w:val="00F63ED7"/>
    <w:rsid w:val="00F655DE"/>
    <w:rsid w:val="00F66779"/>
    <w:rsid w:val="00F70E9A"/>
    <w:rsid w:val="00F7156D"/>
    <w:rsid w:val="00F756AA"/>
    <w:rsid w:val="00F759EA"/>
    <w:rsid w:val="00F76183"/>
    <w:rsid w:val="00F76C3E"/>
    <w:rsid w:val="00F76D07"/>
    <w:rsid w:val="00F80183"/>
    <w:rsid w:val="00F80CE6"/>
    <w:rsid w:val="00F80D8B"/>
    <w:rsid w:val="00F83E50"/>
    <w:rsid w:val="00F9032B"/>
    <w:rsid w:val="00F90355"/>
    <w:rsid w:val="00F91303"/>
    <w:rsid w:val="00F923AA"/>
    <w:rsid w:val="00FA0817"/>
    <w:rsid w:val="00FA4C0C"/>
    <w:rsid w:val="00FA5931"/>
    <w:rsid w:val="00FB019F"/>
    <w:rsid w:val="00FB121E"/>
    <w:rsid w:val="00FB1AA1"/>
    <w:rsid w:val="00FB25FC"/>
    <w:rsid w:val="00FB3A01"/>
    <w:rsid w:val="00FB3B96"/>
    <w:rsid w:val="00FB4081"/>
    <w:rsid w:val="00FC13EF"/>
    <w:rsid w:val="00FC1F38"/>
    <w:rsid w:val="00FC2039"/>
    <w:rsid w:val="00FD0AA4"/>
    <w:rsid w:val="00FD0E0C"/>
    <w:rsid w:val="00FD26F4"/>
    <w:rsid w:val="00FD362D"/>
    <w:rsid w:val="00FD3EA9"/>
    <w:rsid w:val="00FD5F09"/>
    <w:rsid w:val="00FD77C2"/>
    <w:rsid w:val="00FE2890"/>
    <w:rsid w:val="00FE2A20"/>
    <w:rsid w:val="00FE4A55"/>
    <w:rsid w:val="00FF0FD6"/>
    <w:rsid w:val="00FF2434"/>
    <w:rsid w:val="00FF3A3C"/>
    <w:rsid w:val="00FF4EDE"/>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B3323"/>
  <w15:docId w15:val="{906A4D89-7A5A-4606-8C3F-71CB9AB4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9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qFormat/>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FootnoteText">
    <w:name w:val="footnote text"/>
    <w:aliases w:val="Footnote,Fußnote,Footnote Char,Fußnote Char,Vēres teksts Char Char Char Char Char,Char Char Char Char Char Char Char Char Char Char Char Char,Reference Rakstz. Char Char Char Char Char Char Char,Vēres teksts Char Char Char,single space,ft"/>
    <w:basedOn w:val="Normal"/>
    <w:link w:val="FootnoteTextChar"/>
    <w:uiPriority w:val="99"/>
    <w:unhideWhenUsed/>
    <w:rsid w:val="00A27BB5"/>
    <w:pPr>
      <w:spacing w:after="0" w:line="240" w:lineRule="auto"/>
    </w:pPr>
    <w:rPr>
      <w:sz w:val="20"/>
      <w:szCs w:val="20"/>
    </w:rPr>
  </w:style>
  <w:style w:type="character" w:customStyle="1" w:styleId="FootnoteTextChar">
    <w:name w:val="Footnote Text Char"/>
    <w:aliases w:val="Footnote Char1,Fußnote Char1,Footnote Char Char,Fußnote Char Char,Vēres teksts Char Char Char Char Char Char,Char Char Char Char Char Char Char Char Char Char Char Char Char,Reference Rakstz. Char Char Char Char Char Char Char Char"/>
    <w:basedOn w:val="DefaultParagraphFont"/>
    <w:link w:val="FootnoteText"/>
    <w:uiPriority w:val="99"/>
    <w:rsid w:val="00A27BB5"/>
    <w:rPr>
      <w:sz w:val="20"/>
      <w:szCs w:val="20"/>
    </w:rPr>
  </w:style>
  <w:style w:type="character" w:styleId="FootnoteReference">
    <w:name w:val="footnote reference"/>
    <w:aliases w:val="Footnote Reference Number,Footnote symbol,ftref"/>
    <w:basedOn w:val="DefaultParagraphFont"/>
    <w:unhideWhenUsed/>
    <w:rsid w:val="00A27BB5"/>
    <w:rPr>
      <w:vertAlign w:val="superscript"/>
    </w:rPr>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
    <w:basedOn w:val="Normal"/>
    <w:link w:val="ListParagraphChar"/>
    <w:uiPriority w:val="34"/>
    <w:qFormat/>
    <w:rsid w:val="00A4141A"/>
    <w:pPr>
      <w:ind w:left="720"/>
      <w:contextualSpacing/>
    </w:pPr>
  </w:style>
  <w:style w:type="character" w:styleId="Emphasis">
    <w:name w:val="Emphasis"/>
    <w:basedOn w:val="DefaultParagraphFont"/>
    <w:qFormat/>
    <w:rsid w:val="00B672A8"/>
    <w:rPr>
      <w:i/>
      <w:iCs/>
    </w:rPr>
  </w:style>
  <w:style w:type="paragraph" w:styleId="CommentText">
    <w:name w:val="annotation text"/>
    <w:basedOn w:val="Normal"/>
    <w:link w:val="CommentTextChar"/>
    <w:uiPriority w:val="99"/>
    <w:unhideWhenUsed/>
    <w:rsid w:val="00392F7E"/>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392F7E"/>
    <w:rPr>
      <w:rFonts w:ascii="Times New Roman" w:eastAsia="Times New Roman" w:hAnsi="Times New Roman" w:cs="Times New Roman"/>
      <w:sz w:val="20"/>
      <w:szCs w:val="20"/>
      <w:lang w:eastAsia="lv-LV"/>
    </w:rPr>
  </w:style>
  <w:style w:type="character" w:styleId="CommentReference">
    <w:name w:val="annotation reference"/>
    <w:uiPriority w:val="99"/>
    <w:semiHidden/>
    <w:rsid w:val="00392F7E"/>
    <w:rPr>
      <w:sz w:val="16"/>
      <w:szCs w:val="16"/>
    </w:rPr>
  </w:style>
  <w:style w:type="paragraph" w:customStyle="1" w:styleId="naisc">
    <w:name w:val="naisc"/>
    <w:basedOn w:val="Normal"/>
    <w:rsid w:val="00C9361F"/>
    <w:pPr>
      <w:spacing w:before="75" w:after="75" w:line="240" w:lineRule="auto"/>
      <w:jc w:val="center"/>
    </w:pPr>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semiHidden/>
    <w:rsid w:val="00C9361F"/>
    <w:rPr>
      <w:b/>
      <w:bCs/>
    </w:rPr>
  </w:style>
  <w:style w:type="character" w:customStyle="1" w:styleId="CommentSubjectChar">
    <w:name w:val="Comment Subject Char"/>
    <w:basedOn w:val="CommentTextChar"/>
    <w:link w:val="CommentSubject"/>
    <w:semiHidden/>
    <w:rsid w:val="00C9361F"/>
    <w:rPr>
      <w:rFonts w:ascii="Times New Roman" w:eastAsia="Times New Roman" w:hAnsi="Times New Roman" w:cs="Times New Roman"/>
      <w:b/>
      <w:bCs/>
      <w:sz w:val="20"/>
      <w:szCs w:val="20"/>
      <w:lang w:eastAsia="lv-LV"/>
    </w:rPr>
  </w:style>
  <w:style w:type="character" w:customStyle="1" w:styleId="UnresolvedMention1">
    <w:name w:val="Unresolved Mention1"/>
    <w:basedOn w:val="DefaultParagraphFont"/>
    <w:uiPriority w:val="99"/>
    <w:semiHidden/>
    <w:unhideWhenUsed/>
    <w:rsid w:val="00203227"/>
    <w:rPr>
      <w:color w:val="808080"/>
      <w:shd w:val="clear" w:color="auto" w:fill="E6E6E6"/>
    </w:rPr>
  </w:style>
  <w:style w:type="table" w:styleId="TableGrid">
    <w:name w:val="Table Grid"/>
    <w:basedOn w:val="TableNormal"/>
    <w:uiPriority w:val="39"/>
    <w:rsid w:val="008E6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5F1661"/>
    <w:pPr>
      <w:spacing w:after="120" w:line="480" w:lineRule="auto"/>
    </w:pPr>
    <w:rPr>
      <w:rFonts w:ascii="Times New Roman" w:eastAsia="Times New Roman" w:hAnsi="Times New Roman" w:cs="Times New Roman"/>
      <w:sz w:val="24"/>
      <w:szCs w:val="24"/>
      <w:lang w:eastAsia="lv-LV"/>
    </w:rPr>
  </w:style>
  <w:style w:type="character" w:customStyle="1" w:styleId="BodyText2Char">
    <w:name w:val="Body Text 2 Char"/>
    <w:basedOn w:val="DefaultParagraphFont"/>
    <w:link w:val="BodyText2"/>
    <w:uiPriority w:val="99"/>
    <w:rsid w:val="005F1661"/>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rsid w:val="00CD11F4"/>
    <w:pPr>
      <w:spacing w:after="0" w:line="240" w:lineRule="auto"/>
      <w:ind w:left="142" w:firstLine="578"/>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CD11F4"/>
    <w:rPr>
      <w:rFonts w:ascii="Times New Roman" w:eastAsia="Times New Roman" w:hAnsi="Times New Roman" w:cs="Times New Roman"/>
      <w:sz w:val="28"/>
      <w:szCs w:val="20"/>
    </w:rPr>
  </w:style>
  <w:style w:type="character" w:customStyle="1" w:styleId="Neatrisintapieminana1">
    <w:name w:val="Neatrisināta pieminēšana1"/>
    <w:basedOn w:val="DefaultParagraphFont"/>
    <w:uiPriority w:val="99"/>
    <w:rsid w:val="00992FB3"/>
    <w:rPr>
      <w:color w:val="808080"/>
      <w:shd w:val="clear" w:color="auto" w:fill="E6E6E6"/>
    </w:rPr>
  </w:style>
  <w:style w:type="paragraph" w:customStyle="1" w:styleId="Default">
    <w:name w:val="Default"/>
    <w:rsid w:val="00D6443D"/>
    <w:pPr>
      <w:autoSpaceDE w:val="0"/>
      <w:autoSpaceDN w:val="0"/>
      <w:adjustRightInd w:val="0"/>
      <w:spacing w:after="0" w:line="240" w:lineRule="auto"/>
    </w:pPr>
    <w:rPr>
      <w:rFonts w:ascii="Arial" w:hAnsi="Arial" w:cs="Arial"/>
      <w:color w:val="000000"/>
      <w:sz w:val="24"/>
      <w:szCs w:val="24"/>
    </w:rPr>
  </w:style>
  <w:style w:type="paragraph" w:customStyle="1" w:styleId="pamattekststabul">
    <w:name w:val="pamattekststabul"/>
    <w:basedOn w:val="Normal"/>
    <w:rsid w:val="00F70E9A"/>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3F0EEC"/>
  </w:style>
  <w:style w:type="character" w:customStyle="1" w:styleId="Heading1Char">
    <w:name w:val="Heading 1 Char"/>
    <w:basedOn w:val="DefaultParagraphFont"/>
    <w:link w:val="Heading1"/>
    <w:uiPriority w:val="9"/>
    <w:rsid w:val="005559A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865507">
      <w:bodyDiv w:val="1"/>
      <w:marLeft w:val="0"/>
      <w:marRight w:val="0"/>
      <w:marTop w:val="0"/>
      <w:marBottom w:val="0"/>
      <w:divBdr>
        <w:top w:val="none" w:sz="0" w:space="0" w:color="auto"/>
        <w:left w:val="none" w:sz="0" w:space="0" w:color="auto"/>
        <w:bottom w:val="none" w:sz="0" w:space="0" w:color="auto"/>
        <w:right w:val="none" w:sz="0" w:space="0" w:color="auto"/>
      </w:divBdr>
    </w:div>
    <w:div w:id="819615995">
      <w:bodyDiv w:val="1"/>
      <w:marLeft w:val="0"/>
      <w:marRight w:val="0"/>
      <w:marTop w:val="0"/>
      <w:marBottom w:val="0"/>
      <w:divBdr>
        <w:top w:val="none" w:sz="0" w:space="0" w:color="auto"/>
        <w:left w:val="none" w:sz="0" w:space="0" w:color="auto"/>
        <w:bottom w:val="none" w:sz="0" w:space="0" w:color="auto"/>
        <w:right w:val="none" w:sz="0" w:space="0" w:color="auto"/>
      </w:divBdr>
    </w:div>
    <w:div w:id="841697860">
      <w:bodyDiv w:val="1"/>
      <w:marLeft w:val="0"/>
      <w:marRight w:val="0"/>
      <w:marTop w:val="0"/>
      <w:marBottom w:val="0"/>
      <w:divBdr>
        <w:top w:val="none" w:sz="0" w:space="0" w:color="auto"/>
        <w:left w:val="none" w:sz="0" w:space="0" w:color="auto"/>
        <w:bottom w:val="none" w:sz="0" w:space="0" w:color="auto"/>
        <w:right w:val="none" w:sz="0" w:space="0" w:color="auto"/>
      </w:divBdr>
    </w:div>
    <w:div w:id="857431768">
      <w:bodyDiv w:val="1"/>
      <w:marLeft w:val="0"/>
      <w:marRight w:val="0"/>
      <w:marTop w:val="0"/>
      <w:marBottom w:val="0"/>
      <w:divBdr>
        <w:top w:val="none" w:sz="0" w:space="0" w:color="auto"/>
        <w:left w:val="none" w:sz="0" w:space="0" w:color="auto"/>
        <w:bottom w:val="none" w:sz="0" w:space="0" w:color="auto"/>
        <w:right w:val="none" w:sz="0" w:space="0" w:color="auto"/>
      </w:divBdr>
    </w:div>
    <w:div w:id="97067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roga@v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tap.mk.gov.lv/lv/mk/tap/?pid=40492545" TargetMode="External"/><Relationship Id="rId2" Type="http://schemas.openxmlformats.org/officeDocument/2006/relationships/hyperlink" Target="https://likumi.lv/ta/id/310369" TargetMode="External"/><Relationship Id="rId1" Type="http://schemas.openxmlformats.org/officeDocument/2006/relationships/hyperlink" Target="http://www.lrvk.gov.lv/revizija/cilvekresursi-veselibas-apru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EFCC7-47A0-432C-BEE5-87314523D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19930</Words>
  <Characters>11361</Characters>
  <Application>Microsoft Office Word</Application>
  <DocSecurity>0</DocSecurity>
  <Lines>94</Lines>
  <Paragraphs>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projektu par  izmaiņām ārstniecības personu klasifikatorā un  ārstniecības personu un studējošo kompetencē ārstniecībā sākotnējās ietekmes novērtējuma ziņojums (apvienotā anotācija)</vt:lpstr>
      <vt:lpstr>Ministru kabineta noteikumu projektu par  izmaiņām ārstniecības personu klasifikatorā un  ārstniecības personu un studējošo kompetencē ārstniecībā sākotnējās ietekmes novērtējuma ziņojums (apvienotā anotācija)</vt:lpstr>
    </vt:vector>
  </TitlesOfParts>
  <Company>Veselības ministrija</Company>
  <LinksUpToDate>false</LinksUpToDate>
  <CharactersWithSpaces>31229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projektu par  izmaiņām ārstniecības personu klasifikatorā un  ārstniecības personu un studējošo kompetencē ārstniecībā sākotnējās ietekmes novērtējuma ziņojums (apvienotā anotācija)</dc:title>
  <dc:subject>Anotācija</dc:subject>
  <dc:creator>Dace Roga</dc:creator>
  <dc:description>67876093, dace.roga@vm.gov.lv</dc:description>
  <cp:lastModifiedBy>Evita Bune</cp:lastModifiedBy>
  <cp:revision>2</cp:revision>
  <cp:lastPrinted>2018-09-18T13:49:00Z</cp:lastPrinted>
  <dcterms:created xsi:type="dcterms:W3CDTF">2021-03-03T09:25:00Z</dcterms:created>
  <dcterms:modified xsi:type="dcterms:W3CDTF">2021-03-03T09:25:00Z</dcterms:modified>
</cp:coreProperties>
</file>