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EB68D" w14:textId="7680FC10" w:rsidR="006554C4" w:rsidRPr="00115F9F" w:rsidRDefault="006554C4" w:rsidP="006554C4">
      <w:pPr>
        <w:spacing w:after="0" w:line="240" w:lineRule="auto"/>
        <w:jc w:val="right"/>
        <w:rPr>
          <w:rFonts w:ascii="Times New Roman" w:hAnsi="Times New Roman" w:cs="Times New Roman"/>
          <w:sz w:val="24"/>
          <w:szCs w:val="24"/>
        </w:rPr>
      </w:pPr>
      <w:r w:rsidRPr="00115F9F">
        <w:rPr>
          <w:rFonts w:ascii="Times New Roman" w:hAnsi="Times New Roman" w:cs="Times New Roman"/>
          <w:sz w:val="24"/>
          <w:szCs w:val="24"/>
        </w:rPr>
        <w:t xml:space="preserve">Pielikums </w:t>
      </w:r>
    </w:p>
    <w:p w14:paraId="73B432DB" w14:textId="5B87B76B" w:rsidR="006554C4" w:rsidRDefault="006554C4" w:rsidP="00016716">
      <w:pPr>
        <w:spacing w:after="0" w:line="240" w:lineRule="auto"/>
        <w:jc w:val="right"/>
        <w:rPr>
          <w:rFonts w:ascii="Times New Roman" w:hAnsi="Times New Roman" w:cs="Times New Roman"/>
          <w:sz w:val="24"/>
          <w:szCs w:val="24"/>
        </w:rPr>
      </w:pPr>
      <w:r w:rsidRPr="00115F9F">
        <w:rPr>
          <w:rFonts w:ascii="Times New Roman" w:hAnsi="Times New Roman" w:cs="Times New Roman"/>
          <w:sz w:val="24"/>
          <w:szCs w:val="24"/>
        </w:rPr>
        <w:t>Informatīvajam ziņojumam</w:t>
      </w:r>
    </w:p>
    <w:p w14:paraId="00945938" w14:textId="77777777" w:rsidR="00461713" w:rsidRPr="00016716" w:rsidRDefault="00461713" w:rsidP="00016716">
      <w:pPr>
        <w:spacing w:after="0" w:line="240" w:lineRule="auto"/>
        <w:jc w:val="right"/>
        <w:rPr>
          <w:rFonts w:ascii="Times New Roman" w:hAnsi="Times New Roman" w:cs="Times New Roman"/>
          <w:sz w:val="24"/>
          <w:szCs w:val="24"/>
        </w:rPr>
      </w:pPr>
    </w:p>
    <w:p w14:paraId="7357A655" w14:textId="4AAB8D88" w:rsidR="006554C4" w:rsidRDefault="006554C4" w:rsidP="006554C4">
      <w:pPr>
        <w:spacing w:after="0" w:line="240" w:lineRule="auto"/>
        <w:jc w:val="center"/>
        <w:rPr>
          <w:rFonts w:ascii="Times New Roman" w:hAnsi="Times New Roman" w:cs="Times New Roman"/>
          <w:b/>
          <w:bCs/>
          <w:sz w:val="28"/>
          <w:szCs w:val="28"/>
        </w:rPr>
      </w:pPr>
      <w:r w:rsidRPr="00115F9F">
        <w:rPr>
          <w:rFonts w:ascii="Times New Roman" w:hAnsi="Times New Roman" w:cs="Times New Roman"/>
          <w:b/>
          <w:bCs/>
          <w:sz w:val="28"/>
          <w:szCs w:val="28"/>
        </w:rPr>
        <w:t>Vakcinācijas plāns</w:t>
      </w:r>
    </w:p>
    <w:p w14:paraId="32616FC0" w14:textId="5F08EE51" w:rsidR="00696C0C" w:rsidRDefault="00696C0C" w:rsidP="006554C4">
      <w:pPr>
        <w:spacing w:after="0" w:line="240" w:lineRule="auto"/>
        <w:jc w:val="center"/>
        <w:rPr>
          <w:rFonts w:ascii="Times New Roman" w:hAnsi="Times New Roman" w:cs="Times New Roman"/>
          <w:b/>
          <w:bCs/>
          <w:sz w:val="28"/>
          <w:szCs w:val="28"/>
        </w:rPr>
      </w:pPr>
    </w:p>
    <w:p w14:paraId="15C01979" w14:textId="77777777" w:rsidR="00326E52" w:rsidRDefault="00696C0C" w:rsidP="00696C0C">
      <w:pPr>
        <w:spacing w:after="0" w:line="240" w:lineRule="auto"/>
        <w:ind w:firstLine="720"/>
        <w:jc w:val="both"/>
        <w:rPr>
          <w:rFonts w:ascii="Times New Roman" w:hAnsi="Times New Roman" w:cs="Times New Roman"/>
          <w:sz w:val="28"/>
          <w:szCs w:val="28"/>
        </w:rPr>
      </w:pPr>
      <w:r w:rsidRPr="00696C0C">
        <w:rPr>
          <w:rFonts w:ascii="Times New Roman" w:hAnsi="Times New Roman" w:cs="Times New Roman"/>
          <w:sz w:val="28"/>
          <w:szCs w:val="28"/>
        </w:rPr>
        <w:t>Šis vakcinācijas plāns i</w:t>
      </w:r>
      <w:r>
        <w:rPr>
          <w:rFonts w:ascii="Times New Roman" w:hAnsi="Times New Roman" w:cs="Times New Roman"/>
          <w:sz w:val="28"/>
          <w:szCs w:val="28"/>
        </w:rPr>
        <w:t>r</w:t>
      </w:r>
      <w:r w:rsidRPr="00696C0C">
        <w:rPr>
          <w:rFonts w:ascii="Times New Roman" w:hAnsi="Times New Roman" w:cs="Times New Roman"/>
          <w:sz w:val="28"/>
          <w:szCs w:val="28"/>
        </w:rPr>
        <w:t xml:space="preserve"> provizorisks un var tikt mainīts atkarībā no izmaiņām vakcīnu piegādē, konkrēto prioritāri vakcinējamo sabiedrības grupu atsaucības vakcinēties un atkarībā no jaunākās informācijas par vakcīnu īpašībām un iedarbību. </w:t>
      </w:r>
    </w:p>
    <w:p w14:paraId="74AB83E5" w14:textId="7EAEDF79" w:rsidR="00696C0C" w:rsidRPr="00696C0C" w:rsidRDefault="00696C0C" w:rsidP="00696C0C">
      <w:pPr>
        <w:spacing w:after="0" w:line="240" w:lineRule="auto"/>
        <w:ind w:firstLine="720"/>
        <w:jc w:val="both"/>
        <w:rPr>
          <w:rFonts w:ascii="Times New Roman" w:hAnsi="Times New Roman" w:cs="Times New Roman"/>
          <w:sz w:val="28"/>
          <w:szCs w:val="28"/>
        </w:rPr>
      </w:pPr>
      <w:r w:rsidRPr="00696C0C">
        <w:rPr>
          <w:rFonts w:ascii="Times New Roman" w:hAnsi="Times New Roman" w:cs="Times New Roman"/>
          <w:sz w:val="28"/>
          <w:szCs w:val="28"/>
        </w:rPr>
        <w:t>Tabulā norādīts periods, kad tiek prognozēta vakcinācijas uzsākšana, bet vakcinācija turpināsies visa gada laikā.</w:t>
      </w:r>
    </w:p>
    <w:p w14:paraId="61088224" w14:textId="77777777" w:rsidR="006554C4" w:rsidRPr="00461713" w:rsidRDefault="006554C4" w:rsidP="00A4765D">
      <w:pPr>
        <w:spacing w:after="0" w:line="240" w:lineRule="auto"/>
        <w:jc w:val="center"/>
        <w:rPr>
          <w:rFonts w:ascii="Times New Roman" w:hAnsi="Times New Roman" w:cs="Times New Roman"/>
          <w:sz w:val="28"/>
          <w:szCs w:val="28"/>
        </w:rPr>
      </w:pPr>
    </w:p>
    <w:tbl>
      <w:tblPr>
        <w:tblStyle w:val="Reatabula"/>
        <w:tblW w:w="0" w:type="auto"/>
        <w:tblLook w:val="04A0" w:firstRow="1" w:lastRow="0" w:firstColumn="1" w:lastColumn="0" w:noHBand="0" w:noVBand="1"/>
      </w:tblPr>
      <w:tblGrid>
        <w:gridCol w:w="3291"/>
        <w:gridCol w:w="1911"/>
        <w:gridCol w:w="2509"/>
        <w:gridCol w:w="1350"/>
      </w:tblGrid>
      <w:tr w:rsidR="006554C4" w:rsidRPr="00800937" w14:paraId="4544A0E2" w14:textId="77777777" w:rsidTr="006D5C20">
        <w:tc>
          <w:tcPr>
            <w:tcW w:w="3379" w:type="dxa"/>
            <w:vAlign w:val="center"/>
          </w:tcPr>
          <w:p w14:paraId="4FFC2CF9" w14:textId="018C8582" w:rsidR="006554C4" w:rsidRPr="00800937" w:rsidRDefault="006554C4" w:rsidP="00421094">
            <w:pPr>
              <w:jc w:val="center"/>
              <w:rPr>
                <w:rFonts w:ascii="Times New Roman" w:hAnsi="Times New Roman" w:cs="Times New Roman"/>
                <w:b/>
                <w:bCs/>
                <w:sz w:val="24"/>
                <w:szCs w:val="24"/>
              </w:rPr>
            </w:pPr>
            <w:r w:rsidRPr="00800937">
              <w:rPr>
                <w:rFonts w:ascii="Times New Roman" w:hAnsi="Times New Roman" w:cs="Times New Roman"/>
                <w:b/>
                <w:bCs/>
                <w:sz w:val="24"/>
                <w:szCs w:val="24"/>
              </w:rPr>
              <w:t>Vakcinējamās personu grupas</w:t>
            </w:r>
          </w:p>
        </w:tc>
        <w:tc>
          <w:tcPr>
            <w:tcW w:w="1927" w:type="dxa"/>
            <w:vAlign w:val="center"/>
          </w:tcPr>
          <w:p w14:paraId="18562ACB" w14:textId="421FC81B" w:rsidR="006554C4" w:rsidRPr="00800937" w:rsidRDefault="006554C4" w:rsidP="00421094">
            <w:pPr>
              <w:jc w:val="center"/>
              <w:rPr>
                <w:rFonts w:ascii="Times New Roman" w:hAnsi="Times New Roman" w:cs="Times New Roman"/>
                <w:b/>
                <w:bCs/>
                <w:sz w:val="24"/>
                <w:szCs w:val="24"/>
              </w:rPr>
            </w:pPr>
            <w:r w:rsidRPr="00800937">
              <w:rPr>
                <w:rFonts w:ascii="Times New Roman" w:hAnsi="Times New Roman" w:cs="Times New Roman"/>
                <w:b/>
                <w:bCs/>
                <w:sz w:val="24"/>
                <w:szCs w:val="24"/>
              </w:rPr>
              <w:t>Provizoriska</w:t>
            </w:r>
            <w:r w:rsidR="00421094" w:rsidRPr="00800937">
              <w:rPr>
                <w:rFonts w:ascii="Times New Roman" w:hAnsi="Times New Roman" w:cs="Times New Roman"/>
                <w:b/>
                <w:bCs/>
                <w:sz w:val="24"/>
                <w:szCs w:val="24"/>
              </w:rPr>
              <w:t>i</w:t>
            </w:r>
            <w:r w:rsidRPr="00800937">
              <w:rPr>
                <w:rFonts w:ascii="Times New Roman" w:hAnsi="Times New Roman" w:cs="Times New Roman"/>
                <w:b/>
                <w:bCs/>
                <w:sz w:val="24"/>
                <w:szCs w:val="24"/>
              </w:rPr>
              <w:t>s vakcinējamo skaits</w:t>
            </w:r>
          </w:p>
        </w:tc>
        <w:tc>
          <w:tcPr>
            <w:tcW w:w="2574" w:type="dxa"/>
            <w:vAlign w:val="center"/>
          </w:tcPr>
          <w:p w14:paraId="3CB47B86" w14:textId="1965BAAE" w:rsidR="006554C4" w:rsidRPr="00800937" w:rsidRDefault="006554C4" w:rsidP="00421094">
            <w:pPr>
              <w:jc w:val="center"/>
              <w:rPr>
                <w:rFonts w:ascii="Times New Roman" w:hAnsi="Times New Roman" w:cs="Times New Roman"/>
                <w:b/>
                <w:bCs/>
                <w:sz w:val="24"/>
                <w:szCs w:val="24"/>
              </w:rPr>
            </w:pPr>
            <w:r w:rsidRPr="00800937">
              <w:rPr>
                <w:rFonts w:ascii="Times New Roman" w:hAnsi="Times New Roman" w:cs="Times New Roman"/>
                <w:b/>
                <w:bCs/>
                <w:sz w:val="24"/>
                <w:szCs w:val="24"/>
              </w:rPr>
              <w:t>Iestādes, kas tiks iesaistītas vakcinācijas veikšanā</w:t>
            </w:r>
          </w:p>
        </w:tc>
        <w:tc>
          <w:tcPr>
            <w:tcW w:w="1181" w:type="dxa"/>
            <w:vAlign w:val="center"/>
          </w:tcPr>
          <w:p w14:paraId="72F38BFC" w14:textId="29ED72A3" w:rsidR="006554C4" w:rsidRPr="00800937" w:rsidRDefault="006554C4" w:rsidP="00421094">
            <w:pPr>
              <w:jc w:val="center"/>
              <w:rPr>
                <w:rFonts w:ascii="Times New Roman" w:hAnsi="Times New Roman" w:cs="Times New Roman"/>
                <w:b/>
                <w:bCs/>
                <w:sz w:val="24"/>
                <w:szCs w:val="24"/>
              </w:rPr>
            </w:pPr>
            <w:r w:rsidRPr="00800937">
              <w:rPr>
                <w:rFonts w:ascii="Times New Roman" w:hAnsi="Times New Roman" w:cs="Times New Roman"/>
                <w:b/>
                <w:bCs/>
                <w:sz w:val="24"/>
                <w:szCs w:val="24"/>
              </w:rPr>
              <w:t xml:space="preserve">% no </w:t>
            </w:r>
            <w:r w:rsidR="007617B4">
              <w:rPr>
                <w:rFonts w:ascii="Times New Roman" w:hAnsi="Times New Roman" w:cs="Times New Roman"/>
                <w:b/>
                <w:bCs/>
                <w:sz w:val="24"/>
                <w:szCs w:val="24"/>
              </w:rPr>
              <w:t>iedzīvotāju</w:t>
            </w:r>
            <w:r w:rsidRPr="00800937">
              <w:rPr>
                <w:rFonts w:ascii="Times New Roman" w:hAnsi="Times New Roman" w:cs="Times New Roman"/>
                <w:b/>
                <w:bCs/>
                <w:sz w:val="24"/>
                <w:szCs w:val="24"/>
              </w:rPr>
              <w:t xml:space="preserve"> kopējā skaita</w:t>
            </w:r>
          </w:p>
        </w:tc>
      </w:tr>
      <w:tr w:rsidR="00DB5250" w:rsidRPr="00800937" w14:paraId="39C826BE" w14:textId="77777777" w:rsidTr="006D5C20">
        <w:tc>
          <w:tcPr>
            <w:tcW w:w="9061" w:type="dxa"/>
            <w:gridSpan w:val="4"/>
          </w:tcPr>
          <w:p w14:paraId="56FA7E33" w14:textId="0D447B13" w:rsidR="00DB5250" w:rsidRPr="00800937" w:rsidRDefault="00DB5250" w:rsidP="00DB5250">
            <w:pPr>
              <w:jc w:val="center"/>
              <w:rPr>
                <w:rFonts w:ascii="Times New Roman" w:hAnsi="Times New Roman" w:cs="Times New Roman"/>
                <w:b/>
                <w:bCs/>
                <w:sz w:val="24"/>
                <w:szCs w:val="24"/>
              </w:rPr>
            </w:pPr>
            <w:r w:rsidRPr="00800937">
              <w:rPr>
                <w:rFonts w:ascii="Times New Roman" w:hAnsi="Times New Roman" w:cs="Times New Roman"/>
                <w:b/>
                <w:bCs/>
                <w:sz w:val="24"/>
                <w:szCs w:val="24"/>
              </w:rPr>
              <w:t>Janvāris-</w:t>
            </w:r>
            <w:r w:rsidR="00421094" w:rsidRPr="00800937">
              <w:rPr>
                <w:rFonts w:ascii="Times New Roman" w:hAnsi="Times New Roman" w:cs="Times New Roman"/>
                <w:b/>
                <w:bCs/>
                <w:sz w:val="24"/>
                <w:szCs w:val="24"/>
              </w:rPr>
              <w:t>m</w:t>
            </w:r>
            <w:r w:rsidRPr="00800937">
              <w:rPr>
                <w:rFonts w:ascii="Times New Roman" w:hAnsi="Times New Roman" w:cs="Times New Roman"/>
                <w:b/>
                <w:bCs/>
                <w:sz w:val="24"/>
                <w:szCs w:val="24"/>
              </w:rPr>
              <w:t>arts</w:t>
            </w:r>
          </w:p>
        </w:tc>
      </w:tr>
      <w:tr w:rsidR="00DB5250" w:rsidRPr="00800937" w14:paraId="73FBEC0B" w14:textId="77777777" w:rsidTr="006D5C20">
        <w:tc>
          <w:tcPr>
            <w:tcW w:w="9061" w:type="dxa"/>
            <w:gridSpan w:val="4"/>
          </w:tcPr>
          <w:p w14:paraId="34E2985D" w14:textId="22617791" w:rsidR="00DB5250" w:rsidRPr="00800937" w:rsidRDefault="00DB5250" w:rsidP="00DB5250">
            <w:pPr>
              <w:jc w:val="center"/>
              <w:rPr>
                <w:rFonts w:ascii="Times New Roman" w:hAnsi="Times New Roman" w:cs="Times New Roman"/>
                <w:b/>
                <w:bCs/>
                <w:sz w:val="24"/>
                <w:szCs w:val="24"/>
              </w:rPr>
            </w:pPr>
            <w:r w:rsidRPr="00800937">
              <w:rPr>
                <w:rFonts w:ascii="Times New Roman" w:hAnsi="Times New Roman" w:cs="Times New Roman"/>
                <w:b/>
                <w:bCs/>
                <w:sz w:val="24"/>
                <w:szCs w:val="24"/>
              </w:rPr>
              <w:t>Janvāris</w:t>
            </w:r>
          </w:p>
        </w:tc>
      </w:tr>
      <w:tr w:rsidR="006D5C20" w:rsidRPr="00800937" w14:paraId="439FB175" w14:textId="77777777" w:rsidTr="006D5C20">
        <w:tc>
          <w:tcPr>
            <w:tcW w:w="3379" w:type="dxa"/>
          </w:tcPr>
          <w:p w14:paraId="637EC6E4" w14:textId="55773B9D" w:rsidR="006D5C20" w:rsidRPr="00800937" w:rsidRDefault="006D5C20">
            <w:pPr>
              <w:rPr>
                <w:rFonts w:ascii="Times New Roman" w:hAnsi="Times New Roman" w:cs="Times New Roman"/>
                <w:b/>
                <w:bCs/>
                <w:sz w:val="24"/>
                <w:szCs w:val="24"/>
              </w:rPr>
            </w:pPr>
            <w:r w:rsidRPr="00800937">
              <w:rPr>
                <w:rFonts w:ascii="Times New Roman" w:hAnsi="Times New Roman" w:cs="Times New Roman"/>
                <w:b/>
                <w:bCs/>
                <w:sz w:val="24"/>
                <w:szCs w:val="24"/>
              </w:rPr>
              <w:t>Veselības aprūpes darbinieki</w:t>
            </w:r>
          </w:p>
        </w:tc>
        <w:tc>
          <w:tcPr>
            <w:tcW w:w="1927" w:type="dxa"/>
          </w:tcPr>
          <w:p w14:paraId="11A117AF" w14:textId="03A68C51" w:rsidR="006D5C20" w:rsidRPr="00800937" w:rsidRDefault="006D5C20">
            <w:pPr>
              <w:rPr>
                <w:rFonts w:ascii="Times New Roman" w:hAnsi="Times New Roman" w:cs="Times New Roman"/>
                <w:sz w:val="24"/>
                <w:szCs w:val="24"/>
              </w:rPr>
            </w:pPr>
            <w:r w:rsidRPr="00800937">
              <w:rPr>
                <w:rFonts w:ascii="Times New Roman" w:hAnsi="Times New Roman" w:cs="Times New Roman"/>
                <w:b/>
                <w:bCs/>
                <w:sz w:val="24"/>
                <w:szCs w:val="24"/>
              </w:rPr>
              <w:t>29 295</w:t>
            </w:r>
          </w:p>
        </w:tc>
        <w:tc>
          <w:tcPr>
            <w:tcW w:w="2574" w:type="dxa"/>
          </w:tcPr>
          <w:p w14:paraId="6C165BE7" w14:textId="77777777" w:rsidR="006D5C20" w:rsidRPr="00800937" w:rsidRDefault="006D5C20">
            <w:pPr>
              <w:rPr>
                <w:rFonts w:ascii="Times New Roman" w:hAnsi="Times New Roman" w:cs="Times New Roman"/>
                <w:sz w:val="24"/>
                <w:szCs w:val="24"/>
              </w:rPr>
            </w:pPr>
          </w:p>
        </w:tc>
        <w:tc>
          <w:tcPr>
            <w:tcW w:w="1181" w:type="dxa"/>
          </w:tcPr>
          <w:p w14:paraId="30D0AA20" w14:textId="1F7CF625" w:rsidR="006D5C20" w:rsidRPr="00800937" w:rsidRDefault="006D5C20">
            <w:pPr>
              <w:rPr>
                <w:rFonts w:ascii="Times New Roman" w:hAnsi="Times New Roman" w:cs="Times New Roman"/>
                <w:b/>
                <w:bCs/>
                <w:sz w:val="24"/>
                <w:szCs w:val="24"/>
              </w:rPr>
            </w:pPr>
            <w:r w:rsidRPr="00800937">
              <w:rPr>
                <w:rFonts w:ascii="Times New Roman" w:hAnsi="Times New Roman" w:cs="Times New Roman"/>
                <w:b/>
                <w:bCs/>
                <w:sz w:val="24"/>
                <w:szCs w:val="24"/>
              </w:rPr>
              <w:t>1,</w:t>
            </w:r>
            <w:r w:rsidR="00853C0E">
              <w:rPr>
                <w:rFonts w:ascii="Times New Roman" w:hAnsi="Times New Roman" w:cs="Times New Roman"/>
                <w:b/>
                <w:bCs/>
                <w:sz w:val="24"/>
                <w:szCs w:val="24"/>
              </w:rPr>
              <w:t>6</w:t>
            </w:r>
            <w:r w:rsidRPr="00800937">
              <w:rPr>
                <w:rFonts w:ascii="Times New Roman" w:hAnsi="Times New Roman" w:cs="Times New Roman"/>
                <w:b/>
                <w:bCs/>
                <w:sz w:val="24"/>
                <w:szCs w:val="24"/>
              </w:rPr>
              <w:t> %</w:t>
            </w:r>
          </w:p>
        </w:tc>
      </w:tr>
      <w:tr w:rsidR="006D5C20" w:rsidRPr="00800937" w14:paraId="31816497" w14:textId="77777777" w:rsidTr="00F72750">
        <w:tc>
          <w:tcPr>
            <w:tcW w:w="3379" w:type="dxa"/>
          </w:tcPr>
          <w:p w14:paraId="1491127D" w14:textId="085A41CB"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 xml:space="preserve">Ārstniecības </w:t>
            </w:r>
            <w:r w:rsidR="00853C0E">
              <w:rPr>
                <w:rFonts w:ascii="Times New Roman" w:hAnsi="Times New Roman" w:cs="Times New Roman"/>
                <w:sz w:val="24"/>
                <w:szCs w:val="24"/>
              </w:rPr>
              <w:t xml:space="preserve">personas, </w:t>
            </w:r>
            <w:r w:rsidR="00254580">
              <w:rPr>
                <w:rFonts w:ascii="Times New Roman" w:hAnsi="Times New Roman" w:cs="Times New Roman"/>
                <w:sz w:val="24"/>
                <w:szCs w:val="24"/>
              </w:rPr>
              <w:t xml:space="preserve">ārstniecības atbalsta </w:t>
            </w:r>
            <w:r w:rsidRPr="00800937">
              <w:rPr>
                <w:rFonts w:ascii="Times New Roman" w:hAnsi="Times New Roman" w:cs="Times New Roman"/>
                <w:sz w:val="24"/>
                <w:szCs w:val="24"/>
              </w:rPr>
              <w:t>person</w:t>
            </w:r>
            <w:r w:rsidR="00800937">
              <w:rPr>
                <w:rFonts w:ascii="Times New Roman" w:hAnsi="Times New Roman" w:cs="Times New Roman"/>
                <w:sz w:val="24"/>
                <w:szCs w:val="24"/>
              </w:rPr>
              <w:t>as</w:t>
            </w:r>
            <w:r w:rsidR="00853C0E">
              <w:rPr>
                <w:rFonts w:ascii="Times New Roman" w:hAnsi="Times New Roman" w:cs="Times New Roman"/>
                <w:sz w:val="24"/>
                <w:szCs w:val="24"/>
              </w:rPr>
              <w:t xml:space="preserve"> un darbinieki</w:t>
            </w:r>
            <w:r w:rsidRPr="00800937">
              <w:rPr>
                <w:rFonts w:ascii="Times New Roman" w:hAnsi="Times New Roman" w:cs="Times New Roman"/>
                <w:sz w:val="24"/>
                <w:szCs w:val="24"/>
              </w:rPr>
              <w:t>, kas nodrošina Covid-19 pacientu aprūpi</w:t>
            </w:r>
            <w:r w:rsidR="0046350C">
              <w:rPr>
                <w:rFonts w:ascii="Times New Roman" w:hAnsi="Times New Roman" w:cs="Times New Roman"/>
                <w:sz w:val="24"/>
                <w:szCs w:val="24"/>
              </w:rPr>
              <w:t xml:space="preserve">, t. sk. NMPD darbinieki </w:t>
            </w:r>
            <w:r w:rsidR="00D431C5">
              <w:rPr>
                <w:rFonts w:ascii="Times New Roman" w:hAnsi="Times New Roman" w:cs="Times New Roman"/>
                <w:sz w:val="24"/>
                <w:szCs w:val="24"/>
              </w:rPr>
              <w:t>(vakcinācija jau tika uzsākta 2020. gada 28. decembrī)</w:t>
            </w:r>
          </w:p>
        </w:tc>
        <w:tc>
          <w:tcPr>
            <w:tcW w:w="1927" w:type="dxa"/>
          </w:tcPr>
          <w:p w14:paraId="1C7F1297" w14:textId="2761A378"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4 500</w:t>
            </w:r>
          </w:p>
        </w:tc>
        <w:tc>
          <w:tcPr>
            <w:tcW w:w="2574" w:type="dxa"/>
          </w:tcPr>
          <w:p w14:paraId="51F8E1C7" w14:textId="3F281661" w:rsidR="006D5C20" w:rsidRPr="00800937" w:rsidRDefault="00853C0E">
            <w:pPr>
              <w:rPr>
                <w:rFonts w:ascii="Times New Roman" w:hAnsi="Times New Roman" w:cs="Times New Roman"/>
                <w:sz w:val="24"/>
                <w:szCs w:val="24"/>
              </w:rPr>
            </w:pPr>
            <w:r w:rsidRPr="00853C0E">
              <w:rPr>
                <w:rFonts w:ascii="Times New Roman" w:hAnsi="Times New Roman" w:cs="Times New Roman"/>
                <w:sz w:val="24"/>
                <w:szCs w:val="24"/>
              </w:rPr>
              <w:t>&gt;</w:t>
            </w:r>
            <w:r>
              <w:rPr>
                <w:rFonts w:ascii="Times New Roman" w:hAnsi="Times New Roman" w:cs="Times New Roman"/>
                <w:sz w:val="24"/>
                <w:szCs w:val="24"/>
              </w:rPr>
              <w:t> </w:t>
            </w:r>
            <w:r w:rsidR="006D5C20" w:rsidRPr="00800937">
              <w:rPr>
                <w:rFonts w:ascii="Times New Roman" w:hAnsi="Times New Roman" w:cs="Times New Roman"/>
                <w:sz w:val="24"/>
                <w:szCs w:val="24"/>
              </w:rPr>
              <w:t>10 slimnīcas</w:t>
            </w:r>
          </w:p>
        </w:tc>
        <w:tc>
          <w:tcPr>
            <w:tcW w:w="1181" w:type="dxa"/>
          </w:tcPr>
          <w:p w14:paraId="53FA6E9A" w14:textId="77777777" w:rsidR="006D5C20" w:rsidRPr="00800937" w:rsidRDefault="006D5C20">
            <w:pPr>
              <w:rPr>
                <w:rFonts w:ascii="Times New Roman" w:hAnsi="Times New Roman" w:cs="Times New Roman"/>
                <w:b/>
                <w:bCs/>
                <w:sz w:val="24"/>
                <w:szCs w:val="24"/>
              </w:rPr>
            </w:pPr>
          </w:p>
        </w:tc>
      </w:tr>
      <w:tr w:rsidR="006D5C20" w:rsidRPr="00800937" w14:paraId="077328FC" w14:textId="77777777" w:rsidTr="00231A2B">
        <w:tc>
          <w:tcPr>
            <w:tcW w:w="3379" w:type="dxa"/>
          </w:tcPr>
          <w:p w14:paraId="392E3B65" w14:textId="67C8F43B"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Valsts asinsdonoru centra darbinieki, kas nodrošina asins komponentu ieguvi, apstrādi, uzglabāšanu</w:t>
            </w:r>
          </w:p>
        </w:tc>
        <w:tc>
          <w:tcPr>
            <w:tcW w:w="1927" w:type="dxa"/>
          </w:tcPr>
          <w:p w14:paraId="3DA955A7" w14:textId="6A111958"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50</w:t>
            </w:r>
          </w:p>
        </w:tc>
        <w:tc>
          <w:tcPr>
            <w:tcW w:w="2574" w:type="dxa"/>
          </w:tcPr>
          <w:p w14:paraId="2447B7D8" w14:textId="76BD61CD"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Valsts asinsdonoru centrs</w:t>
            </w:r>
          </w:p>
        </w:tc>
        <w:tc>
          <w:tcPr>
            <w:tcW w:w="1181" w:type="dxa"/>
          </w:tcPr>
          <w:p w14:paraId="6E649A94" w14:textId="77777777" w:rsidR="006D5C20" w:rsidRPr="00800937" w:rsidRDefault="006D5C20">
            <w:pPr>
              <w:rPr>
                <w:rFonts w:ascii="Times New Roman" w:hAnsi="Times New Roman" w:cs="Times New Roman"/>
                <w:b/>
                <w:bCs/>
                <w:sz w:val="24"/>
                <w:szCs w:val="24"/>
              </w:rPr>
            </w:pPr>
          </w:p>
        </w:tc>
      </w:tr>
      <w:tr w:rsidR="006D5C20" w:rsidRPr="00800937" w14:paraId="19904E52" w14:textId="77777777" w:rsidTr="00BA1203">
        <w:tc>
          <w:tcPr>
            <w:tcW w:w="3379" w:type="dxa"/>
          </w:tcPr>
          <w:p w14:paraId="4B9505F8" w14:textId="5CA7FE07"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 xml:space="preserve">Slimnīcās </w:t>
            </w:r>
            <w:r w:rsidR="007938F3" w:rsidRPr="007938F3">
              <w:rPr>
                <w:rFonts w:ascii="Times New Roman" w:hAnsi="Times New Roman" w:cs="Times New Roman"/>
                <w:sz w:val="24"/>
                <w:szCs w:val="24"/>
              </w:rPr>
              <w:t xml:space="preserve">un citās ārstniecības iestādēs </w:t>
            </w:r>
            <w:r w:rsidRPr="00800937">
              <w:rPr>
                <w:rFonts w:ascii="Times New Roman" w:hAnsi="Times New Roman" w:cs="Times New Roman"/>
                <w:sz w:val="24"/>
                <w:szCs w:val="24"/>
              </w:rPr>
              <w:t>strādājošas ārstniecības personas</w:t>
            </w:r>
            <w:r w:rsidR="00325B23">
              <w:rPr>
                <w:rFonts w:ascii="Times New Roman" w:hAnsi="Times New Roman" w:cs="Times New Roman"/>
                <w:sz w:val="24"/>
                <w:szCs w:val="24"/>
              </w:rPr>
              <w:t xml:space="preserve"> un ārstniecības </w:t>
            </w:r>
            <w:r w:rsidR="0072689D">
              <w:rPr>
                <w:rFonts w:ascii="Times New Roman" w:hAnsi="Times New Roman" w:cs="Times New Roman"/>
                <w:sz w:val="24"/>
                <w:szCs w:val="24"/>
              </w:rPr>
              <w:t>atbalsta personas</w:t>
            </w:r>
            <w:r w:rsidR="007938F3">
              <w:rPr>
                <w:rFonts w:ascii="Times New Roman" w:hAnsi="Times New Roman" w:cs="Times New Roman"/>
                <w:sz w:val="24"/>
                <w:szCs w:val="24"/>
              </w:rPr>
              <w:t>, darbinieki</w:t>
            </w:r>
          </w:p>
        </w:tc>
        <w:tc>
          <w:tcPr>
            <w:tcW w:w="1927" w:type="dxa"/>
          </w:tcPr>
          <w:p w14:paraId="2F12D934" w14:textId="14B88138"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4</w:t>
            </w:r>
            <w:r w:rsidR="00C61E48">
              <w:rPr>
                <w:rFonts w:ascii="Times New Roman" w:hAnsi="Times New Roman" w:cs="Times New Roman"/>
                <w:sz w:val="24"/>
                <w:szCs w:val="24"/>
              </w:rPr>
              <w:t> </w:t>
            </w:r>
            <w:r w:rsidRPr="00800937">
              <w:rPr>
                <w:rFonts w:ascii="Times New Roman" w:hAnsi="Times New Roman" w:cs="Times New Roman"/>
                <w:sz w:val="24"/>
                <w:szCs w:val="24"/>
              </w:rPr>
              <w:t>618</w:t>
            </w:r>
          </w:p>
        </w:tc>
        <w:tc>
          <w:tcPr>
            <w:tcW w:w="2574" w:type="dxa"/>
          </w:tcPr>
          <w:p w14:paraId="01237F21" w14:textId="004C9338" w:rsidR="006D5C20" w:rsidRPr="00800937" w:rsidRDefault="00C61E48">
            <w:pPr>
              <w:rPr>
                <w:rFonts w:ascii="Times New Roman" w:hAnsi="Times New Roman" w:cs="Times New Roman"/>
                <w:sz w:val="24"/>
                <w:szCs w:val="24"/>
              </w:rPr>
            </w:pPr>
            <w:r>
              <w:rPr>
                <w:rFonts w:ascii="Times New Roman" w:hAnsi="Times New Roman" w:cs="Times New Roman"/>
                <w:sz w:val="24"/>
                <w:szCs w:val="24"/>
              </w:rPr>
              <w:t>v</w:t>
            </w:r>
            <w:r w:rsidR="006D5C20" w:rsidRPr="00800937">
              <w:rPr>
                <w:rFonts w:ascii="Times New Roman" w:hAnsi="Times New Roman" w:cs="Times New Roman"/>
                <w:sz w:val="24"/>
                <w:szCs w:val="24"/>
              </w:rPr>
              <w:t>isas slimnīcas</w:t>
            </w:r>
          </w:p>
        </w:tc>
        <w:tc>
          <w:tcPr>
            <w:tcW w:w="1181" w:type="dxa"/>
          </w:tcPr>
          <w:p w14:paraId="49D0C34B" w14:textId="77777777" w:rsidR="006D5C20" w:rsidRPr="00800937" w:rsidRDefault="006D5C20">
            <w:pPr>
              <w:rPr>
                <w:rFonts w:ascii="Times New Roman" w:hAnsi="Times New Roman" w:cs="Times New Roman"/>
                <w:b/>
                <w:bCs/>
                <w:sz w:val="24"/>
                <w:szCs w:val="24"/>
              </w:rPr>
            </w:pPr>
          </w:p>
        </w:tc>
      </w:tr>
      <w:tr w:rsidR="006D5C20" w:rsidRPr="00800937" w14:paraId="20E9292C" w14:textId="77777777" w:rsidTr="00403B63">
        <w:tc>
          <w:tcPr>
            <w:tcW w:w="3379" w:type="dxa"/>
          </w:tcPr>
          <w:p w14:paraId="545C42A7" w14:textId="651307E8"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Ģimenes ārsti un ārstu komanda</w:t>
            </w:r>
          </w:p>
        </w:tc>
        <w:tc>
          <w:tcPr>
            <w:tcW w:w="1927" w:type="dxa"/>
          </w:tcPr>
          <w:p w14:paraId="7275D03D" w14:textId="20F9B959"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3</w:t>
            </w:r>
            <w:r w:rsidR="006A336D">
              <w:rPr>
                <w:rFonts w:ascii="Times New Roman" w:hAnsi="Times New Roman" w:cs="Times New Roman"/>
                <w:sz w:val="24"/>
                <w:szCs w:val="24"/>
              </w:rPr>
              <w:t> </w:t>
            </w:r>
            <w:r w:rsidRPr="00800937">
              <w:rPr>
                <w:rFonts w:ascii="Times New Roman" w:hAnsi="Times New Roman" w:cs="Times New Roman"/>
                <w:sz w:val="24"/>
                <w:szCs w:val="24"/>
              </w:rPr>
              <w:t>000</w:t>
            </w:r>
          </w:p>
        </w:tc>
        <w:tc>
          <w:tcPr>
            <w:tcW w:w="2574" w:type="dxa"/>
          </w:tcPr>
          <w:p w14:paraId="2CC2B09E" w14:textId="1C0E20CF" w:rsidR="006D5C20" w:rsidRPr="00800937" w:rsidRDefault="006A336D">
            <w:pPr>
              <w:rPr>
                <w:rFonts w:ascii="Times New Roman" w:hAnsi="Times New Roman" w:cs="Times New Roman"/>
                <w:sz w:val="24"/>
                <w:szCs w:val="24"/>
              </w:rPr>
            </w:pPr>
            <w:r>
              <w:rPr>
                <w:rFonts w:ascii="Times New Roman" w:hAnsi="Times New Roman" w:cs="Times New Roman"/>
                <w:sz w:val="24"/>
                <w:szCs w:val="24"/>
              </w:rPr>
              <w:t>s</w:t>
            </w:r>
            <w:r w:rsidR="006D5C20" w:rsidRPr="00800937">
              <w:rPr>
                <w:rFonts w:ascii="Times New Roman" w:hAnsi="Times New Roman" w:cs="Times New Roman"/>
                <w:sz w:val="24"/>
                <w:szCs w:val="24"/>
              </w:rPr>
              <w:t>limnīcas un veselības aprūpes centri</w:t>
            </w:r>
          </w:p>
        </w:tc>
        <w:tc>
          <w:tcPr>
            <w:tcW w:w="1181" w:type="dxa"/>
          </w:tcPr>
          <w:p w14:paraId="43FE6C00" w14:textId="77777777" w:rsidR="006D5C20" w:rsidRPr="00800937" w:rsidRDefault="006D5C20">
            <w:pPr>
              <w:rPr>
                <w:rFonts w:ascii="Times New Roman" w:hAnsi="Times New Roman" w:cs="Times New Roman"/>
                <w:b/>
                <w:bCs/>
                <w:sz w:val="24"/>
                <w:szCs w:val="24"/>
              </w:rPr>
            </w:pPr>
          </w:p>
        </w:tc>
      </w:tr>
      <w:tr w:rsidR="006D5C20" w:rsidRPr="00800937" w14:paraId="16FD6349" w14:textId="77777777" w:rsidTr="005D33BD">
        <w:tc>
          <w:tcPr>
            <w:tcW w:w="3379" w:type="dxa"/>
          </w:tcPr>
          <w:p w14:paraId="7F7BB3AE" w14:textId="41710ADB"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 xml:space="preserve">Ambulatorās aprūpes speciālisti un atbalsta personas (zobārsti, farmaceiti, </w:t>
            </w:r>
            <w:proofErr w:type="spellStart"/>
            <w:r w:rsidRPr="00800937">
              <w:rPr>
                <w:rFonts w:ascii="Times New Roman" w:hAnsi="Times New Roman" w:cs="Times New Roman"/>
                <w:sz w:val="24"/>
                <w:szCs w:val="24"/>
              </w:rPr>
              <w:t>optometristi</w:t>
            </w:r>
            <w:proofErr w:type="spellEnd"/>
            <w:r w:rsidR="007938F3">
              <w:rPr>
                <w:rFonts w:ascii="Times New Roman" w:hAnsi="Times New Roman" w:cs="Times New Roman"/>
                <w:sz w:val="24"/>
                <w:szCs w:val="24"/>
              </w:rPr>
              <w:t xml:space="preserve"> u. c.</w:t>
            </w:r>
            <w:r w:rsidRPr="00800937">
              <w:rPr>
                <w:rFonts w:ascii="Times New Roman" w:hAnsi="Times New Roman" w:cs="Times New Roman"/>
                <w:sz w:val="24"/>
                <w:szCs w:val="24"/>
              </w:rPr>
              <w:t>)</w:t>
            </w:r>
          </w:p>
        </w:tc>
        <w:tc>
          <w:tcPr>
            <w:tcW w:w="1927" w:type="dxa"/>
          </w:tcPr>
          <w:p w14:paraId="47A91312" w14:textId="4120E42E"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15 316</w:t>
            </w:r>
          </w:p>
        </w:tc>
        <w:tc>
          <w:tcPr>
            <w:tcW w:w="2574" w:type="dxa"/>
          </w:tcPr>
          <w:p w14:paraId="3C4D72EE" w14:textId="381A69A9" w:rsidR="006D5C20" w:rsidRPr="00800937" w:rsidRDefault="00A50C86">
            <w:pPr>
              <w:rPr>
                <w:rFonts w:ascii="Times New Roman" w:hAnsi="Times New Roman" w:cs="Times New Roman"/>
                <w:sz w:val="24"/>
                <w:szCs w:val="24"/>
              </w:rPr>
            </w:pPr>
            <w:r>
              <w:rPr>
                <w:rFonts w:ascii="Times New Roman" w:hAnsi="Times New Roman" w:cs="Times New Roman"/>
                <w:sz w:val="24"/>
                <w:szCs w:val="24"/>
              </w:rPr>
              <w:t>s</w:t>
            </w:r>
            <w:r w:rsidR="006D5C20" w:rsidRPr="00800937">
              <w:rPr>
                <w:rFonts w:ascii="Times New Roman" w:hAnsi="Times New Roman" w:cs="Times New Roman"/>
                <w:sz w:val="24"/>
                <w:szCs w:val="24"/>
              </w:rPr>
              <w:t>limnīcas un veselības aprūpes centri</w:t>
            </w:r>
          </w:p>
        </w:tc>
        <w:tc>
          <w:tcPr>
            <w:tcW w:w="1181" w:type="dxa"/>
          </w:tcPr>
          <w:p w14:paraId="023EE2B1" w14:textId="77777777" w:rsidR="006D5C20" w:rsidRPr="00800937" w:rsidRDefault="006D5C20">
            <w:pPr>
              <w:rPr>
                <w:rFonts w:ascii="Times New Roman" w:hAnsi="Times New Roman" w:cs="Times New Roman"/>
                <w:b/>
                <w:bCs/>
                <w:sz w:val="24"/>
                <w:szCs w:val="24"/>
              </w:rPr>
            </w:pPr>
          </w:p>
        </w:tc>
      </w:tr>
      <w:tr w:rsidR="006D5C20" w:rsidRPr="00800937" w14:paraId="0F9EB87E" w14:textId="77777777" w:rsidTr="00DA132E">
        <w:tc>
          <w:tcPr>
            <w:tcW w:w="3379" w:type="dxa"/>
          </w:tcPr>
          <w:p w14:paraId="7C55F739" w14:textId="4C42C718"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Medicīnas studenti (RSU un LU)</w:t>
            </w:r>
            <w:r w:rsidR="007938F3">
              <w:rPr>
                <w:rFonts w:ascii="Times New Roman" w:hAnsi="Times New Roman" w:cs="Times New Roman"/>
                <w:sz w:val="24"/>
                <w:szCs w:val="24"/>
              </w:rPr>
              <w:t>, kas nonāk tiešā saskarē ar pacientiem</w:t>
            </w:r>
          </w:p>
        </w:tc>
        <w:tc>
          <w:tcPr>
            <w:tcW w:w="1927" w:type="dxa"/>
          </w:tcPr>
          <w:p w14:paraId="08FA3E45" w14:textId="0C8BE4EF"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2</w:t>
            </w:r>
            <w:r w:rsidR="005C2C06">
              <w:rPr>
                <w:rFonts w:ascii="Times New Roman" w:hAnsi="Times New Roman" w:cs="Times New Roman"/>
                <w:sz w:val="24"/>
                <w:szCs w:val="24"/>
              </w:rPr>
              <w:t> </w:t>
            </w:r>
            <w:r w:rsidRPr="00800937">
              <w:rPr>
                <w:rFonts w:ascii="Times New Roman" w:hAnsi="Times New Roman" w:cs="Times New Roman"/>
                <w:sz w:val="24"/>
                <w:szCs w:val="24"/>
              </w:rPr>
              <w:t>700</w:t>
            </w:r>
          </w:p>
        </w:tc>
        <w:tc>
          <w:tcPr>
            <w:tcW w:w="2574" w:type="dxa"/>
          </w:tcPr>
          <w:p w14:paraId="5A8BA8B8" w14:textId="77777777" w:rsidR="006D5C20" w:rsidRPr="00800937" w:rsidRDefault="006D5C20">
            <w:pPr>
              <w:rPr>
                <w:rFonts w:ascii="Times New Roman" w:hAnsi="Times New Roman" w:cs="Times New Roman"/>
                <w:sz w:val="24"/>
                <w:szCs w:val="24"/>
              </w:rPr>
            </w:pPr>
            <w:r w:rsidRPr="00800937">
              <w:rPr>
                <w:rFonts w:ascii="Times New Roman" w:hAnsi="Times New Roman" w:cs="Times New Roman"/>
                <w:sz w:val="24"/>
                <w:szCs w:val="24"/>
              </w:rPr>
              <w:t>RSU resursi</w:t>
            </w:r>
          </w:p>
          <w:p w14:paraId="2F5B5F6A" w14:textId="77777777" w:rsidR="006D5C20" w:rsidRDefault="006D5C20">
            <w:pPr>
              <w:rPr>
                <w:rFonts w:ascii="Times New Roman" w:hAnsi="Times New Roman" w:cs="Times New Roman"/>
                <w:sz w:val="24"/>
                <w:szCs w:val="24"/>
              </w:rPr>
            </w:pPr>
            <w:r w:rsidRPr="00800937">
              <w:rPr>
                <w:rFonts w:ascii="Times New Roman" w:hAnsi="Times New Roman" w:cs="Times New Roman"/>
                <w:sz w:val="24"/>
                <w:szCs w:val="24"/>
              </w:rPr>
              <w:t>Veselības aprūpes centrs</w:t>
            </w:r>
          </w:p>
          <w:p w14:paraId="03339A96" w14:textId="0EE3DA17" w:rsidR="0072689D" w:rsidRPr="00800937" w:rsidRDefault="00B3670E">
            <w:pPr>
              <w:rPr>
                <w:rFonts w:ascii="Times New Roman" w:hAnsi="Times New Roman" w:cs="Times New Roman"/>
                <w:sz w:val="24"/>
                <w:szCs w:val="24"/>
              </w:rPr>
            </w:pPr>
            <w:r>
              <w:rPr>
                <w:rFonts w:ascii="Times New Roman" w:hAnsi="Times New Roman" w:cs="Times New Roman"/>
                <w:sz w:val="24"/>
                <w:szCs w:val="24"/>
              </w:rPr>
              <w:t>s</w:t>
            </w:r>
            <w:r w:rsidR="0072689D">
              <w:rPr>
                <w:rFonts w:ascii="Times New Roman" w:hAnsi="Times New Roman" w:cs="Times New Roman"/>
                <w:sz w:val="24"/>
                <w:szCs w:val="24"/>
              </w:rPr>
              <w:t>limnīcas</w:t>
            </w:r>
            <w:r w:rsidR="00C50067">
              <w:rPr>
                <w:rFonts w:ascii="Times New Roman" w:hAnsi="Times New Roman" w:cs="Times New Roman"/>
                <w:sz w:val="24"/>
                <w:szCs w:val="24"/>
              </w:rPr>
              <w:t xml:space="preserve"> </w:t>
            </w:r>
          </w:p>
        </w:tc>
        <w:tc>
          <w:tcPr>
            <w:tcW w:w="1181" w:type="dxa"/>
          </w:tcPr>
          <w:p w14:paraId="6DBE24D6" w14:textId="77777777" w:rsidR="006D5C20" w:rsidRPr="00800937" w:rsidRDefault="006D5C20">
            <w:pPr>
              <w:rPr>
                <w:rFonts w:ascii="Times New Roman" w:hAnsi="Times New Roman" w:cs="Times New Roman"/>
                <w:b/>
                <w:bCs/>
                <w:sz w:val="24"/>
                <w:szCs w:val="24"/>
              </w:rPr>
            </w:pPr>
          </w:p>
        </w:tc>
      </w:tr>
      <w:tr w:rsidR="00DB5250" w:rsidRPr="00800937" w14:paraId="6CE0F0E8" w14:textId="77777777" w:rsidTr="006D5C20">
        <w:tc>
          <w:tcPr>
            <w:tcW w:w="9061" w:type="dxa"/>
            <w:gridSpan w:val="4"/>
          </w:tcPr>
          <w:p w14:paraId="49E08452" w14:textId="03F8DAF0" w:rsidR="00DB5250" w:rsidRPr="00800937" w:rsidRDefault="00DB5250" w:rsidP="00DB5250">
            <w:pPr>
              <w:jc w:val="center"/>
              <w:rPr>
                <w:rFonts w:ascii="Times New Roman" w:hAnsi="Times New Roman" w:cs="Times New Roman"/>
                <w:b/>
                <w:bCs/>
                <w:sz w:val="24"/>
                <w:szCs w:val="24"/>
              </w:rPr>
            </w:pPr>
            <w:r w:rsidRPr="00800937">
              <w:rPr>
                <w:rFonts w:ascii="Times New Roman" w:hAnsi="Times New Roman" w:cs="Times New Roman"/>
                <w:b/>
                <w:bCs/>
                <w:sz w:val="24"/>
                <w:szCs w:val="24"/>
              </w:rPr>
              <w:t>Janvāris-</w:t>
            </w:r>
            <w:r w:rsidR="00933F82">
              <w:rPr>
                <w:rFonts w:ascii="Times New Roman" w:hAnsi="Times New Roman" w:cs="Times New Roman"/>
                <w:b/>
                <w:bCs/>
                <w:sz w:val="24"/>
                <w:szCs w:val="24"/>
              </w:rPr>
              <w:t>februāris</w:t>
            </w:r>
          </w:p>
        </w:tc>
      </w:tr>
      <w:tr w:rsidR="006D5C20" w:rsidRPr="00800937" w14:paraId="6D2E748D" w14:textId="77777777" w:rsidTr="007C51BC">
        <w:tc>
          <w:tcPr>
            <w:tcW w:w="3379" w:type="dxa"/>
          </w:tcPr>
          <w:p w14:paraId="3321BD4B" w14:textId="2436D2BE" w:rsidR="006D5C20" w:rsidRPr="00800937" w:rsidRDefault="006D5C20">
            <w:pPr>
              <w:rPr>
                <w:rFonts w:ascii="Times New Roman" w:hAnsi="Times New Roman" w:cs="Times New Roman"/>
                <w:b/>
                <w:bCs/>
                <w:sz w:val="24"/>
                <w:szCs w:val="24"/>
              </w:rPr>
            </w:pPr>
            <w:r w:rsidRPr="00800937">
              <w:rPr>
                <w:rFonts w:ascii="Times New Roman" w:hAnsi="Times New Roman" w:cs="Times New Roman"/>
                <w:b/>
                <w:bCs/>
                <w:sz w:val="24"/>
                <w:szCs w:val="24"/>
              </w:rPr>
              <w:t>Ilgstošas sociālās aprūpes centru darbinieki un klienti</w:t>
            </w:r>
          </w:p>
        </w:tc>
        <w:tc>
          <w:tcPr>
            <w:tcW w:w="1927" w:type="dxa"/>
          </w:tcPr>
          <w:p w14:paraId="3067BFDD" w14:textId="20544E06" w:rsidR="006D5C20" w:rsidRPr="00800937" w:rsidRDefault="006D5C20">
            <w:pPr>
              <w:rPr>
                <w:rFonts w:ascii="Times New Roman" w:hAnsi="Times New Roman" w:cs="Times New Roman"/>
                <w:b/>
                <w:bCs/>
                <w:sz w:val="24"/>
                <w:szCs w:val="24"/>
              </w:rPr>
            </w:pPr>
            <w:r w:rsidRPr="00800937">
              <w:rPr>
                <w:rFonts w:ascii="Times New Roman" w:hAnsi="Times New Roman" w:cs="Times New Roman"/>
                <w:b/>
                <w:bCs/>
                <w:sz w:val="24"/>
                <w:szCs w:val="24"/>
              </w:rPr>
              <w:t>19 598</w:t>
            </w:r>
          </w:p>
        </w:tc>
        <w:tc>
          <w:tcPr>
            <w:tcW w:w="2574" w:type="dxa"/>
          </w:tcPr>
          <w:p w14:paraId="52AB2D24" w14:textId="77777777" w:rsidR="006D5C20" w:rsidRPr="00800937" w:rsidRDefault="006D5C20" w:rsidP="00466B57">
            <w:pPr>
              <w:pStyle w:val="Sarakstarindkopa"/>
              <w:ind w:left="56"/>
              <w:rPr>
                <w:rFonts w:ascii="Times New Roman" w:hAnsi="Times New Roman" w:cs="Times New Roman"/>
                <w:sz w:val="24"/>
                <w:szCs w:val="24"/>
              </w:rPr>
            </w:pPr>
            <w:r w:rsidRPr="00800937">
              <w:rPr>
                <w:rFonts w:ascii="Times New Roman" w:hAnsi="Times New Roman" w:cs="Times New Roman"/>
                <w:sz w:val="24"/>
                <w:szCs w:val="24"/>
              </w:rPr>
              <w:t>150 iestādes</w:t>
            </w:r>
          </w:p>
          <w:p w14:paraId="0BEF9154" w14:textId="3949950F" w:rsidR="006D5C20" w:rsidRPr="00800937" w:rsidRDefault="00A732CB" w:rsidP="00466B57">
            <w:pPr>
              <w:pStyle w:val="Sarakstarindkopa"/>
              <w:ind w:left="56"/>
              <w:rPr>
                <w:rFonts w:ascii="Times New Roman" w:hAnsi="Times New Roman" w:cs="Times New Roman"/>
                <w:sz w:val="24"/>
                <w:szCs w:val="24"/>
              </w:rPr>
            </w:pPr>
            <w:r>
              <w:rPr>
                <w:rFonts w:ascii="Times New Roman" w:hAnsi="Times New Roman" w:cs="Times New Roman"/>
                <w:sz w:val="24"/>
                <w:szCs w:val="24"/>
              </w:rPr>
              <w:t>i</w:t>
            </w:r>
            <w:r w:rsidR="006D5C20" w:rsidRPr="00800937">
              <w:rPr>
                <w:rFonts w:ascii="Times New Roman" w:hAnsi="Times New Roman" w:cs="Times New Roman"/>
                <w:sz w:val="24"/>
                <w:szCs w:val="24"/>
              </w:rPr>
              <w:t>estādes personāls</w:t>
            </w:r>
            <w:r w:rsidR="00203C8D">
              <w:rPr>
                <w:rFonts w:ascii="Times New Roman" w:hAnsi="Times New Roman" w:cs="Times New Roman"/>
                <w:sz w:val="24"/>
                <w:szCs w:val="24"/>
              </w:rPr>
              <w:t xml:space="preserve"> –</w:t>
            </w:r>
            <w:r w:rsidR="006D5C20" w:rsidRPr="00800937">
              <w:rPr>
                <w:rFonts w:ascii="Times New Roman" w:hAnsi="Times New Roman" w:cs="Times New Roman"/>
                <w:sz w:val="24"/>
                <w:szCs w:val="24"/>
              </w:rPr>
              <w:t xml:space="preserve"> 10</w:t>
            </w:r>
            <w:r w:rsidR="00203C8D">
              <w:rPr>
                <w:rFonts w:ascii="Times New Roman" w:hAnsi="Times New Roman" w:cs="Times New Roman"/>
                <w:sz w:val="24"/>
                <w:szCs w:val="24"/>
              </w:rPr>
              <w:t> </w:t>
            </w:r>
            <w:r w:rsidR="006D5C20" w:rsidRPr="00800937">
              <w:rPr>
                <w:rFonts w:ascii="Times New Roman" w:hAnsi="Times New Roman" w:cs="Times New Roman"/>
                <w:sz w:val="24"/>
                <w:szCs w:val="24"/>
              </w:rPr>
              <w:t>%</w:t>
            </w:r>
          </w:p>
          <w:p w14:paraId="00A6EF6E" w14:textId="266176EF" w:rsidR="006D5C20" w:rsidRPr="00800937" w:rsidRDefault="00A732CB" w:rsidP="00466B57">
            <w:pPr>
              <w:pStyle w:val="Sarakstarindkopa"/>
              <w:ind w:left="56"/>
              <w:rPr>
                <w:rFonts w:ascii="Times New Roman" w:hAnsi="Times New Roman" w:cs="Times New Roman"/>
                <w:sz w:val="24"/>
                <w:szCs w:val="24"/>
              </w:rPr>
            </w:pPr>
            <w:r>
              <w:rPr>
                <w:rFonts w:ascii="Times New Roman" w:hAnsi="Times New Roman" w:cs="Times New Roman"/>
                <w:sz w:val="24"/>
                <w:szCs w:val="24"/>
              </w:rPr>
              <w:t>i</w:t>
            </w:r>
            <w:r w:rsidR="006D5C20" w:rsidRPr="00800937">
              <w:rPr>
                <w:rFonts w:ascii="Times New Roman" w:hAnsi="Times New Roman" w:cs="Times New Roman"/>
                <w:sz w:val="24"/>
                <w:szCs w:val="24"/>
              </w:rPr>
              <w:t>estādi apkalpojošais ģimenes ārsts – 20</w:t>
            </w:r>
            <w:r w:rsidR="00203C8D">
              <w:rPr>
                <w:rFonts w:ascii="Times New Roman" w:hAnsi="Times New Roman" w:cs="Times New Roman"/>
                <w:sz w:val="24"/>
                <w:szCs w:val="24"/>
              </w:rPr>
              <w:t> </w:t>
            </w:r>
            <w:r w:rsidR="006D5C20" w:rsidRPr="00800937">
              <w:rPr>
                <w:rFonts w:ascii="Times New Roman" w:hAnsi="Times New Roman" w:cs="Times New Roman"/>
                <w:sz w:val="24"/>
                <w:szCs w:val="24"/>
              </w:rPr>
              <w:t>%</w:t>
            </w:r>
          </w:p>
          <w:p w14:paraId="17383E0E" w14:textId="5596F4B9" w:rsidR="006D5C20" w:rsidRPr="00800937" w:rsidRDefault="00A732CB" w:rsidP="00466B57">
            <w:pPr>
              <w:rPr>
                <w:rFonts w:ascii="Times New Roman" w:hAnsi="Times New Roman" w:cs="Times New Roman"/>
                <w:sz w:val="24"/>
                <w:szCs w:val="24"/>
              </w:rPr>
            </w:pPr>
            <w:r>
              <w:rPr>
                <w:rFonts w:ascii="Times New Roman" w:hAnsi="Times New Roman" w:cs="Times New Roman"/>
                <w:sz w:val="24"/>
                <w:szCs w:val="24"/>
              </w:rPr>
              <w:lastRenderedPageBreak/>
              <w:t>i</w:t>
            </w:r>
            <w:r w:rsidR="006D5C20" w:rsidRPr="00800937">
              <w:rPr>
                <w:rFonts w:ascii="Times New Roman" w:hAnsi="Times New Roman" w:cs="Times New Roman"/>
                <w:sz w:val="24"/>
                <w:szCs w:val="24"/>
              </w:rPr>
              <w:t>zbraukumu vakcinācija</w:t>
            </w:r>
          </w:p>
        </w:tc>
        <w:tc>
          <w:tcPr>
            <w:tcW w:w="1181" w:type="dxa"/>
          </w:tcPr>
          <w:p w14:paraId="63B15E79" w14:textId="49608828" w:rsidR="006D5C20" w:rsidRPr="00800937" w:rsidRDefault="006D5C20">
            <w:pPr>
              <w:rPr>
                <w:rFonts w:ascii="Times New Roman" w:hAnsi="Times New Roman" w:cs="Times New Roman"/>
                <w:b/>
                <w:bCs/>
                <w:sz w:val="24"/>
                <w:szCs w:val="24"/>
              </w:rPr>
            </w:pPr>
            <w:r w:rsidRPr="00800937">
              <w:rPr>
                <w:rFonts w:ascii="Times New Roman" w:hAnsi="Times New Roman" w:cs="Times New Roman"/>
                <w:b/>
                <w:bCs/>
                <w:sz w:val="24"/>
                <w:szCs w:val="24"/>
              </w:rPr>
              <w:lastRenderedPageBreak/>
              <w:t>1</w:t>
            </w:r>
            <w:r w:rsidR="00770D8A">
              <w:rPr>
                <w:rFonts w:ascii="Times New Roman" w:hAnsi="Times New Roman" w:cs="Times New Roman"/>
                <w:b/>
                <w:bCs/>
                <w:sz w:val="24"/>
                <w:szCs w:val="24"/>
              </w:rPr>
              <w:t> </w:t>
            </w:r>
            <w:r w:rsidRPr="00800937">
              <w:rPr>
                <w:rFonts w:ascii="Times New Roman" w:hAnsi="Times New Roman" w:cs="Times New Roman"/>
                <w:b/>
                <w:bCs/>
                <w:sz w:val="24"/>
                <w:szCs w:val="24"/>
              </w:rPr>
              <w:t>%</w:t>
            </w:r>
          </w:p>
        </w:tc>
      </w:tr>
      <w:tr w:rsidR="00DB5250" w:rsidRPr="00800937" w14:paraId="7E388108" w14:textId="77777777" w:rsidTr="006D5C20">
        <w:tc>
          <w:tcPr>
            <w:tcW w:w="9061" w:type="dxa"/>
            <w:gridSpan w:val="4"/>
          </w:tcPr>
          <w:p w14:paraId="118CA6D1" w14:textId="57BD9BE2" w:rsidR="00DB5250" w:rsidRPr="00800937" w:rsidRDefault="00DB5250" w:rsidP="00DB5250">
            <w:pPr>
              <w:jc w:val="center"/>
              <w:rPr>
                <w:rFonts w:ascii="Times New Roman" w:hAnsi="Times New Roman" w:cs="Times New Roman"/>
                <w:b/>
                <w:bCs/>
                <w:sz w:val="24"/>
                <w:szCs w:val="24"/>
              </w:rPr>
            </w:pPr>
            <w:r w:rsidRPr="00800937">
              <w:rPr>
                <w:rFonts w:ascii="Times New Roman" w:hAnsi="Times New Roman" w:cs="Times New Roman"/>
                <w:b/>
                <w:bCs/>
                <w:sz w:val="24"/>
                <w:szCs w:val="24"/>
              </w:rPr>
              <w:t>Februāris</w:t>
            </w:r>
          </w:p>
        </w:tc>
      </w:tr>
      <w:tr w:rsidR="00BB6F25" w:rsidRPr="00800937" w14:paraId="4239A6E4" w14:textId="77777777" w:rsidTr="003877CD">
        <w:tc>
          <w:tcPr>
            <w:tcW w:w="3379" w:type="dxa"/>
          </w:tcPr>
          <w:p w14:paraId="37D1D5E6" w14:textId="7D75F90C" w:rsidR="00BB6F25" w:rsidRPr="00800937" w:rsidRDefault="00BB6F25" w:rsidP="00BB6F25">
            <w:pPr>
              <w:rPr>
                <w:rFonts w:ascii="Times New Roman" w:hAnsi="Times New Roman" w:cs="Times New Roman"/>
                <w:b/>
                <w:bCs/>
                <w:sz w:val="24"/>
                <w:szCs w:val="24"/>
              </w:rPr>
            </w:pPr>
            <w:r w:rsidRPr="00800937">
              <w:rPr>
                <w:rFonts w:ascii="Times New Roman" w:hAnsi="Times New Roman" w:cs="Times New Roman"/>
                <w:b/>
                <w:bCs/>
                <w:sz w:val="24"/>
                <w:szCs w:val="24"/>
              </w:rPr>
              <w:t>Seniori</w:t>
            </w:r>
          </w:p>
        </w:tc>
        <w:tc>
          <w:tcPr>
            <w:tcW w:w="1927" w:type="dxa"/>
          </w:tcPr>
          <w:p w14:paraId="0807BB04" w14:textId="78C7293F" w:rsidR="00BB6F25" w:rsidRPr="00800937" w:rsidRDefault="00BB6F25" w:rsidP="00BB6F25">
            <w:pPr>
              <w:rPr>
                <w:rFonts w:ascii="Times New Roman" w:hAnsi="Times New Roman" w:cs="Times New Roman"/>
                <w:b/>
                <w:bCs/>
                <w:sz w:val="24"/>
                <w:szCs w:val="24"/>
              </w:rPr>
            </w:pPr>
            <w:r w:rsidRPr="00800937">
              <w:rPr>
                <w:rFonts w:ascii="Times New Roman" w:hAnsi="Times New Roman" w:cs="Times New Roman"/>
                <w:b/>
                <w:bCs/>
                <w:sz w:val="24"/>
                <w:szCs w:val="24"/>
              </w:rPr>
              <w:t>187 700</w:t>
            </w:r>
          </w:p>
        </w:tc>
        <w:tc>
          <w:tcPr>
            <w:tcW w:w="2574" w:type="dxa"/>
          </w:tcPr>
          <w:p w14:paraId="2B9E2F7E" w14:textId="77777777" w:rsidR="00BB6F25" w:rsidRPr="00800937" w:rsidRDefault="00BB6F25" w:rsidP="00BB6F25">
            <w:pPr>
              <w:pStyle w:val="Sarakstarindkopa"/>
              <w:ind w:left="56"/>
              <w:rPr>
                <w:rFonts w:ascii="Times New Roman" w:hAnsi="Times New Roman" w:cs="Times New Roman"/>
                <w:sz w:val="24"/>
                <w:szCs w:val="24"/>
              </w:rPr>
            </w:pPr>
          </w:p>
        </w:tc>
        <w:tc>
          <w:tcPr>
            <w:tcW w:w="1181" w:type="dxa"/>
          </w:tcPr>
          <w:p w14:paraId="6E90C099" w14:textId="7CBB0EED" w:rsidR="00BB6F25" w:rsidRPr="00800937" w:rsidRDefault="00BB6F25" w:rsidP="00BB6F25">
            <w:pPr>
              <w:rPr>
                <w:rFonts w:ascii="Times New Roman" w:hAnsi="Times New Roman" w:cs="Times New Roman"/>
                <w:b/>
                <w:bCs/>
                <w:sz w:val="24"/>
                <w:szCs w:val="24"/>
              </w:rPr>
            </w:pPr>
            <w:r>
              <w:rPr>
                <w:rFonts w:ascii="Times New Roman" w:hAnsi="Times New Roman" w:cs="Times New Roman"/>
                <w:b/>
                <w:bCs/>
                <w:sz w:val="24"/>
                <w:szCs w:val="24"/>
              </w:rPr>
              <w:t>9</w:t>
            </w:r>
            <w:r w:rsidRPr="00800937">
              <w:rPr>
                <w:rFonts w:ascii="Times New Roman" w:hAnsi="Times New Roman" w:cs="Times New Roman"/>
                <w:b/>
                <w:bCs/>
                <w:sz w:val="24"/>
                <w:szCs w:val="24"/>
              </w:rPr>
              <w:t>,</w:t>
            </w:r>
            <w:r>
              <w:rPr>
                <w:rFonts w:ascii="Times New Roman" w:hAnsi="Times New Roman" w:cs="Times New Roman"/>
                <w:b/>
                <w:bCs/>
                <w:sz w:val="24"/>
                <w:szCs w:val="24"/>
              </w:rPr>
              <w:t>7 </w:t>
            </w:r>
            <w:r w:rsidRPr="00800937">
              <w:rPr>
                <w:rFonts w:ascii="Times New Roman" w:hAnsi="Times New Roman" w:cs="Times New Roman"/>
                <w:b/>
                <w:bCs/>
                <w:sz w:val="24"/>
                <w:szCs w:val="24"/>
              </w:rPr>
              <w:t>%</w:t>
            </w:r>
          </w:p>
        </w:tc>
      </w:tr>
      <w:tr w:rsidR="002B67B0" w:rsidRPr="00800937" w14:paraId="03037D60" w14:textId="77777777" w:rsidTr="003877CD">
        <w:tc>
          <w:tcPr>
            <w:tcW w:w="3379" w:type="dxa"/>
          </w:tcPr>
          <w:p w14:paraId="6FD9B51F" w14:textId="71BE94D0" w:rsidR="002B67B0" w:rsidRPr="00800937" w:rsidRDefault="002B67B0" w:rsidP="002B67B0">
            <w:pPr>
              <w:rPr>
                <w:rFonts w:ascii="Times New Roman" w:hAnsi="Times New Roman" w:cs="Times New Roman"/>
                <w:b/>
                <w:bCs/>
                <w:sz w:val="24"/>
                <w:szCs w:val="24"/>
              </w:rPr>
            </w:pPr>
            <w:r w:rsidRPr="00800937">
              <w:rPr>
                <w:rFonts w:ascii="Times New Roman" w:hAnsi="Times New Roman" w:cs="Times New Roman"/>
                <w:sz w:val="24"/>
                <w:szCs w:val="24"/>
              </w:rPr>
              <w:t>Virs 90 gadu vecuma</w:t>
            </w:r>
          </w:p>
        </w:tc>
        <w:tc>
          <w:tcPr>
            <w:tcW w:w="1927" w:type="dxa"/>
          </w:tcPr>
          <w:p w14:paraId="0E065A7B" w14:textId="26AE216E" w:rsidR="002B67B0" w:rsidRPr="00800937" w:rsidRDefault="002B67B0" w:rsidP="002B67B0">
            <w:pPr>
              <w:rPr>
                <w:rFonts w:ascii="Times New Roman" w:hAnsi="Times New Roman" w:cs="Times New Roman"/>
                <w:b/>
                <w:bCs/>
                <w:sz w:val="24"/>
                <w:szCs w:val="24"/>
              </w:rPr>
            </w:pPr>
            <w:r w:rsidRPr="00800937">
              <w:rPr>
                <w:rFonts w:ascii="Times New Roman" w:hAnsi="Times New Roman" w:cs="Times New Roman"/>
                <w:sz w:val="24"/>
                <w:szCs w:val="24"/>
              </w:rPr>
              <w:t>12 000</w:t>
            </w:r>
          </w:p>
        </w:tc>
        <w:tc>
          <w:tcPr>
            <w:tcW w:w="2574" w:type="dxa"/>
          </w:tcPr>
          <w:p w14:paraId="0FAA91E9" w14:textId="77777777" w:rsidR="002B67B0" w:rsidRPr="00800937"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1DAC595C" w14:textId="77777777" w:rsidR="002B67B0" w:rsidRPr="00800937"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24C9C9AC" w14:textId="77ECDD5C" w:rsidR="002B67B0" w:rsidRPr="00800937"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 xml:space="preserve">eselības centri </w:t>
            </w:r>
          </w:p>
        </w:tc>
        <w:tc>
          <w:tcPr>
            <w:tcW w:w="1181" w:type="dxa"/>
          </w:tcPr>
          <w:p w14:paraId="6C4A8CAB" w14:textId="77777777" w:rsidR="002B67B0" w:rsidRDefault="002B67B0" w:rsidP="002B67B0">
            <w:pPr>
              <w:rPr>
                <w:rFonts w:ascii="Times New Roman" w:hAnsi="Times New Roman" w:cs="Times New Roman"/>
                <w:b/>
                <w:bCs/>
                <w:sz w:val="24"/>
                <w:szCs w:val="24"/>
              </w:rPr>
            </w:pPr>
          </w:p>
        </w:tc>
      </w:tr>
      <w:tr w:rsidR="002B67B0" w:rsidRPr="00800937" w14:paraId="441D6B37" w14:textId="77777777" w:rsidTr="003877CD">
        <w:tc>
          <w:tcPr>
            <w:tcW w:w="3379" w:type="dxa"/>
          </w:tcPr>
          <w:p w14:paraId="267D7BE6" w14:textId="18E9632B" w:rsidR="002B67B0" w:rsidRPr="00800937" w:rsidRDefault="002B67B0" w:rsidP="002B67B0">
            <w:pPr>
              <w:rPr>
                <w:rFonts w:ascii="Times New Roman" w:hAnsi="Times New Roman" w:cs="Times New Roman"/>
                <w:sz w:val="24"/>
                <w:szCs w:val="24"/>
              </w:rPr>
            </w:pPr>
            <w:r w:rsidRPr="002B67B0">
              <w:rPr>
                <w:rFonts w:ascii="Times New Roman" w:hAnsi="Times New Roman" w:cs="Times New Roman"/>
                <w:sz w:val="24"/>
                <w:szCs w:val="24"/>
              </w:rPr>
              <w:t>80-89 gadu vecumā</w:t>
            </w:r>
          </w:p>
        </w:tc>
        <w:tc>
          <w:tcPr>
            <w:tcW w:w="1927" w:type="dxa"/>
          </w:tcPr>
          <w:p w14:paraId="3706F6A7" w14:textId="7C7CB61F" w:rsidR="002B67B0" w:rsidRPr="00800937" w:rsidRDefault="002B67B0" w:rsidP="002B67B0">
            <w:pPr>
              <w:rPr>
                <w:rFonts w:ascii="Times New Roman" w:hAnsi="Times New Roman" w:cs="Times New Roman"/>
                <w:sz w:val="24"/>
                <w:szCs w:val="24"/>
              </w:rPr>
            </w:pPr>
            <w:r w:rsidRPr="002B67B0">
              <w:rPr>
                <w:rFonts w:ascii="Times New Roman" w:hAnsi="Times New Roman" w:cs="Times New Roman"/>
                <w:sz w:val="24"/>
                <w:szCs w:val="24"/>
              </w:rPr>
              <w:t>86 700</w:t>
            </w:r>
          </w:p>
        </w:tc>
        <w:tc>
          <w:tcPr>
            <w:tcW w:w="2574" w:type="dxa"/>
          </w:tcPr>
          <w:p w14:paraId="3192AB5B" w14:textId="77777777" w:rsidR="002B67B0" w:rsidRPr="00800937"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62C49228" w14:textId="77777777" w:rsidR="002B67B0" w:rsidRPr="00800937"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2131452E" w14:textId="2A27E90A" w:rsidR="002B67B0" w:rsidRDefault="002B67B0" w:rsidP="002B67B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tc>
        <w:tc>
          <w:tcPr>
            <w:tcW w:w="1181" w:type="dxa"/>
          </w:tcPr>
          <w:p w14:paraId="7A37A763" w14:textId="5823FCAC" w:rsidR="002B67B0" w:rsidRDefault="002B67B0" w:rsidP="002B67B0">
            <w:pPr>
              <w:rPr>
                <w:rFonts w:ascii="Times New Roman" w:hAnsi="Times New Roman" w:cs="Times New Roman"/>
                <w:b/>
                <w:bCs/>
                <w:sz w:val="24"/>
                <w:szCs w:val="24"/>
              </w:rPr>
            </w:pPr>
          </w:p>
        </w:tc>
      </w:tr>
      <w:tr w:rsidR="007F0E96" w:rsidRPr="00800937" w14:paraId="25BD1DE9" w14:textId="77777777" w:rsidTr="003877CD">
        <w:tc>
          <w:tcPr>
            <w:tcW w:w="3379" w:type="dxa"/>
          </w:tcPr>
          <w:p w14:paraId="7D72F8F1" w14:textId="3D3BCBD9" w:rsidR="007F0E96" w:rsidRPr="002B67B0" w:rsidRDefault="007F0E96" w:rsidP="002B67B0">
            <w:pPr>
              <w:rPr>
                <w:rFonts w:ascii="Times New Roman" w:hAnsi="Times New Roman" w:cs="Times New Roman"/>
                <w:sz w:val="24"/>
                <w:szCs w:val="24"/>
              </w:rPr>
            </w:pPr>
            <w:r w:rsidRPr="007F0E96">
              <w:rPr>
                <w:rFonts w:ascii="Times New Roman" w:hAnsi="Times New Roman" w:cs="Times New Roman"/>
                <w:sz w:val="24"/>
                <w:szCs w:val="24"/>
              </w:rPr>
              <w:t>70-79 gadu vecumā</w:t>
            </w:r>
          </w:p>
        </w:tc>
        <w:tc>
          <w:tcPr>
            <w:tcW w:w="1927" w:type="dxa"/>
          </w:tcPr>
          <w:p w14:paraId="3EC5371A" w14:textId="42D8AEBA" w:rsidR="007F0E96" w:rsidRPr="002B67B0" w:rsidRDefault="007F0E96" w:rsidP="00130839">
            <w:pPr>
              <w:rPr>
                <w:rFonts w:ascii="Times New Roman" w:hAnsi="Times New Roman" w:cs="Times New Roman"/>
                <w:sz w:val="24"/>
                <w:szCs w:val="24"/>
              </w:rPr>
            </w:pPr>
            <w:r w:rsidRPr="007F0E96">
              <w:rPr>
                <w:rFonts w:ascii="Times New Roman" w:hAnsi="Times New Roman" w:cs="Times New Roman"/>
                <w:sz w:val="24"/>
                <w:szCs w:val="24"/>
              </w:rPr>
              <w:t>89 000</w:t>
            </w:r>
          </w:p>
        </w:tc>
        <w:tc>
          <w:tcPr>
            <w:tcW w:w="2574" w:type="dxa"/>
          </w:tcPr>
          <w:p w14:paraId="7E36C862" w14:textId="77777777" w:rsidR="00FF3989" w:rsidRPr="00800937" w:rsidRDefault="00FF3989" w:rsidP="00FF3989">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16B26585" w14:textId="77777777" w:rsidR="00FF3989" w:rsidRPr="00800937" w:rsidRDefault="00FF3989" w:rsidP="00FF3989">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2EDFBC89" w14:textId="54ED53FD" w:rsidR="007F0E96" w:rsidRDefault="00FF3989" w:rsidP="00FF3989">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tc>
        <w:tc>
          <w:tcPr>
            <w:tcW w:w="1181" w:type="dxa"/>
          </w:tcPr>
          <w:p w14:paraId="5850904F" w14:textId="77777777" w:rsidR="007F0E96" w:rsidRDefault="007F0E96" w:rsidP="002B67B0">
            <w:pPr>
              <w:rPr>
                <w:rFonts w:ascii="Times New Roman" w:hAnsi="Times New Roman" w:cs="Times New Roman"/>
                <w:b/>
                <w:bCs/>
                <w:sz w:val="24"/>
                <w:szCs w:val="24"/>
              </w:rPr>
            </w:pPr>
          </w:p>
        </w:tc>
      </w:tr>
      <w:tr w:rsidR="00932351" w:rsidRPr="00800937" w14:paraId="0C9D78E7" w14:textId="77777777" w:rsidTr="003877CD">
        <w:tc>
          <w:tcPr>
            <w:tcW w:w="3379" w:type="dxa"/>
          </w:tcPr>
          <w:p w14:paraId="26DE1168" w14:textId="56BD6E67" w:rsidR="00932351" w:rsidRPr="007F0E96" w:rsidRDefault="00932351" w:rsidP="00932351">
            <w:pPr>
              <w:rPr>
                <w:rFonts w:ascii="Times New Roman" w:hAnsi="Times New Roman" w:cs="Times New Roman"/>
                <w:sz w:val="24"/>
                <w:szCs w:val="24"/>
              </w:rPr>
            </w:pPr>
            <w:r w:rsidRPr="00800937">
              <w:rPr>
                <w:rFonts w:ascii="Times New Roman" w:hAnsi="Times New Roman" w:cs="Times New Roman"/>
                <w:b/>
                <w:bCs/>
                <w:sz w:val="24"/>
                <w:szCs w:val="24"/>
              </w:rPr>
              <w:t>Personas ar invaliditāti mājas aprūpē un viņu aprūpētāji</w:t>
            </w:r>
          </w:p>
        </w:tc>
        <w:tc>
          <w:tcPr>
            <w:tcW w:w="1927" w:type="dxa"/>
          </w:tcPr>
          <w:p w14:paraId="304E8159" w14:textId="4BDCCF5A" w:rsidR="00932351" w:rsidRPr="007F0E96" w:rsidRDefault="00932351" w:rsidP="00932351">
            <w:pPr>
              <w:rPr>
                <w:rFonts w:ascii="Times New Roman" w:hAnsi="Times New Roman" w:cs="Times New Roman"/>
                <w:sz w:val="24"/>
                <w:szCs w:val="24"/>
              </w:rPr>
            </w:pPr>
            <w:r w:rsidRPr="00800937">
              <w:rPr>
                <w:rFonts w:ascii="Times New Roman" w:hAnsi="Times New Roman" w:cs="Times New Roman"/>
                <w:b/>
                <w:bCs/>
                <w:sz w:val="24"/>
                <w:szCs w:val="24"/>
              </w:rPr>
              <w:t xml:space="preserve">22 000 </w:t>
            </w:r>
          </w:p>
        </w:tc>
        <w:tc>
          <w:tcPr>
            <w:tcW w:w="2574" w:type="dxa"/>
          </w:tcPr>
          <w:p w14:paraId="4EC50082" w14:textId="06C269D6" w:rsidR="00932351" w:rsidRPr="00932351" w:rsidRDefault="00932351" w:rsidP="00932351">
            <w:pPr>
              <w:rPr>
                <w:rFonts w:ascii="Times New Roman" w:hAnsi="Times New Roman" w:cs="Times New Roman"/>
                <w:sz w:val="24"/>
                <w:szCs w:val="24"/>
              </w:rPr>
            </w:pPr>
            <w:r w:rsidRPr="00932351">
              <w:rPr>
                <w:rFonts w:ascii="Times New Roman" w:hAnsi="Times New Roman" w:cs="Times New Roman"/>
                <w:sz w:val="24"/>
                <w:szCs w:val="24"/>
              </w:rPr>
              <w:t>izbraukuma vakcinācija</w:t>
            </w:r>
          </w:p>
        </w:tc>
        <w:tc>
          <w:tcPr>
            <w:tcW w:w="1181" w:type="dxa"/>
          </w:tcPr>
          <w:p w14:paraId="76B15882" w14:textId="264BEA5F" w:rsidR="00932351"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1,</w:t>
            </w:r>
            <w:r>
              <w:rPr>
                <w:rFonts w:ascii="Times New Roman" w:hAnsi="Times New Roman" w:cs="Times New Roman"/>
                <w:b/>
                <w:bCs/>
                <w:sz w:val="24"/>
                <w:szCs w:val="24"/>
              </w:rPr>
              <w:t>1 </w:t>
            </w:r>
            <w:r w:rsidRPr="00800937">
              <w:rPr>
                <w:rFonts w:ascii="Times New Roman" w:hAnsi="Times New Roman" w:cs="Times New Roman"/>
                <w:b/>
                <w:bCs/>
                <w:sz w:val="24"/>
                <w:szCs w:val="24"/>
              </w:rPr>
              <w:t>%</w:t>
            </w:r>
          </w:p>
        </w:tc>
      </w:tr>
      <w:tr w:rsidR="00932351" w:rsidRPr="00800937" w14:paraId="360C3F0B" w14:textId="77777777" w:rsidTr="003877CD">
        <w:tc>
          <w:tcPr>
            <w:tcW w:w="3379" w:type="dxa"/>
          </w:tcPr>
          <w:p w14:paraId="4514555C" w14:textId="13C930C4"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Valsts nozīmīgu funkciju veicēji, t.sk. operatīvo dienestu darbinieki, epidemiologi</w:t>
            </w:r>
          </w:p>
        </w:tc>
        <w:tc>
          <w:tcPr>
            <w:tcW w:w="1927" w:type="dxa"/>
          </w:tcPr>
          <w:p w14:paraId="381B8DB4" w14:textId="23174029" w:rsidR="00932351" w:rsidRPr="00800937" w:rsidRDefault="00D61C29" w:rsidP="00932351">
            <w:pPr>
              <w:rPr>
                <w:rFonts w:ascii="Times New Roman" w:hAnsi="Times New Roman" w:cs="Times New Roman"/>
                <w:b/>
                <w:bCs/>
                <w:sz w:val="24"/>
                <w:szCs w:val="24"/>
              </w:rPr>
            </w:pPr>
            <w:r w:rsidRPr="00D61C29">
              <w:rPr>
                <w:rFonts w:ascii="Times New Roman" w:hAnsi="Times New Roman" w:cs="Times New Roman"/>
                <w:b/>
                <w:bCs/>
                <w:sz w:val="24"/>
                <w:szCs w:val="24"/>
              </w:rPr>
              <w:t>67 748</w:t>
            </w:r>
          </w:p>
        </w:tc>
        <w:tc>
          <w:tcPr>
            <w:tcW w:w="2574" w:type="dxa"/>
          </w:tcPr>
          <w:p w14:paraId="1417FFB8" w14:textId="77777777" w:rsidR="00932351" w:rsidRPr="00800937" w:rsidRDefault="00932351" w:rsidP="00932351">
            <w:pPr>
              <w:pStyle w:val="Sarakstarindkopa"/>
              <w:ind w:left="56"/>
              <w:rPr>
                <w:rFonts w:ascii="Times New Roman" w:hAnsi="Times New Roman" w:cs="Times New Roman"/>
                <w:sz w:val="24"/>
                <w:szCs w:val="24"/>
              </w:rPr>
            </w:pPr>
          </w:p>
        </w:tc>
        <w:tc>
          <w:tcPr>
            <w:tcW w:w="1181" w:type="dxa"/>
          </w:tcPr>
          <w:p w14:paraId="77B9FAB3" w14:textId="215D1876" w:rsidR="00932351" w:rsidRPr="00800937" w:rsidRDefault="00D61C29" w:rsidP="00932351">
            <w:pPr>
              <w:rPr>
                <w:rFonts w:ascii="Times New Roman" w:hAnsi="Times New Roman" w:cs="Times New Roman"/>
                <w:b/>
                <w:bCs/>
                <w:sz w:val="24"/>
                <w:szCs w:val="24"/>
              </w:rPr>
            </w:pPr>
            <w:r>
              <w:rPr>
                <w:rFonts w:ascii="Times New Roman" w:hAnsi="Times New Roman" w:cs="Times New Roman"/>
                <w:b/>
                <w:bCs/>
                <w:sz w:val="24"/>
                <w:szCs w:val="24"/>
              </w:rPr>
              <w:t>3</w:t>
            </w:r>
            <w:r w:rsidR="00932351" w:rsidRPr="00800937">
              <w:rPr>
                <w:rFonts w:ascii="Times New Roman" w:hAnsi="Times New Roman" w:cs="Times New Roman"/>
                <w:b/>
                <w:bCs/>
                <w:sz w:val="24"/>
                <w:szCs w:val="24"/>
              </w:rPr>
              <w:t>,</w:t>
            </w:r>
            <w:r>
              <w:rPr>
                <w:rFonts w:ascii="Times New Roman" w:hAnsi="Times New Roman" w:cs="Times New Roman"/>
                <w:b/>
                <w:bCs/>
                <w:sz w:val="24"/>
                <w:szCs w:val="24"/>
              </w:rPr>
              <w:t>5</w:t>
            </w:r>
            <w:r w:rsidR="00932351">
              <w:rPr>
                <w:rFonts w:ascii="Times New Roman" w:hAnsi="Times New Roman" w:cs="Times New Roman"/>
                <w:b/>
                <w:bCs/>
                <w:sz w:val="24"/>
                <w:szCs w:val="24"/>
              </w:rPr>
              <w:t> </w:t>
            </w:r>
            <w:r w:rsidR="00932351" w:rsidRPr="00800937">
              <w:rPr>
                <w:rFonts w:ascii="Times New Roman" w:hAnsi="Times New Roman" w:cs="Times New Roman"/>
                <w:b/>
                <w:bCs/>
                <w:sz w:val="24"/>
                <w:szCs w:val="24"/>
              </w:rPr>
              <w:t>%</w:t>
            </w:r>
          </w:p>
        </w:tc>
      </w:tr>
      <w:tr w:rsidR="00932351" w:rsidRPr="00800937" w14:paraId="0BFBBC01" w14:textId="77777777" w:rsidTr="00DE52BB">
        <w:tc>
          <w:tcPr>
            <w:tcW w:w="3379" w:type="dxa"/>
          </w:tcPr>
          <w:p w14:paraId="77E078DE" w14:textId="5AE02842" w:rsidR="00932351" w:rsidRPr="00800937" w:rsidRDefault="00932351" w:rsidP="00932351">
            <w:pPr>
              <w:rPr>
                <w:rFonts w:ascii="Times New Roman" w:hAnsi="Times New Roman" w:cs="Times New Roman"/>
                <w:sz w:val="24"/>
                <w:szCs w:val="24"/>
              </w:rPr>
            </w:pPr>
            <w:r w:rsidRPr="00800937">
              <w:rPr>
                <w:rFonts w:ascii="Times New Roman" w:hAnsi="Times New Roman" w:cs="Times New Roman"/>
                <w:sz w:val="24"/>
                <w:szCs w:val="24"/>
              </w:rPr>
              <w:t>Policisti</w:t>
            </w:r>
          </w:p>
        </w:tc>
        <w:tc>
          <w:tcPr>
            <w:tcW w:w="1927" w:type="dxa"/>
          </w:tcPr>
          <w:p w14:paraId="7989E670" w14:textId="52829F89"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sz w:val="24"/>
                <w:szCs w:val="24"/>
              </w:rPr>
              <w:t>6</w:t>
            </w:r>
            <w:r>
              <w:rPr>
                <w:rFonts w:ascii="Times New Roman" w:hAnsi="Times New Roman" w:cs="Times New Roman"/>
                <w:sz w:val="24"/>
                <w:szCs w:val="24"/>
              </w:rPr>
              <w:t> </w:t>
            </w:r>
            <w:r w:rsidRPr="00800937">
              <w:rPr>
                <w:rFonts w:ascii="Times New Roman" w:hAnsi="Times New Roman" w:cs="Times New Roman"/>
                <w:sz w:val="24"/>
                <w:szCs w:val="24"/>
              </w:rPr>
              <w:t>250</w:t>
            </w:r>
          </w:p>
        </w:tc>
        <w:tc>
          <w:tcPr>
            <w:tcW w:w="2574" w:type="dxa"/>
          </w:tcPr>
          <w:p w14:paraId="3A5A5864" w14:textId="44D2B860"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n</w:t>
            </w:r>
            <w:r w:rsidRPr="00800937">
              <w:rPr>
                <w:rFonts w:ascii="Times New Roman" w:hAnsi="Times New Roman" w:cs="Times New Roman"/>
                <w:sz w:val="24"/>
                <w:szCs w:val="24"/>
              </w:rPr>
              <w:t>ozares veselības aprūpes iestādes</w:t>
            </w:r>
          </w:p>
        </w:tc>
        <w:tc>
          <w:tcPr>
            <w:tcW w:w="1181" w:type="dxa"/>
          </w:tcPr>
          <w:p w14:paraId="36FDB7FD" w14:textId="77777777" w:rsidR="00932351" w:rsidRPr="00800937" w:rsidRDefault="00932351" w:rsidP="00932351">
            <w:pPr>
              <w:rPr>
                <w:rFonts w:ascii="Times New Roman" w:hAnsi="Times New Roman" w:cs="Times New Roman"/>
                <w:b/>
                <w:bCs/>
                <w:sz w:val="24"/>
                <w:szCs w:val="24"/>
              </w:rPr>
            </w:pPr>
          </w:p>
        </w:tc>
      </w:tr>
      <w:tr w:rsidR="00932351" w:rsidRPr="00800937" w14:paraId="24BFBC2B" w14:textId="77777777" w:rsidTr="0029013C">
        <w:tc>
          <w:tcPr>
            <w:tcW w:w="3379" w:type="dxa"/>
          </w:tcPr>
          <w:p w14:paraId="2BE511DC" w14:textId="06C41DE6" w:rsidR="00932351" w:rsidRPr="00800937" w:rsidRDefault="00932351" w:rsidP="00932351">
            <w:pPr>
              <w:rPr>
                <w:rFonts w:ascii="Times New Roman" w:hAnsi="Times New Roman" w:cs="Times New Roman"/>
                <w:sz w:val="24"/>
                <w:szCs w:val="24"/>
              </w:rPr>
            </w:pPr>
            <w:r w:rsidRPr="00800937">
              <w:rPr>
                <w:rFonts w:ascii="Times New Roman" w:hAnsi="Times New Roman" w:cs="Times New Roman"/>
                <w:sz w:val="24"/>
                <w:szCs w:val="24"/>
              </w:rPr>
              <w:t>Robežsardzes darbinieki</w:t>
            </w:r>
          </w:p>
        </w:tc>
        <w:tc>
          <w:tcPr>
            <w:tcW w:w="1927" w:type="dxa"/>
          </w:tcPr>
          <w:p w14:paraId="0DEAF207" w14:textId="0103BD51"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sz w:val="24"/>
                <w:szCs w:val="24"/>
              </w:rPr>
              <w:t>2</w:t>
            </w:r>
            <w:r>
              <w:rPr>
                <w:rFonts w:ascii="Times New Roman" w:hAnsi="Times New Roman" w:cs="Times New Roman"/>
                <w:sz w:val="24"/>
                <w:szCs w:val="24"/>
              </w:rPr>
              <w:t> </w:t>
            </w:r>
            <w:r w:rsidRPr="00800937">
              <w:rPr>
                <w:rFonts w:ascii="Times New Roman" w:hAnsi="Times New Roman" w:cs="Times New Roman"/>
                <w:sz w:val="24"/>
                <w:szCs w:val="24"/>
              </w:rPr>
              <w:t>500</w:t>
            </w:r>
          </w:p>
        </w:tc>
        <w:tc>
          <w:tcPr>
            <w:tcW w:w="2574" w:type="dxa"/>
          </w:tcPr>
          <w:p w14:paraId="0953A680" w14:textId="3537E9AB"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n</w:t>
            </w:r>
            <w:r w:rsidRPr="00800937">
              <w:rPr>
                <w:rFonts w:ascii="Times New Roman" w:hAnsi="Times New Roman" w:cs="Times New Roman"/>
                <w:sz w:val="24"/>
                <w:szCs w:val="24"/>
              </w:rPr>
              <w:t>ozares veselības aprūpes iestādes</w:t>
            </w:r>
          </w:p>
        </w:tc>
        <w:tc>
          <w:tcPr>
            <w:tcW w:w="1181" w:type="dxa"/>
          </w:tcPr>
          <w:p w14:paraId="69273990" w14:textId="77777777" w:rsidR="00932351" w:rsidRPr="00800937" w:rsidRDefault="00932351" w:rsidP="00932351">
            <w:pPr>
              <w:rPr>
                <w:rFonts w:ascii="Times New Roman" w:hAnsi="Times New Roman" w:cs="Times New Roman"/>
                <w:b/>
                <w:bCs/>
                <w:sz w:val="24"/>
                <w:szCs w:val="24"/>
              </w:rPr>
            </w:pPr>
          </w:p>
        </w:tc>
      </w:tr>
      <w:tr w:rsidR="00932351" w:rsidRPr="00800937" w14:paraId="6E2065FD" w14:textId="77777777" w:rsidTr="003D7C24">
        <w:tc>
          <w:tcPr>
            <w:tcW w:w="3379" w:type="dxa"/>
          </w:tcPr>
          <w:p w14:paraId="662B49AE" w14:textId="355E6674" w:rsidR="00932351" w:rsidRPr="00800937" w:rsidRDefault="00932351" w:rsidP="00932351">
            <w:pPr>
              <w:rPr>
                <w:rFonts w:ascii="Times New Roman" w:hAnsi="Times New Roman" w:cs="Times New Roman"/>
                <w:sz w:val="24"/>
                <w:szCs w:val="24"/>
              </w:rPr>
            </w:pPr>
            <w:r w:rsidRPr="00800937">
              <w:rPr>
                <w:rFonts w:ascii="Times New Roman" w:hAnsi="Times New Roman" w:cs="Times New Roman"/>
                <w:sz w:val="24"/>
                <w:szCs w:val="24"/>
              </w:rPr>
              <w:t xml:space="preserve">VUGD darbinieki </w:t>
            </w:r>
          </w:p>
        </w:tc>
        <w:tc>
          <w:tcPr>
            <w:tcW w:w="1927" w:type="dxa"/>
          </w:tcPr>
          <w:p w14:paraId="25B67F64" w14:textId="3D0C1A34"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sz w:val="24"/>
                <w:szCs w:val="24"/>
              </w:rPr>
              <w:t>3</w:t>
            </w:r>
            <w:r>
              <w:rPr>
                <w:rFonts w:ascii="Times New Roman" w:hAnsi="Times New Roman" w:cs="Times New Roman"/>
                <w:sz w:val="24"/>
                <w:szCs w:val="24"/>
              </w:rPr>
              <w:t> </w:t>
            </w:r>
            <w:r w:rsidRPr="00800937">
              <w:rPr>
                <w:rFonts w:ascii="Times New Roman" w:hAnsi="Times New Roman" w:cs="Times New Roman"/>
                <w:sz w:val="24"/>
                <w:szCs w:val="24"/>
              </w:rPr>
              <w:t>000</w:t>
            </w:r>
          </w:p>
        </w:tc>
        <w:tc>
          <w:tcPr>
            <w:tcW w:w="2574" w:type="dxa"/>
          </w:tcPr>
          <w:p w14:paraId="6541D75F" w14:textId="44473601"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n</w:t>
            </w:r>
            <w:r w:rsidRPr="00800937">
              <w:rPr>
                <w:rFonts w:ascii="Times New Roman" w:hAnsi="Times New Roman" w:cs="Times New Roman"/>
                <w:sz w:val="24"/>
                <w:szCs w:val="24"/>
              </w:rPr>
              <w:t>ozares veselības aprūpes iestādes</w:t>
            </w:r>
          </w:p>
        </w:tc>
        <w:tc>
          <w:tcPr>
            <w:tcW w:w="1181" w:type="dxa"/>
          </w:tcPr>
          <w:p w14:paraId="29F0529F" w14:textId="77777777" w:rsidR="00932351" w:rsidRPr="00800937" w:rsidRDefault="00932351" w:rsidP="00932351">
            <w:pPr>
              <w:rPr>
                <w:rFonts w:ascii="Times New Roman" w:hAnsi="Times New Roman" w:cs="Times New Roman"/>
                <w:b/>
                <w:bCs/>
                <w:sz w:val="24"/>
                <w:szCs w:val="24"/>
              </w:rPr>
            </w:pPr>
          </w:p>
        </w:tc>
      </w:tr>
      <w:tr w:rsidR="00932351" w:rsidRPr="00800937" w14:paraId="605E3472" w14:textId="77777777" w:rsidTr="007F76D1">
        <w:tc>
          <w:tcPr>
            <w:tcW w:w="3379" w:type="dxa"/>
          </w:tcPr>
          <w:p w14:paraId="0171D892" w14:textId="0BEC255C" w:rsidR="00932351" w:rsidRPr="00800937" w:rsidRDefault="00932351" w:rsidP="00932351">
            <w:pPr>
              <w:rPr>
                <w:rFonts w:ascii="Times New Roman" w:hAnsi="Times New Roman" w:cs="Times New Roman"/>
                <w:sz w:val="24"/>
                <w:szCs w:val="24"/>
              </w:rPr>
            </w:pPr>
            <w:r w:rsidRPr="00800937">
              <w:rPr>
                <w:rFonts w:ascii="Times New Roman" w:hAnsi="Times New Roman" w:cs="Times New Roman"/>
                <w:sz w:val="24"/>
                <w:szCs w:val="24"/>
              </w:rPr>
              <w:t>Ieslodzījuma vietu pārvaldes /Valsts probācijas dienesta darbinieki</w:t>
            </w:r>
          </w:p>
        </w:tc>
        <w:tc>
          <w:tcPr>
            <w:tcW w:w="1927" w:type="dxa"/>
          </w:tcPr>
          <w:p w14:paraId="078E179C" w14:textId="404C5E6C" w:rsidR="00932351" w:rsidRPr="00800937" w:rsidRDefault="00932351" w:rsidP="00932351">
            <w:pPr>
              <w:rPr>
                <w:rFonts w:ascii="Times New Roman" w:hAnsi="Times New Roman" w:cs="Times New Roman"/>
                <w:sz w:val="24"/>
                <w:szCs w:val="24"/>
              </w:rPr>
            </w:pPr>
            <w:r w:rsidRPr="00800937">
              <w:rPr>
                <w:rFonts w:ascii="Times New Roman" w:hAnsi="Times New Roman" w:cs="Times New Roman"/>
                <w:sz w:val="24"/>
                <w:szCs w:val="24"/>
              </w:rPr>
              <w:t>2</w:t>
            </w:r>
            <w:r>
              <w:rPr>
                <w:rFonts w:ascii="Times New Roman" w:hAnsi="Times New Roman" w:cs="Times New Roman"/>
                <w:sz w:val="24"/>
                <w:szCs w:val="24"/>
              </w:rPr>
              <w:t> </w:t>
            </w:r>
            <w:r w:rsidRPr="00800937">
              <w:rPr>
                <w:rFonts w:ascii="Times New Roman" w:hAnsi="Times New Roman" w:cs="Times New Roman"/>
                <w:sz w:val="24"/>
                <w:szCs w:val="24"/>
              </w:rPr>
              <w:t>223</w:t>
            </w:r>
            <w:r>
              <w:rPr>
                <w:rFonts w:ascii="Times New Roman" w:hAnsi="Times New Roman" w:cs="Times New Roman"/>
                <w:sz w:val="24"/>
                <w:szCs w:val="24"/>
              </w:rPr>
              <w:t xml:space="preserve"> </w:t>
            </w:r>
            <w:r w:rsidRPr="00800937">
              <w:rPr>
                <w:rFonts w:ascii="Times New Roman" w:hAnsi="Times New Roman" w:cs="Times New Roman"/>
                <w:sz w:val="24"/>
                <w:szCs w:val="24"/>
              </w:rPr>
              <w:t>/</w:t>
            </w:r>
            <w:r>
              <w:rPr>
                <w:rFonts w:ascii="Times New Roman" w:hAnsi="Times New Roman" w:cs="Times New Roman"/>
                <w:sz w:val="24"/>
                <w:szCs w:val="24"/>
              </w:rPr>
              <w:t xml:space="preserve"> </w:t>
            </w:r>
            <w:r w:rsidRPr="00800937">
              <w:rPr>
                <w:rFonts w:ascii="Times New Roman" w:hAnsi="Times New Roman" w:cs="Times New Roman"/>
                <w:sz w:val="24"/>
                <w:szCs w:val="24"/>
              </w:rPr>
              <w:t>324</w:t>
            </w:r>
          </w:p>
        </w:tc>
        <w:tc>
          <w:tcPr>
            <w:tcW w:w="2574" w:type="dxa"/>
          </w:tcPr>
          <w:p w14:paraId="712C627C" w14:textId="43002111"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n</w:t>
            </w:r>
            <w:r w:rsidRPr="00800937">
              <w:rPr>
                <w:rFonts w:ascii="Times New Roman" w:hAnsi="Times New Roman" w:cs="Times New Roman"/>
                <w:sz w:val="24"/>
                <w:szCs w:val="24"/>
              </w:rPr>
              <w:t>ozares veselības aprūpes iestādes</w:t>
            </w:r>
          </w:p>
        </w:tc>
        <w:tc>
          <w:tcPr>
            <w:tcW w:w="1181" w:type="dxa"/>
          </w:tcPr>
          <w:p w14:paraId="4ECB17D5" w14:textId="77777777" w:rsidR="00932351" w:rsidRPr="00800937" w:rsidRDefault="00932351" w:rsidP="00932351">
            <w:pPr>
              <w:rPr>
                <w:rFonts w:ascii="Times New Roman" w:hAnsi="Times New Roman" w:cs="Times New Roman"/>
                <w:b/>
                <w:bCs/>
                <w:sz w:val="24"/>
                <w:szCs w:val="24"/>
              </w:rPr>
            </w:pPr>
          </w:p>
        </w:tc>
      </w:tr>
      <w:tr w:rsidR="00932351" w:rsidRPr="00800937" w14:paraId="4E03D707" w14:textId="77777777" w:rsidTr="00670693">
        <w:tc>
          <w:tcPr>
            <w:tcW w:w="3379" w:type="dxa"/>
          </w:tcPr>
          <w:p w14:paraId="77E49861" w14:textId="1B7F2ED7" w:rsidR="00932351" w:rsidRPr="00800937" w:rsidRDefault="00D54C83" w:rsidP="00932351">
            <w:pPr>
              <w:rPr>
                <w:rFonts w:ascii="Times New Roman" w:hAnsi="Times New Roman" w:cs="Times New Roman"/>
                <w:sz w:val="24"/>
                <w:szCs w:val="24"/>
              </w:rPr>
            </w:pPr>
            <w:r>
              <w:rPr>
                <w:rFonts w:ascii="Times New Roman" w:hAnsi="Times New Roman" w:cs="Times New Roman"/>
                <w:sz w:val="24"/>
                <w:szCs w:val="24"/>
              </w:rPr>
              <w:t>Nacionālie bruņotie spēki</w:t>
            </w:r>
            <w:r w:rsidR="00932351" w:rsidRPr="00800937">
              <w:rPr>
                <w:rFonts w:ascii="Times New Roman" w:hAnsi="Times New Roman" w:cs="Times New Roman"/>
                <w:sz w:val="24"/>
                <w:szCs w:val="24"/>
              </w:rPr>
              <w:t xml:space="preserve"> (t</w:t>
            </w:r>
            <w:r w:rsidR="00932351">
              <w:rPr>
                <w:rFonts w:ascii="Times New Roman" w:hAnsi="Times New Roman" w:cs="Times New Roman"/>
                <w:sz w:val="24"/>
                <w:szCs w:val="24"/>
              </w:rPr>
              <w:t>. </w:t>
            </w:r>
            <w:r w:rsidR="00932351" w:rsidRPr="00800937">
              <w:rPr>
                <w:rFonts w:ascii="Times New Roman" w:hAnsi="Times New Roman" w:cs="Times New Roman"/>
                <w:sz w:val="24"/>
                <w:szCs w:val="24"/>
              </w:rPr>
              <w:t xml:space="preserve">sk. </w:t>
            </w:r>
            <w:r w:rsidR="00932351">
              <w:rPr>
                <w:rFonts w:ascii="Times New Roman" w:hAnsi="Times New Roman" w:cs="Times New Roman"/>
                <w:sz w:val="24"/>
                <w:szCs w:val="24"/>
              </w:rPr>
              <w:t>Z</w:t>
            </w:r>
            <w:r w:rsidR="00932351" w:rsidRPr="00800937">
              <w:rPr>
                <w:rFonts w:ascii="Times New Roman" w:hAnsi="Times New Roman" w:cs="Times New Roman"/>
                <w:sz w:val="24"/>
                <w:szCs w:val="24"/>
              </w:rPr>
              <w:t>emessardze)</w:t>
            </w:r>
          </w:p>
        </w:tc>
        <w:tc>
          <w:tcPr>
            <w:tcW w:w="1927" w:type="dxa"/>
          </w:tcPr>
          <w:p w14:paraId="17B6CC62" w14:textId="3F13B9A5"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sz w:val="24"/>
                <w:szCs w:val="24"/>
              </w:rPr>
              <w:t>11</w:t>
            </w:r>
            <w:r>
              <w:rPr>
                <w:rFonts w:ascii="Times New Roman" w:hAnsi="Times New Roman" w:cs="Times New Roman"/>
                <w:sz w:val="24"/>
                <w:szCs w:val="24"/>
              </w:rPr>
              <w:t> </w:t>
            </w:r>
            <w:r w:rsidRPr="00800937">
              <w:rPr>
                <w:rFonts w:ascii="Times New Roman" w:hAnsi="Times New Roman" w:cs="Times New Roman"/>
                <w:sz w:val="24"/>
                <w:szCs w:val="24"/>
              </w:rPr>
              <w:t>721</w:t>
            </w:r>
          </w:p>
        </w:tc>
        <w:tc>
          <w:tcPr>
            <w:tcW w:w="2574" w:type="dxa"/>
          </w:tcPr>
          <w:p w14:paraId="5ACB8AEA" w14:textId="25BD9479"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n</w:t>
            </w:r>
            <w:r w:rsidRPr="00800937">
              <w:rPr>
                <w:rFonts w:ascii="Times New Roman" w:hAnsi="Times New Roman" w:cs="Times New Roman"/>
                <w:sz w:val="24"/>
                <w:szCs w:val="24"/>
              </w:rPr>
              <w:t>ozares veselības aprūpes iestādes</w:t>
            </w:r>
          </w:p>
        </w:tc>
        <w:tc>
          <w:tcPr>
            <w:tcW w:w="1181" w:type="dxa"/>
          </w:tcPr>
          <w:p w14:paraId="4D9D1F81" w14:textId="77777777" w:rsidR="00932351" w:rsidRPr="00800937" w:rsidRDefault="00932351" w:rsidP="00932351">
            <w:pPr>
              <w:rPr>
                <w:rFonts w:ascii="Times New Roman" w:hAnsi="Times New Roman" w:cs="Times New Roman"/>
                <w:b/>
                <w:bCs/>
                <w:sz w:val="24"/>
                <w:szCs w:val="24"/>
              </w:rPr>
            </w:pPr>
          </w:p>
        </w:tc>
      </w:tr>
      <w:tr w:rsidR="00100C31" w:rsidRPr="00800937" w14:paraId="0A2F124C" w14:textId="77777777" w:rsidTr="00287163">
        <w:tc>
          <w:tcPr>
            <w:tcW w:w="3379" w:type="dxa"/>
          </w:tcPr>
          <w:p w14:paraId="519ECA6F" w14:textId="26EE3BA3" w:rsidR="00100C31" w:rsidRPr="00800937" w:rsidRDefault="00100C31" w:rsidP="00932351">
            <w:pPr>
              <w:rPr>
                <w:rFonts w:ascii="Times New Roman" w:hAnsi="Times New Roman" w:cs="Times New Roman"/>
                <w:sz w:val="24"/>
                <w:szCs w:val="24"/>
              </w:rPr>
            </w:pPr>
            <w:r w:rsidRPr="00100C31">
              <w:rPr>
                <w:rFonts w:ascii="Times New Roman" w:hAnsi="Times New Roman" w:cs="Times New Roman"/>
                <w:sz w:val="24"/>
                <w:szCs w:val="24"/>
              </w:rPr>
              <w:t>Izglītības iestāžu darbinieki</w:t>
            </w:r>
          </w:p>
        </w:tc>
        <w:tc>
          <w:tcPr>
            <w:tcW w:w="1927" w:type="dxa"/>
          </w:tcPr>
          <w:p w14:paraId="53C8F5C4" w14:textId="6185A890" w:rsidR="00100C31" w:rsidRPr="00800937" w:rsidRDefault="00100C31" w:rsidP="00932351">
            <w:pPr>
              <w:rPr>
                <w:rFonts w:ascii="Times New Roman" w:hAnsi="Times New Roman" w:cs="Times New Roman"/>
                <w:sz w:val="24"/>
                <w:szCs w:val="24"/>
              </w:rPr>
            </w:pPr>
            <w:r w:rsidRPr="00100C31">
              <w:rPr>
                <w:rFonts w:ascii="Times New Roman" w:hAnsi="Times New Roman" w:cs="Times New Roman"/>
                <w:sz w:val="24"/>
                <w:szCs w:val="24"/>
              </w:rPr>
              <w:t>41 430</w:t>
            </w:r>
          </w:p>
        </w:tc>
        <w:tc>
          <w:tcPr>
            <w:tcW w:w="2574" w:type="dxa"/>
          </w:tcPr>
          <w:p w14:paraId="04869EE7" w14:textId="5099F962" w:rsidR="00100C31" w:rsidRPr="00100C31" w:rsidRDefault="00100C31" w:rsidP="00100C31">
            <w:pPr>
              <w:pStyle w:val="Sarakstarindkopa"/>
              <w:ind w:left="56"/>
              <w:rPr>
                <w:rFonts w:ascii="Times New Roman" w:hAnsi="Times New Roman" w:cs="Times New Roman"/>
                <w:sz w:val="24"/>
                <w:szCs w:val="24"/>
              </w:rPr>
            </w:pPr>
            <w:r>
              <w:rPr>
                <w:rFonts w:ascii="Times New Roman" w:hAnsi="Times New Roman" w:cs="Times New Roman"/>
                <w:sz w:val="24"/>
                <w:szCs w:val="24"/>
              </w:rPr>
              <w:t>i</w:t>
            </w:r>
            <w:r w:rsidRPr="00100C31">
              <w:rPr>
                <w:rFonts w:ascii="Times New Roman" w:hAnsi="Times New Roman" w:cs="Times New Roman"/>
                <w:sz w:val="24"/>
                <w:szCs w:val="24"/>
              </w:rPr>
              <w:t>zbraukuma vakcinācija</w:t>
            </w:r>
          </w:p>
          <w:p w14:paraId="3B8AB7B2" w14:textId="48B4F522" w:rsidR="00100C31" w:rsidRPr="00100C31" w:rsidRDefault="00100C31" w:rsidP="00100C31">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100C31">
              <w:rPr>
                <w:rFonts w:ascii="Times New Roman" w:hAnsi="Times New Roman" w:cs="Times New Roman"/>
                <w:sz w:val="24"/>
                <w:szCs w:val="24"/>
              </w:rPr>
              <w:t>limnīcas</w:t>
            </w:r>
          </w:p>
          <w:p w14:paraId="5F893A31" w14:textId="16A81763" w:rsidR="00100C31" w:rsidRDefault="00100C31" w:rsidP="00100C31">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100C31">
              <w:rPr>
                <w:rFonts w:ascii="Times New Roman" w:hAnsi="Times New Roman" w:cs="Times New Roman"/>
                <w:sz w:val="24"/>
                <w:szCs w:val="24"/>
              </w:rPr>
              <w:t>eselības centri</w:t>
            </w:r>
          </w:p>
        </w:tc>
        <w:tc>
          <w:tcPr>
            <w:tcW w:w="1181" w:type="dxa"/>
          </w:tcPr>
          <w:p w14:paraId="2E8A4969" w14:textId="77777777" w:rsidR="00100C31" w:rsidRPr="00800937" w:rsidRDefault="00100C31" w:rsidP="00932351">
            <w:pPr>
              <w:rPr>
                <w:rFonts w:ascii="Times New Roman" w:hAnsi="Times New Roman" w:cs="Times New Roman"/>
                <w:b/>
                <w:bCs/>
                <w:sz w:val="24"/>
                <w:szCs w:val="24"/>
              </w:rPr>
            </w:pPr>
          </w:p>
        </w:tc>
      </w:tr>
      <w:tr w:rsidR="00932351" w:rsidRPr="00800937" w14:paraId="22F28DCE" w14:textId="77777777" w:rsidTr="006D5C20">
        <w:tc>
          <w:tcPr>
            <w:tcW w:w="9061" w:type="dxa"/>
            <w:gridSpan w:val="4"/>
          </w:tcPr>
          <w:p w14:paraId="1B289FD9" w14:textId="136C8750" w:rsidR="00932351" w:rsidRPr="00800937" w:rsidRDefault="0062705C" w:rsidP="00932351">
            <w:pPr>
              <w:jc w:val="center"/>
              <w:rPr>
                <w:rFonts w:ascii="Times New Roman" w:hAnsi="Times New Roman" w:cs="Times New Roman"/>
                <w:b/>
                <w:bCs/>
                <w:sz w:val="24"/>
                <w:szCs w:val="24"/>
              </w:rPr>
            </w:pPr>
            <w:r>
              <w:rPr>
                <w:rFonts w:ascii="Times New Roman" w:hAnsi="Times New Roman" w:cs="Times New Roman"/>
                <w:b/>
                <w:bCs/>
                <w:sz w:val="24"/>
                <w:szCs w:val="24"/>
              </w:rPr>
              <w:t>M</w:t>
            </w:r>
            <w:r w:rsidR="00932351">
              <w:rPr>
                <w:rFonts w:ascii="Times New Roman" w:hAnsi="Times New Roman" w:cs="Times New Roman"/>
                <w:b/>
                <w:bCs/>
                <w:sz w:val="24"/>
                <w:szCs w:val="24"/>
              </w:rPr>
              <w:t>arts</w:t>
            </w:r>
          </w:p>
        </w:tc>
      </w:tr>
      <w:tr w:rsidR="00932351" w:rsidRPr="00800937" w14:paraId="6E98EF45" w14:textId="77777777" w:rsidTr="00C8158E">
        <w:tc>
          <w:tcPr>
            <w:tcW w:w="3379" w:type="dxa"/>
          </w:tcPr>
          <w:p w14:paraId="7C16D65E" w14:textId="0378A7C0"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Seniori virs 65 gadu vecuma</w:t>
            </w:r>
          </w:p>
        </w:tc>
        <w:tc>
          <w:tcPr>
            <w:tcW w:w="1927" w:type="dxa"/>
          </w:tcPr>
          <w:p w14:paraId="132AC0CC" w14:textId="529D9E9F"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109 804</w:t>
            </w:r>
          </w:p>
        </w:tc>
        <w:tc>
          <w:tcPr>
            <w:tcW w:w="2574" w:type="dxa"/>
          </w:tcPr>
          <w:p w14:paraId="675EF2FD" w14:textId="5A0A1196"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409CBE4F" w14:textId="07EF081F"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6A331445" w14:textId="210A78CE"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 xml:space="preserve">eselības centri </w:t>
            </w:r>
            <w:r>
              <w:rPr>
                <w:rFonts w:ascii="Times New Roman" w:hAnsi="Times New Roman" w:cs="Times New Roman"/>
                <w:sz w:val="24"/>
                <w:szCs w:val="24"/>
              </w:rPr>
              <w:t>i</w:t>
            </w:r>
            <w:r w:rsidRPr="00800937">
              <w:rPr>
                <w:rFonts w:ascii="Times New Roman" w:hAnsi="Times New Roman" w:cs="Times New Roman"/>
                <w:sz w:val="24"/>
                <w:szCs w:val="24"/>
              </w:rPr>
              <w:t>zbraukuma vakcinācija</w:t>
            </w:r>
          </w:p>
        </w:tc>
        <w:tc>
          <w:tcPr>
            <w:tcW w:w="1181" w:type="dxa"/>
          </w:tcPr>
          <w:p w14:paraId="449D83D1" w14:textId="29C937A7"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6,9</w:t>
            </w:r>
            <w:r>
              <w:rPr>
                <w:rFonts w:ascii="Times New Roman" w:hAnsi="Times New Roman" w:cs="Times New Roman"/>
                <w:b/>
                <w:bCs/>
                <w:sz w:val="24"/>
                <w:szCs w:val="24"/>
              </w:rPr>
              <w:t> </w:t>
            </w:r>
            <w:r w:rsidRPr="00800937">
              <w:rPr>
                <w:rFonts w:ascii="Times New Roman" w:hAnsi="Times New Roman" w:cs="Times New Roman"/>
                <w:b/>
                <w:bCs/>
                <w:sz w:val="24"/>
                <w:szCs w:val="24"/>
              </w:rPr>
              <w:t>%</w:t>
            </w:r>
          </w:p>
        </w:tc>
      </w:tr>
      <w:tr w:rsidR="00932351" w:rsidRPr="00800937" w14:paraId="0AB5F898" w14:textId="77777777" w:rsidTr="00A72B6B">
        <w:tc>
          <w:tcPr>
            <w:tcW w:w="3379" w:type="dxa"/>
          </w:tcPr>
          <w:p w14:paraId="1C6F4962" w14:textId="77777777" w:rsidR="000F5A25" w:rsidRPr="000F5A25" w:rsidRDefault="000F5A25" w:rsidP="000F5A25">
            <w:pPr>
              <w:pStyle w:val="Sarakstarindkopa"/>
              <w:ind w:left="0"/>
              <w:rPr>
                <w:rFonts w:ascii="Times New Roman" w:hAnsi="Times New Roman" w:cs="Times New Roman"/>
                <w:b/>
                <w:bCs/>
                <w:sz w:val="24"/>
                <w:szCs w:val="24"/>
              </w:rPr>
            </w:pPr>
            <w:r w:rsidRPr="000F5A25">
              <w:rPr>
                <w:rFonts w:ascii="Times New Roman" w:hAnsi="Times New Roman" w:cs="Times New Roman"/>
                <w:b/>
                <w:bCs/>
                <w:sz w:val="24"/>
                <w:szCs w:val="24"/>
              </w:rPr>
              <w:t>Personas ar visaugstāko pierādīto risku (kas jaunākas par 60 gadiem):</w:t>
            </w:r>
          </w:p>
          <w:p w14:paraId="745EF650" w14:textId="5D793DBB" w:rsidR="000F5A25" w:rsidRPr="000F5A25" w:rsidRDefault="000F5A25" w:rsidP="000F5A25">
            <w:pPr>
              <w:pStyle w:val="Sarakstarindkopa"/>
              <w:ind w:left="0"/>
              <w:rPr>
                <w:rFonts w:ascii="Times New Roman" w:hAnsi="Times New Roman" w:cs="Times New Roman"/>
                <w:b/>
                <w:bCs/>
                <w:sz w:val="24"/>
                <w:szCs w:val="24"/>
              </w:rPr>
            </w:pPr>
            <w:r w:rsidRPr="000F5A25">
              <w:rPr>
                <w:rFonts w:ascii="Times New Roman" w:hAnsi="Times New Roman" w:cs="Times New Roman"/>
                <w:b/>
                <w:bCs/>
                <w:sz w:val="24"/>
                <w:szCs w:val="24"/>
              </w:rPr>
              <w:t>ar šādām hroniskā</w:t>
            </w:r>
            <w:r w:rsidR="001B4BA7">
              <w:rPr>
                <w:rFonts w:ascii="Times New Roman" w:hAnsi="Times New Roman" w:cs="Times New Roman"/>
                <w:b/>
                <w:bCs/>
                <w:sz w:val="24"/>
                <w:szCs w:val="24"/>
              </w:rPr>
              <w:t>m</w:t>
            </w:r>
            <w:r w:rsidRPr="000F5A25">
              <w:rPr>
                <w:rFonts w:ascii="Times New Roman" w:hAnsi="Times New Roman" w:cs="Times New Roman"/>
                <w:b/>
                <w:bCs/>
                <w:sz w:val="24"/>
                <w:szCs w:val="24"/>
              </w:rPr>
              <w:t xml:space="preserve"> slimībām</w:t>
            </w:r>
            <w:r w:rsidR="001B4BA7">
              <w:rPr>
                <w:rFonts w:ascii="Times New Roman" w:hAnsi="Times New Roman" w:cs="Times New Roman"/>
                <w:b/>
                <w:bCs/>
                <w:sz w:val="24"/>
                <w:szCs w:val="24"/>
              </w:rPr>
              <w:t>:</w:t>
            </w:r>
          </w:p>
          <w:p w14:paraId="7A1C405D" w14:textId="77777777" w:rsidR="000F5A25" w:rsidRPr="000F5A25" w:rsidRDefault="000F5A25" w:rsidP="000F5A25">
            <w:pPr>
              <w:rPr>
                <w:rFonts w:ascii="Times New Roman" w:hAnsi="Times New Roman" w:cs="Times New Roman"/>
                <w:sz w:val="24"/>
                <w:szCs w:val="24"/>
              </w:rPr>
            </w:pPr>
            <w:r w:rsidRPr="000F5A25">
              <w:rPr>
                <w:rFonts w:ascii="Times New Roman" w:hAnsi="Times New Roman" w:cs="Times New Roman"/>
                <w:sz w:val="24"/>
                <w:szCs w:val="24"/>
              </w:rPr>
              <w:t>ļaundabīgi audzēji;</w:t>
            </w:r>
          </w:p>
          <w:p w14:paraId="28DE1FCE" w14:textId="77777777" w:rsidR="000F5A25" w:rsidRPr="000F5A25" w:rsidRDefault="000F5A25" w:rsidP="000F5A25">
            <w:pPr>
              <w:rPr>
                <w:rFonts w:ascii="Times New Roman" w:hAnsi="Times New Roman" w:cs="Times New Roman"/>
                <w:sz w:val="24"/>
                <w:szCs w:val="24"/>
              </w:rPr>
            </w:pPr>
            <w:r w:rsidRPr="000F5A25">
              <w:rPr>
                <w:rFonts w:ascii="Times New Roman" w:hAnsi="Times New Roman" w:cs="Times New Roman"/>
                <w:sz w:val="24"/>
                <w:szCs w:val="24"/>
              </w:rPr>
              <w:t xml:space="preserve">hroniskas nieru slimības; </w:t>
            </w:r>
          </w:p>
          <w:p w14:paraId="6C76EA97" w14:textId="77777777" w:rsidR="000F5A25" w:rsidRPr="000F5A25" w:rsidRDefault="000F5A25" w:rsidP="000F5A25">
            <w:pPr>
              <w:rPr>
                <w:rFonts w:ascii="Times New Roman" w:hAnsi="Times New Roman" w:cs="Times New Roman"/>
                <w:sz w:val="24"/>
                <w:szCs w:val="24"/>
              </w:rPr>
            </w:pPr>
            <w:r w:rsidRPr="000F5A25">
              <w:rPr>
                <w:rFonts w:ascii="Times New Roman" w:hAnsi="Times New Roman" w:cs="Times New Roman"/>
                <w:sz w:val="24"/>
                <w:szCs w:val="24"/>
              </w:rPr>
              <w:t>Dauna sindroms;</w:t>
            </w:r>
          </w:p>
          <w:p w14:paraId="29128B02" w14:textId="46C1F4BC" w:rsidR="000F5A25" w:rsidRPr="000F5A25" w:rsidRDefault="000F5A25" w:rsidP="000F5A25">
            <w:pPr>
              <w:rPr>
                <w:rFonts w:ascii="Times New Roman" w:hAnsi="Times New Roman" w:cs="Times New Roman"/>
                <w:sz w:val="24"/>
                <w:szCs w:val="24"/>
              </w:rPr>
            </w:pPr>
            <w:r w:rsidRPr="000F5A25">
              <w:rPr>
                <w:rFonts w:ascii="Times New Roman" w:hAnsi="Times New Roman" w:cs="Times New Roman"/>
                <w:sz w:val="24"/>
                <w:szCs w:val="24"/>
              </w:rPr>
              <w:t xml:space="preserve">sirds asinsvadu sistēmas slimības (sirds </w:t>
            </w:r>
            <w:proofErr w:type="spellStart"/>
            <w:r w:rsidRPr="000F5A25">
              <w:rPr>
                <w:rFonts w:ascii="Times New Roman" w:hAnsi="Times New Roman" w:cs="Times New Roman"/>
                <w:sz w:val="24"/>
                <w:szCs w:val="24"/>
              </w:rPr>
              <w:t>išēmiskā</w:t>
            </w:r>
            <w:proofErr w:type="spellEnd"/>
            <w:r w:rsidRPr="000F5A25">
              <w:rPr>
                <w:rFonts w:ascii="Times New Roman" w:hAnsi="Times New Roman" w:cs="Times New Roman"/>
                <w:sz w:val="24"/>
                <w:szCs w:val="24"/>
              </w:rPr>
              <w:t xml:space="preserve"> slimība,</w:t>
            </w:r>
            <w:r w:rsidR="001B4BA7">
              <w:rPr>
                <w:rFonts w:ascii="Times New Roman" w:hAnsi="Times New Roman" w:cs="Times New Roman"/>
                <w:sz w:val="24"/>
                <w:szCs w:val="24"/>
              </w:rPr>
              <w:t xml:space="preserve"> </w:t>
            </w:r>
            <w:r w:rsidRPr="000F5A25">
              <w:rPr>
                <w:rFonts w:ascii="Times New Roman" w:hAnsi="Times New Roman" w:cs="Times New Roman"/>
                <w:sz w:val="24"/>
                <w:szCs w:val="24"/>
              </w:rPr>
              <w:t>kardiomiopātijas);</w:t>
            </w:r>
          </w:p>
          <w:p w14:paraId="476B91C9" w14:textId="77777777" w:rsidR="000F5A25" w:rsidRPr="000F5A25" w:rsidRDefault="000F5A25" w:rsidP="000F5A25">
            <w:pPr>
              <w:rPr>
                <w:rFonts w:ascii="Times New Roman" w:hAnsi="Times New Roman" w:cs="Times New Roman"/>
                <w:sz w:val="24"/>
                <w:szCs w:val="24"/>
              </w:rPr>
            </w:pPr>
            <w:r w:rsidRPr="000F5A25">
              <w:rPr>
                <w:rFonts w:ascii="Times New Roman" w:hAnsi="Times New Roman" w:cs="Times New Roman"/>
                <w:sz w:val="24"/>
                <w:szCs w:val="24"/>
              </w:rPr>
              <w:lastRenderedPageBreak/>
              <w:t>aptaukošanās (ķermeņa masas indekss virs 30kg/m</w:t>
            </w:r>
            <w:r w:rsidRPr="000F5A25">
              <w:rPr>
                <w:rFonts w:ascii="Times New Roman" w:hAnsi="Times New Roman" w:cs="Times New Roman"/>
                <w:sz w:val="24"/>
                <w:szCs w:val="24"/>
                <w:vertAlign w:val="superscript"/>
              </w:rPr>
              <w:t>2</w:t>
            </w:r>
            <w:r w:rsidRPr="000F5A25">
              <w:rPr>
                <w:rFonts w:ascii="Times New Roman" w:hAnsi="Times New Roman" w:cs="Times New Roman"/>
                <w:sz w:val="24"/>
                <w:szCs w:val="24"/>
              </w:rPr>
              <w:t>);</w:t>
            </w:r>
          </w:p>
          <w:p w14:paraId="04C49F7E" w14:textId="77777777" w:rsidR="000F5A25" w:rsidRPr="000F5A25" w:rsidRDefault="000F5A25" w:rsidP="000F5A25">
            <w:pPr>
              <w:rPr>
                <w:rFonts w:ascii="Times New Roman" w:hAnsi="Times New Roman" w:cs="Times New Roman"/>
                <w:sz w:val="24"/>
                <w:szCs w:val="24"/>
              </w:rPr>
            </w:pPr>
            <w:proofErr w:type="spellStart"/>
            <w:r w:rsidRPr="000F5A25">
              <w:rPr>
                <w:rFonts w:ascii="Times New Roman" w:hAnsi="Times New Roman" w:cs="Times New Roman"/>
                <w:sz w:val="24"/>
                <w:szCs w:val="24"/>
              </w:rPr>
              <w:t>sirpjšūnu</w:t>
            </w:r>
            <w:proofErr w:type="spellEnd"/>
            <w:r w:rsidRPr="000F5A25">
              <w:rPr>
                <w:rFonts w:ascii="Times New Roman" w:hAnsi="Times New Roman" w:cs="Times New Roman"/>
                <w:sz w:val="24"/>
                <w:szCs w:val="24"/>
              </w:rPr>
              <w:t xml:space="preserve"> anēmija;</w:t>
            </w:r>
          </w:p>
          <w:p w14:paraId="2BAC0A83" w14:textId="3CFB0FAA" w:rsidR="00932351" w:rsidRPr="00BE64EC" w:rsidRDefault="000F5A25" w:rsidP="00932351">
            <w:pPr>
              <w:rPr>
                <w:rFonts w:ascii="Times New Roman" w:hAnsi="Times New Roman" w:cs="Times New Roman"/>
                <w:sz w:val="24"/>
                <w:szCs w:val="24"/>
              </w:rPr>
            </w:pPr>
            <w:r w:rsidRPr="000F5A25">
              <w:rPr>
                <w:rFonts w:ascii="Times New Roman" w:hAnsi="Times New Roman" w:cs="Times New Roman"/>
                <w:sz w:val="24"/>
                <w:szCs w:val="24"/>
              </w:rPr>
              <w:t>2 tipa cukura diabēts</w:t>
            </w:r>
          </w:p>
        </w:tc>
        <w:tc>
          <w:tcPr>
            <w:tcW w:w="1927" w:type="dxa"/>
          </w:tcPr>
          <w:p w14:paraId="021C181D" w14:textId="171A6269" w:rsidR="00932351" w:rsidRPr="00800937" w:rsidRDefault="001B4BA7" w:rsidP="00932351">
            <w:pPr>
              <w:rPr>
                <w:rFonts w:ascii="Times New Roman" w:hAnsi="Times New Roman" w:cs="Times New Roman"/>
                <w:b/>
                <w:bCs/>
                <w:sz w:val="24"/>
                <w:szCs w:val="24"/>
              </w:rPr>
            </w:pPr>
            <w:r w:rsidRPr="001B4BA7">
              <w:rPr>
                <w:rFonts w:ascii="Times New Roman" w:hAnsi="Times New Roman" w:cs="Times New Roman"/>
                <w:b/>
                <w:bCs/>
                <w:sz w:val="24"/>
                <w:szCs w:val="24"/>
              </w:rPr>
              <w:lastRenderedPageBreak/>
              <w:t>166 000</w:t>
            </w:r>
          </w:p>
        </w:tc>
        <w:tc>
          <w:tcPr>
            <w:tcW w:w="2574" w:type="dxa"/>
          </w:tcPr>
          <w:p w14:paraId="5F445F38" w14:textId="77777777"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5D05C108" w14:textId="77777777"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0AD5BFD2" w14:textId="40CB3A01"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 xml:space="preserve">eselības centri </w:t>
            </w:r>
            <w:r>
              <w:rPr>
                <w:rFonts w:ascii="Times New Roman" w:hAnsi="Times New Roman" w:cs="Times New Roman"/>
                <w:sz w:val="24"/>
                <w:szCs w:val="24"/>
              </w:rPr>
              <w:t>i</w:t>
            </w:r>
            <w:r w:rsidRPr="00800937">
              <w:rPr>
                <w:rFonts w:ascii="Times New Roman" w:hAnsi="Times New Roman" w:cs="Times New Roman"/>
                <w:sz w:val="24"/>
                <w:szCs w:val="24"/>
              </w:rPr>
              <w:t>zbraukuma vakcinācija</w:t>
            </w:r>
          </w:p>
        </w:tc>
        <w:tc>
          <w:tcPr>
            <w:tcW w:w="1181" w:type="dxa"/>
          </w:tcPr>
          <w:p w14:paraId="452C8002" w14:textId="6C8D61B2" w:rsidR="00932351" w:rsidRPr="00800937" w:rsidRDefault="001B4BA7" w:rsidP="00932351">
            <w:pPr>
              <w:rPr>
                <w:rFonts w:ascii="Times New Roman" w:hAnsi="Times New Roman" w:cs="Times New Roman"/>
                <w:b/>
                <w:bCs/>
                <w:sz w:val="24"/>
                <w:szCs w:val="24"/>
              </w:rPr>
            </w:pPr>
            <w:r>
              <w:rPr>
                <w:rFonts w:ascii="Times New Roman" w:hAnsi="Times New Roman" w:cs="Times New Roman"/>
                <w:b/>
                <w:bCs/>
                <w:sz w:val="24"/>
                <w:szCs w:val="24"/>
              </w:rPr>
              <w:t>8</w:t>
            </w:r>
            <w:r w:rsidR="00932351">
              <w:rPr>
                <w:rFonts w:ascii="Times New Roman" w:hAnsi="Times New Roman" w:cs="Times New Roman"/>
                <w:b/>
                <w:bCs/>
                <w:sz w:val="24"/>
                <w:szCs w:val="24"/>
              </w:rPr>
              <w:t> </w:t>
            </w:r>
            <w:r w:rsidR="00932351" w:rsidRPr="00800937">
              <w:rPr>
                <w:rFonts w:ascii="Times New Roman" w:hAnsi="Times New Roman" w:cs="Times New Roman"/>
                <w:b/>
                <w:bCs/>
                <w:sz w:val="24"/>
                <w:szCs w:val="24"/>
              </w:rPr>
              <w:t>%</w:t>
            </w:r>
          </w:p>
        </w:tc>
      </w:tr>
      <w:tr w:rsidR="00932351" w:rsidRPr="00800937" w14:paraId="7FE24607" w14:textId="77777777" w:rsidTr="006D5C20">
        <w:tc>
          <w:tcPr>
            <w:tcW w:w="9061" w:type="dxa"/>
            <w:gridSpan w:val="4"/>
          </w:tcPr>
          <w:p w14:paraId="43D5E5EB" w14:textId="62F24CC7" w:rsidR="00932351" w:rsidRPr="00800937" w:rsidRDefault="00C20BA8" w:rsidP="00932351">
            <w:pPr>
              <w:jc w:val="center"/>
              <w:rPr>
                <w:rFonts w:ascii="Times New Roman" w:hAnsi="Times New Roman" w:cs="Times New Roman"/>
                <w:b/>
                <w:bCs/>
                <w:sz w:val="24"/>
                <w:szCs w:val="24"/>
              </w:rPr>
            </w:pPr>
            <w:r>
              <w:rPr>
                <w:rFonts w:ascii="Times New Roman" w:hAnsi="Times New Roman" w:cs="Times New Roman"/>
                <w:b/>
                <w:bCs/>
                <w:sz w:val="24"/>
                <w:szCs w:val="24"/>
              </w:rPr>
              <w:t>Aprīlis</w:t>
            </w:r>
          </w:p>
        </w:tc>
      </w:tr>
      <w:tr w:rsidR="00932351" w:rsidRPr="00800937" w14:paraId="2C90B059" w14:textId="77777777" w:rsidTr="008470D6">
        <w:tc>
          <w:tcPr>
            <w:tcW w:w="3379" w:type="dxa"/>
          </w:tcPr>
          <w:p w14:paraId="03B83129" w14:textId="1CED5CF2"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Seniori 60</w:t>
            </w:r>
            <w:r w:rsidR="00C20BA8">
              <w:rPr>
                <w:rFonts w:ascii="Times New Roman" w:hAnsi="Times New Roman" w:cs="Times New Roman"/>
                <w:b/>
                <w:bCs/>
                <w:sz w:val="24"/>
                <w:szCs w:val="24"/>
              </w:rPr>
              <w:t xml:space="preserve"> </w:t>
            </w:r>
            <w:r w:rsidR="00C20BA8" w:rsidRPr="00C20BA8">
              <w:rPr>
                <w:rFonts w:ascii="Times New Roman" w:hAnsi="Times New Roman" w:cs="Times New Roman"/>
                <w:b/>
                <w:bCs/>
                <w:sz w:val="24"/>
                <w:szCs w:val="24"/>
              </w:rPr>
              <w:t>– 64 gadu vecumā</w:t>
            </w:r>
          </w:p>
        </w:tc>
        <w:tc>
          <w:tcPr>
            <w:tcW w:w="1927" w:type="dxa"/>
          </w:tcPr>
          <w:p w14:paraId="4C429D6E" w14:textId="66ADAF94"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131 847</w:t>
            </w:r>
          </w:p>
        </w:tc>
        <w:tc>
          <w:tcPr>
            <w:tcW w:w="2574" w:type="dxa"/>
          </w:tcPr>
          <w:p w14:paraId="5193D714" w14:textId="7AD75E92"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2FAF01E5" w14:textId="398428D3"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01698C93" w14:textId="77777777" w:rsidR="00932351"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 (40 vakcinācijas iestādes</w:t>
            </w:r>
            <w:r>
              <w:rPr>
                <w:rFonts w:ascii="Times New Roman" w:hAnsi="Times New Roman" w:cs="Times New Roman"/>
                <w:sz w:val="24"/>
                <w:szCs w:val="24"/>
              </w:rPr>
              <w:t>)</w:t>
            </w:r>
          </w:p>
          <w:p w14:paraId="329E5864" w14:textId="18ABFE0C" w:rsidR="00932351" w:rsidRPr="00800937" w:rsidRDefault="00932351" w:rsidP="00932351">
            <w:pPr>
              <w:pStyle w:val="Sarakstarindkopa"/>
              <w:ind w:left="56"/>
              <w:rPr>
                <w:rFonts w:ascii="Times New Roman" w:hAnsi="Times New Roman" w:cs="Times New Roman"/>
                <w:sz w:val="24"/>
                <w:szCs w:val="24"/>
              </w:rPr>
            </w:pPr>
            <w:r>
              <w:rPr>
                <w:rFonts w:ascii="Times New Roman" w:hAnsi="Times New Roman" w:cs="Times New Roman"/>
                <w:sz w:val="24"/>
                <w:szCs w:val="24"/>
              </w:rPr>
              <w:t>i</w:t>
            </w:r>
            <w:r w:rsidRPr="00800937">
              <w:rPr>
                <w:rFonts w:ascii="Times New Roman" w:hAnsi="Times New Roman" w:cs="Times New Roman"/>
                <w:sz w:val="24"/>
                <w:szCs w:val="24"/>
              </w:rPr>
              <w:t>zbraukuma vakcinācija</w:t>
            </w:r>
          </w:p>
        </w:tc>
        <w:tc>
          <w:tcPr>
            <w:tcW w:w="1181" w:type="dxa"/>
          </w:tcPr>
          <w:p w14:paraId="7FB1BD3B" w14:textId="193DC922" w:rsidR="00932351" w:rsidRPr="00800937" w:rsidRDefault="00932351" w:rsidP="00932351">
            <w:pPr>
              <w:rPr>
                <w:rFonts w:ascii="Times New Roman" w:hAnsi="Times New Roman" w:cs="Times New Roman"/>
                <w:b/>
                <w:bCs/>
                <w:sz w:val="24"/>
                <w:szCs w:val="24"/>
              </w:rPr>
            </w:pPr>
            <w:r w:rsidRPr="00800937">
              <w:rPr>
                <w:rFonts w:ascii="Times New Roman" w:hAnsi="Times New Roman" w:cs="Times New Roman"/>
                <w:b/>
                <w:bCs/>
                <w:sz w:val="24"/>
                <w:szCs w:val="24"/>
              </w:rPr>
              <w:t>8,3</w:t>
            </w:r>
            <w:r>
              <w:rPr>
                <w:rFonts w:ascii="Times New Roman" w:hAnsi="Times New Roman" w:cs="Times New Roman"/>
                <w:b/>
                <w:bCs/>
                <w:sz w:val="24"/>
                <w:szCs w:val="24"/>
              </w:rPr>
              <w:t> </w:t>
            </w:r>
            <w:r w:rsidRPr="00800937">
              <w:rPr>
                <w:rFonts w:ascii="Times New Roman" w:hAnsi="Times New Roman" w:cs="Times New Roman"/>
                <w:b/>
                <w:bCs/>
                <w:sz w:val="24"/>
                <w:szCs w:val="24"/>
              </w:rPr>
              <w:t>%</w:t>
            </w:r>
          </w:p>
        </w:tc>
      </w:tr>
      <w:tr w:rsidR="00C20814" w:rsidRPr="00800937" w14:paraId="251E2D45" w14:textId="77777777" w:rsidTr="008470D6">
        <w:tc>
          <w:tcPr>
            <w:tcW w:w="3379" w:type="dxa"/>
          </w:tcPr>
          <w:p w14:paraId="1C5C0E04" w14:textId="77777777" w:rsidR="00C20814" w:rsidRPr="00C85B2C" w:rsidRDefault="00C20814" w:rsidP="00C20814">
            <w:pPr>
              <w:rPr>
                <w:rFonts w:ascii="Times New Roman" w:hAnsi="Times New Roman" w:cs="Times New Roman"/>
                <w:b/>
                <w:bCs/>
                <w:sz w:val="24"/>
                <w:szCs w:val="24"/>
              </w:rPr>
            </w:pPr>
            <w:r w:rsidRPr="00C85B2C">
              <w:rPr>
                <w:rFonts w:ascii="Times New Roman" w:hAnsi="Times New Roman" w:cs="Times New Roman"/>
                <w:b/>
                <w:bCs/>
                <w:sz w:val="24"/>
                <w:szCs w:val="24"/>
              </w:rPr>
              <w:t>Personas ar augstu pierādīto risku (kas jaunākas par 60 gadiem):</w:t>
            </w:r>
          </w:p>
          <w:p w14:paraId="12927D15" w14:textId="7A702460" w:rsidR="00C20814" w:rsidRPr="00C85B2C" w:rsidRDefault="00C20814" w:rsidP="00C20814">
            <w:pPr>
              <w:rPr>
                <w:rFonts w:ascii="Times New Roman" w:hAnsi="Times New Roman" w:cs="Times New Roman"/>
                <w:sz w:val="24"/>
                <w:szCs w:val="24"/>
              </w:rPr>
            </w:pPr>
            <w:r w:rsidRPr="00B24CB1">
              <w:rPr>
                <w:rFonts w:ascii="Times New Roman" w:hAnsi="Times New Roman" w:cs="Times New Roman"/>
                <w:b/>
                <w:bCs/>
                <w:sz w:val="24"/>
                <w:szCs w:val="24"/>
              </w:rPr>
              <w:t>ar šādām hroniskām slimībām</w:t>
            </w:r>
            <w:r w:rsidRPr="00C85B2C">
              <w:rPr>
                <w:rFonts w:ascii="Times New Roman" w:hAnsi="Times New Roman" w:cs="Times New Roman"/>
                <w:sz w:val="24"/>
                <w:szCs w:val="24"/>
              </w:rPr>
              <w:t>:</w:t>
            </w:r>
          </w:p>
          <w:p w14:paraId="18D54900"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bronhiālā astma;</w:t>
            </w:r>
          </w:p>
          <w:p w14:paraId="495E4B95"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smadzeņu asinsvadu slimības (insulti);</w:t>
            </w:r>
          </w:p>
          <w:p w14:paraId="41867104" w14:textId="77777777" w:rsidR="00C20814" w:rsidRPr="00C85B2C" w:rsidRDefault="00C20814" w:rsidP="00C20814">
            <w:pPr>
              <w:rPr>
                <w:rFonts w:ascii="Times New Roman" w:hAnsi="Times New Roman" w:cs="Times New Roman"/>
                <w:sz w:val="24"/>
                <w:szCs w:val="24"/>
              </w:rPr>
            </w:pPr>
            <w:proofErr w:type="spellStart"/>
            <w:r w:rsidRPr="00C85B2C">
              <w:rPr>
                <w:rFonts w:ascii="Times New Roman" w:hAnsi="Times New Roman" w:cs="Times New Roman"/>
                <w:sz w:val="24"/>
                <w:szCs w:val="24"/>
              </w:rPr>
              <w:t>cistiskā</w:t>
            </w:r>
            <w:proofErr w:type="spellEnd"/>
            <w:r w:rsidRPr="00C85B2C">
              <w:rPr>
                <w:rFonts w:ascii="Times New Roman" w:hAnsi="Times New Roman" w:cs="Times New Roman"/>
                <w:sz w:val="24"/>
                <w:szCs w:val="24"/>
              </w:rPr>
              <w:t xml:space="preserve"> fibroze;</w:t>
            </w:r>
          </w:p>
          <w:p w14:paraId="5DAA70C8"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smaga arteriālā hipertensija;</w:t>
            </w:r>
          </w:p>
          <w:p w14:paraId="6EB589B0" w14:textId="77777777" w:rsidR="00C20814" w:rsidRPr="00C85B2C" w:rsidRDefault="00C20814" w:rsidP="00C20814">
            <w:pPr>
              <w:rPr>
                <w:rFonts w:ascii="Times New Roman" w:hAnsi="Times New Roman" w:cs="Times New Roman"/>
                <w:sz w:val="24"/>
                <w:szCs w:val="24"/>
              </w:rPr>
            </w:pPr>
            <w:proofErr w:type="spellStart"/>
            <w:r w:rsidRPr="00C85B2C">
              <w:rPr>
                <w:rFonts w:ascii="Times New Roman" w:hAnsi="Times New Roman" w:cs="Times New Roman"/>
                <w:sz w:val="24"/>
                <w:szCs w:val="24"/>
              </w:rPr>
              <w:t>demence</w:t>
            </w:r>
            <w:proofErr w:type="spellEnd"/>
            <w:r w:rsidRPr="00C85B2C">
              <w:rPr>
                <w:rFonts w:ascii="Times New Roman" w:hAnsi="Times New Roman" w:cs="Times New Roman"/>
                <w:sz w:val="24"/>
                <w:szCs w:val="24"/>
              </w:rPr>
              <w:t xml:space="preserve"> un tamlīdzīgas slimības;</w:t>
            </w:r>
          </w:p>
          <w:p w14:paraId="45700765"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aknu slimības (t. sk. hepatīti);</w:t>
            </w:r>
          </w:p>
          <w:p w14:paraId="75D87B3D"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plaušu fibroze;</w:t>
            </w:r>
          </w:p>
          <w:p w14:paraId="0CFCD34A" w14:textId="77777777" w:rsidR="00C20814" w:rsidRPr="00C85B2C" w:rsidRDefault="00C20814" w:rsidP="00C20814">
            <w:pPr>
              <w:rPr>
                <w:rFonts w:ascii="Times New Roman" w:hAnsi="Times New Roman" w:cs="Times New Roman"/>
                <w:sz w:val="24"/>
                <w:szCs w:val="24"/>
              </w:rPr>
            </w:pPr>
            <w:proofErr w:type="spellStart"/>
            <w:r w:rsidRPr="00C85B2C">
              <w:rPr>
                <w:rFonts w:ascii="Times New Roman" w:hAnsi="Times New Roman" w:cs="Times New Roman"/>
                <w:sz w:val="24"/>
                <w:szCs w:val="24"/>
              </w:rPr>
              <w:t>talasēmija</w:t>
            </w:r>
            <w:proofErr w:type="spellEnd"/>
            <w:r w:rsidRPr="00C85B2C">
              <w:rPr>
                <w:rFonts w:ascii="Times New Roman" w:hAnsi="Times New Roman" w:cs="Times New Roman"/>
                <w:sz w:val="24"/>
                <w:szCs w:val="24"/>
              </w:rPr>
              <w:t>;</w:t>
            </w:r>
          </w:p>
          <w:p w14:paraId="5A4288BC" w14:textId="77777777"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sz w:val="24"/>
                <w:szCs w:val="24"/>
              </w:rPr>
              <w:t>1.tipa cukura diabēts</w:t>
            </w:r>
          </w:p>
          <w:p w14:paraId="45847FBE" w14:textId="2AFE4522" w:rsidR="00C20814" w:rsidRPr="00C85B2C" w:rsidRDefault="00C20814" w:rsidP="00C20814">
            <w:pPr>
              <w:rPr>
                <w:rFonts w:ascii="Times New Roman" w:hAnsi="Times New Roman" w:cs="Times New Roman"/>
                <w:sz w:val="24"/>
                <w:szCs w:val="24"/>
              </w:rPr>
            </w:pPr>
            <w:r w:rsidRPr="00C85B2C">
              <w:rPr>
                <w:rFonts w:ascii="Times New Roman" w:hAnsi="Times New Roman" w:cs="Times New Roman"/>
                <w:b/>
                <w:bCs/>
                <w:sz w:val="24"/>
                <w:szCs w:val="24"/>
              </w:rPr>
              <w:t>Personas ar lieko svaru</w:t>
            </w:r>
            <w:r w:rsidRPr="00C85B2C">
              <w:rPr>
                <w:rFonts w:ascii="Times New Roman" w:hAnsi="Times New Roman" w:cs="Times New Roman"/>
                <w:sz w:val="24"/>
                <w:szCs w:val="24"/>
              </w:rPr>
              <w:t xml:space="preserve"> (</w:t>
            </w:r>
            <w:r w:rsidR="001331CA" w:rsidRPr="00C85B2C">
              <w:rPr>
                <w:rFonts w:ascii="Times New Roman" w:hAnsi="Times New Roman" w:cs="Times New Roman"/>
                <w:sz w:val="24"/>
                <w:szCs w:val="24"/>
              </w:rPr>
              <w:t>ķermeņa</w:t>
            </w:r>
            <w:r w:rsidRPr="00C85B2C">
              <w:rPr>
                <w:rFonts w:ascii="Times New Roman" w:hAnsi="Times New Roman" w:cs="Times New Roman"/>
                <w:sz w:val="24"/>
                <w:szCs w:val="24"/>
              </w:rPr>
              <w:t xml:space="preserve"> masas indekss 25 kg/m</w:t>
            </w:r>
            <w:r w:rsidR="001331CA" w:rsidRPr="00C85B2C">
              <w:rPr>
                <w:rFonts w:ascii="Times New Roman" w:hAnsi="Times New Roman" w:cs="Times New Roman"/>
                <w:sz w:val="24"/>
                <w:szCs w:val="24"/>
                <w:vertAlign w:val="superscript"/>
              </w:rPr>
              <w:t>2</w:t>
            </w:r>
            <w:r w:rsidRPr="00C85B2C">
              <w:rPr>
                <w:rFonts w:ascii="Times New Roman" w:hAnsi="Times New Roman" w:cs="Times New Roman"/>
                <w:sz w:val="24"/>
                <w:szCs w:val="24"/>
              </w:rPr>
              <w:t>-30kg/m</w:t>
            </w:r>
            <w:r w:rsidRPr="00C85B2C">
              <w:rPr>
                <w:rFonts w:ascii="Times New Roman" w:hAnsi="Times New Roman" w:cs="Times New Roman"/>
                <w:sz w:val="24"/>
                <w:szCs w:val="24"/>
                <w:vertAlign w:val="superscript"/>
              </w:rPr>
              <w:t>2</w:t>
            </w:r>
            <w:r w:rsidRPr="00C85B2C">
              <w:rPr>
                <w:rFonts w:ascii="Times New Roman" w:hAnsi="Times New Roman" w:cs="Times New Roman"/>
                <w:sz w:val="24"/>
                <w:szCs w:val="24"/>
              </w:rPr>
              <w:t>)</w:t>
            </w:r>
          </w:p>
          <w:p w14:paraId="6B321606" w14:textId="36BBD2B3" w:rsidR="00C20814" w:rsidRPr="00C85B2C" w:rsidRDefault="00C20814" w:rsidP="00C20814">
            <w:pPr>
              <w:rPr>
                <w:rFonts w:ascii="Times New Roman" w:hAnsi="Times New Roman" w:cs="Times New Roman"/>
                <w:b/>
                <w:bCs/>
                <w:sz w:val="24"/>
                <w:szCs w:val="24"/>
              </w:rPr>
            </w:pPr>
            <w:r w:rsidRPr="00C85B2C">
              <w:rPr>
                <w:rFonts w:ascii="Times New Roman" w:hAnsi="Times New Roman" w:cs="Times New Roman"/>
                <w:b/>
                <w:bCs/>
                <w:sz w:val="24"/>
                <w:szCs w:val="24"/>
              </w:rPr>
              <w:t>Personas ar imūndeficītu stāvokli</w:t>
            </w:r>
            <w:r w:rsidR="00EB0A0C">
              <w:rPr>
                <w:rFonts w:ascii="Times New Roman" w:hAnsi="Times New Roman" w:cs="Times New Roman"/>
                <w:b/>
                <w:bCs/>
                <w:sz w:val="24"/>
                <w:szCs w:val="24"/>
              </w:rPr>
              <w:t xml:space="preserve"> </w:t>
            </w:r>
            <w:r w:rsidRPr="00C85B2C">
              <w:rPr>
                <w:rFonts w:ascii="Times New Roman" w:hAnsi="Times New Roman" w:cs="Times New Roman"/>
                <w:sz w:val="24"/>
                <w:szCs w:val="24"/>
              </w:rPr>
              <w:t>(t.</w:t>
            </w:r>
            <w:r w:rsidR="00EB0A0C">
              <w:rPr>
                <w:rFonts w:ascii="Times New Roman" w:hAnsi="Times New Roman" w:cs="Times New Roman"/>
                <w:sz w:val="24"/>
                <w:szCs w:val="24"/>
              </w:rPr>
              <w:t> </w:t>
            </w:r>
            <w:r w:rsidRPr="00C85B2C">
              <w:rPr>
                <w:rFonts w:ascii="Times New Roman" w:hAnsi="Times New Roman" w:cs="Times New Roman"/>
                <w:sz w:val="24"/>
                <w:szCs w:val="24"/>
              </w:rPr>
              <w:t>sk. HIV infekcija, medikamentoza imūndepresija, onkoloģiskas slimības</w:t>
            </w:r>
            <w:r w:rsidRPr="00C85B2C">
              <w:rPr>
                <w:rFonts w:ascii="Times New Roman" w:hAnsi="Times New Roman" w:cs="Times New Roman"/>
                <w:b/>
                <w:bCs/>
                <w:sz w:val="24"/>
                <w:szCs w:val="24"/>
              </w:rPr>
              <w:t xml:space="preserve"> </w:t>
            </w:r>
            <w:r w:rsidRPr="00C85B2C">
              <w:rPr>
                <w:rFonts w:ascii="Times New Roman" w:hAnsi="Times New Roman" w:cs="Times New Roman"/>
                <w:sz w:val="24"/>
                <w:szCs w:val="24"/>
              </w:rPr>
              <w:t>u</w:t>
            </w:r>
            <w:r w:rsidR="00EB0A0C">
              <w:rPr>
                <w:rFonts w:ascii="Times New Roman" w:hAnsi="Times New Roman" w:cs="Times New Roman"/>
                <w:sz w:val="24"/>
                <w:szCs w:val="24"/>
              </w:rPr>
              <w:t>. </w:t>
            </w:r>
            <w:r w:rsidRPr="00C85B2C">
              <w:rPr>
                <w:rFonts w:ascii="Times New Roman" w:hAnsi="Times New Roman" w:cs="Times New Roman"/>
                <w:sz w:val="24"/>
                <w:szCs w:val="24"/>
              </w:rPr>
              <w:t>tml.</w:t>
            </w:r>
            <w:r w:rsidRPr="00EB0A0C">
              <w:rPr>
                <w:rFonts w:ascii="Times New Roman" w:hAnsi="Times New Roman" w:cs="Times New Roman"/>
                <w:sz w:val="24"/>
                <w:szCs w:val="24"/>
              </w:rPr>
              <w:t>)</w:t>
            </w:r>
          </w:p>
        </w:tc>
        <w:tc>
          <w:tcPr>
            <w:tcW w:w="1927" w:type="dxa"/>
          </w:tcPr>
          <w:p w14:paraId="7B83D94A" w14:textId="013A29C6" w:rsidR="00C20814" w:rsidRPr="00800937" w:rsidRDefault="00C20814" w:rsidP="00C20814">
            <w:pPr>
              <w:rPr>
                <w:rFonts w:ascii="Times New Roman" w:hAnsi="Times New Roman" w:cs="Times New Roman"/>
                <w:b/>
                <w:bCs/>
                <w:sz w:val="24"/>
                <w:szCs w:val="24"/>
              </w:rPr>
            </w:pPr>
            <w:r w:rsidRPr="00C20814">
              <w:rPr>
                <w:rFonts w:ascii="Times New Roman" w:hAnsi="Times New Roman" w:cs="Times New Roman"/>
                <w:b/>
                <w:bCs/>
                <w:sz w:val="24"/>
                <w:szCs w:val="24"/>
              </w:rPr>
              <w:t>166 000</w:t>
            </w:r>
          </w:p>
        </w:tc>
        <w:tc>
          <w:tcPr>
            <w:tcW w:w="2574" w:type="dxa"/>
          </w:tcPr>
          <w:p w14:paraId="6FE6A110" w14:textId="77777777" w:rsidR="00C20814" w:rsidRPr="00800937" w:rsidRDefault="00C20814" w:rsidP="00C20814">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7DBDC617" w14:textId="77777777" w:rsidR="00C20814" w:rsidRPr="00800937" w:rsidRDefault="00C20814" w:rsidP="00C20814">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0C33E87E" w14:textId="7465541E" w:rsidR="00C20814" w:rsidRDefault="00C20814" w:rsidP="00C20814">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 xml:space="preserve">eselības centri </w:t>
            </w:r>
            <w:r>
              <w:rPr>
                <w:rFonts w:ascii="Times New Roman" w:hAnsi="Times New Roman" w:cs="Times New Roman"/>
                <w:sz w:val="24"/>
                <w:szCs w:val="24"/>
              </w:rPr>
              <w:t>i</w:t>
            </w:r>
            <w:r w:rsidRPr="00800937">
              <w:rPr>
                <w:rFonts w:ascii="Times New Roman" w:hAnsi="Times New Roman" w:cs="Times New Roman"/>
                <w:sz w:val="24"/>
                <w:szCs w:val="24"/>
              </w:rPr>
              <w:t>zbraukuma vakcinācija</w:t>
            </w:r>
          </w:p>
        </w:tc>
        <w:tc>
          <w:tcPr>
            <w:tcW w:w="1181" w:type="dxa"/>
          </w:tcPr>
          <w:p w14:paraId="3E6ADFF2" w14:textId="5FA80BCA" w:rsidR="00C20814" w:rsidRPr="00800937" w:rsidRDefault="0041579A" w:rsidP="00C20814">
            <w:pPr>
              <w:rPr>
                <w:rFonts w:ascii="Times New Roman" w:hAnsi="Times New Roman" w:cs="Times New Roman"/>
                <w:b/>
                <w:bCs/>
                <w:sz w:val="24"/>
                <w:szCs w:val="24"/>
              </w:rPr>
            </w:pPr>
            <w:r w:rsidRPr="0041579A">
              <w:rPr>
                <w:rFonts w:ascii="Times New Roman" w:hAnsi="Times New Roman" w:cs="Times New Roman"/>
                <w:b/>
                <w:bCs/>
                <w:sz w:val="24"/>
                <w:szCs w:val="24"/>
              </w:rPr>
              <w:t>8</w:t>
            </w:r>
            <w:r>
              <w:rPr>
                <w:rFonts w:ascii="Times New Roman" w:hAnsi="Times New Roman" w:cs="Times New Roman"/>
                <w:b/>
                <w:bCs/>
                <w:sz w:val="24"/>
                <w:szCs w:val="24"/>
              </w:rPr>
              <w:t> </w:t>
            </w:r>
            <w:r w:rsidRPr="0041579A">
              <w:rPr>
                <w:rFonts w:ascii="Times New Roman" w:hAnsi="Times New Roman" w:cs="Times New Roman"/>
                <w:b/>
                <w:bCs/>
                <w:sz w:val="24"/>
                <w:szCs w:val="24"/>
              </w:rPr>
              <w:t>%</w:t>
            </w:r>
          </w:p>
        </w:tc>
      </w:tr>
      <w:tr w:rsidR="002A5744" w:rsidRPr="00800937" w14:paraId="4305C378" w14:textId="77777777" w:rsidTr="008470D6">
        <w:tc>
          <w:tcPr>
            <w:tcW w:w="3379" w:type="dxa"/>
          </w:tcPr>
          <w:p w14:paraId="2FD0A7FA" w14:textId="3792081F" w:rsidR="002A5744" w:rsidRPr="00C85B2C" w:rsidRDefault="002A5744" w:rsidP="00C20814">
            <w:pPr>
              <w:rPr>
                <w:rFonts w:ascii="Times New Roman" w:hAnsi="Times New Roman" w:cs="Times New Roman"/>
                <w:b/>
                <w:bCs/>
                <w:sz w:val="24"/>
                <w:szCs w:val="24"/>
              </w:rPr>
            </w:pPr>
            <w:r w:rsidRPr="002A5744">
              <w:rPr>
                <w:rFonts w:ascii="Times New Roman" w:hAnsi="Times New Roman" w:cs="Times New Roman"/>
                <w:b/>
                <w:bCs/>
                <w:sz w:val="24"/>
                <w:szCs w:val="24"/>
              </w:rPr>
              <w:t>Personas, k</w:t>
            </w:r>
            <w:r>
              <w:rPr>
                <w:rFonts w:ascii="Times New Roman" w:hAnsi="Times New Roman" w:cs="Times New Roman"/>
                <w:b/>
                <w:bCs/>
                <w:sz w:val="24"/>
                <w:szCs w:val="24"/>
              </w:rPr>
              <w:t>ur</w:t>
            </w:r>
            <w:r w:rsidRPr="002A5744">
              <w:rPr>
                <w:rFonts w:ascii="Times New Roman" w:hAnsi="Times New Roman" w:cs="Times New Roman"/>
                <w:b/>
                <w:bCs/>
                <w:sz w:val="24"/>
                <w:szCs w:val="24"/>
              </w:rPr>
              <w:t xml:space="preserve">as dzīvo vienā mājsaimniecībā ar bērniem, kam ir noteiktas hroniskas un </w:t>
            </w:r>
            <w:proofErr w:type="spellStart"/>
            <w:r w:rsidRPr="002A5744">
              <w:rPr>
                <w:rFonts w:ascii="Times New Roman" w:hAnsi="Times New Roman" w:cs="Times New Roman"/>
                <w:b/>
                <w:bCs/>
                <w:sz w:val="24"/>
                <w:szCs w:val="24"/>
              </w:rPr>
              <w:t>imūnsupresējošas</w:t>
            </w:r>
            <w:proofErr w:type="spellEnd"/>
            <w:r w:rsidRPr="002A5744">
              <w:rPr>
                <w:rFonts w:ascii="Times New Roman" w:hAnsi="Times New Roman" w:cs="Times New Roman"/>
                <w:b/>
                <w:bCs/>
                <w:sz w:val="24"/>
                <w:szCs w:val="24"/>
              </w:rPr>
              <w:t xml:space="preserve"> slimības, iekļaušan</w:t>
            </w:r>
            <w:r>
              <w:rPr>
                <w:rFonts w:ascii="Times New Roman" w:hAnsi="Times New Roman" w:cs="Times New Roman"/>
                <w:b/>
                <w:bCs/>
                <w:sz w:val="24"/>
                <w:szCs w:val="24"/>
              </w:rPr>
              <w:t>a</w:t>
            </w:r>
            <w:r w:rsidRPr="002A5744">
              <w:rPr>
                <w:rFonts w:ascii="Times New Roman" w:hAnsi="Times New Roman" w:cs="Times New Roman"/>
                <w:b/>
                <w:bCs/>
                <w:sz w:val="24"/>
                <w:szCs w:val="24"/>
              </w:rPr>
              <w:t xml:space="preserve"> prioritāri vakcinējamo personu grupā, ja šīm personām nav kontrindikācijas vakcinācijai</w:t>
            </w:r>
          </w:p>
        </w:tc>
        <w:tc>
          <w:tcPr>
            <w:tcW w:w="1927" w:type="dxa"/>
          </w:tcPr>
          <w:p w14:paraId="72C8EC12" w14:textId="0C06BEFD" w:rsidR="002A5744" w:rsidRPr="00C20814" w:rsidRDefault="002A5744" w:rsidP="00C20814">
            <w:pPr>
              <w:rPr>
                <w:rFonts w:ascii="Times New Roman" w:hAnsi="Times New Roman" w:cs="Times New Roman"/>
                <w:b/>
                <w:bCs/>
                <w:sz w:val="24"/>
                <w:szCs w:val="24"/>
              </w:rPr>
            </w:pPr>
            <w:r w:rsidRPr="002A5744">
              <w:rPr>
                <w:rFonts w:ascii="Times New Roman" w:hAnsi="Times New Roman" w:cs="Times New Roman"/>
                <w:b/>
                <w:bCs/>
                <w:sz w:val="24"/>
                <w:szCs w:val="24"/>
              </w:rPr>
              <w:t>Atbilstoši apzināti personu skaitam</w:t>
            </w:r>
          </w:p>
        </w:tc>
        <w:tc>
          <w:tcPr>
            <w:tcW w:w="2574" w:type="dxa"/>
          </w:tcPr>
          <w:p w14:paraId="50137BF1" w14:textId="77777777" w:rsidR="002A5744" w:rsidRPr="00800937" w:rsidRDefault="002A5744" w:rsidP="002A5744">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16869FE0" w14:textId="77777777" w:rsidR="002A5744" w:rsidRPr="00800937" w:rsidRDefault="002A5744" w:rsidP="002A5744">
            <w:pPr>
              <w:pStyle w:val="Sarakstarindkopa"/>
              <w:ind w:left="56"/>
              <w:rPr>
                <w:rFonts w:ascii="Times New Roman" w:hAnsi="Times New Roman" w:cs="Times New Roman"/>
                <w:sz w:val="24"/>
                <w:szCs w:val="24"/>
              </w:rPr>
            </w:pPr>
            <w:r>
              <w:rPr>
                <w:rFonts w:ascii="Times New Roman" w:hAnsi="Times New Roman" w:cs="Times New Roman"/>
                <w:sz w:val="24"/>
                <w:szCs w:val="24"/>
              </w:rPr>
              <w:t>ģ</w:t>
            </w:r>
            <w:r w:rsidRPr="00800937">
              <w:rPr>
                <w:rFonts w:ascii="Times New Roman" w:hAnsi="Times New Roman" w:cs="Times New Roman"/>
                <w:sz w:val="24"/>
                <w:szCs w:val="24"/>
              </w:rPr>
              <w:t xml:space="preserve">imenes ārsti </w:t>
            </w:r>
          </w:p>
          <w:p w14:paraId="21156EF8" w14:textId="45B00740" w:rsidR="002A5744" w:rsidRDefault="002A5744" w:rsidP="002A5744">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tc>
        <w:tc>
          <w:tcPr>
            <w:tcW w:w="1181" w:type="dxa"/>
          </w:tcPr>
          <w:p w14:paraId="4E4EE075" w14:textId="77777777" w:rsidR="002A5744" w:rsidRPr="0041579A" w:rsidRDefault="002A5744" w:rsidP="00C20814">
            <w:pPr>
              <w:rPr>
                <w:rFonts w:ascii="Times New Roman" w:hAnsi="Times New Roman" w:cs="Times New Roman"/>
                <w:b/>
                <w:bCs/>
                <w:sz w:val="24"/>
                <w:szCs w:val="24"/>
              </w:rPr>
            </w:pPr>
          </w:p>
        </w:tc>
      </w:tr>
      <w:tr w:rsidR="000A7B6B" w:rsidRPr="00800937" w14:paraId="06F385BD" w14:textId="77777777" w:rsidTr="00E32956">
        <w:tc>
          <w:tcPr>
            <w:tcW w:w="9061" w:type="dxa"/>
            <w:gridSpan w:val="4"/>
          </w:tcPr>
          <w:p w14:paraId="1D094046" w14:textId="2CFAFFFA" w:rsidR="000A7B6B" w:rsidRPr="0041579A" w:rsidRDefault="003F3C4C" w:rsidP="003F3C4C">
            <w:pPr>
              <w:jc w:val="center"/>
              <w:rPr>
                <w:rFonts w:ascii="Times New Roman" w:hAnsi="Times New Roman" w:cs="Times New Roman"/>
                <w:b/>
                <w:bCs/>
                <w:sz w:val="24"/>
                <w:szCs w:val="24"/>
              </w:rPr>
            </w:pPr>
            <w:r>
              <w:rPr>
                <w:rFonts w:ascii="Times New Roman" w:hAnsi="Times New Roman" w:cs="Times New Roman"/>
                <w:b/>
                <w:bCs/>
                <w:sz w:val="24"/>
                <w:szCs w:val="24"/>
              </w:rPr>
              <w:t>Maijs</w:t>
            </w:r>
          </w:p>
        </w:tc>
      </w:tr>
      <w:tr w:rsidR="00C20814" w:rsidRPr="00800937" w14:paraId="3A59AF30" w14:textId="77777777" w:rsidTr="0094028F">
        <w:tc>
          <w:tcPr>
            <w:tcW w:w="3379" w:type="dxa"/>
          </w:tcPr>
          <w:p w14:paraId="2BF53CE0" w14:textId="221DF774" w:rsidR="00C20814" w:rsidRPr="00800937" w:rsidRDefault="00C20814" w:rsidP="00C20814">
            <w:pPr>
              <w:rPr>
                <w:rFonts w:ascii="Times New Roman" w:hAnsi="Times New Roman" w:cs="Times New Roman"/>
                <w:b/>
                <w:bCs/>
                <w:sz w:val="24"/>
                <w:szCs w:val="24"/>
              </w:rPr>
            </w:pPr>
            <w:r w:rsidRPr="00800937">
              <w:rPr>
                <w:rFonts w:ascii="Times New Roman" w:hAnsi="Times New Roman" w:cs="Times New Roman"/>
                <w:b/>
                <w:bCs/>
                <w:sz w:val="24"/>
                <w:szCs w:val="24"/>
              </w:rPr>
              <w:t>Nozaru prioritāro iestāžu darbinieki</w:t>
            </w:r>
          </w:p>
        </w:tc>
        <w:tc>
          <w:tcPr>
            <w:tcW w:w="1927" w:type="dxa"/>
          </w:tcPr>
          <w:p w14:paraId="7A2D1D5C" w14:textId="523FB32F" w:rsidR="00C20814" w:rsidRPr="00800937" w:rsidRDefault="00E6147B" w:rsidP="00C20814">
            <w:pPr>
              <w:rPr>
                <w:rFonts w:ascii="Times New Roman" w:hAnsi="Times New Roman" w:cs="Times New Roman"/>
                <w:sz w:val="24"/>
                <w:szCs w:val="24"/>
              </w:rPr>
            </w:pPr>
            <w:r w:rsidRPr="00E6147B">
              <w:rPr>
                <w:rFonts w:ascii="Times New Roman" w:hAnsi="Times New Roman" w:cs="Times New Roman"/>
                <w:b/>
                <w:bCs/>
                <w:sz w:val="24"/>
                <w:szCs w:val="24"/>
              </w:rPr>
              <w:t xml:space="preserve">19 </w:t>
            </w:r>
            <w:r w:rsidR="00BB02E0">
              <w:rPr>
                <w:rFonts w:ascii="Times New Roman" w:hAnsi="Times New Roman" w:cs="Times New Roman"/>
                <w:b/>
                <w:bCs/>
                <w:sz w:val="24"/>
                <w:szCs w:val="24"/>
              </w:rPr>
              <w:t>3</w:t>
            </w:r>
            <w:r w:rsidRPr="00E6147B">
              <w:rPr>
                <w:rFonts w:ascii="Times New Roman" w:hAnsi="Times New Roman" w:cs="Times New Roman"/>
                <w:b/>
                <w:bCs/>
                <w:sz w:val="24"/>
                <w:szCs w:val="24"/>
              </w:rPr>
              <w:t>85</w:t>
            </w:r>
          </w:p>
        </w:tc>
        <w:tc>
          <w:tcPr>
            <w:tcW w:w="2574" w:type="dxa"/>
          </w:tcPr>
          <w:p w14:paraId="2FCC5745" w14:textId="77777777" w:rsidR="00C20814" w:rsidRPr="00800937" w:rsidRDefault="00C20814" w:rsidP="00C20814">
            <w:pPr>
              <w:pStyle w:val="Sarakstarindkopa"/>
              <w:ind w:left="56"/>
              <w:rPr>
                <w:rFonts w:ascii="Times New Roman" w:hAnsi="Times New Roman" w:cs="Times New Roman"/>
                <w:sz w:val="24"/>
                <w:szCs w:val="24"/>
              </w:rPr>
            </w:pPr>
          </w:p>
        </w:tc>
        <w:tc>
          <w:tcPr>
            <w:tcW w:w="1181" w:type="dxa"/>
          </w:tcPr>
          <w:p w14:paraId="4D3CCDDA" w14:textId="5252D2FC" w:rsidR="00C20814" w:rsidRPr="00800937" w:rsidRDefault="00E6147B" w:rsidP="00C20814">
            <w:pPr>
              <w:rPr>
                <w:rFonts w:ascii="Times New Roman" w:hAnsi="Times New Roman" w:cs="Times New Roman"/>
                <w:b/>
                <w:bCs/>
                <w:sz w:val="24"/>
                <w:szCs w:val="24"/>
              </w:rPr>
            </w:pPr>
            <w:r>
              <w:rPr>
                <w:rFonts w:ascii="Times New Roman" w:hAnsi="Times New Roman" w:cs="Times New Roman"/>
                <w:b/>
                <w:bCs/>
                <w:sz w:val="24"/>
                <w:szCs w:val="24"/>
              </w:rPr>
              <w:t>1</w:t>
            </w:r>
            <w:r w:rsidR="00C20814">
              <w:rPr>
                <w:rFonts w:ascii="Times New Roman" w:hAnsi="Times New Roman" w:cs="Times New Roman"/>
                <w:b/>
                <w:bCs/>
                <w:sz w:val="24"/>
                <w:szCs w:val="24"/>
              </w:rPr>
              <w:t> </w:t>
            </w:r>
            <w:r w:rsidR="00C20814" w:rsidRPr="00800937">
              <w:rPr>
                <w:rFonts w:ascii="Times New Roman" w:hAnsi="Times New Roman" w:cs="Times New Roman"/>
                <w:b/>
                <w:bCs/>
                <w:sz w:val="24"/>
                <w:szCs w:val="24"/>
              </w:rPr>
              <w:t>%</w:t>
            </w:r>
          </w:p>
        </w:tc>
      </w:tr>
      <w:tr w:rsidR="00BB02E0" w:rsidRPr="00800937" w14:paraId="3FE2FDE0" w14:textId="77777777" w:rsidTr="0094028F">
        <w:tc>
          <w:tcPr>
            <w:tcW w:w="3379" w:type="dxa"/>
          </w:tcPr>
          <w:p w14:paraId="1F405E12" w14:textId="4345D44F" w:rsidR="00BB02E0" w:rsidRPr="00BB02E0" w:rsidRDefault="00BB02E0" w:rsidP="00BB02E0">
            <w:pPr>
              <w:rPr>
                <w:rFonts w:ascii="Times New Roman" w:hAnsi="Times New Roman" w:cs="Times New Roman"/>
                <w:b/>
                <w:bCs/>
                <w:sz w:val="24"/>
                <w:szCs w:val="24"/>
              </w:rPr>
            </w:pPr>
            <w:r w:rsidRPr="00BB02E0">
              <w:rPr>
                <w:rFonts w:ascii="Times New Roman" w:hAnsi="Times New Roman" w:cs="Times New Roman"/>
                <w:sz w:val="24"/>
                <w:szCs w:val="24"/>
              </w:rPr>
              <w:t>Valsts pārvaldes institūcijas</w:t>
            </w:r>
            <w:r w:rsidR="003F3E8F">
              <w:rPr>
                <w:rFonts w:ascii="Times New Roman" w:hAnsi="Times New Roman" w:cs="Times New Roman"/>
                <w:sz w:val="24"/>
                <w:szCs w:val="24"/>
              </w:rPr>
              <w:t xml:space="preserve">, </w:t>
            </w:r>
            <w:proofErr w:type="spellStart"/>
            <w:r w:rsidR="003F3E8F">
              <w:rPr>
                <w:rFonts w:ascii="Times New Roman" w:hAnsi="Times New Roman" w:cs="Times New Roman"/>
                <w:sz w:val="24"/>
                <w:szCs w:val="24"/>
              </w:rPr>
              <w:t>t.sk.</w:t>
            </w:r>
            <w:r w:rsidR="003F3E8F" w:rsidRPr="003F3E8F">
              <w:rPr>
                <w:rFonts w:ascii="Times New Roman" w:hAnsi="Times New Roman" w:cs="Times New Roman"/>
                <w:sz w:val="24"/>
                <w:szCs w:val="24"/>
              </w:rPr>
              <w:t>deputāti</w:t>
            </w:r>
            <w:proofErr w:type="spellEnd"/>
            <w:r w:rsidR="003F3E8F" w:rsidRPr="003F3E8F">
              <w:rPr>
                <w:rFonts w:ascii="Times New Roman" w:hAnsi="Times New Roman" w:cs="Times New Roman"/>
                <w:sz w:val="24"/>
                <w:szCs w:val="24"/>
              </w:rPr>
              <w:t>, MK locekļi</w:t>
            </w:r>
          </w:p>
        </w:tc>
        <w:tc>
          <w:tcPr>
            <w:tcW w:w="1927" w:type="dxa"/>
          </w:tcPr>
          <w:p w14:paraId="03659A1B" w14:textId="0673AB54" w:rsidR="00BB02E0" w:rsidRPr="00BB02E0" w:rsidRDefault="00BB02E0" w:rsidP="00BB02E0">
            <w:pPr>
              <w:rPr>
                <w:rFonts w:ascii="Times New Roman" w:hAnsi="Times New Roman" w:cs="Times New Roman"/>
                <w:b/>
                <w:bCs/>
                <w:sz w:val="24"/>
                <w:szCs w:val="24"/>
              </w:rPr>
            </w:pPr>
            <w:r w:rsidRPr="00BB02E0">
              <w:rPr>
                <w:rFonts w:ascii="Times New Roman" w:hAnsi="Times New Roman" w:cs="Times New Roman"/>
                <w:sz w:val="24"/>
                <w:szCs w:val="24"/>
              </w:rPr>
              <w:t>200</w:t>
            </w:r>
          </w:p>
        </w:tc>
        <w:tc>
          <w:tcPr>
            <w:tcW w:w="2574" w:type="dxa"/>
          </w:tcPr>
          <w:p w14:paraId="05F70522" w14:textId="77777777" w:rsidR="00BB02E0" w:rsidRPr="00BB02E0" w:rsidRDefault="00BB02E0" w:rsidP="00BB02E0">
            <w:pPr>
              <w:pStyle w:val="Sarakstarindkopa"/>
              <w:ind w:left="56"/>
              <w:rPr>
                <w:rFonts w:ascii="Times New Roman" w:hAnsi="Times New Roman" w:cs="Times New Roman"/>
                <w:sz w:val="24"/>
                <w:szCs w:val="24"/>
              </w:rPr>
            </w:pPr>
            <w:r w:rsidRPr="00BB02E0">
              <w:rPr>
                <w:rFonts w:ascii="Times New Roman" w:hAnsi="Times New Roman" w:cs="Times New Roman"/>
                <w:sz w:val="24"/>
                <w:szCs w:val="24"/>
              </w:rPr>
              <w:t>izbraukuma vakcinācija</w:t>
            </w:r>
          </w:p>
          <w:p w14:paraId="708CA6F1" w14:textId="77777777" w:rsidR="00BB02E0" w:rsidRPr="00BB02E0" w:rsidRDefault="00BB02E0" w:rsidP="00BB02E0">
            <w:pPr>
              <w:pStyle w:val="Sarakstarindkopa"/>
              <w:ind w:left="56"/>
              <w:rPr>
                <w:rFonts w:ascii="Times New Roman" w:hAnsi="Times New Roman" w:cs="Times New Roman"/>
                <w:sz w:val="24"/>
                <w:szCs w:val="24"/>
              </w:rPr>
            </w:pPr>
            <w:r w:rsidRPr="00BB02E0">
              <w:rPr>
                <w:rFonts w:ascii="Times New Roman" w:hAnsi="Times New Roman" w:cs="Times New Roman"/>
                <w:sz w:val="24"/>
                <w:szCs w:val="24"/>
              </w:rPr>
              <w:t>slimnīcas</w:t>
            </w:r>
          </w:p>
          <w:p w14:paraId="6BD5AECF" w14:textId="5EED513A" w:rsidR="00BB02E0" w:rsidRPr="00BB02E0" w:rsidRDefault="00BB02E0" w:rsidP="00BB02E0">
            <w:pPr>
              <w:pStyle w:val="Sarakstarindkopa"/>
              <w:ind w:left="56"/>
              <w:rPr>
                <w:rFonts w:ascii="Times New Roman" w:hAnsi="Times New Roman" w:cs="Times New Roman"/>
                <w:sz w:val="24"/>
                <w:szCs w:val="24"/>
              </w:rPr>
            </w:pPr>
            <w:r w:rsidRPr="00BB02E0">
              <w:rPr>
                <w:rFonts w:ascii="Times New Roman" w:hAnsi="Times New Roman" w:cs="Times New Roman"/>
                <w:sz w:val="24"/>
                <w:szCs w:val="24"/>
              </w:rPr>
              <w:t>veselības centri</w:t>
            </w:r>
          </w:p>
        </w:tc>
        <w:tc>
          <w:tcPr>
            <w:tcW w:w="1181" w:type="dxa"/>
          </w:tcPr>
          <w:p w14:paraId="7FA03375" w14:textId="77777777" w:rsidR="00BB02E0" w:rsidRPr="00BB02E0" w:rsidRDefault="00BB02E0" w:rsidP="00BB02E0">
            <w:pPr>
              <w:rPr>
                <w:rFonts w:ascii="Times New Roman" w:hAnsi="Times New Roman" w:cs="Times New Roman"/>
                <w:b/>
                <w:bCs/>
                <w:sz w:val="24"/>
                <w:szCs w:val="24"/>
              </w:rPr>
            </w:pPr>
          </w:p>
        </w:tc>
      </w:tr>
      <w:tr w:rsidR="00BB02E0" w:rsidRPr="00800937" w14:paraId="56A94205" w14:textId="77777777" w:rsidTr="0094028F">
        <w:tc>
          <w:tcPr>
            <w:tcW w:w="3379" w:type="dxa"/>
          </w:tcPr>
          <w:p w14:paraId="1AD4DC6D" w14:textId="6E19D624" w:rsidR="00BB02E0" w:rsidRPr="00E6147B" w:rsidRDefault="00BB02E0" w:rsidP="00BB02E0">
            <w:pPr>
              <w:rPr>
                <w:rFonts w:ascii="Times New Roman" w:hAnsi="Times New Roman" w:cs="Times New Roman"/>
                <w:sz w:val="24"/>
                <w:szCs w:val="24"/>
              </w:rPr>
            </w:pPr>
            <w:r w:rsidRPr="00E6147B">
              <w:rPr>
                <w:rFonts w:ascii="Times New Roman" w:hAnsi="Times New Roman" w:cs="Times New Roman"/>
                <w:sz w:val="24"/>
                <w:szCs w:val="24"/>
              </w:rPr>
              <w:t>Veselības nozare</w:t>
            </w:r>
          </w:p>
        </w:tc>
        <w:tc>
          <w:tcPr>
            <w:tcW w:w="1927" w:type="dxa"/>
          </w:tcPr>
          <w:p w14:paraId="731902DB" w14:textId="2E47A262" w:rsidR="00BB02E0" w:rsidRPr="00E6147B"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200</w:t>
            </w:r>
          </w:p>
        </w:tc>
        <w:tc>
          <w:tcPr>
            <w:tcW w:w="2574" w:type="dxa"/>
          </w:tcPr>
          <w:p w14:paraId="0EF812C5"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i</w:t>
            </w:r>
            <w:r w:rsidRPr="00800937">
              <w:rPr>
                <w:rFonts w:ascii="Times New Roman" w:hAnsi="Times New Roman" w:cs="Times New Roman"/>
                <w:sz w:val="24"/>
                <w:szCs w:val="24"/>
              </w:rPr>
              <w:t>zbraukuma vakcinācija</w:t>
            </w:r>
          </w:p>
          <w:p w14:paraId="218F93C8" w14:textId="5DF4DA32"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lastRenderedPageBreak/>
              <w:t>ģimenes ārsti</w:t>
            </w:r>
          </w:p>
        </w:tc>
        <w:tc>
          <w:tcPr>
            <w:tcW w:w="1181" w:type="dxa"/>
          </w:tcPr>
          <w:p w14:paraId="1C251BD4" w14:textId="77777777" w:rsidR="00BB02E0" w:rsidRDefault="00BB02E0" w:rsidP="00BB02E0">
            <w:pPr>
              <w:rPr>
                <w:rFonts w:ascii="Times New Roman" w:hAnsi="Times New Roman" w:cs="Times New Roman"/>
                <w:b/>
                <w:bCs/>
                <w:sz w:val="24"/>
                <w:szCs w:val="24"/>
              </w:rPr>
            </w:pPr>
          </w:p>
        </w:tc>
      </w:tr>
      <w:tr w:rsidR="00BB02E0" w:rsidRPr="00800937" w14:paraId="584429D4" w14:textId="77777777" w:rsidTr="006C4DB5">
        <w:tc>
          <w:tcPr>
            <w:tcW w:w="3379" w:type="dxa"/>
          </w:tcPr>
          <w:p w14:paraId="2EC1A29D" w14:textId="25EC4C3F"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Latvijas diplomātisko un konsulāro pārstāvniecību ārvalstīs darbinieki un ģimenes locekļi</w:t>
            </w:r>
          </w:p>
        </w:tc>
        <w:tc>
          <w:tcPr>
            <w:tcW w:w="1927" w:type="dxa"/>
          </w:tcPr>
          <w:p w14:paraId="55883301" w14:textId="1327DF01"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777</w:t>
            </w:r>
          </w:p>
        </w:tc>
        <w:tc>
          <w:tcPr>
            <w:tcW w:w="2574" w:type="dxa"/>
          </w:tcPr>
          <w:p w14:paraId="7BA2F184" w14:textId="6EEC6D9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5EEDBDC8"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6519A2A0" w14:textId="6196815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2380B83B" w14:textId="77777777" w:rsidR="00BB02E0" w:rsidRPr="00800937" w:rsidRDefault="00BB02E0" w:rsidP="00BB02E0">
            <w:pPr>
              <w:rPr>
                <w:rFonts w:ascii="Times New Roman" w:hAnsi="Times New Roman" w:cs="Times New Roman"/>
                <w:b/>
                <w:bCs/>
                <w:sz w:val="24"/>
                <w:szCs w:val="24"/>
              </w:rPr>
            </w:pPr>
          </w:p>
        </w:tc>
      </w:tr>
      <w:tr w:rsidR="00BB02E0" w:rsidRPr="00800937" w14:paraId="412425E0" w14:textId="77777777" w:rsidTr="004018A1">
        <w:tc>
          <w:tcPr>
            <w:tcW w:w="3379" w:type="dxa"/>
          </w:tcPr>
          <w:p w14:paraId="6E475C64" w14:textId="0111D6A9"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Ārlietu ministrijas darbinieki un pakalpojuma sniedzēji</w:t>
            </w:r>
          </w:p>
        </w:tc>
        <w:tc>
          <w:tcPr>
            <w:tcW w:w="1927" w:type="dxa"/>
          </w:tcPr>
          <w:p w14:paraId="42B05041" w14:textId="2464BB82"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95/102</w:t>
            </w:r>
          </w:p>
        </w:tc>
        <w:tc>
          <w:tcPr>
            <w:tcW w:w="2574" w:type="dxa"/>
          </w:tcPr>
          <w:p w14:paraId="20C21451" w14:textId="7777777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465D8A0F"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0103A50F" w14:textId="0D864CE6"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03DFE2F4" w14:textId="77777777" w:rsidR="00BB02E0" w:rsidRPr="00800937" w:rsidRDefault="00BB02E0" w:rsidP="00BB02E0">
            <w:pPr>
              <w:rPr>
                <w:rFonts w:ascii="Times New Roman" w:hAnsi="Times New Roman" w:cs="Times New Roman"/>
                <w:b/>
                <w:bCs/>
                <w:sz w:val="24"/>
                <w:szCs w:val="24"/>
              </w:rPr>
            </w:pPr>
          </w:p>
        </w:tc>
      </w:tr>
      <w:tr w:rsidR="00BB02E0" w:rsidRPr="00800937" w14:paraId="7A06E561" w14:textId="77777777" w:rsidTr="0055169B">
        <w:tc>
          <w:tcPr>
            <w:tcW w:w="3379" w:type="dxa"/>
          </w:tcPr>
          <w:p w14:paraId="34911A9C" w14:textId="63365EB8"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Mediju nozarē nodarbinātie</w:t>
            </w:r>
          </w:p>
        </w:tc>
        <w:tc>
          <w:tcPr>
            <w:tcW w:w="1927" w:type="dxa"/>
          </w:tcPr>
          <w:p w14:paraId="3DB690A3" w14:textId="10E8188A"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2</w:t>
            </w:r>
            <w:r>
              <w:rPr>
                <w:rFonts w:ascii="Times New Roman" w:hAnsi="Times New Roman" w:cs="Times New Roman"/>
                <w:sz w:val="24"/>
                <w:szCs w:val="24"/>
              </w:rPr>
              <w:t> </w:t>
            </w:r>
            <w:r w:rsidRPr="00800937">
              <w:rPr>
                <w:rFonts w:ascii="Times New Roman" w:hAnsi="Times New Roman" w:cs="Times New Roman"/>
                <w:sz w:val="24"/>
                <w:szCs w:val="24"/>
              </w:rPr>
              <w:t>290</w:t>
            </w:r>
          </w:p>
        </w:tc>
        <w:tc>
          <w:tcPr>
            <w:tcW w:w="2574" w:type="dxa"/>
          </w:tcPr>
          <w:p w14:paraId="4EEC0797" w14:textId="7777777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76D7F047"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1FD79F60" w14:textId="5529D3B2"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2E09D767" w14:textId="77777777" w:rsidR="00BB02E0" w:rsidRPr="00800937" w:rsidRDefault="00BB02E0" w:rsidP="00BB02E0">
            <w:pPr>
              <w:rPr>
                <w:rFonts w:ascii="Times New Roman" w:hAnsi="Times New Roman" w:cs="Times New Roman"/>
                <w:b/>
                <w:bCs/>
                <w:sz w:val="24"/>
                <w:szCs w:val="24"/>
              </w:rPr>
            </w:pPr>
          </w:p>
        </w:tc>
      </w:tr>
      <w:tr w:rsidR="00BB02E0" w:rsidRPr="00800937" w14:paraId="03E56755" w14:textId="77777777" w:rsidTr="00632DB1">
        <w:tc>
          <w:tcPr>
            <w:tcW w:w="3379" w:type="dxa"/>
          </w:tcPr>
          <w:p w14:paraId="455F3836" w14:textId="54CE67C4"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Profesionālie skatuves mākslas kolektīvu darbinieki</w:t>
            </w:r>
          </w:p>
        </w:tc>
        <w:tc>
          <w:tcPr>
            <w:tcW w:w="1927" w:type="dxa"/>
          </w:tcPr>
          <w:p w14:paraId="70FC51D8" w14:textId="2AE8A341"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2</w:t>
            </w:r>
            <w:r>
              <w:rPr>
                <w:rFonts w:ascii="Times New Roman" w:hAnsi="Times New Roman" w:cs="Times New Roman"/>
                <w:sz w:val="24"/>
                <w:szCs w:val="24"/>
              </w:rPr>
              <w:t> </w:t>
            </w:r>
            <w:r w:rsidRPr="00800937">
              <w:rPr>
                <w:rFonts w:ascii="Times New Roman" w:hAnsi="Times New Roman" w:cs="Times New Roman"/>
                <w:sz w:val="24"/>
                <w:szCs w:val="24"/>
              </w:rPr>
              <w:t>500</w:t>
            </w:r>
          </w:p>
        </w:tc>
        <w:tc>
          <w:tcPr>
            <w:tcW w:w="2574" w:type="dxa"/>
          </w:tcPr>
          <w:p w14:paraId="37484C82" w14:textId="7777777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02597B67"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1ADCD0B2" w14:textId="3DDFC0A9"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243EEEA5" w14:textId="77777777" w:rsidR="00BB02E0" w:rsidRPr="00800937" w:rsidRDefault="00BB02E0" w:rsidP="00BB02E0">
            <w:pPr>
              <w:rPr>
                <w:rFonts w:ascii="Times New Roman" w:hAnsi="Times New Roman" w:cs="Times New Roman"/>
                <w:b/>
                <w:bCs/>
                <w:sz w:val="24"/>
                <w:szCs w:val="24"/>
              </w:rPr>
            </w:pPr>
          </w:p>
        </w:tc>
      </w:tr>
      <w:tr w:rsidR="00BB02E0" w:rsidRPr="00800937" w14:paraId="79E8EB53" w14:textId="77777777" w:rsidTr="00E356EA">
        <w:tc>
          <w:tcPr>
            <w:tcW w:w="3379" w:type="dxa"/>
          </w:tcPr>
          <w:p w14:paraId="4704B038" w14:textId="09549801"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 xml:space="preserve">Satiksmes sektora darbinieki </w:t>
            </w:r>
          </w:p>
        </w:tc>
        <w:tc>
          <w:tcPr>
            <w:tcW w:w="1927" w:type="dxa"/>
          </w:tcPr>
          <w:p w14:paraId="19E92006" w14:textId="3A6397DB"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t>6</w:t>
            </w:r>
            <w:r>
              <w:rPr>
                <w:rFonts w:ascii="Times New Roman" w:hAnsi="Times New Roman" w:cs="Times New Roman"/>
                <w:sz w:val="24"/>
                <w:szCs w:val="24"/>
              </w:rPr>
              <w:t> </w:t>
            </w:r>
            <w:r w:rsidRPr="00800937">
              <w:rPr>
                <w:rFonts w:ascii="Times New Roman" w:hAnsi="Times New Roman" w:cs="Times New Roman"/>
                <w:sz w:val="24"/>
                <w:szCs w:val="24"/>
              </w:rPr>
              <w:t>418</w:t>
            </w:r>
          </w:p>
        </w:tc>
        <w:tc>
          <w:tcPr>
            <w:tcW w:w="2574" w:type="dxa"/>
          </w:tcPr>
          <w:p w14:paraId="6E5DD6C7" w14:textId="7777777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281E5ED4"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1F7E4B31" w14:textId="3028A6BC"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4B175571" w14:textId="77777777" w:rsidR="00BB02E0" w:rsidRPr="00800937" w:rsidRDefault="00BB02E0" w:rsidP="00BB02E0">
            <w:pPr>
              <w:rPr>
                <w:rFonts w:ascii="Times New Roman" w:hAnsi="Times New Roman" w:cs="Times New Roman"/>
                <w:b/>
                <w:bCs/>
                <w:sz w:val="24"/>
                <w:szCs w:val="24"/>
              </w:rPr>
            </w:pPr>
          </w:p>
        </w:tc>
      </w:tr>
      <w:tr w:rsidR="00BB02E0" w:rsidRPr="00800937" w14:paraId="71F890CF" w14:textId="77777777" w:rsidTr="00890866">
        <w:tc>
          <w:tcPr>
            <w:tcW w:w="3379" w:type="dxa"/>
          </w:tcPr>
          <w:p w14:paraId="20F6FCEF" w14:textId="448FCE22"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Finanšu sektora darbinieki</w:t>
            </w:r>
          </w:p>
        </w:tc>
        <w:tc>
          <w:tcPr>
            <w:tcW w:w="1927" w:type="dxa"/>
            <w:shd w:val="clear" w:color="auto" w:fill="FFFFFF" w:themeFill="background1"/>
          </w:tcPr>
          <w:p w14:paraId="3E521492" w14:textId="6C011B44"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1</w:t>
            </w:r>
            <w:r>
              <w:rPr>
                <w:rFonts w:ascii="Times New Roman" w:hAnsi="Times New Roman" w:cs="Times New Roman"/>
                <w:sz w:val="24"/>
                <w:szCs w:val="24"/>
              </w:rPr>
              <w:t> </w:t>
            </w:r>
            <w:r w:rsidRPr="00800937">
              <w:rPr>
                <w:rFonts w:ascii="Times New Roman" w:hAnsi="Times New Roman" w:cs="Times New Roman"/>
                <w:sz w:val="24"/>
                <w:szCs w:val="24"/>
              </w:rPr>
              <w:t>287</w:t>
            </w:r>
          </w:p>
        </w:tc>
        <w:tc>
          <w:tcPr>
            <w:tcW w:w="2574" w:type="dxa"/>
            <w:shd w:val="clear" w:color="auto" w:fill="FFFFFF" w:themeFill="background1"/>
          </w:tcPr>
          <w:p w14:paraId="0B517003" w14:textId="77777777"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s</w:t>
            </w:r>
            <w:r w:rsidRPr="00800937">
              <w:rPr>
                <w:rFonts w:ascii="Times New Roman" w:hAnsi="Times New Roman" w:cs="Times New Roman"/>
                <w:sz w:val="24"/>
                <w:szCs w:val="24"/>
              </w:rPr>
              <w:t>limnīcas</w:t>
            </w:r>
          </w:p>
          <w:p w14:paraId="3AFF83C7" w14:textId="77777777" w:rsidR="00BB02E0"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6DEC0445" w14:textId="776F3A5D" w:rsidR="00BB02E0" w:rsidRPr="00800937" w:rsidRDefault="00BB02E0" w:rsidP="00BB02E0">
            <w:pPr>
              <w:pStyle w:val="Sarakstarindkopa"/>
              <w:ind w:left="56"/>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126CC61A" w14:textId="77777777" w:rsidR="00BB02E0" w:rsidRPr="00800937" w:rsidRDefault="00BB02E0" w:rsidP="00BB02E0">
            <w:pPr>
              <w:rPr>
                <w:rFonts w:ascii="Times New Roman" w:hAnsi="Times New Roman" w:cs="Times New Roman"/>
                <w:b/>
                <w:bCs/>
                <w:sz w:val="24"/>
                <w:szCs w:val="24"/>
                <w:highlight w:val="red"/>
              </w:rPr>
            </w:pPr>
          </w:p>
        </w:tc>
      </w:tr>
      <w:tr w:rsidR="00BB02E0" w:rsidRPr="00800937" w14:paraId="72E3EC48" w14:textId="77777777" w:rsidTr="00465C97">
        <w:tc>
          <w:tcPr>
            <w:tcW w:w="3379" w:type="dxa"/>
          </w:tcPr>
          <w:p w14:paraId="3FB26A59" w14:textId="1EDB1D13"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Zemkopības nozares darbinieki</w:t>
            </w:r>
          </w:p>
        </w:tc>
        <w:tc>
          <w:tcPr>
            <w:tcW w:w="1927" w:type="dxa"/>
            <w:shd w:val="clear" w:color="auto" w:fill="FFFFFF" w:themeFill="background1"/>
          </w:tcPr>
          <w:p w14:paraId="3AA6A296" w14:textId="75876656"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1</w:t>
            </w:r>
            <w:r>
              <w:rPr>
                <w:rFonts w:ascii="Times New Roman" w:hAnsi="Times New Roman" w:cs="Times New Roman"/>
                <w:sz w:val="24"/>
                <w:szCs w:val="24"/>
              </w:rPr>
              <w:t> </w:t>
            </w:r>
            <w:r w:rsidRPr="00800937">
              <w:rPr>
                <w:rFonts w:ascii="Times New Roman" w:hAnsi="Times New Roman" w:cs="Times New Roman"/>
                <w:sz w:val="24"/>
                <w:szCs w:val="24"/>
              </w:rPr>
              <w:t>146</w:t>
            </w:r>
          </w:p>
        </w:tc>
        <w:tc>
          <w:tcPr>
            <w:tcW w:w="2574" w:type="dxa"/>
            <w:shd w:val="clear" w:color="auto" w:fill="FFFFFF" w:themeFill="background1"/>
          </w:tcPr>
          <w:p w14:paraId="25C6E15A"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1AEFF770" w14:textId="77777777" w:rsidR="00BB02E0" w:rsidRDefault="00BB02E0" w:rsidP="00BB02E0">
            <w:pPr>
              <w:rPr>
                <w:rFonts w:ascii="Times New Roman" w:hAnsi="Times New Roman" w:cs="Times New Roman"/>
                <w:sz w:val="24"/>
                <w:szCs w:val="24"/>
              </w:rPr>
            </w:pPr>
            <w:r>
              <w:rPr>
                <w:rFonts w:ascii="Times New Roman" w:hAnsi="Times New Roman" w:cs="Times New Roman"/>
                <w:sz w:val="24"/>
                <w:szCs w:val="24"/>
              </w:rPr>
              <w:t>v</w:t>
            </w:r>
            <w:r w:rsidRPr="00800937">
              <w:rPr>
                <w:rFonts w:ascii="Times New Roman" w:hAnsi="Times New Roman" w:cs="Times New Roman"/>
                <w:sz w:val="24"/>
                <w:szCs w:val="24"/>
              </w:rPr>
              <w:t>eselības centri</w:t>
            </w:r>
          </w:p>
          <w:p w14:paraId="25B82E8F" w14:textId="02F4536B" w:rsidR="00BB02E0" w:rsidRPr="00800937" w:rsidRDefault="00BB02E0" w:rsidP="00BB02E0">
            <w:pPr>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25DEE42A"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7E327709" w14:textId="77777777" w:rsidTr="00F041EB">
        <w:tc>
          <w:tcPr>
            <w:tcW w:w="3379" w:type="dxa"/>
          </w:tcPr>
          <w:p w14:paraId="7B91B4F8" w14:textId="19AB3460"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Aizsardzības nozares darbinieki</w:t>
            </w:r>
          </w:p>
        </w:tc>
        <w:tc>
          <w:tcPr>
            <w:tcW w:w="1927" w:type="dxa"/>
            <w:shd w:val="clear" w:color="auto" w:fill="FFFFFF" w:themeFill="background1"/>
          </w:tcPr>
          <w:p w14:paraId="1FD87A5E" w14:textId="5468F4B1"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465</w:t>
            </w:r>
          </w:p>
        </w:tc>
        <w:tc>
          <w:tcPr>
            <w:tcW w:w="2574" w:type="dxa"/>
            <w:shd w:val="clear" w:color="auto" w:fill="FFFFFF" w:themeFill="background1"/>
          </w:tcPr>
          <w:p w14:paraId="046CADDF"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560F0BC8" w14:textId="77777777" w:rsidR="00BB02E0" w:rsidRDefault="00BB02E0" w:rsidP="00BB02E0">
            <w:pPr>
              <w:rPr>
                <w:rFonts w:ascii="Times New Roman" w:hAnsi="Times New Roman" w:cs="Times New Roman"/>
                <w:sz w:val="24"/>
                <w:szCs w:val="24"/>
              </w:rPr>
            </w:pPr>
            <w:r w:rsidRPr="001177CA">
              <w:rPr>
                <w:rFonts w:ascii="Times New Roman" w:hAnsi="Times New Roman" w:cs="Times New Roman"/>
                <w:sz w:val="24"/>
                <w:szCs w:val="24"/>
              </w:rPr>
              <w:t>veselības centri</w:t>
            </w:r>
          </w:p>
          <w:p w14:paraId="4EDB2DC2" w14:textId="1A43D133" w:rsidR="00BB02E0" w:rsidRPr="001177CA" w:rsidRDefault="00BB02E0" w:rsidP="00BB02E0">
            <w:pPr>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49773B80"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098E6370" w14:textId="77777777" w:rsidTr="00547691">
        <w:tc>
          <w:tcPr>
            <w:tcW w:w="3379" w:type="dxa"/>
          </w:tcPr>
          <w:p w14:paraId="167096A4" w14:textId="263C9BFA" w:rsidR="00BB02E0" w:rsidRPr="00800937" w:rsidRDefault="00BB02E0" w:rsidP="00BB02E0">
            <w:pPr>
              <w:rPr>
                <w:rFonts w:ascii="Times New Roman" w:hAnsi="Times New Roman" w:cs="Times New Roman"/>
                <w:sz w:val="24"/>
                <w:szCs w:val="24"/>
              </w:rPr>
            </w:pPr>
            <w:proofErr w:type="spellStart"/>
            <w:r w:rsidRPr="00800937">
              <w:rPr>
                <w:rFonts w:ascii="Times New Roman" w:hAnsi="Times New Roman" w:cs="Times New Roman"/>
                <w:sz w:val="24"/>
                <w:szCs w:val="24"/>
              </w:rPr>
              <w:t>Iekšlietu</w:t>
            </w:r>
            <w:proofErr w:type="spellEnd"/>
            <w:r w:rsidRPr="00800937">
              <w:rPr>
                <w:rFonts w:ascii="Times New Roman" w:hAnsi="Times New Roman" w:cs="Times New Roman"/>
                <w:sz w:val="24"/>
                <w:szCs w:val="24"/>
              </w:rPr>
              <w:t xml:space="preserve"> nozares darbinieki (izņemot Valsts policiju, robežsardzi un </w:t>
            </w:r>
            <w:r>
              <w:rPr>
                <w:rFonts w:ascii="Times New Roman" w:hAnsi="Times New Roman" w:cs="Times New Roman"/>
                <w:sz w:val="24"/>
                <w:szCs w:val="24"/>
              </w:rPr>
              <w:t>VUGD</w:t>
            </w:r>
            <w:r w:rsidRPr="00800937">
              <w:rPr>
                <w:rFonts w:ascii="Times New Roman" w:hAnsi="Times New Roman" w:cs="Times New Roman"/>
                <w:sz w:val="24"/>
                <w:szCs w:val="24"/>
              </w:rPr>
              <w:t>)</w:t>
            </w:r>
          </w:p>
        </w:tc>
        <w:tc>
          <w:tcPr>
            <w:tcW w:w="1927" w:type="dxa"/>
            <w:shd w:val="clear" w:color="auto" w:fill="FFFFFF" w:themeFill="background1"/>
          </w:tcPr>
          <w:p w14:paraId="784FD071" w14:textId="683AEF96"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917</w:t>
            </w:r>
          </w:p>
        </w:tc>
        <w:tc>
          <w:tcPr>
            <w:tcW w:w="2574" w:type="dxa"/>
            <w:shd w:val="clear" w:color="auto" w:fill="FFFFFF" w:themeFill="background1"/>
          </w:tcPr>
          <w:p w14:paraId="11995268"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16662507" w14:textId="77777777" w:rsidR="00BB02E0" w:rsidRDefault="00BB02E0" w:rsidP="00BB02E0">
            <w:pPr>
              <w:rPr>
                <w:rFonts w:ascii="Times New Roman" w:hAnsi="Times New Roman" w:cs="Times New Roman"/>
                <w:sz w:val="24"/>
                <w:szCs w:val="24"/>
              </w:rPr>
            </w:pPr>
            <w:r w:rsidRPr="00260FEA">
              <w:rPr>
                <w:rFonts w:ascii="Times New Roman" w:hAnsi="Times New Roman" w:cs="Times New Roman"/>
                <w:sz w:val="24"/>
                <w:szCs w:val="24"/>
              </w:rPr>
              <w:t>veselības centri</w:t>
            </w:r>
          </w:p>
          <w:p w14:paraId="28FC681A" w14:textId="67A74A44" w:rsidR="00BB02E0" w:rsidRPr="00260FEA" w:rsidRDefault="00BB02E0" w:rsidP="00BB02E0">
            <w:pPr>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76327A65"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0C2FEEF4" w14:textId="77777777" w:rsidTr="001A49C6">
        <w:tc>
          <w:tcPr>
            <w:tcW w:w="3379" w:type="dxa"/>
          </w:tcPr>
          <w:p w14:paraId="5D416C75" w14:textId="17D1956C"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Labklājības nozares darbinieki (sociālo dienestu, bāriņtiesu darbinieki)</w:t>
            </w:r>
          </w:p>
        </w:tc>
        <w:tc>
          <w:tcPr>
            <w:tcW w:w="1927" w:type="dxa"/>
          </w:tcPr>
          <w:p w14:paraId="31EABA4B" w14:textId="50EF596B"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2</w:t>
            </w:r>
            <w:r>
              <w:rPr>
                <w:rFonts w:ascii="Times New Roman" w:hAnsi="Times New Roman" w:cs="Times New Roman"/>
                <w:sz w:val="24"/>
                <w:szCs w:val="24"/>
              </w:rPr>
              <w:t> </w:t>
            </w:r>
            <w:r w:rsidRPr="00800937">
              <w:rPr>
                <w:rFonts w:ascii="Times New Roman" w:hAnsi="Times New Roman" w:cs="Times New Roman"/>
                <w:sz w:val="24"/>
                <w:szCs w:val="24"/>
              </w:rPr>
              <w:t>054</w:t>
            </w:r>
          </w:p>
        </w:tc>
        <w:tc>
          <w:tcPr>
            <w:tcW w:w="2574" w:type="dxa"/>
          </w:tcPr>
          <w:p w14:paraId="4028FCE7"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7DB71FF3" w14:textId="77777777" w:rsidR="00BB02E0" w:rsidRDefault="00BB02E0" w:rsidP="00BB02E0">
            <w:pPr>
              <w:rPr>
                <w:rFonts w:ascii="Times New Roman" w:hAnsi="Times New Roman" w:cs="Times New Roman"/>
                <w:sz w:val="24"/>
                <w:szCs w:val="24"/>
              </w:rPr>
            </w:pPr>
            <w:r w:rsidRPr="00260FEA">
              <w:rPr>
                <w:rFonts w:ascii="Times New Roman" w:hAnsi="Times New Roman" w:cs="Times New Roman"/>
                <w:sz w:val="24"/>
                <w:szCs w:val="24"/>
              </w:rPr>
              <w:t>veselības centri</w:t>
            </w:r>
          </w:p>
          <w:p w14:paraId="14F99768" w14:textId="7551AD07" w:rsidR="00BB02E0" w:rsidRPr="00260FEA" w:rsidRDefault="00BB02E0" w:rsidP="00BB02E0">
            <w:pPr>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4632212F"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1E12130E" w14:textId="77777777" w:rsidTr="00D40CB9">
        <w:tc>
          <w:tcPr>
            <w:tcW w:w="3379" w:type="dxa"/>
          </w:tcPr>
          <w:p w14:paraId="74CC9F14" w14:textId="0DD42F48"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Tieslietu sektora darbinieki (izņemot Ieslodzījumu vietu pārvaldi un Valsts probācijas dienestu)</w:t>
            </w:r>
          </w:p>
        </w:tc>
        <w:tc>
          <w:tcPr>
            <w:tcW w:w="1927" w:type="dxa"/>
          </w:tcPr>
          <w:p w14:paraId="68FFC2EA" w14:textId="077D504F"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934</w:t>
            </w:r>
          </w:p>
        </w:tc>
        <w:tc>
          <w:tcPr>
            <w:tcW w:w="2574" w:type="dxa"/>
          </w:tcPr>
          <w:p w14:paraId="040058E9"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002AF60E" w14:textId="77777777" w:rsidR="00BB02E0" w:rsidRDefault="00BB02E0" w:rsidP="00BB02E0">
            <w:pPr>
              <w:rPr>
                <w:rFonts w:ascii="Times New Roman" w:hAnsi="Times New Roman" w:cs="Times New Roman"/>
                <w:sz w:val="24"/>
                <w:szCs w:val="24"/>
              </w:rPr>
            </w:pPr>
            <w:r w:rsidRPr="00260FEA">
              <w:rPr>
                <w:rFonts w:ascii="Times New Roman" w:hAnsi="Times New Roman" w:cs="Times New Roman"/>
                <w:sz w:val="24"/>
                <w:szCs w:val="24"/>
              </w:rPr>
              <w:t>veselības centri</w:t>
            </w:r>
          </w:p>
          <w:p w14:paraId="36E58691" w14:textId="0B2E1F8D" w:rsidR="00BB02E0" w:rsidRPr="00260FEA" w:rsidRDefault="00BB02E0" w:rsidP="00BB02E0">
            <w:pPr>
              <w:rPr>
                <w:rFonts w:ascii="Times New Roman" w:hAnsi="Times New Roman" w:cs="Times New Roman"/>
                <w:sz w:val="24"/>
                <w:szCs w:val="24"/>
                <w:highlight w:val="red"/>
              </w:rPr>
            </w:pPr>
            <w:r>
              <w:rPr>
                <w:rFonts w:ascii="Times New Roman" w:hAnsi="Times New Roman" w:cs="Times New Roman"/>
                <w:sz w:val="24"/>
                <w:szCs w:val="24"/>
              </w:rPr>
              <w:t>ģimenes ārsti</w:t>
            </w:r>
          </w:p>
        </w:tc>
        <w:tc>
          <w:tcPr>
            <w:tcW w:w="1181" w:type="dxa"/>
          </w:tcPr>
          <w:p w14:paraId="1E68304F"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210ABFB5" w14:textId="77777777" w:rsidTr="00D40CB9">
        <w:tc>
          <w:tcPr>
            <w:tcW w:w="3379" w:type="dxa"/>
          </w:tcPr>
          <w:p w14:paraId="486E856F" w14:textId="38B18F51" w:rsidR="00BB02E0" w:rsidRPr="00800937" w:rsidRDefault="00BB02E0" w:rsidP="00BB02E0">
            <w:pPr>
              <w:rPr>
                <w:rFonts w:ascii="Times New Roman" w:hAnsi="Times New Roman" w:cs="Times New Roman"/>
                <w:sz w:val="24"/>
                <w:szCs w:val="24"/>
              </w:rPr>
            </w:pPr>
            <w:r>
              <w:rPr>
                <w:rFonts w:ascii="Times New Roman" w:hAnsi="Times New Roman" w:cs="Times New Roman"/>
                <w:sz w:val="24"/>
                <w:szCs w:val="24"/>
              </w:rPr>
              <w:t>Ekonomikas</w:t>
            </w:r>
            <w:r w:rsidRPr="00B22FCD">
              <w:rPr>
                <w:rFonts w:ascii="Times New Roman" w:hAnsi="Times New Roman" w:cs="Times New Roman"/>
                <w:sz w:val="24"/>
                <w:szCs w:val="24"/>
              </w:rPr>
              <w:t xml:space="preserve"> nozares darbinieki</w:t>
            </w:r>
          </w:p>
        </w:tc>
        <w:tc>
          <w:tcPr>
            <w:tcW w:w="1927" w:type="dxa"/>
          </w:tcPr>
          <w:p w14:paraId="5301DFBF" w14:textId="17463440" w:rsidR="00BB02E0" w:rsidRPr="00800937" w:rsidRDefault="00BB02E0" w:rsidP="00BB02E0">
            <w:pPr>
              <w:rPr>
                <w:rFonts w:ascii="Times New Roman" w:hAnsi="Times New Roman" w:cs="Times New Roman"/>
                <w:sz w:val="24"/>
                <w:szCs w:val="24"/>
              </w:rPr>
            </w:pPr>
            <w:r>
              <w:rPr>
                <w:rFonts w:ascii="Times New Roman" w:hAnsi="Times New Roman" w:cs="Times New Roman"/>
                <w:sz w:val="24"/>
                <w:szCs w:val="24"/>
              </w:rPr>
              <w:t>460</w:t>
            </w:r>
          </w:p>
        </w:tc>
        <w:tc>
          <w:tcPr>
            <w:tcW w:w="2574" w:type="dxa"/>
          </w:tcPr>
          <w:p w14:paraId="485356E0"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4038A804" w14:textId="77777777" w:rsidR="00BB02E0" w:rsidRDefault="00BB02E0" w:rsidP="00BB02E0">
            <w:pPr>
              <w:rPr>
                <w:rFonts w:ascii="Times New Roman" w:hAnsi="Times New Roman" w:cs="Times New Roman"/>
                <w:sz w:val="24"/>
                <w:szCs w:val="24"/>
              </w:rPr>
            </w:pPr>
            <w:r w:rsidRPr="00260FEA">
              <w:rPr>
                <w:rFonts w:ascii="Times New Roman" w:hAnsi="Times New Roman" w:cs="Times New Roman"/>
                <w:sz w:val="24"/>
                <w:szCs w:val="24"/>
              </w:rPr>
              <w:t>veselības centri</w:t>
            </w:r>
          </w:p>
          <w:p w14:paraId="09F175DC" w14:textId="589276B8" w:rsidR="00BB02E0" w:rsidRPr="0068344E" w:rsidRDefault="00BB02E0" w:rsidP="00BB02E0">
            <w:pPr>
              <w:rPr>
                <w:rFonts w:ascii="Times New Roman" w:hAnsi="Times New Roman" w:cs="Times New Roman"/>
                <w:sz w:val="24"/>
                <w:szCs w:val="24"/>
              </w:rPr>
            </w:pPr>
            <w:r>
              <w:rPr>
                <w:rFonts w:ascii="Times New Roman" w:hAnsi="Times New Roman" w:cs="Times New Roman"/>
                <w:sz w:val="24"/>
                <w:szCs w:val="24"/>
              </w:rPr>
              <w:t>ģimenes ārsti</w:t>
            </w:r>
          </w:p>
        </w:tc>
        <w:tc>
          <w:tcPr>
            <w:tcW w:w="1181" w:type="dxa"/>
          </w:tcPr>
          <w:p w14:paraId="0F4339BD"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1018A3FB" w14:textId="77777777" w:rsidTr="00055CF4">
        <w:tc>
          <w:tcPr>
            <w:tcW w:w="3379" w:type="dxa"/>
          </w:tcPr>
          <w:p w14:paraId="532EA7D5" w14:textId="5B6D5CC4"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b/>
                <w:bCs/>
                <w:sz w:val="24"/>
                <w:szCs w:val="24"/>
              </w:rPr>
              <w:t>Uzsākta vakcinācija patversmju klientiem</w:t>
            </w:r>
          </w:p>
        </w:tc>
        <w:tc>
          <w:tcPr>
            <w:tcW w:w="1927" w:type="dxa"/>
          </w:tcPr>
          <w:p w14:paraId="3FE97EAE" w14:textId="21A61B4C" w:rsidR="00BB02E0" w:rsidRPr="00833EA4" w:rsidRDefault="00BB02E0" w:rsidP="00BB02E0">
            <w:pPr>
              <w:rPr>
                <w:rFonts w:ascii="Times New Roman" w:hAnsi="Times New Roman" w:cs="Times New Roman"/>
                <w:b/>
                <w:bCs/>
                <w:sz w:val="24"/>
                <w:szCs w:val="24"/>
              </w:rPr>
            </w:pPr>
            <w:r w:rsidRPr="00833EA4">
              <w:rPr>
                <w:rFonts w:ascii="Times New Roman" w:hAnsi="Times New Roman" w:cs="Times New Roman"/>
                <w:b/>
                <w:bCs/>
                <w:sz w:val="24"/>
                <w:szCs w:val="24"/>
              </w:rPr>
              <w:t>Atbilstoši apzināti personu skaitam</w:t>
            </w:r>
          </w:p>
        </w:tc>
        <w:tc>
          <w:tcPr>
            <w:tcW w:w="2574" w:type="dxa"/>
          </w:tcPr>
          <w:p w14:paraId="7BADAD0D" w14:textId="2B32E50C" w:rsidR="00BB02E0" w:rsidRPr="00800937" w:rsidRDefault="00BB02E0" w:rsidP="00BB02E0">
            <w:pPr>
              <w:rPr>
                <w:rFonts w:ascii="Times New Roman" w:hAnsi="Times New Roman" w:cs="Times New Roman"/>
                <w:sz w:val="24"/>
                <w:szCs w:val="24"/>
              </w:rPr>
            </w:pPr>
            <w:r>
              <w:rPr>
                <w:rFonts w:ascii="Times New Roman" w:hAnsi="Times New Roman" w:cs="Times New Roman"/>
                <w:sz w:val="24"/>
                <w:szCs w:val="24"/>
              </w:rPr>
              <w:t>p</w:t>
            </w:r>
            <w:r w:rsidRPr="00800937">
              <w:rPr>
                <w:rFonts w:ascii="Times New Roman" w:hAnsi="Times New Roman" w:cs="Times New Roman"/>
                <w:sz w:val="24"/>
                <w:szCs w:val="24"/>
              </w:rPr>
              <w:t>atversmei veselības aprūpes pakalpojumus sniedzošie speciālisti</w:t>
            </w:r>
          </w:p>
        </w:tc>
        <w:tc>
          <w:tcPr>
            <w:tcW w:w="1181" w:type="dxa"/>
          </w:tcPr>
          <w:p w14:paraId="50D4D5BD" w14:textId="77777777" w:rsidR="00BB02E0" w:rsidRPr="00800937" w:rsidRDefault="00BB02E0" w:rsidP="00BB02E0">
            <w:pPr>
              <w:rPr>
                <w:rFonts w:ascii="Times New Roman" w:hAnsi="Times New Roman" w:cs="Times New Roman"/>
                <w:b/>
                <w:bCs/>
                <w:sz w:val="24"/>
                <w:szCs w:val="24"/>
                <w:highlight w:val="yellow"/>
              </w:rPr>
            </w:pPr>
          </w:p>
        </w:tc>
      </w:tr>
      <w:tr w:rsidR="00BB02E0" w:rsidRPr="00800937" w14:paraId="3EC33ECA" w14:textId="7C5665BD" w:rsidTr="006D5C20">
        <w:tc>
          <w:tcPr>
            <w:tcW w:w="7880" w:type="dxa"/>
            <w:gridSpan w:val="3"/>
          </w:tcPr>
          <w:p w14:paraId="2C8328DC" w14:textId="14FB8860"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b/>
                <w:bCs/>
                <w:sz w:val="24"/>
                <w:szCs w:val="24"/>
              </w:rPr>
              <w:t>Kopā:</w:t>
            </w:r>
          </w:p>
        </w:tc>
        <w:tc>
          <w:tcPr>
            <w:tcW w:w="1181" w:type="dxa"/>
          </w:tcPr>
          <w:p w14:paraId="198A0A9C" w14:textId="4813E5A5" w:rsidR="00BB02E0" w:rsidRPr="00800937" w:rsidRDefault="00BB02E0" w:rsidP="00BB02E0">
            <w:pPr>
              <w:rPr>
                <w:rFonts w:ascii="Times New Roman" w:hAnsi="Times New Roman" w:cs="Times New Roman"/>
                <w:b/>
                <w:bCs/>
                <w:sz w:val="24"/>
                <w:szCs w:val="24"/>
              </w:rPr>
            </w:pPr>
            <w:r>
              <w:rPr>
                <w:rFonts w:ascii="Times New Roman" w:hAnsi="Times New Roman" w:cs="Times New Roman"/>
                <w:b/>
                <w:bCs/>
                <w:sz w:val="24"/>
                <w:szCs w:val="24"/>
              </w:rPr>
              <w:t>60 </w:t>
            </w:r>
            <w:r w:rsidRPr="00800937">
              <w:rPr>
                <w:rFonts w:ascii="Times New Roman" w:hAnsi="Times New Roman" w:cs="Times New Roman"/>
                <w:b/>
                <w:bCs/>
                <w:sz w:val="24"/>
                <w:szCs w:val="24"/>
              </w:rPr>
              <w:t>%</w:t>
            </w:r>
          </w:p>
        </w:tc>
      </w:tr>
      <w:tr w:rsidR="00BB02E0" w:rsidRPr="00800937" w14:paraId="2F502C43" w14:textId="77777777" w:rsidTr="000877B8">
        <w:tc>
          <w:tcPr>
            <w:tcW w:w="9061" w:type="dxa"/>
            <w:gridSpan w:val="4"/>
            <w:vAlign w:val="center"/>
          </w:tcPr>
          <w:p w14:paraId="58C59774" w14:textId="50E964AC" w:rsidR="00BB02E0" w:rsidRPr="000877B8" w:rsidRDefault="00BB02E0" w:rsidP="00BB02E0">
            <w:pPr>
              <w:jc w:val="center"/>
              <w:rPr>
                <w:rFonts w:ascii="Times New Roman" w:hAnsi="Times New Roman" w:cs="Times New Roman"/>
                <w:b/>
                <w:bCs/>
                <w:sz w:val="24"/>
                <w:szCs w:val="24"/>
              </w:rPr>
            </w:pPr>
            <w:r>
              <w:rPr>
                <w:rFonts w:ascii="Times New Roman" w:hAnsi="Times New Roman" w:cs="Times New Roman"/>
                <w:b/>
                <w:bCs/>
                <w:sz w:val="24"/>
                <w:szCs w:val="24"/>
              </w:rPr>
              <w:t>Jūlijs-oktobris</w:t>
            </w:r>
          </w:p>
        </w:tc>
      </w:tr>
      <w:tr w:rsidR="00BB02E0" w:rsidRPr="00800937" w14:paraId="626EC093" w14:textId="77777777" w:rsidTr="00F771AD">
        <w:tc>
          <w:tcPr>
            <w:tcW w:w="3379" w:type="dxa"/>
          </w:tcPr>
          <w:p w14:paraId="49D61A8B" w14:textId="0BE720CF"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 xml:space="preserve">Uzņēmumu darbinieki </w:t>
            </w:r>
          </w:p>
        </w:tc>
        <w:tc>
          <w:tcPr>
            <w:tcW w:w="1927" w:type="dxa"/>
          </w:tcPr>
          <w:p w14:paraId="35C51E3D" w14:textId="1EE95C9A" w:rsidR="00BB02E0" w:rsidRPr="00800937" w:rsidRDefault="00BB02E0" w:rsidP="00BB02E0">
            <w:pPr>
              <w:rPr>
                <w:rFonts w:ascii="Times New Roman" w:hAnsi="Times New Roman" w:cs="Times New Roman"/>
                <w:b/>
                <w:bCs/>
                <w:sz w:val="24"/>
                <w:szCs w:val="24"/>
              </w:rPr>
            </w:pPr>
            <w:r w:rsidRPr="00A24F41">
              <w:rPr>
                <w:rFonts w:ascii="Times New Roman" w:hAnsi="Times New Roman" w:cs="Times New Roman"/>
                <w:b/>
                <w:bCs/>
                <w:sz w:val="24"/>
                <w:szCs w:val="24"/>
              </w:rPr>
              <w:t>Atbilstoši apzinātajam vakcinējamo personu skaitam</w:t>
            </w:r>
          </w:p>
        </w:tc>
        <w:tc>
          <w:tcPr>
            <w:tcW w:w="2574" w:type="dxa"/>
          </w:tcPr>
          <w:p w14:paraId="1B6612C5" w14:textId="77777777" w:rsidR="00BB02E0" w:rsidRPr="0084491A" w:rsidRDefault="00BB02E0" w:rsidP="00BB02E0">
            <w:pPr>
              <w:rPr>
                <w:rFonts w:ascii="Times New Roman" w:hAnsi="Times New Roman" w:cs="Times New Roman"/>
                <w:sz w:val="24"/>
                <w:szCs w:val="24"/>
              </w:rPr>
            </w:pPr>
            <w:r w:rsidRPr="0084491A">
              <w:rPr>
                <w:rFonts w:ascii="Times New Roman" w:hAnsi="Times New Roman" w:cs="Times New Roman"/>
                <w:sz w:val="24"/>
                <w:szCs w:val="24"/>
              </w:rPr>
              <w:t>izbraukuma vakcinācija uzņēmumos</w:t>
            </w:r>
          </w:p>
          <w:p w14:paraId="35EABF39" w14:textId="77777777" w:rsidR="00BB02E0" w:rsidRPr="0068344E" w:rsidRDefault="00BB02E0" w:rsidP="00BB02E0">
            <w:pPr>
              <w:rPr>
                <w:rFonts w:ascii="Times New Roman" w:hAnsi="Times New Roman" w:cs="Times New Roman"/>
                <w:sz w:val="24"/>
                <w:szCs w:val="24"/>
              </w:rPr>
            </w:pPr>
            <w:r w:rsidRPr="0068344E">
              <w:rPr>
                <w:rFonts w:ascii="Times New Roman" w:hAnsi="Times New Roman" w:cs="Times New Roman"/>
                <w:sz w:val="24"/>
                <w:szCs w:val="24"/>
              </w:rPr>
              <w:t>slimnīcas</w:t>
            </w:r>
          </w:p>
          <w:p w14:paraId="09B6B544" w14:textId="77777777" w:rsidR="00BB02E0" w:rsidRDefault="00BB02E0" w:rsidP="00BB02E0">
            <w:pPr>
              <w:rPr>
                <w:rFonts w:ascii="Times New Roman" w:hAnsi="Times New Roman" w:cs="Times New Roman"/>
                <w:sz w:val="24"/>
                <w:szCs w:val="24"/>
              </w:rPr>
            </w:pPr>
            <w:r w:rsidRPr="00260FEA">
              <w:rPr>
                <w:rFonts w:ascii="Times New Roman" w:hAnsi="Times New Roman" w:cs="Times New Roman"/>
                <w:sz w:val="24"/>
                <w:szCs w:val="24"/>
              </w:rPr>
              <w:t>veselības centri</w:t>
            </w:r>
          </w:p>
          <w:p w14:paraId="6625D888" w14:textId="4154B716" w:rsidR="00BB02E0" w:rsidRPr="0084491A" w:rsidRDefault="00BB02E0" w:rsidP="00BB02E0">
            <w:pPr>
              <w:rPr>
                <w:rFonts w:ascii="Times New Roman" w:hAnsi="Times New Roman" w:cs="Times New Roman"/>
                <w:sz w:val="24"/>
                <w:szCs w:val="24"/>
              </w:rPr>
            </w:pPr>
            <w:r w:rsidRPr="0084491A">
              <w:rPr>
                <w:rFonts w:ascii="Times New Roman" w:hAnsi="Times New Roman" w:cs="Times New Roman"/>
                <w:sz w:val="24"/>
                <w:szCs w:val="24"/>
              </w:rPr>
              <w:t>ģimenes ārsti</w:t>
            </w:r>
          </w:p>
        </w:tc>
        <w:tc>
          <w:tcPr>
            <w:tcW w:w="1181" w:type="dxa"/>
          </w:tcPr>
          <w:p w14:paraId="54F0D975" w14:textId="77777777" w:rsidR="00BB02E0" w:rsidRPr="00800937" w:rsidRDefault="00BB02E0" w:rsidP="00BB02E0">
            <w:pPr>
              <w:rPr>
                <w:rFonts w:ascii="Times New Roman" w:hAnsi="Times New Roman" w:cs="Times New Roman"/>
                <w:b/>
                <w:bCs/>
                <w:sz w:val="24"/>
                <w:szCs w:val="24"/>
              </w:rPr>
            </w:pPr>
          </w:p>
        </w:tc>
      </w:tr>
      <w:tr w:rsidR="00BB02E0" w:rsidRPr="00800937" w14:paraId="381754DF" w14:textId="77777777" w:rsidTr="006739EC">
        <w:tc>
          <w:tcPr>
            <w:tcW w:w="3379" w:type="dxa"/>
          </w:tcPr>
          <w:p w14:paraId="3437F802" w14:textId="646454AC"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sz w:val="24"/>
                <w:szCs w:val="24"/>
              </w:rPr>
              <w:lastRenderedPageBreak/>
              <w:t>Tautsaimniecībai nozīmīgu uzņēmumu darbinieki (pārtikas nozare, sakaru un transporta nozare, farmācijas nozare, tirdzniecības nozare u.</w:t>
            </w:r>
            <w:r>
              <w:rPr>
                <w:rFonts w:ascii="Times New Roman" w:hAnsi="Times New Roman" w:cs="Times New Roman"/>
                <w:sz w:val="24"/>
                <w:szCs w:val="24"/>
              </w:rPr>
              <w:t> </w:t>
            </w:r>
            <w:r w:rsidRPr="00800937">
              <w:rPr>
                <w:rFonts w:ascii="Times New Roman" w:hAnsi="Times New Roman" w:cs="Times New Roman"/>
                <w:sz w:val="24"/>
                <w:szCs w:val="24"/>
              </w:rPr>
              <w:t xml:space="preserve">c.) </w:t>
            </w:r>
          </w:p>
        </w:tc>
        <w:tc>
          <w:tcPr>
            <w:tcW w:w="1927" w:type="dxa"/>
          </w:tcPr>
          <w:p w14:paraId="623245D5" w14:textId="237B16B2" w:rsidR="00BB02E0" w:rsidRPr="00800937" w:rsidRDefault="00BB02E0" w:rsidP="00BB02E0">
            <w:pPr>
              <w:rPr>
                <w:rFonts w:ascii="Times New Roman" w:hAnsi="Times New Roman" w:cs="Times New Roman"/>
                <w:b/>
                <w:bCs/>
                <w:sz w:val="24"/>
                <w:szCs w:val="24"/>
              </w:rPr>
            </w:pPr>
          </w:p>
        </w:tc>
        <w:tc>
          <w:tcPr>
            <w:tcW w:w="2574" w:type="dxa"/>
          </w:tcPr>
          <w:p w14:paraId="3DADE5CE" w14:textId="77777777" w:rsidR="00BB02E0" w:rsidRPr="00800937" w:rsidRDefault="00BB02E0" w:rsidP="00BB02E0">
            <w:pPr>
              <w:pStyle w:val="Sarakstarindkopa"/>
              <w:ind w:left="56"/>
              <w:rPr>
                <w:rFonts w:ascii="Times New Roman" w:hAnsi="Times New Roman" w:cs="Times New Roman"/>
                <w:sz w:val="24"/>
                <w:szCs w:val="24"/>
              </w:rPr>
            </w:pPr>
          </w:p>
        </w:tc>
        <w:tc>
          <w:tcPr>
            <w:tcW w:w="1181" w:type="dxa"/>
          </w:tcPr>
          <w:p w14:paraId="5355D91D" w14:textId="77777777" w:rsidR="00BB02E0" w:rsidRPr="00800937" w:rsidRDefault="00BB02E0" w:rsidP="00BB02E0">
            <w:pPr>
              <w:rPr>
                <w:rFonts w:ascii="Times New Roman" w:hAnsi="Times New Roman" w:cs="Times New Roman"/>
                <w:b/>
                <w:bCs/>
                <w:sz w:val="24"/>
                <w:szCs w:val="24"/>
              </w:rPr>
            </w:pPr>
          </w:p>
        </w:tc>
      </w:tr>
      <w:tr w:rsidR="00BB02E0" w:rsidRPr="00800937" w14:paraId="6129D80F" w14:textId="77777777" w:rsidTr="000E6727">
        <w:tc>
          <w:tcPr>
            <w:tcW w:w="3379" w:type="dxa"/>
          </w:tcPr>
          <w:p w14:paraId="684951D9" w14:textId="34E3C664" w:rsidR="00BB02E0" w:rsidRPr="00800937" w:rsidRDefault="00BB02E0" w:rsidP="00BB02E0">
            <w:pPr>
              <w:rPr>
                <w:rFonts w:ascii="Times New Roman" w:hAnsi="Times New Roman" w:cs="Times New Roman"/>
                <w:sz w:val="24"/>
                <w:szCs w:val="24"/>
              </w:rPr>
            </w:pPr>
            <w:r w:rsidRPr="00800937">
              <w:rPr>
                <w:rFonts w:ascii="Times New Roman" w:hAnsi="Times New Roman" w:cs="Times New Roman"/>
                <w:sz w:val="24"/>
                <w:szCs w:val="24"/>
              </w:rPr>
              <w:t xml:space="preserve">Uzņēmumu, kuros nav iespējams nodrošināt </w:t>
            </w:r>
            <w:proofErr w:type="spellStart"/>
            <w:r w:rsidRPr="00800937">
              <w:rPr>
                <w:rFonts w:ascii="Times New Roman" w:hAnsi="Times New Roman" w:cs="Times New Roman"/>
                <w:sz w:val="24"/>
                <w:szCs w:val="24"/>
              </w:rPr>
              <w:t>distancēšanos</w:t>
            </w:r>
            <w:proofErr w:type="spellEnd"/>
            <w:r>
              <w:rPr>
                <w:rFonts w:ascii="Times New Roman" w:hAnsi="Times New Roman" w:cs="Times New Roman"/>
                <w:sz w:val="24"/>
                <w:szCs w:val="24"/>
              </w:rPr>
              <w:t>,</w:t>
            </w:r>
            <w:r w:rsidRPr="00800937">
              <w:rPr>
                <w:rFonts w:ascii="Times New Roman" w:hAnsi="Times New Roman" w:cs="Times New Roman"/>
                <w:sz w:val="24"/>
                <w:szCs w:val="24"/>
              </w:rPr>
              <w:t xml:space="preserve"> darbinieki (ražošanas uzņēmumi, būvniecība u</w:t>
            </w:r>
            <w:r>
              <w:rPr>
                <w:rFonts w:ascii="Times New Roman" w:hAnsi="Times New Roman" w:cs="Times New Roman"/>
                <w:sz w:val="24"/>
                <w:szCs w:val="24"/>
              </w:rPr>
              <w:t>. </w:t>
            </w:r>
            <w:r w:rsidRPr="00800937">
              <w:rPr>
                <w:rFonts w:ascii="Times New Roman" w:hAnsi="Times New Roman" w:cs="Times New Roman"/>
                <w:sz w:val="24"/>
                <w:szCs w:val="24"/>
              </w:rPr>
              <w:t xml:space="preserve">tml.) </w:t>
            </w:r>
          </w:p>
        </w:tc>
        <w:tc>
          <w:tcPr>
            <w:tcW w:w="1927" w:type="dxa"/>
          </w:tcPr>
          <w:p w14:paraId="5FD5ED2A" w14:textId="77777777" w:rsidR="00BB02E0" w:rsidRPr="00800937" w:rsidRDefault="00BB02E0" w:rsidP="00BB02E0">
            <w:pPr>
              <w:rPr>
                <w:rFonts w:ascii="Times New Roman" w:hAnsi="Times New Roman" w:cs="Times New Roman"/>
                <w:b/>
                <w:bCs/>
                <w:sz w:val="24"/>
                <w:szCs w:val="24"/>
              </w:rPr>
            </w:pPr>
          </w:p>
        </w:tc>
        <w:tc>
          <w:tcPr>
            <w:tcW w:w="2574" w:type="dxa"/>
          </w:tcPr>
          <w:p w14:paraId="2CF83D59" w14:textId="77777777" w:rsidR="00BB02E0" w:rsidRPr="00800937" w:rsidRDefault="00BB02E0" w:rsidP="00BB02E0">
            <w:pPr>
              <w:pStyle w:val="Sarakstarindkopa"/>
              <w:ind w:left="56"/>
              <w:rPr>
                <w:rFonts w:ascii="Times New Roman" w:hAnsi="Times New Roman" w:cs="Times New Roman"/>
                <w:sz w:val="24"/>
                <w:szCs w:val="24"/>
              </w:rPr>
            </w:pPr>
          </w:p>
        </w:tc>
        <w:tc>
          <w:tcPr>
            <w:tcW w:w="1181" w:type="dxa"/>
          </w:tcPr>
          <w:p w14:paraId="4A56580C" w14:textId="77777777" w:rsidR="00BB02E0" w:rsidRPr="00800937" w:rsidRDefault="00BB02E0" w:rsidP="00BB02E0">
            <w:pPr>
              <w:rPr>
                <w:rFonts w:ascii="Times New Roman" w:hAnsi="Times New Roman" w:cs="Times New Roman"/>
                <w:b/>
                <w:bCs/>
                <w:sz w:val="24"/>
                <w:szCs w:val="24"/>
              </w:rPr>
            </w:pPr>
          </w:p>
        </w:tc>
      </w:tr>
      <w:tr w:rsidR="00BB02E0" w:rsidRPr="00800937" w14:paraId="70F9BA92" w14:textId="77777777" w:rsidTr="006D5C20">
        <w:tc>
          <w:tcPr>
            <w:tcW w:w="9061" w:type="dxa"/>
            <w:gridSpan w:val="4"/>
          </w:tcPr>
          <w:p w14:paraId="05D5AA7A" w14:textId="7B2A1613" w:rsidR="00BB02E0" w:rsidRPr="00800937" w:rsidRDefault="00BB02E0" w:rsidP="00BB02E0">
            <w:pPr>
              <w:jc w:val="center"/>
              <w:rPr>
                <w:rFonts w:ascii="Times New Roman" w:hAnsi="Times New Roman" w:cs="Times New Roman"/>
                <w:b/>
                <w:bCs/>
                <w:sz w:val="24"/>
                <w:szCs w:val="24"/>
              </w:rPr>
            </w:pPr>
            <w:r w:rsidRPr="00800937">
              <w:rPr>
                <w:rFonts w:ascii="Times New Roman" w:hAnsi="Times New Roman" w:cs="Times New Roman"/>
                <w:b/>
                <w:bCs/>
                <w:sz w:val="24"/>
                <w:szCs w:val="24"/>
              </w:rPr>
              <w:t>Augusts-</w:t>
            </w:r>
            <w:r>
              <w:rPr>
                <w:rFonts w:ascii="Times New Roman" w:hAnsi="Times New Roman" w:cs="Times New Roman"/>
                <w:b/>
                <w:bCs/>
                <w:sz w:val="24"/>
                <w:szCs w:val="24"/>
              </w:rPr>
              <w:t>d</w:t>
            </w:r>
            <w:r w:rsidRPr="00800937">
              <w:rPr>
                <w:rFonts w:ascii="Times New Roman" w:hAnsi="Times New Roman" w:cs="Times New Roman"/>
                <w:b/>
                <w:bCs/>
                <w:sz w:val="24"/>
                <w:szCs w:val="24"/>
              </w:rPr>
              <w:t>ecembris</w:t>
            </w:r>
          </w:p>
        </w:tc>
      </w:tr>
      <w:tr w:rsidR="00BB02E0" w:rsidRPr="00800937" w14:paraId="1DC68ECE" w14:textId="77777777" w:rsidTr="001A344C">
        <w:tc>
          <w:tcPr>
            <w:tcW w:w="3379" w:type="dxa"/>
          </w:tcPr>
          <w:p w14:paraId="26C28C8F" w14:textId="5DB6BFDA" w:rsidR="00BB02E0" w:rsidRPr="00800937" w:rsidRDefault="00BB02E0" w:rsidP="00BB02E0">
            <w:pPr>
              <w:rPr>
                <w:rFonts w:ascii="Times New Roman" w:hAnsi="Times New Roman" w:cs="Times New Roman"/>
                <w:b/>
                <w:bCs/>
                <w:sz w:val="24"/>
                <w:szCs w:val="24"/>
              </w:rPr>
            </w:pPr>
            <w:r w:rsidRPr="00800937">
              <w:rPr>
                <w:rFonts w:ascii="Times New Roman" w:hAnsi="Times New Roman" w:cs="Times New Roman"/>
                <w:b/>
                <w:bCs/>
                <w:sz w:val="24"/>
                <w:szCs w:val="24"/>
              </w:rPr>
              <w:t>Pārējie sabiedrības locekļi, kas vakcināciju nav saņēmuši iepriekš</w:t>
            </w:r>
          </w:p>
        </w:tc>
        <w:tc>
          <w:tcPr>
            <w:tcW w:w="1927" w:type="dxa"/>
          </w:tcPr>
          <w:p w14:paraId="10971362" w14:textId="12EACB04" w:rsidR="00BB02E0" w:rsidRPr="00800937" w:rsidRDefault="00BB02E0" w:rsidP="00BB02E0">
            <w:pPr>
              <w:rPr>
                <w:rFonts w:ascii="Times New Roman" w:hAnsi="Times New Roman" w:cs="Times New Roman"/>
                <w:b/>
                <w:bCs/>
                <w:sz w:val="24"/>
                <w:szCs w:val="24"/>
              </w:rPr>
            </w:pPr>
            <w:r w:rsidRPr="00FE4DFB">
              <w:rPr>
                <w:rFonts w:ascii="Times New Roman" w:hAnsi="Times New Roman" w:cs="Times New Roman"/>
                <w:b/>
                <w:bCs/>
                <w:sz w:val="24"/>
                <w:szCs w:val="24"/>
              </w:rPr>
              <w:t>Atkarībā no sabiedrības atsaucības vakcinācijai</w:t>
            </w:r>
          </w:p>
        </w:tc>
        <w:tc>
          <w:tcPr>
            <w:tcW w:w="2574" w:type="dxa"/>
          </w:tcPr>
          <w:p w14:paraId="0ECF4A61" w14:textId="77777777" w:rsidR="00BB02E0" w:rsidRPr="00800937" w:rsidRDefault="00BB02E0" w:rsidP="00BB02E0">
            <w:pPr>
              <w:pStyle w:val="Sarakstarindkopa"/>
              <w:ind w:left="56"/>
              <w:rPr>
                <w:rFonts w:ascii="Times New Roman" w:hAnsi="Times New Roman" w:cs="Times New Roman"/>
                <w:sz w:val="24"/>
                <w:szCs w:val="24"/>
              </w:rPr>
            </w:pPr>
          </w:p>
        </w:tc>
        <w:tc>
          <w:tcPr>
            <w:tcW w:w="1181" w:type="dxa"/>
          </w:tcPr>
          <w:p w14:paraId="4165326C" w14:textId="77777777" w:rsidR="00BB02E0" w:rsidRPr="00800937" w:rsidRDefault="00BB02E0" w:rsidP="00BB02E0">
            <w:pPr>
              <w:rPr>
                <w:rFonts w:ascii="Times New Roman" w:hAnsi="Times New Roman" w:cs="Times New Roman"/>
                <w:b/>
                <w:bCs/>
                <w:sz w:val="24"/>
                <w:szCs w:val="24"/>
              </w:rPr>
            </w:pPr>
          </w:p>
        </w:tc>
      </w:tr>
    </w:tbl>
    <w:p w14:paraId="76072E32" w14:textId="20E095E9" w:rsidR="00D63A3B" w:rsidRDefault="00D63A3B" w:rsidP="001C5DA9">
      <w:pPr>
        <w:ind w:firstLine="720"/>
        <w:jc w:val="both"/>
        <w:rPr>
          <w:rFonts w:ascii="Times New Roman" w:hAnsi="Times New Roman" w:cs="Times New Roman"/>
          <w:b/>
          <w:bCs/>
          <w:sz w:val="28"/>
          <w:szCs w:val="28"/>
        </w:rPr>
      </w:pPr>
      <w:r w:rsidRPr="00115F9F">
        <w:rPr>
          <w:rFonts w:ascii="Times New Roman" w:hAnsi="Times New Roman" w:cs="Times New Roman"/>
          <w:b/>
          <w:bCs/>
          <w:sz w:val="28"/>
          <w:szCs w:val="28"/>
        </w:rPr>
        <w:t>Kopumā tiek sasniegt</w:t>
      </w:r>
      <w:r w:rsidR="009B7BF6" w:rsidRPr="00115F9F">
        <w:rPr>
          <w:rFonts w:ascii="Times New Roman" w:hAnsi="Times New Roman" w:cs="Times New Roman"/>
          <w:b/>
          <w:bCs/>
          <w:sz w:val="28"/>
          <w:szCs w:val="28"/>
        </w:rPr>
        <w:t>a vakcinācijas aptvere no kopējā iedzīvotāju skaita 82</w:t>
      </w:r>
      <w:r w:rsidR="001C5DA9">
        <w:rPr>
          <w:rFonts w:ascii="Times New Roman" w:hAnsi="Times New Roman" w:cs="Times New Roman"/>
          <w:b/>
          <w:bCs/>
          <w:sz w:val="28"/>
          <w:szCs w:val="28"/>
        </w:rPr>
        <w:t> </w:t>
      </w:r>
      <w:r w:rsidR="009B7BF6" w:rsidRPr="00115F9F">
        <w:rPr>
          <w:rFonts w:ascii="Times New Roman" w:hAnsi="Times New Roman" w:cs="Times New Roman"/>
          <w:b/>
          <w:bCs/>
          <w:sz w:val="28"/>
          <w:szCs w:val="28"/>
        </w:rPr>
        <w:t>%</w:t>
      </w:r>
      <w:r w:rsidR="001C5DA9">
        <w:rPr>
          <w:rFonts w:ascii="Times New Roman" w:hAnsi="Times New Roman" w:cs="Times New Roman"/>
          <w:b/>
          <w:bCs/>
          <w:sz w:val="28"/>
          <w:szCs w:val="28"/>
        </w:rPr>
        <w:t>.</w:t>
      </w:r>
    </w:p>
    <w:p w14:paraId="7370FFE5" w14:textId="13876D85"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Sabiedrības vakcinācijas plāns ir izstrādāts vadoties no Imunizācijas valsts padomes</w:t>
      </w:r>
      <w:r w:rsidR="00D52370">
        <w:rPr>
          <w:rFonts w:ascii="Times New Roman" w:hAnsi="Times New Roman" w:cs="Times New Roman"/>
          <w:sz w:val="28"/>
          <w:szCs w:val="28"/>
        </w:rPr>
        <w:t xml:space="preserve"> </w:t>
      </w:r>
      <w:r w:rsidRPr="00A73893">
        <w:rPr>
          <w:rFonts w:ascii="Times New Roman" w:hAnsi="Times New Roman" w:cs="Times New Roman"/>
          <w:sz w:val="28"/>
          <w:szCs w:val="28"/>
        </w:rPr>
        <w:t>rekomendācijām prioritāri vakcinējamo grupu saraksta papildināšanai:</w:t>
      </w:r>
    </w:p>
    <w:p w14:paraId="5115E735" w14:textId="53C2F7DA"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AA6181">
        <w:rPr>
          <w:rFonts w:ascii="Times New Roman" w:hAnsi="Times New Roman" w:cs="Times New Roman"/>
          <w:sz w:val="28"/>
          <w:szCs w:val="28"/>
        </w:rPr>
        <w:t> </w:t>
      </w:r>
      <w:r w:rsidRPr="00A73893">
        <w:rPr>
          <w:rFonts w:ascii="Times New Roman" w:hAnsi="Times New Roman" w:cs="Times New Roman"/>
          <w:sz w:val="28"/>
          <w:szCs w:val="28"/>
        </w:rPr>
        <w:t xml:space="preserve">Tiek atbalstīts pēc iespējas ātrāk paplašināt vakcinējamo </w:t>
      </w:r>
      <w:r w:rsidR="00480147">
        <w:rPr>
          <w:rFonts w:ascii="Times New Roman" w:hAnsi="Times New Roman" w:cs="Times New Roman"/>
          <w:sz w:val="28"/>
          <w:szCs w:val="28"/>
        </w:rPr>
        <w:t xml:space="preserve">personu </w:t>
      </w:r>
      <w:r w:rsidRPr="00A73893">
        <w:rPr>
          <w:rFonts w:ascii="Times New Roman" w:hAnsi="Times New Roman" w:cs="Times New Roman"/>
          <w:sz w:val="28"/>
          <w:szCs w:val="28"/>
        </w:rPr>
        <w:t>grupas, tiklīdz būs pieejams pietiekams vakcīnu skaits, uzsākot prioritāro grupu vakcināciju, kas nav iekļautas pirmajās divās vakcinēšanas fāzēs, lai varētu pēc iespējas ātrāk uzsākt senioru vecuma grupā 60+ un cilvēku ar hroniskām slimībām vakcināciju, negaidot brīdi, kad tiks pabeigta visu veselības aprūpes speciālistu vakcinēšana;</w:t>
      </w:r>
    </w:p>
    <w:p w14:paraId="5053AF33" w14:textId="4A4244A0"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480147">
        <w:rPr>
          <w:rFonts w:ascii="Times New Roman" w:hAnsi="Times New Roman" w:cs="Times New Roman"/>
          <w:sz w:val="28"/>
          <w:szCs w:val="28"/>
        </w:rPr>
        <w:t> </w:t>
      </w:r>
      <w:r w:rsidRPr="00A73893">
        <w:rPr>
          <w:rFonts w:ascii="Times New Roman" w:hAnsi="Times New Roman" w:cs="Times New Roman"/>
          <w:sz w:val="28"/>
          <w:szCs w:val="28"/>
        </w:rPr>
        <w:t>Pedagog</w:t>
      </w:r>
      <w:r w:rsidR="00480147">
        <w:rPr>
          <w:rFonts w:ascii="Times New Roman" w:hAnsi="Times New Roman" w:cs="Times New Roman"/>
          <w:sz w:val="28"/>
          <w:szCs w:val="28"/>
        </w:rPr>
        <w:t>u</w:t>
      </w:r>
      <w:r w:rsidRPr="00A73893">
        <w:rPr>
          <w:rFonts w:ascii="Times New Roman" w:hAnsi="Times New Roman" w:cs="Times New Roman"/>
          <w:sz w:val="28"/>
          <w:szCs w:val="28"/>
        </w:rPr>
        <w:t xml:space="preserve"> vakcināciju plānots nodrošināt pēc iespējas ātrāk;</w:t>
      </w:r>
    </w:p>
    <w:p w14:paraId="3575144A" w14:textId="433D8EA5"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62232A">
        <w:rPr>
          <w:rFonts w:ascii="Times New Roman" w:hAnsi="Times New Roman" w:cs="Times New Roman"/>
          <w:sz w:val="28"/>
          <w:szCs w:val="28"/>
        </w:rPr>
        <w:t> </w:t>
      </w:r>
      <w:r w:rsidRPr="00A73893">
        <w:rPr>
          <w:rFonts w:ascii="Times New Roman" w:hAnsi="Times New Roman" w:cs="Times New Roman"/>
          <w:sz w:val="28"/>
          <w:szCs w:val="28"/>
        </w:rPr>
        <w:t>Prioritāri vakcinējamo personu grup</w:t>
      </w:r>
      <w:r w:rsidR="0062232A">
        <w:rPr>
          <w:rFonts w:ascii="Times New Roman" w:hAnsi="Times New Roman" w:cs="Times New Roman"/>
          <w:sz w:val="28"/>
          <w:szCs w:val="28"/>
        </w:rPr>
        <w:t>ā</w:t>
      </w:r>
      <w:r w:rsidRPr="00A73893">
        <w:rPr>
          <w:rFonts w:ascii="Times New Roman" w:hAnsi="Times New Roman" w:cs="Times New Roman"/>
          <w:sz w:val="28"/>
          <w:szCs w:val="28"/>
        </w:rPr>
        <w:t xml:space="preserve"> jāiekļauj medicīnas studenti, jo viņi var tikt iesaistīti C</w:t>
      </w:r>
      <w:r w:rsidR="008310FE">
        <w:rPr>
          <w:rFonts w:ascii="Times New Roman" w:hAnsi="Times New Roman" w:cs="Times New Roman"/>
          <w:sz w:val="28"/>
          <w:szCs w:val="28"/>
        </w:rPr>
        <w:t>ovid</w:t>
      </w:r>
      <w:r w:rsidRPr="00A73893">
        <w:rPr>
          <w:rFonts w:ascii="Times New Roman" w:hAnsi="Times New Roman" w:cs="Times New Roman"/>
          <w:sz w:val="28"/>
          <w:szCs w:val="28"/>
        </w:rPr>
        <w:t xml:space="preserve">-19 pacientu aprūpē krīzes gadījumā. Tiek rekomendēts veikt citu iespējamo </w:t>
      </w:r>
      <w:r w:rsidR="0030044B" w:rsidRPr="00A73893">
        <w:rPr>
          <w:rFonts w:ascii="Times New Roman" w:hAnsi="Times New Roman" w:cs="Times New Roman"/>
          <w:sz w:val="28"/>
          <w:szCs w:val="28"/>
        </w:rPr>
        <w:t>C</w:t>
      </w:r>
      <w:r w:rsidR="0030044B">
        <w:rPr>
          <w:rFonts w:ascii="Times New Roman" w:hAnsi="Times New Roman" w:cs="Times New Roman"/>
          <w:sz w:val="28"/>
          <w:szCs w:val="28"/>
        </w:rPr>
        <w:t>ovid</w:t>
      </w:r>
      <w:r w:rsidR="0030044B" w:rsidRPr="00A73893">
        <w:rPr>
          <w:rFonts w:ascii="Times New Roman" w:hAnsi="Times New Roman" w:cs="Times New Roman"/>
          <w:sz w:val="28"/>
          <w:szCs w:val="28"/>
        </w:rPr>
        <w:t xml:space="preserve">-19 </w:t>
      </w:r>
      <w:r w:rsidRPr="00A73893">
        <w:rPr>
          <w:rFonts w:ascii="Times New Roman" w:hAnsi="Times New Roman" w:cs="Times New Roman"/>
          <w:sz w:val="28"/>
          <w:szCs w:val="28"/>
        </w:rPr>
        <w:t>pacientu aprūpē iesaistāmo personu informēšana par vakcīnas pieejamību šajā grupā;</w:t>
      </w:r>
    </w:p>
    <w:p w14:paraId="67982FC6" w14:textId="29709EE5"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FC2433">
        <w:rPr>
          <w:rFonts w:ascii="Times New Roman" w:hAnsi="Times New Roman" w:cs="Times New Roman"/>
          <w:sz w:val="28"/>
          <w:szCs w:val="28"/>
        </w:rPr>
        <w:t> </w:t>
      </w:r>
      <w:r w:rsidRPr="00A73893">
        <w:rPr>
          <w:rFonts w:ascii="Times New Roman" w:hAnsi="Times New Roman" w:cs="Times New Roman"/>
          <w:sz w:val="28"/>
          <w:szCs w:val="28"/>
        </w:rPr>
        <w:t xml:space="preserve">Veikt personu, kas dzīvo vienā mājsaimniecībā ar bērniem, kam ir noteiktas hroniskas un </w:t>
      </w:r>
      <w:proofErr w:type="spellStart"/>
      <w:r w:rsidRPr="00A73893">
        <w:rPr>
          <w:rFonts w:ascii="Times New Roman" w:hAnsi="Times New Roman" w:cs="Times New Roman"/>
          <w:sz w:val="28"/>
          <w:szCs w:val="28"/>
        </w:rPr>
        <w:t>imūnsupresējošas</w:t>
      </w:r>
      <w:proofErr w:type="spellEnd"/>
      <w:r w:rsidRPr="00A73893">
        <w:rPr>
          <w:rFonts w:ascii="Times New Roman" w:hAnsi="Times New Roman" w:cs="Times New Roman"/>
          <w:sz w:val="28"/>
          <w:szCs w:val="28"/>
        </w:rPr>
        <w:t xml:space="preserve"> slimības, iekļaušanu prioritāri vakcinējamo personu grupā, ja šīm personām nav kontrindikācijas vakcinācijai;</w:t>
      </w:r>
    </w:p>
    <w:p w14:paraId="546DB76A" w14:textId="479EF7FA"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D52370">
        <w:rPr>
          <w:rFonts w:ascii="Times New Roman" w:hAnsi="Times New Roman" w:cs="Times New Roman"/>
          <w:sz w:val="28"/>
          <w:szCs w:val="28"/>
        </w:rPr>
        <w:t> </w:t>
      </w:r>
      <w:r w:rsidR="00D52370" w:rsidRPr="00A73893">
        <w:rPr>
          <w:rFonts w:ascii="Times New Roman" w:hAnsi="Times New Roman" w:cs="Times New Roman"/>
          <w:sz w:val="28"/>
          <w:szCs w:val="28"/>
        </w:rPr>
        <w:t>Imunizācijas valsts padome</w:t>
      </w:r>
      <w:r w:rsidRPr="00A73893">
        <w:rPr>
          <w:rFonts w:ascii="Times New Roman" w:hAnsi="Times New Roman" w:cs="Times New Roman"/>
          <w:sz w:val="28"/>
          <w:szCs w:val="28"/>
        </w:rPr>
        <w:t xml:space="preserve"> ir neatkarīga zinātniska padome, tādēļ uz izvirzīto jautājumu par LR Saeimas un Ministru kabineta vakcināciju pirmo vakcīnu pret </w:t>
      </w:r>
      <w:r w:rsidR="00247278" w:rsidRPr="00A73893">
        <w:rPr>
          <w:rFonts w:ascii="Times New Roman" w:hAnsi="Times New Roman" w:cs="Times New Roman"/>
          <w:sz w:val="28"/>
          <w:szCs w:val="28"/>
        </w:rPr>
        <w:t>C</w:t>
      </w:r>
      <w:r w:rsidR="00247278">
        <w:rPr>
          <w:rFonts w:ascii="Times New Roman" w:hAnsi="Times New Roman" w:cs="Times New Roman"/>
          <w:sz w:val="28"/>
          <w:szCs w:val="28"/>
        </w:rPr>
        <w:t>ovid</w:t>
      </w:r>
      <w:r w:rsidR="00247278" w:rsidRPr="00A73893">
        <w:rPr>
          <w:rFonts w:ascii="Times New Roman" w:hAnsi="Times New Roman" w:cs="Times New Roman"/>
          <w:sz w:val="28"/>
          <w:szCs w:val="28"/>
        </w:rPr>
        <w:t xml:space="preserve">-19 </w:t>
      </w:r>
      <w:r w:rsidRPr="00A73893">
        <w:rPr>
          <w:rFonts w:ascii="Times New Roman" w:hAnsi="Times New Roman" w:cs="Times New Roman"/>
          <w:sz w:val="28"/>
          <w:szCs w:val="28"/>
        </w:rPr>
        <w:t>piegāžu laikā, lai nodrošinātu valsts funkciju izpildi, Saeimai un Ministru kabinetam pašiem būtu jāveic iespējamā riska novērtējums darbiniekiem, novērtējot darbinieku veicamā darba specifiku un nosakot grupas, kam primāri ir jānodrošina amata pienākumu veikšana klātienē, un kuriem savu tiešo darba uzdevumu izpildei attālinātas darba iespējas nepastāv;</w:t>
      </w:r>
    </w:p>
    <w:p w14:paraId="62E3E1CF" w14:textId="02B4E7A7" w:rsidR="00A73893" w:rsidRPr="00A73893" w:rsidRDefault="00A73893" w:rsidP="00A73893">
      <w:pPr>
        <w:spacing w:after="0" w:line="240" w:lineRule="auto"/>
        <w:ind w:firstLine="720"/>
        <w:jc w:val="both"/>
        <w:rPr>
          <w:rFonts w:ascii="Times New Roman" w:hAnsi="Times New Roman" w:cs="Times New Roman"/>
          <w:sz w:val="28"/>
          <w:szCs w:val="28"/>
        </w:rPr>
      </w:pPr>
      <w:r w:rsidRPr="00A73893">
        <w:rPr>
          <w:rFonts w:ascii="Times New Roman" w:hAnsi="Times New Roman" w:cs="Times New Roman"/>
          <w:sz w:val="28"/>
          <w:szCs w:val="28"/>
        </w:rPr>
        <w:t>●</w:t>
      </w:r>
      <w:r w:rsidR="00772BFA">
        <w:rPr>
          <w:rFonts w:ascii="Times New Roman" w:hAnsi="Times New Roman" w:cs="Times New Roman"/>
          <w:sz w:val="28"/>
          <w:szCs w:val="28"/>
        </w:rPr>
        <w:t> </w:t>
      </w:r>
      <w:r w:rsidRPr="00A73893">
        <w:rPr>
          <w:rFonts w:ascii="Times New Roman" w:hAnsi="Times New Roman" w:cs="Times New Roman"/>
          <w:sz w:val="28"/>
          <w:szCs w:val="28"/>
        </w:rPr>
        <w:t>Nacionālie bruņotie spēki pēc iespējas būtu jāiekļauj prioritāri vakcinējamo grupā. Iekļaušanas nepieciešamība ir saistāma ar to, ka armija turpina veikt savu darba pienākumu izpildi klātienē, un viņu pienākumu pildīšana ir saistīta ar valsts drošības funkciju izpildi</w:t>
      </w:r>
      <w:r w:rsidR="00AE78FE">
        <w:rPr>
          <w:rFonts w:ascii="Times New Roman" w:hAnsi="Times New Roman" w:cs="Times New Roman"/>
          <w:sz w:val="28"/>
          <w:szCs w:val="28"/>
        </w:rPr>
        <w:t>.</w:t>
      </w:r>
    </w:p>
    <w:sectPr w:rsidR="00A73893" w:rsidRPr="00A73893" w:rsidSect="00115F9F">
      <w:headerReference w:type="default" r:id="rId7"/>
      <w:footerReference w:type="default" r:id="rId8"/>
      <w:footerReference w:type="first" r:id="rId9"/>
      <w:pgSz w:w="11906" w:h="16838"/>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431EB" w14:textId="77777777" w:rsidR="00CE53EB" w:rsidRDefault="00CE53EB" w:rsidP="00115F9F">
      <w:pPr>
        <w:spacing w:after="0" w:line="240" w:lineRule="auto"/>
      </w:pPr>
      <w:r>
        <w:separator/>
      </w:r>
    </w:p>
  </w:endnote>
  <w:endnote w:type="continuationSeparator" w:id="0">
    <w:p w14:paraId="2283B381" w14:textId="77777777" w:rsidR="00CE53EB" w:rsidRDefault="00CE53EB" w:rsidP="0011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FB952" w14:textId="6AD5DB07" w:rsidR="00115F9F" w:rsidRPr="00BD288D" w:rsidRDefault="00BD288D">
    <w:pPr>
      <w:pStyle w:val="Kjene"/>
      <w:rPr>
        <w:rFonts w:ascii="Times New Roman" w:hAnsi="Times New Roman" w:cs="Times New Roman"/>
        <w:sz w:val="20"/>
        <w:szCs w:val="20"/>
      </w:rPr>
    </w:pPr>
    <w:r w:rsidRPr="00230C75">
      <w:rPr>
        <w:rFonts w:ascii="Times New Roman" w:hAnsi="Times New Roman" w:cs="Times New Roman"/>
        <w:sz w:val="20"/>
        <w:szCs w:val="20"/>
      </w:rPr>
      <w:t>VMzin_p_0</w:t>
    </w:r>
    <w:r w:rsidR="00CB594F">
      <w:rPr>
        <w:rFonts w:ascii="Times New Roman" w:hAnsi="Times New Roman" w:cs="Times New Roman"/>
        <w:sz w:val="20"/>
        <w:szCs w:val="20"/>
      </w:rPr>
      <w:t>5</w:t>
    </w:r>
    <w:r w:rsidRPr="00230C75">
      <w:rPr>
        <w:rFonts w:ascii="Times New Roman" w:hAnsi="Times New Roman" w:cs="Times New Roman"/>
        <w:sz w:val="20"/>
        <w:szCs w:val="20"/>
      </w:rPr>
      <w:t>0121_Covid_vak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02959" w14:textId="4248F911" w:rsidR="00115F9F" w:rsidRPr="00230C75" w:rsidRDefault="00230C75">
    <w:pPr>
      <w:pStyle w:val="Kjene"/>
      <w:rPr>
        <w:rFonts w:ascii="Times New Roman" w:hAnsi="Times New Roman" w:cs="Times New Roman"/>
        <w:sz w:val="20"/>
        <w:szCs w:val="20"/>
      </w:rPr>
    </w:pPr>
    <w:r w:rsidRPr="00230C75">
      <w:rPr>
        <w:rFonts w:ascii="Times New Roman" w:hAnsi="Times New Roman" w:cs="Times New Roman"/>
        <w:sz w:val="20"/>
        <w:szCs w:val="20"/>
      </w:rPr>
      <w:t>VMzin_p_0</w:t>
    </w:r>
    <w:r w:rsidR="00CB594F">
      <w:rPr>
        <w:rFonts w:ascii="Times New Roman" w:hAnsi="Times New Roman" w:cs="Times New Roman"/>
        <w:sz w:val="20"/>
        <w:szCs w:val="20"/>
      </w:rPr>
      <w:t>5</w:t>
    </w:r>
    <w:r w:rsidRPr="00230C75">
      <w:rPr>
        <w:rFonts w:ascii="Times New Roman" w:hAnsi="Times New Roman" w:cs="Times New Roman"/>
        <w:sz w:val="20"/>
        <w:szCs w:val="20"/>
      </w:rPr>
      <w:t>0121_Covid_vak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8759D" w14:textId="77777777" w:rsidR="00CE53EB" w:rsidRDefault="00CE53EB" w:rsidP="00115F9F">
      <w:pPr>
        <w:spacing w:after="0" w:line="240" w:lineRule="auto"/>
      </w:pPr>
      <w:r>
        <w:separator/>
      </w:r>
    </w:p>
  </w:footnote>
  <w:footnote w:type="continuationSeparator" w:id="0">
    <w:p w14:paraId="7BBF9511" w14:textId="77777777" w:rsidR="00CE53EB" w:rsidRDefault="00CE53EB" w:rsidP="0011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732987"/>
      <w:docPartObj>
        <w:docPartGallery w:val="Page Numbers (Top of Page)"/>
        <w:docPartUnique/>
      </w:docPartObj>
    </w:sdtPr>
    <w:sdtEndPr>
      <w:rPr>
        <w:noProof/>
      </w:rPr>
    </w:sdtEndPr>
    <w:sdtContent>
      <w:p w14:paraId="49FF66EF" w14:textId="7638AB30" w:rsidR="00115F9F" w:rsidRDefault="00115F9F">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7E852880" w14:textId="77777777" w:rsidR="00115F9F" w:rsidRDefault="00115F9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C37D1"/>
    <w:multiLevelType w:val="hybridMultilevel"/>
    <w:tmpl w:val="F7DC7D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57"/>
    <w:rsid w:val="00004C67"/>
    <w:rsid w:val="00016716"/>
    <w:rsid w:val="00040624"/>
    <w:rsid w:val="000523B7"/>
    <w:rsid w:val="00074FE8"/>
    <w:rsid w:val="00085979"/>
    <w:rsid w:val="000877B8"/>
    <w:rsid w:val="000A7B6B"/>
    <w:rsid w:val="000E0B9A"/>
    <w:rsid w:val="000F5A25"/>
    <w:rsid w:val="00100C31"/>
    <w:rsid w:val="00101C56"/>
    <w:rsid w:val="00115F9F"/>
    <w:rsid w:val="001177CA"/>
    <w:rsid w:val="00130839"/>
    <w:rsid w:val="001331CA"/>
    <w:rsid w:val="00172E05"/>
    <w:rsid w:val="001B4BA7"/>
    <w:rsid w:val="001B6D49"/>
    <w:rsid w:val="001C5DA9"/>
    <w:rsid w:val="001D2BA5"/>
    <w:rsid w:val="00203C8D"/>
    <w:rsid w:val="00230C75"/>
    <w:rsid w:val="00247278"/>
    <w:rsid w:val="00254580"/>
    <w:rsid w:val="00260FEA"/>
    <w:rsid w:val="00290AD0"/>
    <w:rsid w:val="002A5744"/>
    <w:rsid w:val="002B67B0"/>
    <w:rsid w:val="0030044B"/>
    <w:rsid w:val="00325B23"/>
    <w:rsid w:val="00326E52"/>
    <w:rsid w:val="003F3C4C"/>
    <w:rsid w:val="003F3E8F"/>
    <w:rsid w:val="00405072"/>
    <w:rsid w:val="00406794"/>
    <w:rsid w:val="0041579A"/>
    <w:rsid w:val="00421094"/>
    <w:rsid w:val="004331B9"/>
    <w:rsid w:val="00443697"/>
    <w:rsid w:val="00461713"/>
    <w:rsid w:val="0046350C"/>
    <w:rsid w:val="00466B57"/>
    <w:rsid w:val="00480147"/>
    <w:rsid w:val="004A2AA7"/>
    <w:rsid w:val="0053423F"/>
    <w:rsid w:val="005371EA"/>
    <w:rsid w:val="005A2551"/>
    <w:rsid w:val="005C2C06"/>
    <w:rsid w:val="005F5547"/>
    <w:rsid w:val="0062232A"/>
    <w:rsid w:val="0062705C"/>
    <w:rsid w:val="006302B6"/>
    <w:rsid w:val="00641D4D"/>
    <w:rsid w:val="006554C4"/>
    <w:rsid w:val="0068344E"/>
    <w:rsid w:val="00696C0C"/>
    <w:rsid w:val="006A336D"/>
    <w:rsid w:val="006A6185"/>
    <w:rsid w:val="006D13AB"/>
    <w:rsid w:val="006D5C20"/>
    <w:rsid w:val="006F55AE"/>
    <w:rsid w:val="00705329"/>
    <w:rsid w:val="0072689D"/>
    <w:rsid w:val="007363A1"/>
    <w:rsid w:val="007617B4"/>
    <w:rsid w:val="00770D8A"/>
    <w:rsid w:val="00772BFA"/>
    <w:rsid w:val="007938F3"/>
    <w:rsid w:val="007F0E96"/>
    <w:rsid w:val="00800937"/>
    <w:rsid w:val="0082380D"/>
    <w:rsid w:val="008310FE"/>
    <w:rsid w:val="00833EA4"/>
    <w:rsid w:val="0084491A"/>
    <w:rsid w:val="008511D7"/>
    <w:rsid w:val="00853C0E"/>
    <w:rsid w:val="0089358E"/>
    <w:rsid w:val="008B31EE"/>
    <w:rsid w:val="0090483C"/>
    <w:rsid w:val="00923D6C"/>
    <w:rsid w:val="00932351"/>
    <w:rsid w:val="00933F82"/>
    <w:rsid w:val="009359B0"/>
    <w:rsid w:val="009B7BF6"/>
    <w:rsid w:val="009E2314"/>
    <w:rsid w:val="009F48D9"/>
    <w:rsid w:val="00A24F41"/>
    <w:rsid w:val="00A37EA9"/>
    <w:rsid w:val="00A4765D"/>
    <w:rsid w:val="00A50C86"/>
    <w:rsid w:val="00A732CB"/>
    <w:rsid w:val="00A73893"/>
    <w:rsid w:val="00A92124"/>
    <w:rsid w:val="00AA6181"/>
    <w:rsid w:val="00AB3C52"/>
    <w:rsid w:val="00AE78FE"/>
    <w:rsid w:val="00B20E11"/>
    <w:rsid w:val="00B22FCD"/>
    <w:rsid w:val="00B24CB1"/>
    <w:rsid w:val="00B3670E"/>
    <w:rsid w:val="00BB02E0"/>
    <w:rsid w:val="00BB6F25"/>
    <w:rsid w:val="00BD288D"/>
    <w:rsid w:val="00BE64EC"/>
    <w:rsid w:val="00C12124"/>
    <w:rsid w:val="00C15E54"/>
    <w:rsid w:val="00C20814"/>
    <w:rsid w:val="00C20BA8"/>
    <w:rsid w:val="00C34E51"/>
    <w:rsid w:val="00C45A32"/>
    <w:rsid w:val="00C50067"/>
    <w:rsid w:val="00C61E48"/>
    <w:rsid w:val="00C72D68"/>
    <w:rsid w:val="00C85B2C"/>
    <w:rsid w:val="00CA1A70"/>
    <w:rsid w:val="00CB594F"/>
    <w:rsid w:val="00CE53EB"/>
    <w:rsid w:val="00CF3AA9"/>
    <w:rsid w:val="00D431C5"/>
    <w:rsid w:val="00D50FB8"/>
    <w:rsid w:val="00D52370"/>
    <w:rsid w:val="00D54C83"/>
    <w:rsid w:val="00D61C29"/>
    <w:rsid w:val="00D63A3B"/>
    <w:rsid w:val="00DB5250"/>
    <w:rsid w:val="00DD2711"/>
    <w:rsid w:val="00E35C6B"/>
    <w:rsid w:val="00E6147B"/>
    <w:rsid w:val="00E95C2B"/>
    <w:rsid w:val="00EB00ED"/>
    <w:rsid w:val="00EB0A0C"/>
    <w:rsid w:val="00F16159"/>
    <w:rsid w:val="00F271F8"/>
    <w:rsid w:val="00F4286F"/>
    <w:rsid w:val="00F82184"/>
    <w:rsid w:val="00FC2433"/>
    <w:rsid w:val="00FE4DFB"/>
    <w:rsid w:val="00FF3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8A49"/>
  <w15:chartTrackingRefBased/>
  <w15:docId w15:val="{B23A5A90-1DF1-4442-AC3E-D290D8DF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66B57"/>
    <w:pPr>
      <w:ind w:left="720"/>
      <w:contextualSpacing/>
    </w:pPr>
  </w:style>
  <w:style w:type="character" w:styleId="Komentraatsauce">
    <w:name w:val="annotation reference"/>
    <w:basedOn w:val="Noklusjumarindkopasfonts"/>
    <w:uiPriority w:val="99"/>
    <w:semiHidden/>
    <w:unhideWhenUsed/>
    <w:rsid w:val="004331B9"/>
    <w:rPr>
      <w:sz w:val="16"/>
      <w:szCs w:val="16"/>
    </w:rPr>
  </w:style>
  <w:style w:type="paragraph" w:styleId="Komentrateksts">
    <w:name w:val="annotation text"/>
    <w:basedOn w:val="Parasts"/>
    <w:link w:val="KomentratekstsRakstz"/>
    <w:uiPriority w:val="99"/>
    <w:semiHidden/>
    <w:unhideWhenUsed/>
    <w:rsid w:val="004331B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331B9"/>
    <w:rPr>
      <w:sz w:val="20"/>
      <w:szCs w:val="20"/>
    </w:rPr>
  </w:style>
  <w:style w:type="paragraph" w:styleId="Komentratma">
    <w:name w:val="annotation subject"/>
    <w:basedOn w:val="Komentrateksts"/>
    <w:next w:val="Komentrateksts"/>
    <w:link w:val="KomentratmaRakstz"/>
    <w:uiPriority w:val="99"/>
    <w:semiHidden/>
    <w:unhideWhenUsed/>
    <w:rsid w:val="004331B9"/>
    <w:rPr>
      <w:b/>
      <w:bCs/>
    </w:rPr>
  </w:style>
  <w:style w:type="character" w:customStyle="1" w:styleId="KomentratmaRakstz">
    <w:name w:val="Komentāra tēma Rakstz."/>
    <w:basedOn w:val="KomentratekstsRakstz"/>
    <w:link w:val="Komentratma"/>
    <w:uiPriority w:val="99"/>
    <w:semiHidden/>
    <w:rsid w:val="004331B9"/>
    <w:rPr>
      <w:b/>
      <w:bCs/>
      <w:sz w:val="20"/>
      <w:szCs w:val="20"/>
    </w:rPr>
  </w:style>
  <w:style w:type="paragraph" w:styleId="Balonteksts">
    <w:name w:val="Balloon Text"/>
    <w:basedOn w:val="Parasts"/>
    <w:link w:val="BalontekstsRakstz"/>
    <w:uiPriority w:val="99"/>
    <w:semiHidden/>
    <w:unhideWhenUsed/>
    <w:rsid w:val="004331B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31B9"/>
    <w:rPr>
      <w:rFonts w:ascii="Segoe UI" w:hAnsi="Segoe UI" w:cs="Segoe UI"/>
      <w:sz w:val="18"/>
      <w:szCs w:val="18"/>
    </w:rPr>
  </w:style>
  <w:style w:type="paragraph" w:styleId="Galvene">
    <w:name w:val="header"/>
    <w:basedOn w:val="Parasts"/>
    <w:link w:val="GalveneRakstz"/>
    <w:uiPriority w:val="99"/>
    <w:unhideWhenUsed/>
    <w:rsid w:val="00115F9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15F9F"/>
  </w:style>
  <w:style w:type="paragraph" w:styleId="Kjene">
    <w:name w:val="footer"/>
    <w:basedOn w:val="Parasts"/>
    <w:link w:val="KjeneRakstz"/>
    <w:uiPriority w:val="99"/>
    <w:unhideWhenUsed/>
    <w:rsid w:val="00115F9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15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5242</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Vakcinācijas plāns</vt:lpstr>
    </vt:vector>
  </TitlesOfParts>
  <Company>Veselības ministrija</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Vakcinācijas plāns</dc:title>
  <dc:subject>Pielikums Informatīvajam ziņojumam</dc:subject>
  <dc:creator>Jana Feldmane</dc:creator>
  <cp:keywords/>
  <dc:description>Feldmane 67876119_x000d_
jana.feldmane@vmnvd.gov.lv</dc:description>
  <cp:lastModifiedBy>Anna Strapcāne</cp:lastModifiedBy>
  <cp:revision>2</cp:revision>
  <dcterms:created xsi:type="dcterms:W3CDTF">2021-01-05T13:16:00Z</dcterms:created>
  <dcterms:modified xsi:type="dcterms:W3CDTF">2021-01-05T13:16:00Z</dcterms:modified>
</cp:coreProperties>
</file>