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B7AD" w14:textId="77777777" w:rsidR="002F2072" w:rsidRPr="007203EF" w:rsidRDefault="002F2072" w:rsidP="002F2072">
      <w:pPr>
        <w:shd w:val="clear" w:color="auto" w:fill="FFFFFF"/>
        <w:spacing w:after="0" w:line="240" w:lineRule="auto"/>
        <w:jc w:val="center"/>
        <w:rPr>
          <w:rFonts w:ascii="Times New Roman" w:eastAsia="Times New Roman" w:hAnsi="Times New Roman" w:cs="Times New Roman"/>
          <w:b/>
          <w:bCs/>
          <w:sz w:val="24"/>
          <w:szCs w:val="24"/>
          <w:lang w:eastAsia="lv-LV"/>
        </w:rPr>
      </w:pPr>
      <w:bookmarkStart w:id="0" w:name="_GoBack"/>
      <w:bookmarkEnd w:id="0"/>
      <w:r w:rsidRPr="007203EF">
        <w:rPr>
          <w:rFonts w:ascii="Times New Roman" w:eastAsia="Times New Roman" w:hAnsi="Times New Roman" w:cs="Times New Roman"/>
          <w:b/>
          <w:bCs/>
          <w:sz w:val="24"/>
          <w:szCs w:val="24"/>
          <w:lang w:eastAsia="lv-LV"/>
        </w:rPr>
        <w:t xml:space="preserve">Ministru kabineta noteikumu </w:t>
      </w:r>
    </w:p>
    <w:p w14:paraId="5F3C359F" w14:textId="77777777" w:rsidR="00894C55" w:rsidRPr="007203EF" w:rsidRDefault="002F2072" w:rsidP="002F2072">
      <w:pPr>
        <w:shd w:val="clear" w:color="auto" w:fill="FFFFFF"/>
        <w:spacing w:after="0" w:line="240" w:lineRule="auto"/>
        <w:jc w:val="center"/>
        <w:rPr>
          <w:rFonts w:ascii="Times New Roman" w:eastAsia="Times New Roman" w:hAnsi="Times New Roman" w:cs="Times New Roman"/>
          <w:b/>
          <w:bCs/>
          <w:sz w:val="24"/>
          <w:szCs w:val="24"/>
          <w:lang w:eastAsia="lv-LV"/>
        </w:rPr>
      </w:pPr>
      <w:r w:rsidRPr="00387B8F">
        <w:rPr>
          <w:rFonts w:ascii="Times New Roman" w:eastAsia="Times New Roman" w:hAnsi="Times New Roman" w:cs="Times New Roman"/>
          <w:b/>
          <w:bCs/>
          <w:sz w:val="24"/>
          <w:szCs w:val="24"/>
          <w:lang w:eastAsia="lv-LV"/>
        </w:rPr>
        <w:t>„</w:t>
      </w:r>
      <w:r w:rsidRPr="003C3C8E">
        <w:rPr>
          <w:rFonts w:ascii="Times New Roman" w:eastAsia="Times New Roman" w:hAnsi="Times New Roman" w:cs="Times New Roman"/>
          <w:b/>
          <w:bCs/>
          <w:sz w:val="24"/>
          <w:szCs w:val="24"/>
          <w:lang w:eastAsia="lv-LV"/>
        </w:rPr>
        <w:t>Grozījumi Ministru kabineta 201</w:t>
      </w:r>
      <w:r w:rsidR="007203EF">
        <w:rPr>
          <w:rFonts w:ascii="Times New Roman" w:eastAsia="Times New Roman" w:hAnsi="Times New Roman" w:cs="Times New Roman"/>
          <w:b/>
          <w:bCs/>
          <w:sz w:val="24"/>
          <w:szCs w:val="24"/>
          <w:lang w:eastAsia="lv-LV"/>
        </w:rPr>
        <w:t>8</w:t>
      </w:r>
      <w:r w:rsidRPr="003C3C8E">
        <w:rPr>
          <w:rFonts w:ascii="Times New Roman" w:eastAsia="Times New Roman" w:hAnsi="Times New Roman" w:cs="Times New Roman"/>
          <w:b/>
          <w:bCs/>
          <w:sz w:val="24"/>
          <w:szCs w:val="24"/>
          <w:lang w:eastAsia="lv-LV"/>
        </w:rPr>
        <w:t xml:space="preserve">. gada </w:t>
      </w:r>
      <w:r w:rsidR="007203EF">
        <w:rPr>
          <w:rFonts w:ascii="Times New Roman" w:eastAsia="Times New Roman" w:hAnsi="Times New Roman" w:cs="Times New Roman"/>
          <w:b/>
          <w:bCs/>
          <w:sz w:val="24"/>
          <w:szCs w:val="24"/>
          <w:lang w:eastAsia="lv-LV"/>
        </w:rPr>
        <w:t>2</w:t>
      </w:r>
      <w:r w:rsidRPr="003C3C8E">
        <w:rPr>
          <w:rFonts w:ascii="Times New Roman" w:eastAsia="Times New Roman" w:hAnsi="Times New Roman" w:cs="Times New Roman"/>
          <w:b/>
          <w:bCs/>
          <w:sz w:val="24"/>
          <w:szCs w:val="24"/>
          <w:lang w:eastAsia="lv-LV"/>
        </w:rPr>
        <w:t xml:space="preserve">1. </w:t>
      </w:r>
      <w:r w:rsidR="007203EF">
        <w:rPr>
          <w:rFonts w:ascii="Times New Roman" w:eastAsia="Times New Roman" w:hAnsi="Times New Roman" w:cs="Times New Roman"/>
          <w:b/>
          <w:bCs/>
          <w:sz w:val="24"/>
          <w:szCs w:val="24"/>
          <w:lang w:eastAsia="lv-LV"/>
        </w:rPr>
        <w:t>novem</w:t>
      </w:r>
      <w:r>
        <w:rPr>
          <w:rFonts w:ascii="Times New Roman" w:eastAsia="Times New Roman" w:hAnsi="Times New Roman" w:cs="Times New Roman"/>
          <w:b/>
          <w:bCs/>
          <w:sz w:val="24"/>
          <w:szCs w:val="24"/>
          <w:lang w:eastAsia="lv-LV"/>
        </w:rPr>
        <w:t>br</w:t>
      </w:r>
      <w:r w:rsidRPr="003C3C8E">
        <w:rPr>
          <w:rFonts w:ascii="Times New Roman" w:eastAsia="Times New Roman" w:hAnsi="Times New Roman" w:cs="Times New Roman"/>
          <w:b/>
          <w:bCs/>
          <w:sz w:val="24"/>
          <w:szCs w:val="24"/>
          <w:lang w:eastAsia="lv-LV"/>
        </w:rPr>
        <w:t>a noteikumos Nr.</w:t>
      </w:r>
      <w:r w:rsidR="007203EF">
        <w:rPr>
          <w:rFonts w:ascii="Times New Roman" w:eastAsia="Times New Roman" w:hAnsi="Times New Roman" w:cs="Times New Roman"/>
          <w:b/>
          <w:bCs/>
          <w:sz w:val="24"/>
          <w:szCs w:val="24"/>
          <w:lang w:eastAsia="lv-LV"/>
        </w:rPr>
        <w:t>712</w:t>
      </w:r>
      <w:r w:rsidRPr="003C3C8E">
        <w:rPr>
          <w:rFonts w:ascii="Times New Roman" w:eastAsia="Times New Roman" w:hAnsi="Times New Roman" w:cs="Times New Roman"/>
          <w:b/>
          <w:bCs/>
          <w:sz w:val="24"/>
          <w:szCs w:val="24"/>
          <w:lang w:eastAsia="lv-LV"/>
        </w:rPr>
        <w:t xml:space="preserve"> „</w:t>
      </w:r>
      <w:r w:rsidR="007203EF" w:rsidRPr="007203EF">
        <w:rPr>
          <w:rFonts w:ascii="Times New Roman" w:eastAsia="Times New Roman" w:hAnsi="Times New Roman" w:cs="Times New Roman"/>
          <w:b/>
          <w:bCs/>
          <w:sz w:val="24"/>
          <w:szCs w:val="24"/>
          <w:lang w:eastAsia="lv-LV"/>
        </w:rPr>
        <w:t>Neatliekamās medicīniskās palīdzības dienesta maksas pakalpojumu cenrādis</w:t>
      </w:r>
      <w:r w:rsidRPr="00FC629F">
        <w:rPr>
          <w:rFonts w:ascii="Times New Roman" w:eastAsia="Times New Roman" w:hAnsi="Times New Roman" w:cs="Times New Roman"/>
          <w:b/>
          <w:bCs/>
          <w:sz w:val="24"/>
          <w:szCs w:val="24"/>
          <w:lang w:eastAsia="lv-LV"/>
        </w:rPr>
        <w:t>”</w:t>
      </w:r>
      <w:r w:rsidRPr="00CF4856">
        <w:rPr>
          <w:rFonts w:ascii="Times New Roman" w:eastAsia="Times New Roman" w:hAnsi="Times New Roman" w:cs="Times New Roman"/>
          <w:b/>
          <w:bCs/>
          <w:sz w:val="24"/>
          <w:szCs w:val="24"/>
          <w:lang w:eastAsia="lv-LV"/>
        </w:rPr>
        <w:t>”</w:t>
      </w:r>
      <w:r w:rsidR="007203EF">
        <w:rPr>
          <w:rFonts w:ascii="Times New Roman" w:eastAsia="Times New Roman" w:hAnsi="Times New Roman" w:cs="Times New Roman"/>
          <w:b/>
          <w:bCs/>
          <w:sz w:val="24"/>
          <w:szCs w:val="24"/>
          <w:lang w:eastAsia="lv-LV"/>
        </w:rPr>
        <w:t xml:space="preserve"> </w:t>
      </w:r>
      <w:r w:rsidR="003E2D3C" w:rsidRPr="007203EF">
        <w:rPr>
          <w:rFonts w:ascii="Times New Roman" w:eastAsia="Times New Roman" w:hAnsi="Times New Roman" w:cs="Times New Roman"/>
          <w:b/>
          <w:bCs/>
          <w:sz w:val="24"/>
          <w:szCs w:val="24"/>
          <w:lang w:eastAsia="lv-LV"/>
        </w:rPr>
        <w:t>projekta</w:t>
      </w:r>
      <w:r w:rsidR="007203EF">
        <w:rPr>
          <w:rFonts w:ascii="Times New Roman" w:eastAsia="Times New Roman" w:hAnsi="Times New Roman" w:cs="Times New Roman"/>
          <w:b/>
          <w:bCs/>
          <w:sz w:val="24"/>
          <w:szCs w:val="24"/>
          <w:lang w:eastAsia="lv-LV"/>
        </w:rPr>
        <w:t xml:space="preserve"> </w:t>
      </w:r>
      <w:r w:rsidR="003E2D3C" w:rsidRPr="007203EF">
        <w:rPr>
          <w:rFonts w:ascii="Times New Roman" w:eastAsia="Times New Roman" w:hAnsi="Times New Roman" w:cs="Times New Roman"/>
          <w:b/>
          <w:bCs/>
          <w:sz w:val="24"/>
          <w:szCs w:val="24"/>
          <w:lang w:eastAsia="lv-LV"/>
        </w:rPr>
        <w:t>sākotnējās ietekmes novērtējuma ziņojums (anotācija)</w:t>
      </w:r>
    </w:p>
    <w:p w14:paraId="23E2036F" w14:textId="77777777" w:rsidR="00E5323B" w:rsidRPr="00EB31B5"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6511"/>
      </w:tblGrid>
      <w:tr w:rsidR="00665589" w14:paraId="16BD9365"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AA77AA" w14:textId="77777777" w:rsidR="00655F2C" w:rsidRPr="00EB31B5" w:rsidRDefault="003E2D3C" w:rsidP="00E5323B">
            <w:pPr>
              <w:spacing w:after="0" w:line="240" w:lineRule="auto"/>
              <w:rPr>
                <w:rFonts w:ascii="Times New Roman" w:eastAsia="Times New Roman" w:hAnsi="Times New Roman" w:cs="Times New Roman"/>
                <w:b/>
                <w:bCs/>
                <w:iCs/>
                <w:sz w:val="24"/>
                <w:szCs w:val="24"/>
                <w:lang w:eastAsia="lv-LV"/>
              </w:rPr>
            </w:pPr>
            <w:r w:rsidRPr="00EB31B5">
              <w:rPr>
                <w:rFonts w:ascii="Times New Roman" w:eastAsia="Times New Roman" w:hAnsi="Times New Roman" w:cs="Times New Roman"/>
                <w:b/>
                <w:bCs/>
                <w:iCs/>
                <w:sz w:val="24"/>
                <w:szCs w:val="24"/>
                <w:lang w:eastAsia="lv-LV"/>
              </w:rPr>
              <w:t>Tiesību akta projekta anotācijas kopsavilkums</w:t>
            </w:r>
          </w:p>
        </w:tc>
      </w:tr>
      <w:tr w:rsidR="00665589" w14:paraId="154B373B" w14:textId="77777777" w:rsidTr="00A14842">
        <w:trPr>
          <w:tblCellSpacing w:w="15" w:type="dxa"/>
        </w:trPr>
        <w:tc>
          <w:tcPr>
            <w:tcW w:w="1380" w:type="pct"/>
            <w:tcBorders>
              <w:top w:val="outset" w:sz="6" w:space="0" w:color="auto"/>
              <w:left w:val="outset" w:sz="6" w:space="0" w:color="auto"/>
              <w:bottom w:val="outset" w:sz="6" w:space="0" w:color="auto"/>
              <w:right w:val="outset" w:sz="6" w:space="0" w:color="auto"/>
            </w:tcBorders>
            <w:hideMark/>
          </w:tcPr>
          <w:p w14:paraId="01CC4CFB" w14:textId="77777777" w:rsidR="00E5323B"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Mērķis, risinājums un projekta spēkā stāšanās laiks (500 zīmes bez atstarpēm)</w:t>
            </w:r>
          </w:p>
        </w:tc>
        <w:tc>
          <w:tcPr>
            <w:tcW w:w="3570" w:type="pct"/>
            <w:tcBorders>
              <w:top w:val="outset" w:sz="6" w:space="0" w:color="auto"/>
              <w:left w:val="outset" w:sz="6" w:space="0" w:color="auto"/>
              <w:bottom w:val="outset" w:sz="6" w:space="0" w:color="auto"/>
              <w:right w:val="outset" w:sz="6" w:space="0" w:color="auto"/>
            </w:tcBorders>
            <w:hideMark/>
          </w:tcPr>
          <w:p w14:paraId="15B1F102" w14:textId="77777777" w:rsidR="00B81438" w:rsidRDefault="003E2D3C" w:rsidP="00122112">
            <w:pPr>
              <w:spacing w:after="0" w:line="240" w:lineRule="auto"/>
              <w:ind w:firstLine="720"/>
              <w:jc w:val="both"/>
              <w:rPr>
                <w:rFonts w:ascii="Times New Roman" w:eastAsia="Times New Roman" w:hAnsi="Times New Roman" w:cs="Times New Roman"/>
                <w:sz w:val="24"/>
                <w:szCs w:val="24"/>
              </w:rPr>
            </w:pPr>
            <w:r w:rsidRPr="00EB31B5">
              <w:rPr>
                <w:rFonts w:ascii="Times New Roman" w:eastAsia="Times New Roman" w:hAnsi="Times New Roman" w:cs="Times New Roman"/>
                <w:iCs/>
                <w:sz w:val="24"/>
                <w:szCs w:val="24"/>
                <w:lang w:eastAsia="lv-LV"/>
              </w:rPr>
              <w:t>Ministru kabineta noteikumu p</w:t>
            </w:r>
            <w:r w:rsidR="005C7526" w:rsidRPr="00EB31B5">
              <w:rPr>
                <w:rFonts w:ascii="Times New Roman" w:eastAsia="Times New Roman" w:hAnsi="Times New Roman" w:cs="Times New Roman"/>
                <w:iCs/>
                <w:sz w:val="24"/>
                <w:szCs w:val="24"/>
                <w:lang w:eastAsia="lv-LV"/>
              </w:rPr>
              <w:t xml:space="preserve">rojekta mērķis ir aktualizēt </w:t>
            </w:r>
            <w:r w:rsidRPr="00EB31B5">
              <w:rPr>
                <w:rFonts w:ascii="Times New Roman" w:eastAsia="Times New Roman" w:hAnsi="Times New Roman" w:cs="Times New Roman"/>
                <w:iCs/>
                <w:sz w:val="24"/>
                <w:szCs w:val="24"/>
                <w:lang w:eastAsia="lv-LV"/>
              </w:rPr>
              <w:t>“</w:t>
            </w:r>
            <w:r w:rsidR="005612B7" w:rsidRPr="00EB31B5">
              <w:rPr>
                <w:rFonts w:ascii="Times New Roman" w:eastAsia="Times New Roman" w:hAnsi="Times New Roman" w:cs="Times New Roman"/>
                <w:iCs/>
                <w:sz w:val="24"/>
                <w:szCs w:val="24"/>
                <w:lang w:eastAsia="lv-LV"/>
              </w:rPr>
              <w:t xml:space="preserve">Neatliekamās medicīniskās palīdzības dienesta </w:t>
            </w:r>
            <w:r w:rsidR="005C7526" w:rsidRPr="00EB31B5">
              <w:rPr>
                <w:rFonts w:ascii="Times New Roman" w:eastAsia="Times New Roman" w:hAnsi="Times New Roman" w:cs="Times New Roman"/>
                <w:iCs/>
                <w:sz w:val="24"/>
                <w:szCs w:val="24"/>
                <w:lang w:eastAsia="lv-LV"/>
              </w:rPr>
              <w:t>maksas pakalpojumu cenrādi</w:t>
            </w:r>
            <w:r w:rsidRPr="00EB31B5">
              <w:rPr>
                <w:rFonts w:ascii="Times New Roman" w:eastAsia="Times New Roman" w:hAnsi="Times New Roman" w:cs="Times New Roman"/>
                <w:iCs/>
                <w:sz w:val="24"/>
                <w:szCs w:val="24"/>
                <w:lang w:eastAsia="lv-LV"/>
              </w:rPr>
              <w:t xml:space="preserve">s” (turpmāk </w:t>
            </w:r>
            <w:r w:rsidR="00722D0A" w:rsidRPr="00EB31B5">
              <w:rPr>
                <w:rFonts w:ascii="Times New Roman" w:eastAsia="Times New Roman" w:hAnsi="Times New Roman" w:cs="Times New Roman"/>
                <w:iCs/>
                <w:sz w:val="24"/>
                <w:szCs w:val="24"/>
                <w:lang w:eastAsia="lv-LV"/>
              </w:rPr>
              <w:t>–</w:t>
            </w:r>
            <w:r w:rsidRPr="00EB31B5">
              <w:rPr>
                <w:rFonts w:ascii="Times New Roman" w:eastAsia="Times New Roman" w:hAnsi="Times New Roman" w:cs="Times New Roman"/>
                <w:iCs/>
                <w:sz w:val="24"/>
                <w:szCs w:val="24"/>
                <w:lang w:eastAsia="lv-LV"/>
              </w:rPr>
              <w:t xml:space="preserve"> </w:t>
            </w:r>
            <w:r w:rsidR="00722D0A" w:rsidRPr="00EB31B5">
              <w:rPr>
                <w:rFonts w:ascii="Times New Roman" w:eastAsia="Times New Roman" w:hAnsi="Times New Roman" w:cs="Times New Roman"/>
                <w:iCs/>
                <w:sz w:val="24"/>
                <w:szCs w:val="24"/>
                <w:lang w:eastAsia="lv-LV"/>
              </w:rPr>
              <w:t>Noteikumu p</w:t>
            </w:r>
            <w:r w:rsidRPr="00EB31B5">
              <w:rPr>
                <w:rFonts w:ascii="Times New Roman" w:eastAsia="Times New Roman" w:hAnsi="Times New Roman" w:cs="Times New Roman"/>
                <w:iCs/>
                <w:sz w:val="24"/>
                <w:szCs w:val="24"/>
                <w:lang w:eastAsia="lv-LV"/>
              </w:rPr>
              <w:t>rojekts)</w:t>
            </w:r>
            <w:r w:rsidR="005C7526" w:rsidRPr="00EB31B5">
              <w:rPr>
                <w:rFonts w:ascii="Times New Roman" w:eastAsia="Times New Roman" w:hAnsi="Times New Roman" w:cs="Times New Roman"/>
                <w:iCs/>
                <w:sz w:val="24"/>
                <w:szCs w:val="24"/>
                <w:lang w:eastAsia="lv-LV"/>
              </w:rPr>
              <w:t xml:space="preserve"> atbilstoši </w:t>
            </w:r>
            <w:r w:rsidRPr="00EB31B5">
              <w:rPr>
                <w:rFonts w:ascii="Times New Roman" w:eastAsia="Times New Roman" w:hAnsi="Times New Roman" w:cs="Times New Roman"/>
                <w:sz w:val="24"/>
                <w:szCs w:val="24"/>
              </w:rPr>
              <w:t xml:space="preserve">pakalpojumu </w:t>
            </w:r>
            <w:r w:rsidR="005612B7" w:rsidRPr="00EB31B5">
              <w:rPr>
                <w:rFonts w:ascii="Times New Roman" w:eastAsia="Times New Roman" w:hAnsi="Times New Roman" w:cs="Times New Roman"/>
                <w:sz w:val="24"/>
                <w:szCs w:val="24"/>
              </w:rPr>
              <w:t>izpildes faktiskajām izmaksām.</w:t>
            </w:r>
          </w:p>
          <w:p w14:paraId="66779991" w14:textId="77777777" w:rsidR="008A69BD" w:rsidRPr="00122112" w:rsidRDefault="008A69BD" w:rsidP="00122112">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projekts stājas spēkā 20</w:t>
            </w:r>
            <w:r w:rsidR="00A5077C">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.gada </w:t>
            </w:r>
            <w:r w:rsidR="003F6231">
              <w:rPr>
                <w:rFonts w:ascii="Times New Roman" w:eastAsia="Times New Roman" w:hAnsi="Times New Roman" w:cs="Times New Roman"/>
                <w:sz w:val="24"/>
                <w:szCs w:val="24"/>
              </w:rPr>
              <w:t>1.</w:t>
            </w:r>
            <w:r>
              <w:rPr>
                <w:rFonts w:ascii="Times New Roman" w:eastAsia="Times New Roman" w:hAnsi="Times New Roman" w:cs="Times New Roman"/>
                <w:sz w:val="24"/>
                <w:szCs w:val="24"/>
              </w:rPr>
              <w:t>septembrī.</w:t>
            </w:r>
          </w:p>
        </w:tc>
      </w:tr>
    </w:tbl>
    <w:p w14:paraId="019286F6" w14:textId="77777777" w:rsidR="00E5323B"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5"/>
        <w:gridCol w:w="2140"/>
        <w:gridCol w:w="6510"/>
      </w:tblGrid>
      <w:tr w:rsidR="00665589" w14:paraId="3C6D804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504B81" w14:textId="77777777" w:rsidR="00655F2C" w:rsidRPr="00EB31B5" w:rsidRDefault="003E2D3C" w:rsidP="00E5323B">
            <w:pPr>
              <w:spacing w:after="0" w:line="240" w:lineRule="auto"/>
              <w:rPr>
                <w:rFonts w:ascii="Times New Roman" w:eastAsia="Times New Roman" w:hAnsi="Times New Roman" w:cs="Times New Roman"/>
                <w:b/>
                <w:bCs/>
                <w:iCs/>
                <w:sz w:val="24"/>
                <w:szCs w:val="24"/>
                <w:lang w:eastAsia="lv-LV"/>
              </w:rPr>
            </w:pPr>
            <w:r w:rsidRPr="00EB31B5">
              <w:rPr>
                <w:rFonts w:ascii="Times New Roman" w:eastAsia="Times New Roman" w:hAnsi="Times New Roman" w:cs="Times New Roman"/>
                <w:b/>
                <w:bCs/>
                <w:iCs/>
                <w:sz w:val="24"/>
                <w:szCs w:val="24"/>
                <w:lang w:eastAsia="lv-LV"/>
              </w:rPr>
              <w:t>I. Tiesību akta projekta izstrādes nepieciešamība</w:t>
            </w:r>
          </w:p>
        </w:tc>
      </w:tr>
      <w:tr w:rsidR="00665589" w14:paraId="1605EBA4" w14:textId="77777777" w:rsidTr="00A14842">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4FDF4F9A"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1.</w:t>
            </w:r>
          </w:p>
        </w:tc>
        <w:tc>
          <w:tcPr>
            <w:tcW w:w="1165" w:type="pct"/>
            <w:tcBorders>
              <w:top w:val="outset" w:sz="6" w:space="0" w:color="auto"/>
              <w:left w:val="outset" w:sz="6" w:space="0" w:color="auto"/>
              <w:bottom w:val="outset" w:sz="6" w:space="0" w:color="auto"/>
              <w:right w:val="outset" w:sz="6" w:space="0" w:color="auto"/>
            </w:tcBorders>
            <w:hideMark/>
          </w:tcPr>
          <w:p w14:paraId="44FDB40A" w14:textId="77777777" w:rsidR="00E5323B"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Pamatojums</w:t>
            </w:r>
          </w:p>
        </w:tc>
        <w:tc>
          <w:tcPr>
            <w:tcW w:w="3570" w:type="pct"/>
            <w:tcBorders>
              <w:top w:val="outset" w:sz="6" w:space="0" w:color="auto"/>
              <w:left w:val="outset" w:sz="6" w:space="0" w:color="auto"/>
              <w:bottom w:val="outset" w:sz="6" w:space="0" w:color="auto"/>
              <w:right w:val="outset" w:sz="6" w:space="0" w:color="auto"/>
            </w:tcBorders>
            <w:hideMark/>
          </w:tcPr>
          <w:p w14:paraId="53F0CF74" w14:textId="77777777" w:rsidR="00B81438" w:rsidRPr="00EB31B5" w:rsidRDefault="003E2D3C" w:rsidP="000771D0">
            <w:pPr>
              <w:spacing w:after="0" w:line="240" w:lineRule="auto"/>
              <w:ind w:firstLine="720"/>
              <w:jc w:val="both"/>
              <w:rPr>
                <w:rFonts w:ascii="Times New Roman" w:eastAsia="Times New Roman" w:hAnsi="Times New Roman" w:cs="Times New Roman"/>
                <w:sz w:val="24"/>
                <w:szCs w:val="24"/>
                <w:lang w:eastAsia="lv-LV"/>
              </w:rPr>
            </w:pPr>
            <w:r w:rsidRPr="00EB31B5">
              <w:rPr>
                <w:rFonts w:ascii="Times New Roman" w:eastAsia="Times New Roman" w:hAnsi="Times New Roman" w:cs="Times New Roman"/>
                <w:sz w:val="24"/>
                <w:szCs w:val="24"/>
                <w:lang w:eastAsia="lv-LV"/>
              </w:rPr>
              <w:t>Noteikumu p</w:t>
            </w:r>
            <w:r w:rsidR="0070431F" w:rsidRPr="00EB31B5">
              <w:rPr>
                <w:rFonts w:ascii="Times New Roman" w:eastAsia="Times New Roman" w:hAnsi="Times New Roman" w:cs="Times New Roman"/>
                <w:sz w:val="24"/>
                <w:szCs w:val="24"/>
                <w:lang w:eastAsia="lv-LV"/>
              </w:rPr>
              <w:t>rojekts sagatavots saskaņā ar Likuma par budžetu un finanšu vadību 5.panta devīto daļu</w:t>
            </w:r>
            <w:r w:rsidRPr="00EB31B5">
              <w:rPr>
                <w:rFonts w:ascii="Times New Roman" w:eastAsia="Times New Roman" w:hAnsi="Times New Roman" w:cs="Times New Roman"/>
                <w:sz w:val="24"/>
                <w:szCs w:val="24"/>
                <w:lang w:eastAsia="lv-LV"/>
              </w:rPr>
              <w:t>.</w:t>
            </w:r>
          </w:p>
          <w:p w14:paraId="58537D97" w14:textId="4536F3DE" w:rsidR="00E5323B" w:rsidRPr="00EB31B5" w:rsidRDefault="003E2D3C" w:rsidP="00E9698C">
            <w:pPr>
              <w:spacing w:after="0" w:line="240" w:lineRule="auto"/>
              <w:ind w:firstLine="720"/>
              <w:jc w:val="both"/>
              <w:rPr>
                <w:rFonts w:ascii="Times New Roman" w:eastAsia="Times New Roman" w:hAnsi="Times New Roman" w:cs="Times New Roman"/>
                <w:iCs/>
                <w:sz w:val="24"/>
                <w:szCs w:val="24"/>
                <w:lang w:eastAsia="lv-LV"/>
              </w:rPr>
            </w:pPr>
            <w:r w:rsidRPr="00EB31B5">
              <w:rPr>
                <w:rFonts w:ascii="Times New Roman" w:hAnsi="Times New Roman" w:cs="Times New Roman"/>
                <w:sz w:val="24"/>
                <w:szCs w:val="24"/>
              </w:rPr>
              <w:t>Ministru kabineta 2011.gada 3.maija noteikumu Nr.333 „Kārtība, kādā plānojami un uzskaitāmi ieņēmumi no maksas pakalpojumiem un ar šo pakalpojumu sniegšanu saistītie izdevumi, kā arī maksas pakalpojumu izcenojumu noteikšanas metodika un izcenojumu apstiprināšanas kārtība” (turpmāk –</w:t>
            </w:r>
            <w:r w:rsidR="00964AB4">
              <w:rPr>
                <w:rFonts w:ascii="Times New Roman" w:hAnsi="Times New Roman" w:cs="Times New Roman"/>
                <w:sz w:val="24"/>
                <w:szCs w:val="24"/>
              </w:rPr>
              <w:t xml:space="preserve"> MK</w:t>
            </w:r>
            <w:r w:rsidRPr="00EB31B5">
              <w:rPr>
                <w:rFonts w:ascii="Times New Roman" w:hAnsi="Times New Roman" w:cs="Times New Roman"/>
                <w:sz w:val="24"/>
                <w:szCs w:val="24"/>
              </w:rPr>
              <w:t xml:space="preserve"> noteikumi Nr.333) 18.2.punkts nosaka, ka grozījumus noteikumos par maksas pakalpojumu cenrādi izdara gadījumā, ja ir būtiski mainījušās (samazinājušās vai palielinājušās) tiešās vai netiešās izmaksas, kuras veido maksas pakalpojumu izcenojumus. </w:t>
            </w:r>
          </w:p>
        </w:tc>
      </w:tr>
      <w:tr w:rsidR="00665589" w14:paraId="03E8A22D" w14:textId="77777777" w:rsidTr="00A14842">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7C2DA7A0"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w:t>
            </w:r>
          </w:p>
        </w:tc>
        <w:tc>
          <w:tcPr>
            <w:tcW w:w="1165" w:type="pct"/>
            <w:tcBorders>
              <w:top w:val="outset" w:sz="6" w:space="0" w:color="auto"/>
              <w:left w:val="outset" w:sz="6" w:space="0" w:color="auto"/>
              <w:bottom w:val="outset" w:sz="6" w:space="0" w:color="auto"/>
              <w:right w:val="outset" w:sz="6" w:space="0" w:color="auto"/>
            </w:tcBorders>
            <w:hideMark/>
          </w:tcPr>
          <w:p w14:paraId="7E84960A" w14:textId="77777777" w:rsidR="00FE0D27"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F7CF3A5" w14:textId="77777777" w:rsidR="00FE0D27" w:rsidRPr="00FE0D27" w:rsidRDefault="00FE0D27" w:rsidP="00FE0D27">
            <w:pPr>
              <w:rPr>
                <w:rFonts w:ascii="Times New Roman" w:eastAsia="Times New Roman" w:hAnsi="Times New Roman" w:cs="Times New Roman"/>
                <w:sz w:val="24"/>
                <w:szCs w:val="24"/>
                <w:lang w:eastAsia="lv-LV"/>
              </w:rPr>
            </w:pPr>
          </w:p>
          <w:p w14:paraId="379BDE14" w14:textId="77777777" w:rsidR="00FE0D27" w:rsidRPr="00FE0D27" w:rsidRDefault="00FE0D27" w:rsidP="00FE0D27">
            <w:pPr>
              <w:rPr>
                <w:rFonts w:ascii="Times New Roman" w:eastAsia="Times New Roman" w:hAnsi="Times New Roman" w:cs="Times New Roman"/>
                <w:sz w:val="24"/>
                <w:szCs w:val="24"/>
                <w:lang w:eastAsia="lv-LV"/>
              </w:rPr>
            </w:pPr>
          </w:p>
          <w:p w14:paraId="71A376A3" w14:textId="77777777" w:rsidR="00FE0D27" w:rsidRPr="00FE0D27" w:rsidRDefault="00FE0D27" w:rsidP="00FE0D27">
            <w:pPr>
              <w:rPr>
                <w:rFonts w:ascii="Times New Roman" w:eastAsia="Times New Roman" w:hAnsi="Times New Roman" w:cs="Times New Roman"/>
                <w:sz w:val="24"/>
                <w:szCs w:val="24"/>
                <w:lang w:eastAsia="lv-LV"/>
              </w:rPr>
            </w:pPr>
          </w:p>
          <w:p w14:paraId="270B2F19" w14:textId="77777777" w:rsidR="00FE0D27" w:rsidRPr="00FE0D27" w:rsidRDefault="00FE0D27" w:rsidP="00FE0D27">
            <w:pPr>
              <w:rPr>
                <w:rFonts w:ascii="Times New Roman" w:eastAsia="Times New Roman" w:hAnsi="Times New Roman" w:cs="Times New Roman"/>
                <w:sz w:val="24"/>
                <w:szCs w:val="24"/>
                <w:lang w:eastAsia="lv-LV"/>
              </w:rPr>
            </w:pPr>
          </w:p>
          <w:p w14:paraId="731A8A80" w14:textId="77777777" w:rsidR="00FE0D27" w:rsidRPr="00FE0D27" w:rsidRDefault="00FE0D27" w:rsidP="00FE0D27">
            <w:pPr>
              <w:rPr>
                <w:rFonts w:ascii="Times New Roman" w:eastAsia="Times New Roman" w:hAnsi="Times New Roman" w:cs="Times New Roman"/>
                <w:sz w:val="24"/>
                <w:szCs w:val="24"/>
                <w:lang w:eastAsia="lv-LV"/>
              </w:rPr>
            </w:pPr>
          </w:p>
          <w:p w14:paraId="5C404816" w14:textId="77777777" w:rsidR="00FE0D27" w:rsidRPr="00FE0D27" w:rsidRDefault="00FE0D27" w:rsidP="00FE0D27">
            <w:pPr>
              <w:rPr>
                <w:rFonts w:ascii="Times New Roman" w:eastAsia="Times New Roman" w:hAnsi="Times New Roman" w:cs="Times New Roman"/>
                <w:sz w:val="24"/>
                <w:szCs w:val="24"/>
                <w:lang w:eastAsia="lv-LV"/>
              </w:rPr>
            </w:pPr>
          </w:p>
          <w:p w14:paraId="291A49F0" w14:textId="77777777" w:rsidR="00FE0D27" w:rsidRPr="00FE0D27" w:rsidRDefault="00FE0D27" w:rsidP="00FE0D27">
            <w:pPr>
              <w:rPr>
                <w:rFonts w:ascii="Times New Roman" w:eastAsia="Times New Roman" w:hAnsi="Times New Roman" w:cs="Times New Roman"/>
                <w:sz w:val="24"/>
                <w:szCs w:val="24"/>
                <w:lang w:eastAsia="lv-LV"/>
              </w:rPr>
            </w:pPr>
          </w:p>
          <w:p w14:paraId="70933CC6" w14:textId="77777777" w:rsidR="00FE0D27" w:rsidRPr="00FE0D27" w:rsidRDefault="00FE0D27" w:rsidP="00FE0D27">
            <w:pPr>
              <w:rPr>
                <w:rFonts w:ascii="Times New Roman" w:eastAsia="Times New Roman" w:hAnsi="Times New Roman" w:cs="Times New Roman"/>
                <w:sz w:val="24"/>
                <w:szCs w:val="24"/>
                <w:lang w:eastAsia="lv-LV"/>
              </w:rPr>
            </w:pPr>
          </w:p>
          <w:p w14:paraId="5B8F67CC" w14:textId="77777777" w:rsidR="00FE0D27" w:rsidRDefault="00FE0D27" w:rsidP="00FE0D27">
            <w:pPr>
              <w:rPr>
                <w:rFonts w:ascii="Times New Roman" w:eastAsia="Times New Roman" w:hAnsi="Times New Roman" w:cs="Times New Roman"/>
                <w:sz w:val="24"/>
                <w:szCs w:val="24"/>
                <w:lang w:eastAsia="lv-LV"/>
              </w:rPr>
            </w:pPr>
          </w:p>
          <w:p w14:paraId="278DDE4B" w14:textId="77777777" w:rsidR="00E5323B" w:rsidRPr="00FE0D27" w:rsidRDefault="00E5323B" w:rsidP="00FE0D27">
            <w:pPr>
              <w:rPr>
                <w:rFonts w:ascii="Times New Roman" w:eastAsia="Times New Roman" w:hAnsi="Times New Roman" w:cs="Times New Roman"/>
                <w:sz w:val="24"/>
                <w:szCs w:val="24"/>
                <w:lang w:eastAsia="lv-LV"/>
              </w:rPr>
            </w:pPr>
          </w:p>
        </w:tc>
        <w:tc>
          <w:tcPr>
            <w:tcW w:w="3570" w:type="pct"/>
            <w:tcBorders>
              <w:top w:val="outset" w:sz="6" w:space="0" w:color="auto"/>
              <w:left w:val="outset" w:sz="6" w:space="0" w:color="auto"/>
              <w:bottom w:val="outset" w:sz="6" w:space="0" w:color="auto"/>
              <w:right w:val="outset" w:sz="6" w:space="0" w:color="auto"/>
            </w:tcBorders>
            <w:hideMark/>
          </w:tcPr>
          <w:p w14:paraId="0895AD47" w14:textId="77777777" w:rsidR="00E633BB" w:rsidRPr="00EB31B5" w:rsidRDefault="003E2D3C" w:rsidP="00E633BB">
            <w:pPr>
              <w:spacing w:after="0" w:line="240" w:lineRule="auto"/>
              <w:ind w:firstLine="720"/>
              <w:jc w:val="both"/>
              <w:rPr>
                <w:rFonts w:ascii="Times New Roman" w:hAnsi="Times New Roman" w:cs="Times New Roman"/>
                <w:bCs/>
                <w:kern w:val="1"/>
                <w:sz w:val="24"/>
                <w:szCs w:val="24"/>
                <w:lang w:eastAsia="lv-LV"/>
              </w:rPr>
            </w:pPr>
            <w:r w:rsidRPr="00EB31B5">
              <w:rPr>
                <w:rFonts w:ascii="Times New Roman" w:hAnsi="Times New Roman" w:cs="Times New Roman"/>
                <w:bCs/>
                <w:kern w:val="1"/>
                <w:sz w:val="24"/>
                <w:szCs w:val="24"/>
                <w:lang w:eastAsia="ar-SA"/>
              </w:rPr>
              <w:t>Saskaņā ar Ministru kabineta 20</w:t>
            </w:r>
            <w:r w:rsidR="000A7035" w:rsidRPr="00EB31B5">
              <w:rPr>
                <w:rFonts w:ascii="Times New Roman" w:hAnsi="Times New Roman" w:cs="Times New Roman"/>
                <w:bCs/>
                <w:kern w:val="1"/>
                <w:sz w:val="24"/>
                <w:szCs w:val="24"/>
                <w:lang w:eastAsia="ar-SA"/>
              </w:rPr>
              <w:t>09</w:t>
            </w:r>
            <w:r w:rsidRPr="00EB31B5">
              <w:rPr>
                <w:rFonts w:ascii="Times New Roman" w:hAnsi="Times New Roman" w:cs="Times New Roman"/>
                <w:bCs/>
                <w:kern w:val="1"/>
                <w:sz w:val="24"/>
                <w:szCs w:val="24"/>
                <w:lang w:eastAsia="ar-SA"/>
              </w:rPr>
              <w:t xml:space="preserve">.gada </w:t>
            </w:r>
            <w:r w:rsidR="000A7035" w:rsidRPr="00EB31B5">
              <w:rPr>
                <w:rFonts w:ascii="Times New Roman" w:hAnsi="Times New Roman" w:cs="Times New Roman"/>
                <w:bCs/>
                <w:kern w:val="1"/>
                <w:sz w:val="24"/>
                <w:szCs w:val="24"/>
                <w:lang w:eastAsia="ar-SA"/>
              </w:rPr>
              <w:t>15</w:t>
            </w:r>
            <w:r w:rsidRPr="00EB31B5">
              <w:rPr>
                <w:rFonts w:ascii="Times New Roman" w:hAnsi="Times New Roman" w:cs="Times New Roman"/>
                <w:bCs/>
                <w:kern w:val="1"/>
                <w:sz w:val="24"/>
                <w:szCs w:val="24"/>
                <w:lang w:eastAsia="ar-SA"/>
              </w:rPr>
              <w:t>.decembra noteikumu Nr.</w:t>
            </w:r>
            <w:r w:rsidR="000A7035" w:rsidRPr="00EB31B5">
              <w:rPr>
                <w:rFonts w:ascii="Times New Roman" w:hAnsi="Times New Roman" w:cs="Times New Roman"/>
                <w:bCs/>
                <w:kern w:val="1"/>
                <w:sz w:val="24"/>
                <w:szCs w:val="24"/>
                <w:lang w:eastAsia="ar-SA"/>
              </w:rPr>
              <w:t>1480</w:t>
            </w:r>
            <w:r w:rsidRPr="00EB31B5">
              <w:rPr>
                <w:rFonts w:ascii="Times New Roman" w:hAnsi="Times New Roman" w:cs="Times New Roman"/>
                <w:bCs/>
                <w:kern w:val="1"/>
                <w:sz w:val="24"/>
                <w:szCs w:val="24"/>
                <w:lang w:eastAsia="ar-SA"/>
              </w:rPr>
              <w:t xml:space="preserve"> „</w:t>
            </w:r>
            <w:r w:rsidR="00C33E2A" w:rsidRPr="00EB31B5">
              <w:rPr>
                <w:rFonts w:ascii="Times New Roman" w:hAnsi="Times New Roman" w:cs="Times New Roman"/>
                <w:bCs/>
                <w:kern w:val="1"/>
                <w:sz w:val="24"/>
                <w:szCs w:val="24"/>
                <w:lang w:eastAsia="ar-SA"/>
              </w:rPr>
              <w:t>Neatliekamās medicīniskās palīdzības dienesta</w:t>
            </w:r>
            <w:r w:rsidRPr="00EB31B5">
              <w:rPr>
                <w:rFonts w:ascii="Times New Roman" w:hAnsi="Times New Roman" w:cs="Times New Roman"/>
                <w:bCs/>
                <w:kern w:val="1"/>
                <w:sz w:val="24"/>
                <w:szCs w:val="24"/>
                <w:lang w:eastAsia="ar-SA"/>
              </w:rPr>
              <w:t xml:space="preserve"> nolikums” 5.</w:t>
            </w:r>
            <w:r w:rsidR="00E47940" w:rsidRPr="00EB31B5">
              <w:rPr>
                <w:rFonts w:ascii="Times New Roman" w:hAnsi="Times New Roman" w:cs="Times New Roman"/>
                <w:bCs/>
                <w:kern w:val="1"/>
                <w:sz w:val="24"/>
                <w:szCs w:val="24"/>
                <w:lang w:eastAsia="ar-SA"/>
              </w:rPr>
              <w:t>5</w:t>
            </w:r>
            <w:r w:rsidRPr="00EB31B5">
              <w:rPr>
                <w:rFonts w:ascii="Times New Roman" w:hAnsi="Times New Roman" w:cs="Times New Roman"/>
                <w:bCs/>
                <w:kern w:val="1"/>
                <w:sz w:val="24"/>
                <w:szCs w:val="24"/>
                <w:lang w:eastAsia="ar-SA"/>
              </w:rPr>
              <w:t xml:space="preserve">.apakšpunktu  </w:t>
            </w:r>
            <w:r w:rsidRPr="00EB31B5">
              <w:rPr>
                <w:rFonts w:ascii="Times New Roman" w:hAnsi="Times New Roman" w:cs="Times New Roman"/>
                <w:bCs/>
                <w:kern w:val="1"/>
                <w:sz w:val="24"/>
                <w:szCs w:val="24"/>
                <w:lang w:eastAsia="lv-LV"/>
              </w:rPr>
              <w:t xml:space="preserve">(turpmāk – </w:t>
            </w:r>
            <w:r w:rsidR="0051359C" w:rsidRPr="00EB31B5">
              <w:rPr>
                <w:rFonts w:ascii="Times New Roman" w:hAnsi="Times New Roman" w:cs="Times New Roman"/>
                <w:bCs/>
                <w:kern w:val="1"/>
                <w:sz w:val="24"/>
                <w:szCs w:val="24"/>
                <w:lang w:eastAsia="lv-LV"/>
              </w:rPr>
              <w:t>NMPD</w:t>
            </w:r>
            <w:r w:rsidRPr="00EB31B5">
              <w:rPr>
                <w:rFonts w:ascii="Times New Roman" w:hAnsi="Times New Roman" w:cs="Times New Roman"/>
                <w:bCs/>
                <w:kern w:val="1"/>
                <w:sz w:val="24"/>
                <w:szCs w:val="24"/>
                <w:lang w:eastAsia="lv-LV"/>
              </w:rPr>
              <w:t xml:space="preserve">) ir tiesības iekasēt maksu par </w:t>
            </w:r>
            <w:r w:rsidR="0051359C" w:rsidRPr="00EB31B5">
              <w:rPr>
                <w:rFonts w:ascii="Times New Roman" w:hAnsi="Times New Roman" w:cs="Times New Roman"/>
                <w:bCs/>
                <w:kern w:val="1"/>
                <w:sz w:val="24"/>
                <w:szCs w:val="24"/>
                <w:lang w:eastAsia="lv-LV"/>
              </w:rPr>
              <w:t>NMPD</w:t>
            </w:r>
            <w:r w:rsidRPr="00EB31B5">
              <w:rPr>
                <w:rFonts w:ascii="Times New Roman" w:hAnsi="Times New Roman" w:cs="Times New Roman"/>
                <w:bCs/>
                <w:kern w:val="1"/>
                <w:sz w:val="24"/>
                <w:szCs w:val="24"/>
                <w:lang w:eastAsia="lv-LV"/>
              </w:rPr>
              <w:t xml:space="preserve"> sniegtajiem maksas pakalpojumiem saskaņā ar maksas pakalpojumu cenrādi</w:t>
            </w:r>
            <w:r w:rsidR="004902C2">
              <w:rPr>
                <w:rFonts w:ascii="Times New Roman" w:hAnsi="Times New Roman" w:cs="Times New Roman"/>
                <w:bCs/>
                <w:kern w:val="1"/>
                <w:sz w:val="24"/>
                <w:szCs w:val="24"/>
                <w:lang w:eastAsia="lv-LV"/>
              </w:rPr>
              <w:t>, saņemt ziedojumus, dāvinājumus</w:t>
            </w:r>
            <w:r w:rsidR="009F26C9">
              <w:rPr>
                <w:rFonts w:ascii="Times New Roman" w:hAnsi="Times New Roman" w:cs="Times New Roman"/>
                <w:bCs/>
                <w:kern w:val="1"/>
                <w:sz w:val="24"/>
                <w:szCs w:val="24"/>
                <w:lang w:eastAsia="lv-LV"/>
              </w:rPr>
              <w:t xml:space="preserve"> un ārvalstu finansiālo palīdzību</w:t>
            </w:r>
            <w:r w:rsidRPr="00EB31B5">
              <w:rPr>
                <w:rFonts w:ascii="Times New Roman" w:hAnsi="Times New Roman" w:cs="Times New Roman"/>
                <w:bCs/>
                <w:kern w:val="1"/>
                <w:sz w:val="24"/>
                <w:szCs w:val="24"/>
                <w:lang w:eastAsia="lv-LV"/>
              </w:rPr>
              <w:t>.</w:t>
            </w:r>
          </w:p>
          <w:p w14:paraId="712541F3" w14:textId="3069B958" w:rsidR="006923BA" w:rsidRDefault="00340F11" w:rsidP="006F2298">
            <w:pPr>
              <w:shd w:val="clear" w:color="auto" w:fill="FFFFFF"/>
              <w:spacing w:after="0" w:line="240" w:lineRule="auto"/>
              <w:ind w:firstLine="720"/>
              <w:jc w:val="both"/>
              <w:rPr>
                <w:rFonts w:ascii="Times New Roman" w:hAnsi="Times New Roman" w:cs="Times New Roman"/>
                <w:sz w:val="24"/>
                <w:szCs w:val="24"/>
              </w:rPr>
            </w:pPr>
            <w:r w:rsidRPr="002A6CFF">
              <w:rPr>
                <w:rFonts w:ascii="Times New Roman" w:hAnsi="Times New Roman" w:cs="Times New Roman"/>
                <w:sz w:val="24"/>
                <w:szCs w:val="24"/>
              </w:rPr>
              <w:t xml:space="preserve">Atbilstoši MK noteikumu Nr.333 18.2.apakšpunktam, grozījumus maksas pakalpojumu cenrādī izdara, ja ir būtiski mainījušās (samazinājušās vai palielinājušās) tiešās vai netiešās izmaksas, kuras veido maksas pakalpojumu izcenojumus, kā rezultātā nepieciešams noteikumu pielikumu izteikt jaunā redakcijā. </w:t>
            </w:r>
            <w:r w:rsidRPr="0027283C">
              <w:rPr>
                <w:rFonts w:ascii="Times New Roman" w:hAnsi="Times New Roman" w:cs="Times New Roman"/>
                <w:sz w:val="24"/>
                <w:szCs w:val="24"/>
              </w:rPr>
              <w:t>Grozījumi noteikumu pielikumā ir nepieciešami</w:t>
            </w:r>
            <w:r w:rsidR="00964AB4">
              <w:rPr>
                <w:rFonts w:ascii="Times New Roman" w:hAnsi="Times New Roman" w:cs="Times New Roman"/>
                <w:sz w:val="24"/>
                <w:szCs w:val="24"/>
              </w:rPr>
              <w:t>, jo</w:t>
            </w:r>
            <w:r w:rsidRPr="0027283C">
              <w:rPr>
                <w:rFonts w:ascii="Times New Roman" w:hAnsi="Times New Roman" w:cs="Times New Roman"/>
                <w:sz w:val="24"/>
                <w:szCs w:val="24"/>
              </w:rPr>
              <w:t xml:space="preserve"> </w:t>
            </w:r>
            <w:r w:rsidR="00964AB4">
              <w:rPr>
                <w:rFonts w:ascii="Times New Roman" w:hAnsi="Times New Roman" w:cs="Times New Roman"/>
                <w:sz w:val="24"/>
                <w:szCs w:val="24"/>
              </w:rPr>
              <w:t>a</w:t>
            </w:r>
            <w:r w:rsidRPr="0027283C">
              <w:rPr>
                <w:rFonts w:ascii="Times New Roman" w:hAnsi="Times New Roman" w:cs="Times New Roman"/>
                <w:sz w:val="24"/>
                <w:szCs w:val="24"/>
              </w:rPr>
              <w:t>tbilstoši Ministru kabineta 201</w:t>
            </w:r>
            <w:r w:rsidR="007C4159" w:rsidRPr="0027283C">
              <w:rPr>
                <w:rFonts w:ascii="Times New Roman" w:hAnsi="Times New Roman" w:cs="Times New Roman"/>
                <w:sz w:val="24"/>
                <w:szCs w:val="24"/>
              </w:rPr>
              <w:t>9</w:t>
            </w:r>
            <w:r w:rsidRPr="0027283C">
              <w:rPr>
                <w:rFonts w:ascii="Times New Roman" w:hAnsi="Times New Roman" w:cs="Times New Roman"/>
                <w:sz w:val="24"/>
                <w:szCs w:val="24"/>
              </w:rPr>
              <w:t>.gada 1</w:t>
            </w:r>
            <w:r w:rsidR="007C4159" w:rsidRPr="0027283C">
              <w:rPr>
                <w:rFonts w:ascii="Times New Roman" w:hAnsi="Times New Roman" w:cs="Times New Roman"/>
                <w:sz w:val="24"/>
                <w:szCs w:val="24"/>
              </w:rPr>
              <w:t>7</w:t>
            </w:r>
            <w:r w:rsidRPr="0027283C">
              <w:rPr>
                <w:rFonts w:ascii="Times New Roman" w:hAnsi="Times New Roman" w:cs="Times New Roman"/>
                <w:sz w:val="24"/>
                <w:szCs w:val="24"/>
              </w:rPr>
              <w:t>.</w:t>
            </w:r>
            <w:r w:rsidR="007C4159" w:rsidRPr="0027283C">
              <w:rPr>
                <w:rFonts w:ascii="Times New Roman" w:hAnsi="Times New Roman" w:cs="Times New Roman"/>
                <w:sz w:val="24"/>
                <w:szCs w:val="24"/>
              </w:rPr>
              <w:t>sept</w:t>
            </w:r>
            <w:r w:rsidRPr="0027283C">
              <w:rPr>
                <w:rFonts w:ascii="Times New Roman" w:hAnsi="Times New Roman" w:cs="Times New Roman"/>
                <w:sz w:val="24"/>
                <w:szCs w:val="24"/>
              </w:rPr>
              <w:t>embra protokolam Nr.</w:t>
            </w:r>
            <w:r w:rsidR="007C4159" w:rsidRPr="0027283C">
              <w:rPr>
                <w:rFonts w:ascii="Times New Roman" w:hAnsi="Times New Roman" w:cs="Times New Roman"/>
                <w:sz w:val="24"/>
                <w:szCs w:val="24"/>
              </w:rPr>
              <w:t>42</w:t>
            </w:r>
            <w:r w:rsidRPr="0027283C">
              <w:rPr>
                <w:rFonts w:ascii="Times New Roman" w:hAnsi="Times New Roman" w:cs="Times New Roman"/>
                <w:sz w:val="24"/>
                <w:szCs w:val="24"/>
              </w:rPr>
              <w:t xml:space="preserve"> (</w:t>
            </w:r>
            <w:r w:rsidR="007C4159" w:rsidRPr="0027283C">
              <w:rPr>
                <w:rFonts w:ascii="Times New Roman" w:hAnsi="Times New Roman" w:cs="Times New Roman"/>
                <w:sz w:val="24"/>
                <w:szCs w:val="24"/>
              </w:rPr>
              <w:t>34</w:t>
            </w:r>
            <w:r w:rsidRPr="0027283C">
              <w:rPr>
                <w:rFonts w:ascii="Times New Roman" w:hAnsi="Times New Roman" w:cs="Times New Roman"/>
                <w:sz w:val="24"/>
                <w:szCs w:val="24"/>
              </w:rPr>
              <w:t>.§</w:t>
            </w:r>
            <w:r w:rsidR="007C4159" w:rsidRPr="0027283C">
              <w:rPr>
                <w:rFonts w:ascii="Times New Roman" w:hAnsi="Times New Roman" w:cs="Times New Roman"/>
                <w:sz w:val="24"/>
                <w:szCs w:val="24"/>
              </w:rPr>
              <w:t>,</w:t>
            </w:r>
            <w:r w:rsidR="00DC07B3" w:rsidRPr="0027283C">
              <w:rPr>
                <w:rFonts w:ascii="Times New Roman" w:hAnsi="Times New Roman" w:cs="Times New Roman"/>
                <w:sz w:val="24"/>
                <w:szCs w:val="24"/>
              </w:rPr>
              <w:t xml:space="preserve"> </w:t>
            </w:r>
            <w:r w:rsidR="007C4159" w:rsidRPr="0027283C">
              <w:rPr>
                <w:rFonts w:ascii="Times New Roman" w:hAnsi="Times New Roman" w:cs="Times New Roman"/>
                <w:sz w:val="24"/>
                <w:szCs w:val="24"/>
              </w:rPr>
              <w:t>2</w:t>
            </w:r>
            <w:r w:rsidRPr="0027283C">
              <w:rPr>
                <w:rFonts w:ascii="Times New Roman" w:hAnsi="Times New Roman" w:cs="Times New Roman"/>
                <w:sz w:val="24"/>
                <w:szCs w:val="24"/>
              </w:rPr>
              <w:t xml:space="preserve">.punkts) </w:t>
            </w:r>
            <w:r w:rsidR="00964AB4">
              <w:rPr>
                <w:rFonts w:ascii="Times New Roman" w:hAnsi="Times New Roman" w:cs="Times New Roman"/>
                <w:sz w:val="24"/>
                <w:szCs w:val="24"/>
              </w:rPr>
              <w:t xml:space="preserve">ir </w:t>
            </w:r>
            <w:r w:rsidRPr="0027283C">
              <w:rPr>
                <w:rFonts w:ascii="Times New Roman" w:hAnsi="Times New Roman" w:cs="Times New Roman"/>
                <w:sz w:val="24"/>
                <w:szCs w:val="24"/>
              </w:rPr>
              <w:t xml:space="preserve">veiktas izmaiņas </w:t>
            </w:r>
            <w:r w:rsidR="00D13F47" w:rsidRPr="0027283C">
              <w:rPr>
                <w:rFonts w:ascii="Times New Roman" w:hAnsi="Times New Roman" w:cs="Times New Roman"/>
                <w:sz w:val="24"/>
                <w:szCs w:val="24"/>
              </w:rPr>
              <w:t>NMPD</w:t>
            </w:r>
            <w:r w:rsidRPr="0027283C">
              <w:rPr>
                <w:rFonts w:ascii="Times New Roman" w:hAnsi="Times New Roman" w:cs="Times New Roman"/>
                <w:sz w:val="24"/>
                <w:szCs w:val="24"/>
              </w:rPr>
              <w:t xml:space="preserve"> ārstniecības person</w:t>
            </w:r>
            <w:r w:rsidR="00964AB4">
              <w:rPr>
                <w:rFonts w:ascii="Times New Roman" w:hAnsi="Times New Roman" w:cs="Times New Roman"/>
                <w:sz w:val="24"/>
                <w:szCs w:val="24"/>
              </w:rPr>
              <w:t>u</w:t>
            </w:r>
            <w:r w:rsidRPr="0027283C">
              <w:rPr>
                <w:rFonts w:ascii="Times New Roman" w:hAnsi="Times New Roman" w:cs="Times New Roman"/>
                <w:sz w:val="24"/>
                <w:szCs w:val="24"/>
              </w:rPr>
              <w:t xml:space="preserve"> </w:t>
            </w:r>
            <w:r w:rsidR="007C4159" w:rsidRPr="0027283C">
              <w:rPr>
                <w:rFonts w:ascii="Times New Roman" w:hAnsi="Times New Roman" w:cs="Times New Roman"/>
                <w:sz w:val="24"/>
                <w:szCs w:val="24"/>
              </w:rPr>
              <w:t>un neatliekamās medicīniskās palīdzības brigādes operatīvā medicīniskā transportlīdzekļa vadītāj</w:t>
            </w:r>
            <w:r w:rsidR="00964AB4">
              <w:rPr>
                <w:rFonts w:ascii="Times New Roman" w:hAnsi="Times New Roman" w:cs="Times New Roman"/>
                <w:sz w:val="24"/>
                <w:szCs w:val="24"/>
              </w:rPr>
              <w:t>u</w:t>
            </w:r>
            <w:r w:rsidR="007C4159" w:rsidRPr="0027283C">
              <w:rPr>
                <w:rFonts w:ascii="Times New Roman" w:hAnsi="Times New Roman" w:cs="Times New Roman"/>
                <w:sz w:val="24"/>
                <w:szCs w:val="24"/>
              </w:rPr>
              <w:t xml:space="preserve"> </w:t>
            </w:r>
            <w:r w:rsidRPr="0027283C">
              <w:rPr>
                <w:rFonts w:ascii="Times New Roman" w:hAnsi="Times New Roman" w:cs="Times New Roman"/>
                <w:sz w:val="24"/>
                <w:szCs w:val="24"/>
              </w:rPr>
              <w:t xml:space="preserve">atlīdzības izmaksai piešķirto līdzekļu apjomā, kam secīgi mainīta </w:t>
            </w:r>
            <w:r w:rsidR="00D13F47" w:rsidRPr="0027283C">
              <w:rPr>
                <w:rFonts w:ascii="Times New Roman" w:hAnsi="Times New Roman" w:cs="Times New Roman"/>
                <w:sz w:val="24"/>
                <w:szCs w:val="24"/>
              </w:rPr>
              <w:t>NMPD</w:t>
            </w:r>
            <w:r w:rsidRPr="0027283C">
              <w:rPr>
                <w:rFonts w:ascii="Times New Roman" w:hAnsi="Times New Roman" w:cs="Times New Roman"/>
                <w:sz w:val="24"/>
                <w:szCs w:val="24"/>
              </w:rPr>
              <w:t xml:space="preserve"> darbinieku darba samaksa. Atlīdzības apmēra izmaiņas ietekmē</w:t>
            </w:r>
            <w:r w:rsidR="00DC07B3" w:rsidRPr="0027283C">
              <w:rPr>
                <w:rFonts w:ascii="Times New Roman" w:hAnsi="Times New Roman" w:cs="Times New Roman"/>
                <w:sz w:val="24"/>
                <w:szCs w:val="24"/>
              </w:rPr>
              <w:t xml:space="preserve"> gandrīz</w:t>
            </w:r>
            <w:r w:rsidRPr="00DC07B3">
              <w:rPr>
                <w:rFonts w:ascii="Times New Roman" w:hAnsi="Times New Roman" w:cs="Times New Roman"/>
                <w:color w:val="00B050"/>
                <w:sz w:val="24"/>
                <w:szCs w:val="24"/>
              </w:rPr>
              <w:t xml:space="preserve"> </w:t>
            </w:r>
            <w:r w:rsidRPr="002A6CFF">
              <w:rPr>
                <w:rFonts w:ascii="Times New Roman" w:hAnsi="Times New Roman" w:cs="Times New Roman"/>
                <w:sz w:val="24"/>
                <w:szCs w:val="24"/>
              </w:rPr>
              <w:t xml:space="preserve">visu noteikumu pielikumā uzrādīto pakalpojumu izmaksu apmērus, proti, vidēji viena pakalpojuma izmaksas pieaug par  </w:t>
            </w:r>
            <w:r w:rsidR="0065501F" w:rsidRPr="0027283C">
              <w:rPr>
                <w:rFonts w:ascii="Times New Roman" w:hAnsi="Times New Roman" w:cs="Times New Roman"/>
                <w:sz w:val="24"/>
                <w:szCs w:val="24"/>
              </w:rPr>
              <w:t>13,55</w:t>
            </w:r>
            <w:r w:rsidRPr="0027283C">
              <w:rPr>
                <w:rFonts w:ascii="Times New Roman" w:hAnsi="Times New Roman" w:cs="Times New Roman"/>
                <w:sz w:val="24"/>
                <w:szCs w:val="24"/>
              </w:rPr>
              <w:t xml:space="preserve">%. </w:t>
            </w:r>
            <w:r w:rsidRPr="002A6CFF">
              <w:rPr>
                <w:rFonts w:ascii="Times New Roman" w:hAnsi="Times New Roman" w:cs="Times New Roman"/>
                <w:sz w:val="24"/>
                <w:szCs w:val="24"/>
              </w:rPr>
              <w:t xml:space="preserve">Līdz ar to </w:t>
            </w:r>
            <w:r w:rsidR="00964AB4">
              <w:rPr>
                <w:rFonts w:ascii="Times New Roman" w:hAnsi="Times New Roman" w:cs="Times New Roman"/>
                <w:sz w:val="24"/>
                <w:szCs w:val="24"/>
              </w:rPr>
              <w:t>ir</w:t>
            </w:r>
            <w:r w:rsidRPr="002A6CFF">
              <w:rPr>
                <w:rFonts w:ascii="Times New Roman" w:hAnsi="Times New Roman" w:cs="Times New Roman"/>
                <w:sz w:val="24"/>
                <w:szCs w:val="24"/>
              </w:rPr>
              <w:t xml:space="preserve"> nepieciešamība grozīt noteikumu pielikumā norādītās pakalpojumu izmaksas. </w:t>
            </w:r>
            <w:r w:rsidR="006923BA" w:rsidRPr="0027283C">
              <w:rPr>
                <w:rFonts w:ascii="Times New Roman" w:hAnsi="Times New Roman" w:cs="Times New Roman"/>
                <w:sz w:val="24"/>
                <w:szCs w:val="24"/>
              </w:rPr>
              <w:t>Noteikumu pielikumos tiešajās izmaksās</w:t>
            </w:r>
            <w:r w:rsidR="003C791A" w:rsidRPr="0027283C">
              <w:rPr>
                <w:rFonts w:ascii="Times New Roman" w:hAnsi="Times New Roman" w:cs="Times New Roman"/>
                <w:sz w:val="24"/>
                <w:szCs w:val="24"/>
              </w:rPr>
              <w:t>:</w:t>
            </w:r>
            <w:r w:rsidR="006923BA" w:rsidRPr="0027283C">
              <w:rPr>
                <w:rFonts w:ascii="Times New Roman" w:hAnsi="Times New Roman" w:cs="Times New Roman"/>
                <w:sz w:val="24"/>
                <w:szCs w:val="24"/>
              </w:rPr>
              <w:t xml:space="preserve"> ir veiktas izmaiņas</w:t>
            </w:r>
            <w:r w:rsidR="003C791A" w:rsidRPr="0027283C">
              <w:rPr>
                <w:rFonts w:ascii="Times New Roman" w:hAnsi="Times New Roman" w:cs="Times New Roman"/>
                <w:sz w:val="24"/>
                <w:szCs w:val="24"/>
              </w:rPr>
              <w:t xml:space="preserve"> ārstniecības personu un brigādes operatīvā medicīniskā transportlīdzekļa vadītāju atlīdzībā, kā arī mainīts kopējais izsaukumu skaits gadā un operatīvā medicīniskā </w:t>
            </w:r>
            <w:r w:rsidR="003C791A" w:rsidRPr="0027283C">
              <w:rPr>
                <w:rFonts w:ascii="Times New Roman" w:hAnsi="Times New Roman" w:cs="Times New Roman"/>
                <w:sz w:val="24"/>
                <w:szCs w:val="24"/>
              </w:rPr>
              <w:lastRenderedPageBreak/>
              <w:t>transportlīdzekļa vidējais nobraukums vienā izsaukumā kilometros</w:t>
            </w:r>
            <w:r w:rsidR="006923BA" w:rsidRPr="0027283C">
              <w:rPr>
                <w:rFonts w:ascii="Times New Roman" w:hAnsi="Times New Roman" w:cs="Times New Roman"/>
                <w:sz w:val="24"/>
                <w:szCs w:val="24"/>
              </w:rPr>
              <w:t xml:space="preserve">. </w:t>
            </w:r>
            <w:r w:rsidR="0056655C" w:rsidRPr="0027283C">
              <w:rPr>
                <w:rFonts w:ascii="Times New Roman" w:hAnsi="Times New Roman" w:cs="Times New Roman"/>
                <w:sz w:val="24"/>
                <w:szCs w:val="24"/>
              </w:rPr>
              <w:t>Netiešajās izmaksās</w:t>
            </w:r>
            <w:r w:rsidR="003C791A" w:rsidRPr="0027283C">
              <w:rPr>
                <w:rFonts w:ascii="Times New Roman" w:hAnsi="Times New Roman" w:cs="Times New Roman"/>
                <w:sz w:val="24"/>
                <w:szCs w:val="24"/>
              </w:rPr>
              <w:t>:</w:t>
            </w:r>
            <w:r w:rsidR="0056655C" w:rsidRPr="0027283C">
              <w:rPr>
                <w:rFonts w:ascii="Times New Roman" w:hAnsi="Times New Roman" w:cs="Times New Roman"/>
                <w:sz w:val="24"/>
                <w:szCs w:val="24"/>
              </w:rPr>
              <w:t xml:space="preserve"> ir veiktas izmaiņas</w:t>
            </w:r>
            <w:r w:rsidR="001E7CD1">
              <w:rPr>
                <w:rFonts w:ascii="Times New Roman" w:hAnsi="Times New Roman" w:cs="Times New Roman"/>
                <w:sz w:val="24"/>
                <w:szCs w:val="24"/>
              </w:rPr>
              <w:t xml:space="preserve">, </w:t>
            </w:r>
            <w:r w:rsidR="0056655C" w:rsidRPr="0027283C">
              <w:rPr>
                <w:rFonts w:ascii="Times New Roman" w:hAnsi="Times New Roman" w:cs="Times New Roman"/>
                <w:sz w:val="24"/>
                <w:szCs w:val="24"/>
              </w:rPr>
              <w:t xml:space="preserve"> </w:t>
            </w:r>
            <w:r w:rsidR="005C5C14">
              <w:rPr>
                <w:rFonts w:ascii="Times New Roman" w:hAnsi="Times New Roman" w:cs="Times New Roman"/>
                <w:sz w:val="24"/>
                <w:szCs w:val="24"/>
              </w:rPr>
              <w:t xml:space="preserve"> </w:t>
            </w:r>
            <w:r w:rsidR="00964AB4">
              <w:rPr>
                <w:rFonts w:ascii="Times New Roman" w:hAnsi="Times New Roman" w:cs="Times New Roman"/>
                <w:sz w:val="24"/>
                <w:szCs w:val="24"/>
              </w:rPr>
              <w:t>jo ir</w:t>
            </w:r>
            <w:r w:rsidR="0056655C" w:rsidRPr="007068F7">
              <w:rPr>
                <w:rFonts w:ascii="Times New Roman" w:hAnsi="Times New Roman" w:cs="Times New Roman"/>
                <w:sz w:val="24"/>
                <w:szCs w:val="24"/>
              </w:rPr>
              <w:t xml:space="preserve"> iz</w:t>
            </w:r>
            <w:r w:rsidR="00B76C44" w:rsidRPr="007068F7">
              <w:rPr>
                <w:rFonts w:ascii="Times New Roman" w:hAnsi="Times New Roman" w:cs="Times New Roman"/>
                <w:sz w:val="24"/>
                <w:szCs w:val="24"/>
              </w:rPr>
              <w:t>maksu</w:t>
            </w:r>
            <w:r w:rsidR="003C791A" w:rsidRPr="007068F7">
              <w:rPr>
                <w:rFonts w:ascii="Times New Roman" w:hAnsi="Times New Roman" w:cs="Times New Roman"/>
                <w:sz w:val="24"/>
                <w:szCs w:val="24"/>
              </w:rPr>
              <w:t xml:space="preserve"> pieaugum</w:t>
            </w:r>
            <w:r w:rsidR="005C5C14">
              <w:rPr>
                <w:rFonts w:ascii="Times New Roman" w:hAnsi="Times New Roman" w:cs="Times New Roman"/>
                <w:sz w:val="24"/>
                <w:szCs w:val="24"/>
              </w:rPr>
              <w:t>s nemateriālajiem ieguldījumiem</w:t>
            </w:r>
            <w:r w:rsidR="003C791A" w:rsidRPr="007068F7">
              <w:rPr>
                <w:rFonts w:ascii="Times New Roman" w:hAnsi="Times New Roman" w:cs="Times New Roman"/>
                <w:sz w:val="24"/>
                <w:szCs w:val="24"/>
              </w:rPr>
              <w:t xml:space="preserve"> </w:t>
            </w:r>
            <w:r w:rsidR="0056655C" w:rsidRPr="007068F7">
              <w:rPr>
                <w:rFonts w:ascii="Times New Roman" w:hAnsi="Times New Roman" w:cs="Times New Roman"/>
                <w:sz w:val="24"/>
                <w:szCs w:val="24"/>
              </w:rPr>
              <w:t>par licencēm un programmām</w:t>
            </w:r>
            <w:r w:rsidR="00964AB4">
              <w:rPr>
                <w:rFonts w:ascii="Times New Roman" w:hAnsi="Times New Roman" w:cs="Times New Roman"/>
                <w:sz w:val="24"/>
                <w:szCs w:val="24"/>
              </w:rPr>
              <w:t>,</w:t>
            </w:r>
            <w:r w:rsidR="005C5C14">
              <w:rPr>
                <w:rFonts w:ascii="Times New Roman" w:hAnsi="Times New Roman" w:cs="Times New Roman"/>
                <w:sz w:val="24"/>
                <w:szCs w:val="24"/>
              </w:rPr>
              <w:t xml:space="preserve"> kā arī medicīniskā aprīkojuma un informācijas tehnoloģiju gada izmaksas.</w:t>
            </w:r>
            <w:r w:rsidR="00F73AD1">
              <w:rPr>
                <w:rFonts w:ascii="Times New Roman" w:hAnsi="Times New Roman" w:cs="Times New Roman"/>
                <w:sz w:val="24"/>
                <w:szCs w:val="24"/>
              </w:rPr>
              <w:t xml:space="preserve"> </w:t>
            </w:r>
          </w:p>
          <w:p w14:paraId="28DBC48B" w14:textId="77777777" w:rsidR="00E5323B" w:rsidRPr="00EB31B5" w:rsidRDefault="003E2D3C" w:rsidP="006F2298">
            <w:pPr>
              <w:shd w:val="clear" w:color="auto" w:fill="FFFFFF"/>
              <w:spacing w:after="0" w:line="240" w:lineRule="auto"/>
              <w:ind w:firstLine="720"/>
              <w:jc w:val="both"/>
              <w:rPr>
                <w:rFonts w:ascii="Times New Roman" w:hAnsi="Times New Roman" w:cs="Times New Roman"/>
                <w:sz w:val="24"/>
                <w:szCs w:val="24"/>
              </w:rPr>
            </w:pPr>
            <w:r w:rsidRPr="00EB31B5">
              <w:rPr>
                <w:rFonts w:ascii="Times New Roman" w:hAnsi="Times New Roman" w:cs="Times New Roman"/>
                <w:sz w:val="24"/>
                <w:szCs w:val="24"/>
              </w:rPr>
              <w:t>Noteikumu projekts tika izstrādāts uz šobrīd spēkā esoša Ministru kabineta 201</w:t>
            </w:r>
            <w:r w:rsidR="00F87132">
              <w:rPr>
                <w:rFonts w:ascii="Times New Roman" w:hAnsi="Times New Roman" w:cs="Times New Roman"/>
                <w:sz w:val="24"/>
                <w:szCs w:val="24"/>
              </w:rPr>
              <w:t>8</w:t>
            </w:r>
            <w:r w:rsidRPr="00EB31B5">
              <w:rPr>
                <w:rFonts w:ascii="Times New Roman" w:hAnsi="Times New Roman" w:cs="Times New Roman"/>
                <w:sz w:val="24"/>
                <w:szCs w:val="24"/>
              </w:rPr>
              <w:t xml:space="preserve">.gada </w:t>
            </w:r>
            <w:r w:rsidR="00F87132">
              <w:rPr>
                <w:rFonts w:ascii="Times New Roman" w:hAnsi="Times New Roman" w:cs="Times New Roman"/>
                <w:sz w:val="24"/>
                <w:szCs w:val="24"/>
              </w:rPr>
              <w:t>21</w:t>
            </w:r>
            <w:r w:rsidRPr="00EB31B5">
              <w:rPr>
                <w:rFonts w:ascii="Times New Roman" w:hAnsi="Times New Roman" w:cs="Times New Roman"/>
                <w:sz w:val="24"/>
                <w:szCs w:val="24"/>
              </w:rPr>
              <w:t>.</w:t>
            </w:r>
            <w:r w:rsidR="00F87132">
              <w:rPr>
                <w:rFonts w:ascii="Times New Roman" w:hAnsi="Times New Roman" w:cs="Times New Roman"/>
                <w:sz w:val="24"/>
                <w:szCs w:val="24"/>
              </w:rPr>
              <w:t>novem</w:t>
            </w:r>
            <w:r w:rsidR="00EE67FC" w:rsidRPr="00EB31B5">
              <w:rPr>
                <w:rFonts w:ascii="Times New Roman" w:hAnsi="Times New Roman" w:cs="Times New Roman"/>
                <w:sz w:val="24"/>
                <w:szCs w:val="24"/>
              </w:rPr>
              <w:t>br</w:t>
            </w:r>
            <w:r w:rsidRPr="00EB31B5">
              <w:rPr>
                <w:rFonts w:ascii="Times New Roman" w:hAnsi="Times New Roman" w:cs="Times New Roman"/>
                <w:sz w:val="24"/>
                <w:szCs w:val="24"/>
              </w:rPr>
              <w:t>a noteikumu Nr.7</w:t>
            </w:r>
            <w:r w:rsidR="00F87132">
              <w:rPr>
                <w:rFonts w:ascii="Times New Roman" w:hAnsi="Times New Roman" w:cs="Times New Roman"/>
                <w:sz w:val="24"/>
                <w:szCs w:val="24"/>
              </w:rPr>
              <w:t>12</w:t>
            </w:r>
            <w:r w:rsidRPr="00EB31B5">
              <w:rPr>
                <w:rFonts w:ascii="Times New Roman" w:hAnsi="Times New Roman" w:cs="Times New Roman"/>
                <w:sz w:val="24"/>
                <w:szCs w:val="24"/>
              </w:rPr>
              <w:t xml:space="preserve"> </w:t>
            </w:r>
            <w:r w:rsidR="000637CE">
              <w:rPr>
                <w:rFonts w:ascii="Times New Roman" w:hAnsi="Times New Roman" w:cs="Times New Roman"/>
                <w:sz w:val="24"/>
                <w:szCs w:val="24"/>
              </w:rPr>
              <w:t>“</w:t>
            </w:r>
            <w:r w:rsidRPr="00EB31B5">
              <w:rPr>
                <w:rFonts w:ascii="Times New Roman" w:hAnsi="Times New Roman" w:cs="Times New Roman"/>
                <w:sz w:val="24"/>
                <w:szCs w:val="24"/>
              </w:rPr>
              <w:t>Neatliekamās medicīniskās palīdzības dienesta maksas pakalpojumu cenrādis” bāzes.</w:t>
            </w:r>
          </w:p>
          <w:p w14:paraId="120FD8E6" w14:textId="77777777" w:rsidR="00EE67FC" w:rsidRDefault="003E2D3C" w:rsidP="006F2298">
            <w:pPr>
              <w:spacing w:after="0" w:line="240" w:lineRule="auto"/>
              <w:ind w:firstLine="720"/>
              <w:jc w:val="both"/>
              <w:rPr>
                <w:rFonts w:ascii="Times New Roman" w:hAnsi="Times New Roman" w:cs="Times New Roman"/>
                <w:sz w:val="24"/>
                <w:szCs w:val="24"/>
              </w:rPr>
            </w:pPr>
            <w:r w:rsidRPr="00EB31B5">
              <w:rPr>
                <w:rFonts w:ascii="Times New Roman" w:hAnsi="Times New Roman" w:cs="Times New Roman"/>
                <w:sz w:val="24"/>
                <w:szCs w:val="24"/>
              </w:rPr>
              <w:t>Noteikumu projektu ir ne</w:t>
            </w:r>
            <w:r w:rsidR="00891C2E" w:rsidRPr="00EB31B5">
              <w:rPr>
                <w:rFonts w:ascii="Times New Roman" w:hAnsi="Times New Roman" w:cs="Times New Roman"/>
                <w:sz w:val="24"/>
                <w:szCs w:val="24"/>
              </w:rPr>
              <w:t>pieciešams izstrādāt, lai NMPD</w:t>
            </w:r>
            <w:r w:rsidRPr="00EB31B5">
              <w:rPr>
                <w:rFonts w:ascii="Times New Roman" w:hAnsi="Times New Roman" w:cs="Times New Roman"/>
                <w:sz w:val="24"/>
                <w:szCs w:val="24"/>
              </w:rPr>
              <w:t xml:space="preserve"> pēc iespējas ātrāk būtu tiesīgs iekasēt samaksu no pakalpojumu saņēmējiem, atbilstoši </w:t>
            </w:r>
            <w:r w:rsidR="00891C2E" w:rsidRPr="00EB31B5">
              <w:rPr>
                <w:rFonts w:ascii="Times New Roman" w:hAnsi="Times New Roman" w:cs="Times New Roman"/>
                <w:sz w:val="24"/>
                <w:szCs w:val="24"/>
              </w:rPr>
              <w:t>NMPD</w:t>
            </w:r>
            <w:r w:rsidRPr="00EB31B5">
              <w:rPr>
                <w:rFonts w:ascii="Times New Roman" w:hAnsi="Times New Roman" w:cs="Times New Roman"/>
                <w:sz w:val="24"/>
                <w:szCs w:val="24"/>
              </w:rPr>
              <w:t xml:space="preserve"> patērētajiem resursiem un faktiskajām izmaksām par sniegtajiem publiskajiem pakalpojumiem</w:t>
            </w:r>
            <w:r w:rsidR="00891C2E" w:rsidRPr="00EB31B5">
              <w:rPr>
                <w:rFonts w:ascii="Times New Roman" w:hAnsi="Times New Roman" w:cs="Times New Roman"/>
                <w:sz w:val="24"/>
                <w:szCs w:val="24"/>
              </w:rPr>
              <w:t>.</w:t>
            </w:r>
          </w:p>
          <w:p w14:paraId="05009F37" w14:textId="306755B6" w:rsidR="00EF79EF" w:rsidRPr="00A12E4F" w:rsidRDefault="001710FB" w:rsidP="00F23351">
            <w:pPr>
              <w:spacing w:after="0" w:line="240" w:lineRule="auto"/>
              <w:ind w:firstLine="720"/>
              <w:jc w:val="both"/>
              <w:rPr>
                <w:rFonts w:ascii="Times New Roman" w:hAnsi="Times New Roman" w:cs="Times New Roman"/>
                <w:sz w:val="24"/>
                <w:szCs w:val="24"/>
              </w:rPr>
            </w:pPr>
            <w:r w:rsidRPr="001710FB">
              <w:rPr>
                <w:rFonts w:ascii="Times New Roman" w:hAnsi="Times New Roman" w:cs="Times New Roman"/>
                <w:sz w:val="24"/>
                <w:szCs w:val="24"/>
              </w:rPr>
              <w:t>A</w:t>
            </w:r>
            <w:r w:rsidR="00A12E4F" w:rsidRPr="001A31B2">
              <w:rPr>
                <w:rFonts w:ascii="Times New Roman" w:hAnsi="Times New Roman" w:cs="Times New Roman"/>
                <w:sz w:val="24"/>
                <w:szCs w:val="24"/>
              </w:rPr>
              <w:t>tbilstoši Pievienotās vērtības nodokļa likuma 3.panta astotajai daļai</w:t>
            </w:r>
            <w:r>
              <w:rPr>
                <w:rFonts w:ascii="Times New Roman" w:hAnsi="Times New Roman" w:cs="Times New Roman"/>
                <w:sz w:val="24"/>
                <w:szCs w:val="24"/>
              </w:rPr>
              <w:t xml:space="preserve"> Neatliekamās medicīniskās palīdzības pakalpojumiem nepiemēro PVN</w:t>
            </w:r>
            <w:r w:rsidR="00A12E4F">
              <w:rPr>
                <w:rFonts w:ascii="Times New Roman" w:hAnsi="Times New Roman" w:cs="Times New Roman"/>
                <w:sz w:val="24"/>
                <w:szCs w:val="24"/>
              </w:rPr>
              <w:t>, jo NMPD</w:t>
            </w:r>
            <w:r w:rsidR="00B954EA">
              <w:rPr>
                <w:rFonts w:ascii="Times New Roman" w:hAnsi="Times New Roman" w:cs="Times New Roman"/>
                <w:sz w:val="24"/>
                <w:szCs w:val="24"/>
              </w:rPr>
              <w:t>, saskaņā ar Valsts iestādes pārvaldes likumu pilda tiem deleģētus valsts pārvaldes uzdevumus</w:t>
            </w:r>
            <w:r w:rsidR="0052143D">
              <w:rPr>
                <w:rFonts w:ascii="Times New Roman" w:hAnsi="Times New Roman" w:cs="Times New Roman"/>
                <w:sz w:val="24"/>
                <w:szCs w:val="24"/>
              </w:rPr>
              <w:t xml:space="preserve"> </w:t>
            </w:r>
            <w:r w:rsidR="000637CE">
              <w:rPr>
                <w:rFonts w:ascii="Times New Roman" w:hAnsi="Times New Roman" w:cs="Times New Roman"/>
                <w:sz w:val="24"/>
                <w:szCs w:val="24"/>
              </w:rPr>
              <w:t xml:space="preserve">– </w:t>
            </w:r>
            <w:r w:rsidR="0052143D">
              <w:rPr>
                <w:rFonts w:ascii="Times New Roman" w:hAnsi="Times New Roman" w:cs="Times New Roman"/>
                <w:sz w:val="24"/>
                <w:szCs w:val="24"/>
              </w:rPr>
              <w:t>organizēt un nodrošināt neatliekamo medicīnisko palīdzību iedzīvotājiem pirm</w:t>
            </w:r>
            <w:r w:rsidR="00DC07B3">
              <w:rPr>
                <w:rFonts w:ascii="Times New Roman" w:hAnsi="Times New Roman" w:cs="Times New Roman"/>
                <w:sz w:val="24"/>
                <w:szCs w:val="24"/>
              </w:rPr>
              <w:t xml:space="preserve">s </w:t>
            </w:r>
            <w:r w:rsidR="0052143D">
              <w:rPr>
                <w:rFonts w:ascii="Times New Roman" w:hAnsi="Times New Roman" w:cs="Times New Roman"/>
                <w:sz w:val="24"/>
                <w:szCs w:val="24"/>
              </w:rPr>
              <w:t>slimnīcas etapā, kā arī plānot katastrofu medicīnas sistēmas darbību, organizēt un nodrošināt neatliekamo medicīnisko palīdzību ārkārtas medicīniskajās situācijās un katastrofās, kā arī gadījumā, ja nepieciešamais medicīniskās palīdzības apjoms pārsniedz ārstniecības iestādes resursu iespējas. S</w:t>
            </w:r>
            <w:r w:rsidR="00A12E4F">
              <w:rPr>
                <w:rFonts w:ascii="Times New Roman" w:hAnsi="Times New Roman" w:cs="Times New Roman"/>
                <w:sz w:val="24"/>
                <w:szCs w:val="24"/>
              </w:rPr>
              <w:t>avukārt PVN atbrīvojuma piemērošana atbilstoši</w:t>
            </w:r>
            <w:r w:rsidR="00A12E4F" w:rsidRPr="001A31B2">
              <w:rPr>
                <w:rFonts w:ascii="Times New Roman" w:hAnsi="Times New Roman" w:cs="Times New Roman"/>
                <w:sz w:val="24"/>
                <w:szCs w:val="24"/>
              </w:rPr>
              <w:t xml:space="preserve"> 52.panta pirmās daļas 3.punkta “a” apakšpunktam</w:t>
            </w:r>
            <w:r w:rsidR="00A12E4F">
              <w:rPr>
                <w:rFonts w:ascii="Times New Roman" w:hAnsi="Times New Roman" w:cs="Times New Roman"/>
                <w:sz w:val="24"/>
                <w:szCs w:val="24"/>
              </w:rPr>
              <w:t>, saistāma ar Ministru kabineta noteikumiem Nr.17 “Pievienotās v</w:t>
            </w:r>
            <w:r>
              <w:rPr>
                <w:rFonts w:ascii="Times New Roman" w:hAnsi="Times New Roman" w:cs="Times New Roman"/>
                <w:sz w:val="24"/>
                <w:szCs w:val="24"/>
              </w:rPr>
              <w:t>ē</w:t>
            </w:r>
            <w:r w:rsidR="00A12E4F">
              <w:rPr>
                <w:rFonts w:ascii="Times New Roman" w:hAnsi="Times New Roman" w:cs="Times New Roman"/>
                <w:sz w:val="24"/>
                <w:szCs w:val="24"/>
              </w:rPr>
              <w:t>rtības nodokļa likuma normu piemērošanas kārtība un atsevišķas prasības pievienotās vērtības nodokļa maksāšanai un administrēšanai” 1.pielikumā 34.punktā noteiktajam, ka medicīnas pakalpojumi, kurus neapliek ar pievienotās vērtības nodokli, sevī ietver arī Neatliekamās medicīniskās palīdzības sniegtos pakalpojumus</w:t>
            </w:r>
            <w:r w:rsidR="00A12E4F" w:rsidRPr="001A31B2">
              <w:rPr>
                <w:rFonts w:ascii="Times New Roman" w:hAnsi="Times New Roman" w:cs="Times New Roman"/>
                <w:sz w:val="24"/>
                <w:szCs w:val="24"/>
              </w:rPr>
              <w:t>.</w:t>
            </w:r>
          </w:p>
        </w:tc>
      </w:tr>
      <w:tr w:rsidR="00665589" w14:paraId="61BD6F2E" w14:textId="77777777" w:rsidTr="00A14842">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0EA25DBC"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lastRenderedPageBreak/>
              <w:t>3.</w:t>
            </w:r>
          </w:p>
        </w:tc>
        <w:tc>
          <w:tcPr>
            <w:tcW w:w="1165" w:type="pct"/>
            <w:tcBorders>
              <w:top w:val="outset" w:sz="6" w:space="0" w:color="auto"/>
              <w:left w:val="outset" w:sz="6" w:space="0" w:color="auto"/>
              <w:bottom w:val="outset" w:sz="6" w:space="0" w:color="auto"/>
              <w:right w:val="outset" w:sz="6" w:space="0" w:color="auto"/>
            </w:tcBorders>
            <w:hideMark/>
          </w:tcPr>
          <w:p w14:paraId="05F2B06B" w14:textId="77777777" w:rsidR="00E5323B"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Projekta izstrādē iesaistītās institūcijas un publiskas personas kapitālsabiedrības</w:t>
            </w:r>
          </w:p>
        </w:tc>
        <w:tc>
          <w:tcPr>
            <w:tcW w:w="3570" w:type="pct"/>
            <w:tcBorders>
              <w:top w:val="outset" w:sz="6" w:space="0" w:color="auto"/>
              <w:left w:val="outset" w:sz="6" w:space="0" w:color="auto"/>
              <w:bottom w:val="outset" w:sz="6" w:space="0" w:color="auto"/>
              <w:right w:val="outset" w:sz="6" w:space="0" w:color="auto"/>
            </w:tcBorders>
            <w:hideMark/>
          </w:tcPr>
          <w:p w14:paraId="4A66B869" w14:textId="1158BDEF" w:rsidR="00E5323B" w:rsidRPr="00EB31B5" w:rsidRDefault="003E2D3C" w:rsidP="00CD1C1E">
            <w:pPr>
              <w:spacing w:after="0" w:line="240" w:lineRule="auto"/>
              <w:jc w:val="both"/>
              <w:rPr>
                <w:rFonts w:ascii="Times New Roman" w:eastAsia="Times New Roman" w:hAnsi="Times New Roman" w:cs="Times New Roman"/>
                <w:iCs/>
                <w:sz w:val="24"/>
                <w:szCs w:val="24"/>
                <w:lang w:eastAsia="lv-LV"/>
              </w:rPr>
            </w:pPr>
            <w:r w:rsidRPr="00EB31B5">
              <w:rPr>
                <w:rFonts w:ascii="Times New Roman" w:hAnsi="Times New Roman" w:cs="Times New Roman"/>
                <w:sz w:val="24"/>
                <w:szCs w:val="24"/>
              </w:rPr>
              <w:t xml:space="preserve">Veselības ministrija un </w:t>
            </w:r>
            <w:r w:rsidR="009A46CD">
              <w:rPr>
                <w:rFonts w:ascii="Times New Roman" w:hAnsi="Times New Roman" w:cs="Times New Roman"/>
                <w:sz w:val="24"/>
                <w:szCs w:val="24"/>
              </w:rPr>
              <w:t>NMPD</w:t>
            </w:r>
          </w:p>
        </w:tc>
      </w:tr>
      <w:tr w:rsidR="00665589" w14:paraId="6AC8F355" w14:textId="77777777" w:rsidTr="00A14842">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3B5F2C26"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4.</w:t>
            </w:r>
          </w:p>
        </w:tc>
        <w:tc>
          <w:tcPr>
            <w:tcW w:w="1165" w:type="pct"/>
            <w:tcBorders>
              <w:top w:val="outset" w:sz="6" w:space="0" w:color="auto"/>
              <w:left w:val="outset" w:sz="6" w:space="0" w:color="auto"/>
              <w:bottom w:val="outset" w:sz="6" w:space="0" w:color="auto"/>
              <w:right w:val="outset" w:sz="6" w:space="0" w:color="auto"/>
            </w:tcBorders>
            <w:hideMark/>
          </w:tcPr>
          <w:p w14:paraId="4D2D91FC" w14:textId="77777777" w:rsidR="00E5323B"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684644C4" w14:textId="77777777" w:rsidR="00E5323B" w:rsidRPr="002A0E1F" w:rsidRDefault="00580992" w:rsidP="001A31B2">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Nav</w:t>
            </w:r>
          </w:p>
        </w:tc>
      </w:tr>
    </w:tbl>
    <w:p w14:paraId="3A2C05CE" w14:textId="5AEE2945" w:rsidR="00E5323B"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 xml:space="preserve">  </w:t>
      </w:r>
    </w:p>
    <w:p w14:paraId="7DB211DB" w14:textId="3363FDF0" w:rsidR="009A46CD" w:rsidRDefault="009A46CD" w:rsidP="00E5323B">
      <w:pPr>
        <w:spacing w:after="0" w:line="240" w:lineRule="auto"/>
        <w:rPr>
          <w:rFonts w:ascii="Times New Roman" w:eastAsia="Times New Roman" w:hAnsi="Times New Roman" w:cs="Times New Roman"/>
          <w:iCs/>
          <w:sz w:val="24"/>
          <w:szCs w:val="24"/>
          <w:lang w:eastAsia="lv-LV"/>
        </w:rPr>
      </w:pPr>
    </w:p>
    <w:p w14:paraId="1E11B1F0" w14:textId="27E3FE2F" w:rsidR="009A46CD" w:rsidRDefault="009A46CD" w:rsidP="00E5323B">
      <w:pPr>
        <w:spacing w:after="0" w:line="240" w:lineRule="auto"/>
        <w:rPr>
          <w:rFonts w:ascii="Times New Roman" w:eastAsia="Times New Roman" w:hAnsi="Times New Roman" w:cs="Times New Roman"/>
          <w:iCs/>
          <w:sz w:val="24"/>
          <w:szCs w:val="24"/>
          <w:lang w:eastAsia="lv-LV"/>
        </w:rPr>
      </w:pPr>
    </w:p>
    <w:p w14:paraId="709B1B2D" w14:textId="096E7FD7" w:rsidR="009A46CD" w:rsidRDefault="009A46CD" w:rsidP="00E5323B">
      <w:pPr>
        <w:spacing w:after="0" w:line="240" w:lineRule="auto"/>
        <w:rPr>
          <w:rFonts w:ascii="Times New Roman" w:eastAsia="Times New Roman" w:hAnsi="Times New Roman" w:cs="Times New Roman"/>
          <w:iCs/>
          <w:sz w:val="24"/>
          <w:szCs w:val="24"/>
          <w:lang w:eastAsia="lv-LV"/>
        </w:rPr>
      </w:pPr>
    </w:p>
    <w:p w14:paraId="6F2B238F" w14:textId="65001796" w:rsidR="009A46CD" w:rsidRDefault="009A46CD" w:rsidP="00E5323B">
      <w:pPr>
        <w:spacing w:after="0" w:line="240" w:lineRule="auto"/>
        <w:rPr>
          <w:rFonts w:ascii="Times New Roman" w:eastAsia="Times New Roman" w:hAnsi="Times New Roman" w:cs="Times New Roman"/>
          <w:iCs/>
          <w:sz w:val="24"/>
          <w:szCs w:val="24"/>
          <w:lang w:eastAsia="lv-LV"/>
        </w:rPr>
      </w:pPr>
    </w:p>
    <w:p w14:paraId="4F95D266" w14:textId="41B56507" w:rsidR="009A46CD" w:rsidRDefault="009A46CD" w:rsidP="00E5323B">
      <w:pPr>
        <w:spacing w:after="0" w:line="240" w:lineRule="auto"/>
        <w:rPr>
          <w:rFonts w:ascii="Times New Roman" w:eastAsia="Times New Roman" w:hAnsi="Times New Roman" w:cs="Times New Roman"/>
          <w:iCs/>
          <w:sz w:val="24"/>
          <w:szCs w:val="24"/>
          <w:lang w:eastAsia="lv-LV"/>
        </w:rPr>
      </w:pPr>
    </w:p>
    <w:p w14:paraId="66F18C71" w14:textId="5BA5AF27" w:rsidR="009A46CD" w:rsidRDefault="009A46CD" w:rsidP="00E5323B">
      <w:pPr>
        <w:spacing w:after="0" w:line="240" w:lineRule="auto"/>
        <w:rPr>
          <w:rFonts w:ascii="Times New Roman" w:eastAsia="Times New Roman" w:hAnsi="Times New Roman" w:cs="Times New Roman"/>
          <w:iCs/>
          <w:sz w:val="24"/>
          <w:szCs w:val="24"/>
          <w:lang w:eastAsia="lv-LV"/>
        </w:rPr>
      </w:pPr>
    </w:p>
    <w:p w14:paraId="7E3D5EC7" w14:textId="136A02EA" w:rsidR="009A46CD" w:rsidRDefault="009A46CD" w:rsidP="00E5323B">
      <w:pPr>
        <w:spacing w:after="0" w:line="240" w:lineRule="auto"/>
        <w:rPr>
          <w:rFonts w:ascii="Times New Roman" w:eastAsia="Times New Roman" w:hAnsi="Times New Roman" w:cs="Times New Roman"/>
          <w:iCs/>
          <w:sz w:val="24"/>
          <w:szCs w:val="24"/>
          <w:lang w:eastAsia="lv-LV"/>
        </w:rPr>
      </w:pPr>
    </w:p>
    <w:p w14:paraId="64FE7FFB" w14:textId="1280AA23" w:rsidR="009A46CD" w:rsidRDefault="009A46CD" w:rsidP="00E5323B">
      <w:pPr>
        <w:spacing w:after="0" w:line="240" w:lineRule="auto"/>
        <w:rPr>
          <w:rFonts w:ascii="Times New Roman" w:eastAsia="Times New Roman" w:hAnsi="Times New Roman" w:cs="Times New Roman"/>
          <w:iCs/>
          <w:sz w:val="24"/>
          <w:szCs w:val="24"/>
          <w:lang w:eastAsia="lv-LV"/>
        </w:rPr>
      </w:pPr>
    </w:p>
    <w:p w14:paraId="6D0BAE0B" w14:textId="77777777" w:rsidR="009A46CD" w:rsidRPr="00EB31B5" w:rsidRDefault="009A46CD"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65589" w14:paraId="5E6B859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5E7887A" w14:textId="77777777" w:rsidR="00655F2C" w:rsidRPr="00EB31B5" w:rsidRDefault="003E2D3C" w:rsidP="00E5323B">
            <w:pPr>
              <w:spacing w:after="0" w:line="240" w:lineRule="auto"/>
              <w:rPr>
                <w:rFonts w:ascii="Times New Roman" w:eastAsia="Times New Roman" w:hAnsi="Times New Roman" w:cs="Times New Roman"/>
                <w:b/>
                <w:bCs/>
                <w:iCs/>
                <w:sz w:val="24"/>
                <w:szCs w:val="24"/>
                <w:lang w:eastAsia="lv-LV"/>
              </w:rPr>
            </w:pPr>
            <w:r w:rsidRPr="00EB31B5">
              <w:rPr>
                <w:rFonts w:ascii="Times New Roman" w:eastAsia="Times New Roman" w:hAnsi="Times New Roman" w:cs="Times New Roman"/>
                <w:b/>
                <w:bCs/>
                <w:iCs/>
                <w:sz w:val="24"/>
                <w:szCs w:val="24"/>
                <w:lang w:eastAsia="lv-LV"/>
              </w:rPr>
              <w:lastRenderedPageBreak/>
              <w:t>II. Tiesību akta projekta ietekme uz sabiedrību, tautsaimniecības attīstību un administratīvo slogu</w:t>
            </w:r>
          </w:p>
        </w:tc>
      </w:tr>
      <w:tr w:rsidR="00F73AD1" w:rsidRPr="00F73AD1" w14:paraId="26146B6F" w14:textId="77777777" w:rsidTr="00913AF2">
        <w:trPr>
          <w:trHeight w:val="7453"/>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DF0C074" w14:textId="73A8BA6F" w:rsidR="00342B86" w:rsidRPr="00EB31B5" w:rsidRDefault="002A1E10" w:rsidP="00342B86">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342B86" w:rsidRPr="00EB31B5">
              <w:rPr>
                <w:rFonts w:ascii="Times New Roman" w:eastAsia="Times New Roman" w:hAnsi="Times New Roman" w:cs="Times New Roman"/>
                <w:iCs/>
                <w:sz w:val="24"/>
                <w:szCs w:val="24"/>
                <w:lang w:eastAsia="lv-LV"/>
              </w:rPr>
              <w:t>.</w:t>
            </w:r>
          </w:p>
        </w:tc>
        <w:tc>
          <w:tcPr>
            <w:tcW w:w="1678" w:type="pct"/>
            <w:tcBorders>
              <w:top w:val="outset" w:sz="6" w:space="0" w:color="auto"/>
              <w:left w:val="outset" w:sz="6" w:space="0" w:color="auto"/>
              <w:bottom w:val="outset" w:sz="6" w:space="0" w:color="auto"/>
              <w:right w:val="outset" w:sz="6" w:space="0" w:color="auto"/>
            </w:tcBorders>
            <w:hideMark/>
          </w:tcPr>
          <w:p w14:paraId="781410BB" w14:textId="1EE63ADB"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Sabiedrības mērķ</w:t>
            </w:r>
            <w:r w:rsidR="00DC07B3">
              <w:rPr>
                <w:rFonts w:ascii="Times New Roman" w:eastAsia="Times New Roman" w:hAnsi="Times New Roman" w:cs="Times New Roman"/>
                <w:iCs/>
                <w:sz w:val="24"/>
                <w:szCs w:val="24"/>
                <w:lang w:eastAsia="lv-LV"/>
              </w:rPr>
              <w:t xml:space="preserve">a </w:t>
            </w:r>
            <w:r w:rsidRPr="00EB31B5">
              <w:rPr>
                <w:rFonts w:ascii="Times New Roman" w:eastAsia="Times New Roman" w:hAnsi="Times New Roman" w:cs="Times New Roman"/>
                <w:iCs/>
                <w:sz w:val="24"/>
                <w:szCs w:val="24"/>
                <w:lang w:eastAsia="lv-LV"/>
              </w:rPr>
              <w:t>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34D2DA08" w14:textId="77777777" w:rsidR="00342B86" w:rsidRPr="00753085" w:rsidRDefault="00342B86" w:rsidP="006D073B">
            <w:pPr>
              <w:spacing w:after="0" w:line="240" w:lineRule="auto"/>
              <w:jc w:val="both"/>
              <w:rPr>
                <w:rFonts w:ascii="Times New Roman" w:eastAsia="Calibri" w:hAnsi="Times New Roman" w:cs="Times New Roman"/>
                <w:sz w:val="24"/>
                <w:szCs w:val="24"/>
              </w:rPr>
            </w:pPr>
            <w:r w:rsidRPr="00753085">
              <w:rPr>
                <w:rFonts w:ascii="Times New Roman" w:eastAsia="Calibri" w:hAnsi="Times New Roman" w:cs="Times New Roman"/>
                <w:sz w:val="24"/>
                <w:szCs w:val="24"/>
              </w:rPr>
              <w:t>Fiziskās un juridiskās personas, kuras izmantos NMPD sniegtos maksas pakalpojumus.</w:t>
            </w:r>
          </w:p>
          <w:p w14:paraId="180347BD" w14:textId="5123DBF9" w:rsidR="00FE0D27" w:rsidRPr="00753085" w:rsidRDefault="00FE0D27" w:rsidP="006D073B">
            <w:pPr>
              <w:shd w:val="clear" w:color="auto" w:fill="FFFFFF"/>
              <w:spacing w:after="0" w:line="240" w:lineRule="auto"/>
              <w:jc w:val="both"/>
              <w:rPr>
                <w:rFonts w:ascii="Times New Roman" w:eastAsia="Times New Roman" w:hAnsi="Times New Roman" w:cs="Times New Roman"/>
                <w:sz w:val="24"/>
                <w:szCs w:val="24"/>
                <w:lang w:eastAsia="lv-LV"/>
              </w:rPr>
            </w:pPr>
            <w:r w:rsidRPr="00753085">
              <w:rPr>
                <w:rFonts w:ascii="Times New Roman" w:eastAsia="Times New Roman" w:hAnsi="Times New Roman" w:cs="Times New Roman"/>
                <w:sz w:val="24"/>
                <w:szCs w:val="24"/>
                <w:lang w:eastAsia="lv-LV"/>
              </w:rPr>
              <w:t>201</w:t>
            </w:r>
            <w:r w:rsidR="00753085" w:rsidRPr="00753085">
              <w:rPr>
                <w:rFonts w:ascii="Times New Roman" w:eastAsia="Times New Roman" w:hAnsi="Times New Roman" w:cs="Times New Roman"/>
                <w:sz w:val="24"/>
                <w:szCs w:val="24"/>
                <w:lang w:eastAsia="lv-LV"/>
              </w:rPr>
              <w:t>9</w:t>
            </w:r>
            <w:r w:rsidRPr="00753085">
              <w:rPr>
                <w:rFonts w:ascii="Times New Roman" w:eastAsia="Times New Roman" w:hAnsi="Times New Roman" w:cs="Times New Roman"/>
                <w:sz w:val="24"/>
                <w:szCs w:val="24"/>
                <w:lang w:eastAsia="lv-LV"/>
              </w:rPr>
              <w:t>.gadā NMPD nodrošinājis sekojošus maksas pakalpojumus (atbilstoši izsniegtiem rēķiniem):</w:t>
            </w:r>
          </w:p>
          <w:p w14:paraId="50E3E78A" w14:textId="17F2D452" w:rsidR="00FE0D27" w:rsidRDefault="00FE0D27" w:rsidP="006D073B">
            <w:pPr>
              <w:shd w:val="clear" w:color="auto" w:fill="FFFFFF"/>
              <w:spacing w:after="0" w:line="240" w:lineRule="auto"/>
              <w:jc w:val="both"/>
              <w:rPr>
                <w:rFonts w:ascii="Times New Roman" w:eastAsia="Times New Roman" w:hAnsi="Times New Roman" w:cs="Times New Roman"/>
                <w:sz w:val="24"/>
                <w:szCs w:val="24"/>
                <w:lang w:eastAsia="lv-LV"/>
              </w:rPr>
            </w:pPr>
            <w:r w:rsidRPr="00753085">
              <w:rPr>
                <w:rFonts w:ascii="Times New Roman" w:eastAsia="Times New Roman" w:hAnsi="Times New Roman" w:cs="Times New Roman"/>
                <w:sz w:val="24"/>
                <w:szCs w:val="24"/>
                <w:lang w:eastAsia="lv-LV"/>
              </w:rPr>
              <w:t>1.Neatliekamās medicīniskās palīdzības brigādes izsaukums pie personas medicīniskās palīdzības sniegšanai, kas nav uzskatāma par neatliekamu 2</w:t>
            </w:r>
            <w:r w:rsidR="00753085" w:rsidRPr="00753085">
              <w:rPr>
                <w:rFonts w:ascii="Times New Roman" w:eastAsia="Times New Roman" w:hAnsi="Times New Roman" w:cs="Times New Roman"/>
                <w:sz w:val="24"/>
                <w:szCs w:val="24"/>
                <w:lang w:eastAsia="lv-LV"/>
              </w:rPr>
              <w:t>848</w:t>
            </w:r>
            <w:r w:rsidRPr="00753085">
              <w:rPr>
                <w:rFonts w:ascii="Times New Roman" w:eastAsia="Times New Roman" w:hAnsi="Times New Roman" w:cs="Times New Roman"/>
                <w:sz w:val="24"/>
                <w:szCs w:val="24"/>
                <w:lang w:eastAsia="lv-LV"/>
              </w:rPr>
              <w:t> izsaukumi (no tiem apmaksāti 3</w:t>
            </w:r>
            <w:r w:rsidR="00753085" w:rsidRPr="00753085">
              <w:rPr>
                <w:rFonts w:ascii="Times New Roman" w:eastAsia="Times New Roman" w:hAnsi="Times New Roman" w:cs="Times New Roman"/>
                <w:sz w:val="24"/>
                <w:szCs w:val="24"/>
                <w:lang w:eastAsia="lv-LV"/>
              </w:rPr>
              <w:t>5</w:t>
            </w:r>
            <w:r w:rsidRPr="00753085">
              <w:rPr>
                <w:rFonts w:ascii="Times New Roman" w:eastAsia="Times New Roman" w:hAnsi="Times New Roman" w:cs="Times New Roman"/>
                <w:sz w:val="24"/>
                <w:szCs w:val="24"/>
                <w:lang w:eastAsia="lv-LV"/>
              </w:rPr>
              <w:t>%)</w:t>
            </w:r>
            <w:r w:rsidRPr="00753085">
              <w:rPr>
                <w:rFonts w:ascii="Times New Roman" w:eastAsia="Times New Roman" w:hAnsi="Times New Roman" w:cs="Times New Roman"/>
                <w:sz w:val="24"/>
                <w:szCs w:val="24"/>
                <w:lang w:eastAsia="lv-LV"/>
              </w:rPr>
              <w:softHyphen/>
            </w:r>
            <w:r w:rsidRPr="00753085">
              <w:rPr>
                <w:rFonts w:ascii="Times New Roman" w:eastAsia="Times New Roman" w:hAnsi="Times New Roman" w:cs="Times New Roman"/>
                <w:sz w:val="24"/>
                <w:szCs w:val="24"/>
                <w:lang w:eastAsia="lv-LV"/>
              </w:rPr>
              <w:softHyphen/>
            </w:r>
            <w:r w:rsidRPr="00753085">
              <w:rPr>
                <w:rFonts w:ascii="Times New Roman" w:eastAsia="Times New Roman" w:hAnsi="Times New Roman" w:cs="Times New Roman"/>
                <w:sz w:val="24"/>
                <w:szCs w:val="24"/>
                <w:lang w:eastAsia="lv-LV"/>
              </w:rPr>
              <w:softHyphen/>
            </w:r>
            <w:r w:rsidRPr="00753085">
              <w:rPr>
                <w:rFonts w:ascii="Times New Roman" w:eastAsia="Times New Roman" w:hAnsi="Times New Roman" w:cs="Times New Roman"/>
                <w:sz w:val="24"/>
                <w:szCs w:val="24"/>
                <w:lang w:eastAsia="lv-LV"/>
              </w:rPr>
              <w:softHyphen/>
              <w:t>;</w:t>
            </w:r>
          </w:p>
          <w:p w14:paraId="7D678173" w14:textId="77777777" w:rsidR="00753085" w:rsidRPr="00753085" w:rsidRDefault="00753085" w:rsidP="006D073B">
            <w:pPr>
              <w:shd w:val="clear" w:color="auto" w:fill="FFFFFF"/>
              <w:spacing w:after="0" w:line="240" w:lineRule="auto"/>
              <w:jc w:val="both"/>
              <w:rPr>
                <w:rFonts w:ascii="Times New Roman" w:eastAsia="Times New Roman" w:hAnsi="Times New Roman" w:cs="Times New Roman"/>
                <w:sz w:val="24"/>
                <w:szCs w:val="24"/>
                <w:lang w:eastAsia="lv-LV"/>
              </w:rPr>
            </w:pPr>
          </w:p>
          <w:p w14:paraId="533D7027" w14:textId="59C7FFB1" w:rsidR="00753085" w:rsidRDefault="00753085" w:rsidP="00753085">
            <w:pPr>
              <w:rPr>
                <w:rFonts w:ascii="Times New Roman" w:hAnsi="Times New Roman" w:cs="Times New Roman"/>
                <w:sz w:val="24"/>
                <w:szCs w:val="24"/>
              </w:rPr>
            </w:pPr>
            <w:r w:rsidRPr="00753085">
              <w:rPr>
                <w:rFonts w:ascii="Times New Roman" w:hAnsi="Times New Roman" w:cs="Times New Roman"/>
                <w:sz w:val="24"/>
                <w:szCs w:val="24"/>
              </w:rPr>
              <w:t>2.Neatliekamās medicīniskās palīdzības brigādes izsaukums pie personas, kura nesaņem no valsts budžeta apmaksātus veselības aprūpes pakalpojumus, neatliekamās medicīniskās palīdzības sniegšanai 1877 izsaukumi (no tiem apmaksāti 64%);</w:t>
            </w:r>
          </w:p>
          <w:p w14:paraId="33EADB00" w14:textId="68A90217" w:rsidR="00753085" w:rsidRPr="00753085" w:rsidRDefault="00753085" w:rsidP="00753085">
            <w:pPr>
              <w:rPr>
                <w:rFonts w:ascii="Times New Roman" w:hAnsi="Times New Roman" w:cs="Times New Roman"/>
                <w:sz w:val="24"/>
                <w:szCs w:val="24"/>
              </w:rPr>
            </w:pPr>
            <w:r w:rsidRPr="00753085">
              <w:rPr>
                <w:rFonts w:ascii="Times New Roman" w:hAnsi="Times New Roman" w:cs="Times New Roman"/>
                <w:sz w:val="24"/>
                <w:szCs w:val="24"/>
              </w:rPr>
              <w:t>3.Pacienta transportēšana uz nākamo tuvāko stacionāru, kurā var sniegt atbilstošu neatliekamo medicīnisko palīdzību, pēc pacienta pieprasījuma, ja pacientam nav medicīnisku kontrindikāciju 372 (no tiem apmaksāti 90%). Pacienta medicīniskā transportēšana plānveida 532 (no tiem samaksāti 95%)</w:t>
            </w:r>
          </w:p>
          <w:p w14:paraId="53E04EFD" w14:textId="55C50845" w:rsidR="00753085" w:rsidRPr="00753085" w:rsidRDefault="00753085" w:rsidP="00753085">
            <w:pPr>
              <w:rPr>
                <w:rFonts w:ascii="Times New Roman" w:hAnsi="Times New Roman" w:cs="Times New Roman"/>
                <w:sz w:val="24"/>
                <w:szCs w:val="24"/>
              </w:rPr>
            </w:pPr>
            <w:r w:rsidRPr="00753085">
              <w:rPr>
                <w:rFonts w:ascii="Times New Roman" w:hAnsi="Times New Roman" w:cs="Times New Roman"/>
                <w:sz w:val="24"/>
                <w:szCs w:val="24"/>
              </w:rPr>
              <w:t>NMP</w:t>
            </w:r>
            <w:r w:rsidR="005073EE">
              <w:rPr>
                <w:rFonts w:ascii="Times New Roman" w:hAnsi="Times New Roman" w:cs="Times New Roman"/>
                <w:sz w:val="24"/>
                <w:szCs w:val="24"/>
              </w:rPr>
              <w:t xml:space="preserve">D </w:t>
            </w:r>
            <w:r w:rsidRPr="00753085">
              <w:rPr>
                <w:rFonts w:ascii="Times New Roman" w:hAnsi="Times New Roman" w:cs="Times New Roman"/>
                <w:sz w:val="24"/>
                <w:szCs w:val="24"/>
              </w:rPr>
              <w:t xml:space="preserve">dati maksas pakalpojumus saņēmušajām personām 2019.gadā liecina, ka 39% no izsaukumiem ir pie sievietēm, 59,5% ir pie vīriešiem, 1,5% gadījumos dzimums netika norādīts. </w:t>
            </w:r>
          </w:p>
          <w:p w14:paraId="0F32AC9B" w14:textId="1365387C" w:rsidR="00342B86" w:rsidRPr="00753085" w:rsidRDefault="00753085" w:rsidP="00753085">
            <w:pPr>
              <w:rPr>
                <w:rFonts w:ascii="Times New Roman" w:eastAsia="Times New Roman" w:hAnsi="Times New Roman" w:cs="Times New Roman"/>
                <w:sz w:val="24"/>
                <w:szCs w:val="24"/>
                <w:lang w:eastAsia="lv-LV"/>
              </w:rPr>
            </w:pPr>
            <w:r w:rsidRPr="00753085">
              <w:rPr>
                <w:rFonts w:ascii="Times New Roman" w:hAnsi="Times New Roman" w:cs="Times New Roman"/>
                <w:sz w:val="24"/>
                <w:szCs w:val="24"/>
              </w:rPr>
              <w:t>Analizējot NMP</w:t>
            </w:r>
            <w:r w:rsidR="005073EE">
              <w:rPr>
                <w:rFonts w:ascii="Times New Roman" w:hAnsi="Times New Roman" w:cs="Times New Roman"/>
                <w:sz w:val="24"/>
                <w:szCs w:val="24"/>
              </w:rPr>
              <w:t xml:space="preserve">D </w:t>
            </w:r>
            <w:r w:rsidRPr="00753085">
              <w:rPr>
                <w:rFonts w:ascii="Times New Roman" w:hAnsi="Times New Roman" w:cs="Times New Roman"/>
                <w:sz w:val="24"/>
                <w:szCs w:val="24"/>
              </w:rPr>
              <w:t>maksas pakalpojumu saņēmēju vecuma struktūru, no visiem izsaukumiem 2019.gadā 6,6% izsaukumi bijuši pie pacientiem vecumā līdz 20 gadiem, 33,4% - vecumā no 21 līdz 40 gadiem, 34,2% - vecumā no 41 līdz 60 gadiem, 17,6% vecumā no 61 līdz 80 gadiem, 5,9% - vecumā virs 80 gadiem, 2,6% gadījumos vecums nav norādīts.</w:t>
            </w:r>
            <w:r w:rsidR="00342B86" w:rsidRPr="00753085">
              <w:rPr>
                <w:rFonts w:ascii="Times New Roman" w:eastAsia="Calibri" w:hAnsi="Times New Roman" w:cs="Times New Roman"/>
                <w:iCs/>
                <w:sz w:val="24"/>
                <w:szCs w:val="24"/>
              </w:rPr>
              <w:t xml:space="preserve"> </w:t>
            </w:r>
          </w:p>
        </w:tc>
      </w:tr>
      <w:tr w:rsidR="00342B86" w14:paraId="7503ECC8" w14:textId="77777777" w:rsidTr="00342B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6A52D8"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1F91A49"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6C72390F" w14:textId="77777777" w:rsidR="00342B86" w:rsidRPr="00EB31B5" w:rsidRDefault="00342B86" w:rsidP="00342B86">
            <w:pPr>
              <w:spacing w:after="0" w:line="240" w:lineRule="auto"/>
              <w:rPr>
                <w:rFonts w:ascii="Times New Roman" w:eastAsia="Times New Roman" w:hAnsi="Times New Roman" w:cs="Times New Roman"/>
                <w:iCs/>
                <w:sz w:val="24"/>
                <w:szCs w:val="24"/>
                <w:highlight w:val="yellow"/>
                <w:lang w:eastAsia="lv-LV"/>
              </w:rPr>
            </w:pPr>
            <w:r w:rsidRPr="00EB31B5">
              <w:rPr>
                <w:rFonts w:ascii="Times New Roman" w:eastAsia="Calibri" w:hAnsi="Times New Roman" w:cs="Times New Roman"/>
                <w:iCs/>
                <w:sz w:val="24"/>
                <w:szCs w:val="24"/>
              </w:rPr>
              <w:t>Projekts šo jomu neskar.</w:t>
            </w:r>
          </w:p>
        </w:tc>
      </w:tr>
      <w:tr w:rsidR="00342B86" w14:paraId="0D44F098" w14:textId="77777777" w:rsidTr="00342B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29FAA12"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24C404B"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324B4939" w14:textId="77777777" w:rsidR="00342B86" w:rsidRPr="00EB31B5" w:rsidRDefault="00342B86" w:rsidP="00342B86">
            <w:pPr>
              <w:spacing w:after="0" w:line="240" w:lineRule="auto"/>
              <w:rPr>
                <w:rFonts w:ascii="Times New Roman" w:eastAsia="Times New Roman" w:hAnsi="Times New Roman" w:cs="Times New Roman"/>
                <w:iCs/>
                <w:sz w:val="24"/>
                <w:szCs w:val="24"/>
                <w:highlight w:val="yellow"/>
                <w:lang w:eastAsia="lv-LV"/>
              </w:rPr>
            </w:pPr>
            <w:r w:rsidRPr="00EB31B5">
              <w:rPr>
                <w:rFonts w:ascii="Times New Roman" w:eastAsia="Calibri" w:hAnsi="Times New Roman" w:cs="Times New Roman"/>
                <w:iCs/>
                <w:sz w:val="24"/>
                <w:szCs w:val="24"/>
              </w:rPr>
              <w:t>Projekts šo jomu neskar.</w:t>
            </w:r>
          </w:p>
        </w:tc>
      </w:tr>
      <w:tr w:rsidR="00342B86" w14:paraId="361D62AE" w14:textId="77777777" w:rsidTr="00342B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CEA560"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AAB2985"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33649E65" w14:textId="77777777" w:rsidR="00342B86" w:rsidRPr="00EB31B5" w:rsidRDefault="00342B86" w:rsidP="00342B86">
            <w:pPr>
              <w:spacing w:after="0" w:line="240" w:lineRule="auto"/>
              <w:rPr>
                <w:rFonts w:ascii="Times New Roman" w:eastAsia="Times New Roman" w:hAnsi="Times New Roman" w:cs="Times New Roman"/>
                <w:iCs/>
                <w:sz w:val="24"/>
                <w:szCs w:val="24"/>
                <w:highlight w:val="yellow"/>
                <w:lang w:eastAsia="lv-LV"/>
              </w:rPr>
            </w:pPr>
            <w:r w:rsidRPr="00EB31B5">
              <w:rPr>
                <w:rFonts w:ascii="Times New Roman" w:eastAsia="Calibri" w:hAnsi="Times New Roman" w:cs="Times New Roman"/>
                <w:iCs/>
                <w:sz w:val="24"/>
                <w:szCs w:val="24"/>
              </w:rPr>
              <w:t>Projekts šo jomu neskar.</w:t>
            </w:r>
          </w:p>
        </w:tc>
      </w:tr>
      <w:tr w:rsidR="00342B86" w14:paraId="03382679" w14:textId="77777777" w:rsidTr="00342B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05F8CD2"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0CAA2571"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766B08A9" w14:textId="77777777" w:rsidR="00342B86" w:rsidRPr="00EB31B5" w:rsidRDefault="00342B86" w:rsidP="00342B86">
            <w:pPr>
              <w:spacing w:after="0" w:line="240" w:lineRule="auto"/>
              <w:rPr>
                <w:rFonts w:ascii="Times New Roman" w:eastAsia="Times New Roman" w:hAnsi="Times New Roman" w:cs="Times New Roman"/>
                <w:iCs/>
                <w:sz w:val="24"/>
                <w:szCs w:val="24"/>
                <w:lang w:eastAsia="lv-LV"/>
              </w:rPr>
            </w:pPr>
            <w:r w:rsidRPr="00EB31B5">
              <w:rPr>
                <w:rFonts w:ascii="Times New Roman" w:hAnsi="Times New Roman" w:cs="Times New Roman"/>
                <w:sz w:val="24"/>
                <w:szCs w:val="24"/>
              </w:rPr>
              <w:t>Nav</w:t>
            </w:r>
          </w:p>
        </w:tc>
      </w:tr>
    </w:tbl>
    <w:p w14:paraId="559F67F8" w14:textId="77777777" w:rsidR="009A46CD" w:rsidRDefault="009A46CD" w:rsidP="00E5323B">
      <w:pPr>
        <w:spacing w:after="0" w:line="240" w:lineRule="auto"/>
        <w:rPr>
          <w:rFonts w:ascii="Times New Roman" w:eastAsia="Times New Roman" w:hAnsi="Times New Roman" w:cs="Times New Roman"/>
          <w:iCs/>
          <w:sz w:val="24"/>
          <w:szCs w:val="24"/>
          <w:lang w:eastAsia="lv-LV"/>
        </w:rPr>
      </w:pPr>
    </w:p>
    <w:p w14:paraId="2DA6F9FA" w14:textId="77777777" w:rsidR="009A46CD" w:rsidRDefault="009A46CD" w:rsidP="00E5323B">
      <w:pPr>
        <w:spacing w:after="0" w:line="240" w:lineRule="auto"/>
        <w:rPr>
          <w:rFonts w:ascii="Times New Roman" w:eastAsia="Times New Roman" w:hAnsi="Times New Roman" w:cs="Times New Roman"/>
          <w:iCs/>
          <w:sz w:val="24"/>
          <w:szCs w:val="24"/>
          <w:lang w:eastAsia="lv-LV"/>
        </w:rPr>
      </w:pPr>
    </w:p>
    <w:p w14:paraId="1C2892CD" w14:textId="5F64809D" w:rsidR="00E5323B"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 xml:space="preserve">  </w:t>
      </w:r>
    </w:p>
    <w:tbl>
      <w:tblPr>
        <w:tblW w:w="5398"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313"/>
        <w:gridCol w:w="1061"/>
        <w:gridCol w:w="1120"/>
        <w:gridCol w:w="35"/>
        <w:gridCol w:w="932"/>
        <w:gridCol w:w="1301"/>
        <w:gridCol w:w="30"/>
        <w:gridCol w:w="1083"/>
        <w:gridCol w:w="1461"/>
        <w:gridCol w:w="30"/>
        <w:gridCol w:w="1410"/>
      </w:tblGrid>
      <w:tr w:rsidR="00090EED" w14:paraId="6C27154D" w14:textId="77777777" w:rsidTr="00090EED">
        <w:trPr>
          <w:tblCellSpacing w:w="15" w:type="dxa"/>
          <w:jc w:val="center"/>
        </w:trPr>
        <w:tc>
          <w:tcPr>
            <w:tcW w:w="4969" w:type="pct"/>
            <w:gridSpan w:val="11"/>
            <w:tcBorders>
              <w:top w:val="outset" w:sz="6" w:space="0" w:color="auto"/>
              <w:left w:val="outset" w:sz="6" w:space="0" w:color="auto"/>
              <w:bottom w:val="outset" w:sz="6" w:space="0" w:color="auto"/>
              <w:right w:val="outset" w:sz="6" w:space="0" w:color="auto"/>
            </w:tcBorders>
            <w:vAlign w:val="center"/>
            <w:hideMark/>
          </w:tcPr>
          <w:p w14:paraId="5B9487B5" w14:textId="77777777" w:rsidR="00655F2C" w:rsidRPr="00EB31B5" w:rsidRDefault="003E2D3C" w:rsidP="00E5323B">
            <w:pPr>
              <w:tabs>
                <w:tab w:val="left" w:pos="1005"/>
              </w:tabs>
              <w:spacing w:after="0" w:line="240" w:lineRule="auto"/>
              <w:rPr>
                <w:rFonts w:ascii="Times New Roman" w:eastAsia="Times New Roman" w:hAnsi="Times New Roman" w:cs="Times New Roman"/>
                <w:b/>
                <w:bCs/>
                <w:iCs/>
                <w:sz w:val="24"/>
                <w:szCs w:val="24"/>
                <w:lang w:eastAsia="lv-LV"/>
              </w:rPr>
            </w:pPr>
            <w:r w:rsidRPr="00EB31B5">
              <w:rPr>
                <w:rFonts w:ascii="Times New Roman" w:eastAsia="Times New Roman" w:hAnsi="Times New Roman" w:cs="Times New Roman"/>
                <w:b/>
                <w:bCs/>
                <w:iCs/>
                <w:sz w:val="24"/>
                <w:szCs w:val="24"/>
                <w:lang w:eastAsia="lv-LV"/>
              </w:rPr>
              <w:lastRenderedPageBreak/>
              <w:t>III. Tiesību akta projekta ietekme uz valsts budžetu un pašvaldību budžetiem</w:t>
            </w:r>
          </w:p>
        </w:tc>
      </w:tr>
      <w:tr w:rsidR="00090EED" w14:paraId="726A3BF7" w14:textId="77777777" w:rsidTr="00090EED">
        <w:trPr>
          <w:tblCellSpacing w:w="15" w:type="dxa"/>
          <w:jc w:val="center"/>
        </w:trPr>
        <w:tc>
          <w:tcPr>
            <w:tcW w:w="669" w:type="pct"/>
            <w:vMerge w:val="restart"/>
            <w:tcBorders>
              <w:top w:val="outset" w:sz="6" w:space="0" w:color="auto"/>
              <w:left w:val="outset" w:sz="6" w:space="0" w:color="auto"/>
              <w:bottom w:val="outset" w:sz="6" w:space="0" w:color="auto"/>
              <w:right w:val="outset" w:sz="6" w:space="0" w:color="auto"/>
            </w:tcBorders>
            <w:vAlign w:val="center"/>
            <w:hideMark/>
          </w:tcPr>
          <w:p w14:paraId="3269100D"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Rādītāji</w:t>
            </w:r>
          </w:p>
        </w:tc>
        <w:tc>
          <w:tcPr>
            <w:tcW w:w="1119"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3999DEA" w14:textId="77777777" w:rsidR="00655F2C" w:rsidRPr="00EB31B5" w:rsidRDefault="003E2D3C" w:rsidP="001410CF">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20</w:t>
            </w:r>
            <w:r w:rsidR="00060EFB">
              <w:rPr>
                <w:rFonts w:ascii="Times New Roman" w:eastAsia="Times New Roman" w:hAnsi="Times New Roman" w:cs="Times New Roman"/>
                <w:iCs/>
                <w:sz w:val="24"/>
                <w:szCs w:val="24"/>
                <w:lang w:eastAsia="lv-LV"/>
              </w:rPr>
              <w:t>20</w:t>
            </w:r>
            <w:r w:rsidRPr="00EB31B5">
              <w:rPr>
                <w:rFonts w:ascii="Times New Roman" w:eastAsia="Times New Roman" w:hAnsi="Times New Roman" w:cs="Times New Roman"/>
                <w:iCs/>
                <w:sz w:val="24"/>
                <w:szCs w:val="24"/>
                <w:lang w:eastAsia="lv-LV"/>
              </w:rPr>
              <w:t>.</w:t>
            </w:r>
            <w:r w:rsidR="00E5323B" w:rsidRPr="00EB31B5">
              <w:rPr>
                <w:rFonts w:ascii="Times New Roman" w:eastAsia="Times New Roman" w:hAnsi="Times New Roman" w:cs="Times New Roman"/>
                <w:iCs/>
                <w:sz w:val="24"/>
                <w:szCs w:val="24"/>
                <w:lang w:eastAsia="lv-LV"/>
              </w:rPr>
              <w:t>gads</w:t>
            </w:r>
          </w:p>
        </w:tc>
        <w:tc>
          <w:tcPr>
            <w:tcW w:w="3151" w:type="pct"/>
            <w:gridSpan w:val="8"/>
            <w:tcBorders>
              <w:top w:val="outset" w:sz="6" w:space="0" w:color="auto"/>
              <w:left w:val="outset" w:sz="6" w:space="0" w:color="auto"/>
              <w:bottom w:val="outset" w:sz="6" w:space="0" w:color="auto"/>
              <w:right w:val="outset" w:sz="6" w:space="0" w:color="auto"/>
            </w:tcBorders>
            <w:vAlign w:val="center"/>
            <w:hideMark/>
          </w:tcPr>
          <w:p w14:paraId="374BCFA8" w14:textId="77777777" w:rsidR="00655F2C" w:rsidRPr="00EB31B5" w:rsidRDefault="003E2D3C" w:rsidP="0056024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Turpmākie trīs gadi (</w:t>
            </w:r>
            <w:r w:rsidRPr="00EB31B5">
              <w:rPr>
                <w:rFonts w:ascii="Times New Roman" w:eastAsia="Times New Roman" w:hAnsi="Times New Roman" w:cs="Times New Roman"/>
                <w:i/>
                <w:iCs/>
                <w:sz w:val="24"/>
                <w:szCs w:val="24"/>
                <w:lang w:eastAsia="lv-LV"/>
              </w:rPr>
              <w:t>euro</w:t>
            </w:r>
            <w:r w:rsidRPr="00EB31B5">
              <w:rPr>
                <w:rFonts w:ascii="Times New Roman" w:eastAsia="Times New Roman" w:hAnsi="Times New Roman" w:cs="Times New Roman"/>
                <w:iCs/>
                <w:sz w:val="24"/>
                <w:szCs w:val="24"/>
                <w:lang w:eastAsia="lv-LV"/>
              </w:rPr>
              <w:t>)</w:t>
            </w:r>
          </w:p>
        </w:tc>
      </w:tr>
      <w:tr w:rsidR="00090EED" w14:paraId="72E5E25C" w14:textId="77777777" w:rsidTr="00090EED">
        <w:trPr>
          <w:tblCellSpacing w:w="15" w:type="dxa"/>
          <w:jc w:val="center"/>
        </w:trPr>
        <w:tc>
          <w:tcPr>
            <w:tcW w:w="669" w:type="pct"/>
            <w:vMerge/>
            <w:tcBorders>
              <w:top w:val="outset" w:sz="6" w:space="0" w:color="auto"/>
              <w:left w:val="outset" w:sz="6" w:space="0" w:color="auto"/>
              <w:bottom w:val="outset" w:sz="6" w:space="0" w:color="auto"/>
              <w:right w:val="outset" w:sz="6" w:space="0" w:color="auto"/>
            </w:tcBorders>
            <w:vAlign w:val="center"/>
            <w:hideMark/>
          </w:tcPr>
          <w:p w14:paraId="708B6E0F" w14:textId="77777777" w:rsidR="00E5323B" w:rsidRPr="00EB31B5" w:rsidRDefault="00E5323B" w:rsidP="00E5323B">
            <w:pPr>
              <w:spacing w:after="0" w:line="240" w:lineRule="auto"/>
              <w:rPr>
                <w:rFonts w:ascii="Times New Roman" w:eastAsia="Times New Roman" w:hAnsi="Times New Roman" w:cs="Times New Roman"/>
                <w:iCs/>
                <w:sz w:val="24"/>
                <w:szCs w:val="24"/>
                <w:lang w:eastAsia="lv-LV"/>
              </w:rPr>
            </w:pPr>
          </w:p>
        </w:tc>
        <w:tc>
          <w:tcPr>
            <w:tcW w:w="1119" w:type="pct"/>
            <w:gridSpan w:val="2"/>
            <w:vMerge/>
            <w:tcBorders>
              <w:top w:val="outset" w:sz="6" w:space="0" w:color="auto"/>
              <w:left w:val="outset" w:sz="6" w:space="0" w:color="auto"/>
              <w:bottom w:val="outset" w:sz="6" w:space="0" w:color="auto"/>
              <w:right w:val="outset" w:sz="6" w:space="0" w:color="auto"/>
            </w:tcBorders>
            <w:vAlign w:val="center"/>
            <w:hideMark/>
          </w:tcPr>
          <w:p w14:paraId="300A350E" w14:textId="77777777" w:rsidR="00E5323B" w:rsidRPr="00EB31B5" w:rsidRDefault="00E5323B" w:rsidP="00E5323B">
            <w:pPr>
              <w:spacing w:after="0" w:line="240" w:lineRule="auto"/>
              <w:rPr>
                <w:rFonts w:ascii="Times New Roman" w:eastAsia="Times New Roman" w:hAnsi="Times New Roman" w:cs="Times New Roman"/>
                <w:iCs/>
                <w:sz w:val="24"/>
                <w:szCs w:val="24"/>
                <w:lang w:eastAsia="lv-LV"/>
              </w:rPr>
            </w:pPr>
          </w:p>
        </w:tc>
        <w:tc>
          <w:tcPr>
            <w:tcW w:w="1149" w:type="pct"/>
            <w:gridSpan w:val="3"/>
            <w:tcBorders>
              <w:top w:val="outset" w:sz="6" w:space="0" w:color="auto"/>
              <w:left w:val="outset" w:sz="6" w:space="0" w:color="auto"/>
              <w:bottom w:val="outset" w:sz="6" w:space="0" w:color="auto"/>
              <w:right w:val="outset" w:sz="6" w:space="0" w:color="auto"/>
            </w:tcBorders>
            <w:vAlign w:val="center"/>
            <w:hideMark/>
          </w:tcPr>
          <w:p w14:paraId="12A21A74" w14:textId="77777777" w:rsidR="00655F2C" w:rsidRPr="00EB31B5" w:rsidRDefault="003E2D3C" w:rsidP="001410CF">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20</w:t>
            </w:r>
            <w:r w:rsidR="00060EFB">
              <w:rPr>
                <w:rFonts w:ascii="Times New Roman" w:eastAsia="Times New Roman" w:hAnsi="Times New Roman" w:cs="Times New Roman"/>
                <w:iCs/>
                <w:sz w:val="24"/>
                <w:szCs w:val="24"/>
                <w:lang w:eastAsia="lv-LV"/>
              </w:rPr>
              <w:t>21</w:t>
            </w:r>
            <w:r w:rsidRPr="00EB31B5">
              <w:rPr>
                <w:rFonts w:ascii="Times New Roman" w:eastAsia="Times New Roman" w:hAnsi="Times New Roman" w:cs="Times New Roman"/>
                <w:iCs/>
                <w:sz w:val="24"/>
                <w:szCs w:val="24"/>
                <w:lang w:eastAsia="lv-LV"/>
              </w:rPr>
              <w:t>.gads</w:t>
            </w:r>
          </w:p>
        </w:tc>
        <w:tc>
          <w:tcPr>
            <w:tcW w:w="1311" w:type="pct"/>
            <w:gridSpan w:val="3"/>
            <w:tcBorders>
              <w:top w:val="outset" w:sz="6" w:space="0" w:color="auto"/>
              <w:left w:val="outset" w:sz="6" w:space="0" w:color="auto"/>
              <w:bottom w:val="outset" w:sz="6" w:space="0" w:color="auto"/>
              <w:right w:val="outset" w:sz="6" w:space="0" w:color="auto"/>
            </w:tcBorders>
            <w:vAlign w:val="center"/>
            <w:hideMark/>
          </w:tcPr>
          <w:p w14:paraId="6FDD88BD" w14:textId="77777777" w:rsidR="00655F2C" w:rsidRPr="00EB31B5" w:rsidRDefault="003E2D3C" w:rsidP="001410CF">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20</w:t>
            </w:r>
            <w:r w:rsidR="00060EFB">
              <w:rPr>
                <w:rFonts w:ascii="Times New Roman" w:eastAsia="Times New Roman" w:hAnsi="Times New Roman" w:cs="Times New Roman"/>
                <w:iCs/>
                <w:sz w:val="24"/>
                <w:szCs w:val="24"/>
                <w:lang w:eastAsia="lv-LV"/>
              </w:rPr>
              <w:t>22</w:t>
            </w:r>
            <w:r w:rsidRPr="00EB31B5">
              <w:rPr>
                <w:rFonts w:ascii="Times New Roman" w:eastAsia="Times New Roman" w:hAnsi="Times New Roman" w:cs="Times New Roman"/>
                <w:iCs/>
                <w:sz w:val="24"/>
                <w:szCs w:val="24"/>
                <w:lang w:eastAsia="lv-LV"/>
              </w:rPr>
              <w:t>.gads</w:t>
            </w:r>
          </w:p>
        </w:tc>
        <w:tc>
          <w:tcPr>
            <w:tcW w:w="658" w:type="pct"/>
            <w:gridSpan w:val="2"/>
            <w:tcBorders>
              <w:top w:val="outset" w:sz="6" w:space="0" w:color="auto"/>
              <w:left w:val="outset" w:sz="6" w:space="0" w:color="auto"/>
              <w:bottom w:val="outset" w:sz="6" w:space="0" w:color="auto"/>
              <w:right w:val="outset" w:sz="6" w:space="0" w:color="auto"/>
            </w:tcBorders>
            <w:vAlign w:val="center"/>
            <w:hideMark/>
          </w:tcPr>
          <w:p w14:paraId="20D3A822" w14:textId="77777777" w:rsidR="00655F2C" w:rsidRPr="00EB31B5" w:rsidRDefault="003E2D3C" w:rsidP="001410CF">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202</w:t>
            </w:r>
            <w:r w:rsidR="00060EFB">
              <w:rPr>
                <w:rFonts w:ascii="Times New Roman" w:eastAsia="Times New Roman" w:hAnsi="Times New Roman" w:cs="Times New Roman"/>
                <w:iCs/>
                <w:sz w:val="24"/>
                <w:szCs w:val="24"/>
                <w:lang w:eastAsia="lv-LV"/>
              </w:rPr>
              <w:t>3</w:t>
            </w:r>
            <w:r w:rsidRPr="00EB31B5">
              <w:rPr>
                <w:rFonts w:ascii="Times New Roman" w:eastAsia="Times New Roman" w:hAnsi="Times New Roman" w:cs="Times New Roman"/>
                <w:iCs/>
                <w:sz w:val="24"/>
                <w:szCs w:val="24"/>
                <w:lang w:eastAsia="lv-LV"/>
              </w:rPr>
              <w:t>.gads</w:t>
            </w:r>
          </w:p>
        </w:tc>
      </w:tr>
      <w:tr w:rsidR="00090EED" w14:paraId="5B449A8E" w14:textId="77777777" w:rsidTr="00090EED">
        <w:trPr>
          <w:tblCellSpacing w:w="15" w:type="dxa"/>
          <w:jc w:val="center"/>
        </w:trPr>
        <w:tc>
          <w:tcPr>
            <w:tcW w:w="669" w:type="pct"/>
            <w:vMerge/>
            <w:tcBorders>
              <w:top w:val="outset" w:sz="6" w:space="0" w:color="auto"/>
              <w:left w:val="outset" w:sz="6" w:space="0" w:color="auto"/>
              <w:bottom w:val="outset" w:sz="6" w:space="0" w:color="auto"/>
              <w:right w:val="outset" w:sz="6" w:space="0" w:color="auto"/>
            </w:tcBorders>
            <w:vAlign w:val="center"/>
            <w:hideMark/>
          </w:tcPr>
          <w:p w14:paraId="7829E498" w14:textId="77777777" w:rsidR="00E5323B" w:rsidRPr="00EB31B5" w:rsidRDefault="00E5323B" w:rsidP="00E5323B">
            <w:pPr>
              <w:spacing w:after="0" w:line="240" w:lineRule="auto"/>
              <w:rPr>
                <w:rFonts w:ascii="Times New Roman" w:eastAsia="Times New Roman" w:hAnsi="Times New Roman" w:cs="Times New Roman"/>
                <w:iCs/>
                <w:sz w:val="24"/>
                <w:szCs w:val="24"/>
                <w:lang w:eastAsia="lv-LV"/>
              </w:rPr>
            </w:pPr>
          </w:p>
        </w:tc>
        <w:tc>
          <w:tcPr>
            <w:tcW w:w="544" w:type="pct"/>
            <w:tcBorders>
              <w:top w:val="outset" w:sz="6" w:space="0" w:color="auto"/>
              <w:left w:val="outset" w:sz="6" w:space="0" w:color="auto"/>
              <w:bottom w:val="outset" w:sz="6" w:space="0" w:color="auto"/>
              <w:right w:val="outset" w:sz="6" w:space="0" w:color="auto"/>
            </w:tcBorders>
            <w:vAlign w:val="center"/>
            <w:hideMark/>
          </w:tcPr>
          <w:p w14:paraId="7A33A11D"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saskaņā ar valsts budžetu kārtējam gadam</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29B8C627"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izmaiņas kārtējā gadā, salīdzinot ar valsts budžetu kārtējam gadam</w:t>
            </w:r>
          </w:p>
        </w:tc>
        <w:tc>
          <w:tcPr>
            <w:tcW w:w="476" w:type="pct"/>
            <w:tcBorders>
              <w:top w:val="outset" w:sz="6" w:space="0" w:color="auto"/>
              <w:left w:val="outset" w:sz="6" w:space="0" w:color="auto"/>
              <w:bottom w:val="outset" w:sz="6" w:space="0" w:color="auto"/>
              <w:right w:val="outset" w:sz="6" w:space="0" w:color="auto"/>
            </w:tcBorders>
            <w:vAlign w:val="center"/>
            <w:hideMark/>
          </w:tcPr>
          <w:p w14:paraId="3096A04F"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saskaņā ar vidēja termiņa budžeta ietvaru</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1D90BDE2"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izmaiņas, salīdzinot ar vid</w:t>
            </w:r>
            <w:r w:rsidR="00976503" w:rsidRPr="00EB31B5">
              <w:rPr>
                <w:rFonts w:ascii="Times New Roman" w:eastAsia="Times New Roman" w:hAnsi="Times New Roman" w:cs="Times New Roman"/>
                <w:iCs/>
                <w:sz w:val="24"/>
                <w:szCs w:val="24"/>
                <w:lang w:eastAsia="lv-LV"/>
              </w:rPr>
              <w:t>ēja termiņa budžeta ietvaru 20</w:t>
            </w:r>
            <w:r w:rsidR="00DC4DA6">
              <w:rPr>
                <w:rFonts w:ascii="Times New Roman" w:eastAsia="Times New Roman" w:hAnsi="Times New Roman" w:cs="Times New Roman"/>
                <w:iCs/>
                <w:sz w:val="24"/>
                <w:szCs w:val="24"/>
                <w:lang w:eastAsia="lv-LV"/>
              </w:rPr>
              <w:t>2</w:t>
            </w:r>
            <w:r w:rsidR="00060EFB">
              <w:rPr>
                <w:rFonts w:ascii="Times New Roman" w:eastAsia="Times New Roman" w:hAnsi="Times New Roman" w:cs="Times New Roman"/>
                <w:iCs/>
                <w:sz w:val="24"/>
                <w:szCs w:val="24"/>
                <w:lang w:eastAsia="lv-LV"/>
              </w:rPr>
              <w:t>1</w:t>
            </w:r>
            <w:r w:rsidR="00976503" w:rsidRPr="00EB31B5">
              <w:rPr>
                <w:rFonts w:ascii="Times New Roman" w:eastAsia="Times New Roman" w:hAnsi="Times New Roman" w:cs="Times New Roman"/>
                <w:iCs/>
                <w:sz w:val="24"/>
                <w:szCs w:val="24"/>
                <w:lang w:eastAsia="lv-LV"/>
              </w:rPr>
              <w:t xml:space="preserve">. </w:t>
            </w:r>
            <w:r w:rsidRPr="00EB31B5">
              <w:rPr>
                <w:rFonts w:ascii="Times New Roman" w:eastAsia="Times New Roman" w:hAnsi="Times New Roman" w:cs="Times New Roman"/>
                <w:iCs/>
                <w:sz w:val="24"/>
                <w:szCs w:val="24"/>
                <w:lang w:eastAsia="lv-LV"/>
              </w:rPr>
              <w:t>gadam</w:t>
            </w:r>
          </w:p>
        </w:tc>
        <w:tc>
          <w:tcPr>
            <w:tcW w:w="556" w:type="pct"/>
            <w:tcBorders>
              <w:top w:val="outset" w:sz="6" w:space="0" w:color="auto"/>
              <w:left w:val="outset" w:sz="6" w:space="0" w:color="auto"/>
              <w:bottom w:val="outset" w:sz="6" w:space="0" w:color="auto"/>
              <w:right w:val="outset" w:sz="6" w:space="0" w:color="auto"/>
            </w:tcBorders>
            <w:vAlign w:val="center"/>
            <w:hideMark/>
          </w:tcPr>
          <w:p w14:paraId="54D15001"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saskaņā ar vidēja termiņa budžeta ietvaru</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7CF72C72"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 xml:space="preserve">izmaiņas, salīdzinot ar vidēja termiņa budžeta ietvaru </w:t>
            </w:r>
            <w:r w:rsidR="00976503" w:rsidRPr="00EB31B5">
              <w:rPr>
                <w:rFonts w:ascii="Times New Roman" w:eastAsia="Times New Roman" w:hAnsi="Times New Roman" w:cs="Times New Roman"/>
                <w:iCs/>
                <w:sz w:val="24"/>
                <w:szCs w:val="24"/>
                <w:lang w:eastAsia="lv-LV"/>
              </w:rPr>
              <w:t>202</w:t>
            </w:r>
            <w:r w:rsidR="00060EFB">
              <w:rPr>
                <w:rFonts w:ascii="Times New Roman" w:eastAsia="Times New Roman" w:hAnsi="Times New Roman" w:cs="Times New Roman"/>
                <w:iCs/>
                <w:sz w:val="24"/>
                <w:szCs w:val="24"/>
                <w:lang w:eastAsia="lv-LV"/>
              </w:rPr>
              <w:t>2</w:t>
            </w:r>
            <w:r w:rsidR="00976503" w:rsidRPr="00EB31B5">
              <w:rPr>
                <w:rFonts w:ascii="Times New Roman" w:eastAsia="Times New Roman" w:hAnsi="Times New Roman" w:cs="Times New Roman"/>
                <w:iCs/>
                <w:sz w:val="24"/>
                <w:szCs w:val="24"/>
                <w:lang w:eastAsia="lv-LV"/>
              </w:rPr>
              <w:t>.</w:t>
            </w:r>
            <w:r w:rsidRPr="00EB31B5">
              <w:rPr>
                <w:rFonts w:ascii="Times New Roman" w:eastAsia="Times New Roman" w:hAnsi="Times New Roman" w:cs="Times New Roman"/>
                <w:iCs/>
                <w:sz w:val="24"/>
                <w:szCs w:val="24"/>
                <w:lang w:eastAsia="lv-LV"/>
              </w:rPr>
              <w:t xml:space="preserve"> gadam</w:t>
            </w:r>
          </w:p>
        </w:tc>
        <w:tc>
          <w:tcPr>
            <w:tcW w:w="644" w:type="pct"/>
            <w:tcBorders>
              <w:top w:val="outset" w:sz="6" w:space="0" w:color="auto"/>
              <w:left w:val="outset" w:sz="6" w:space="0" w:color="auto"/>
              <w:bottom w:val="outset" w:sz="6" w:space="0" w:color="auto"/>
              <w:right w:val="outset" w:sz="6" w:space="0" w:color="auto"/>
            </w:tcBorders>
            <w:vAlign w:val="center"/>
            <w:hideMark/>
          </w:tcPr>
          <w:p w14:paraId="31711BCF"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izmaiņas, salīdzinot ar vidēja termiņa budžeta ietvar</w:t>
            </w:r>
            <w:r w:rsidR="00976503" w:rsidRPr="00EB31B5">
              <w:rPr>
                <w:rFonts w:ascii="Times New Roman" w:eastAsia="Times New Roman" w:hAnsi="Times New Roman" w:cs="Times New Roman"/>
                <w:iCs/>
                <w:sz w:val="24"/>
                <w:szCs w:val="24"/>
                <w:lang w:eastAsia="lv-LV"/>
              </w:rPr>
              <w:t>u 202</w:t>
            </w:r>
            <w:r w:rsidR="00060EFB">
              <w:rPr>
                <w:rFonts w:ascii="Times New Roman" w:eastAsia="Times New Roman" w:hAnsi="Times New Roman" w:cs="Times New Roman"/>
                <w:iCs/>
                <w:sz w:val="24"/>
                <w:szCs w:val="24"/>
                <w:lang w:eastAsia="lv-LV"/>
              </w:rPr>
              <w:t>2</w:t>
            </w:r>
            <w:r w:rsidR="00976503" w:rsidRPr="00EB31B5">
              <w:rPr>
                <w:rFonts w:ascii="Times New Roman" w:eastAsia="Times New Roman" w:hAnsi="Times New Roman" w:cs="Times New Roman"/>
                <w:iCs/>
                <w:sz w:val="24"/>
                <w:szCs w:val="24"/>
                <w:lang w:eastAsia="lv-LV"/>
              </w:rPr>
              <w:t>.</w:t>
            </w:r>
            <w:r w:rsidRPr="00EB31B5">
              <w:rPr>
                <w:rFonts w:ascii="Times New Roman" w:eastAsia="Times New Roman" w:hAnsi="Times New Roman" w:cs="Times New Roman"/>
                <w:iCs/>
                <w:sz w:val="24"/>
                <w:szCs w:val="24"/>
                <w:lang w:eastAsia="lv-LV"/>
              </w:rPr>
              <w:t xml:space="preserve"> gadam</w:t>
            </w:r>
          </w:p>
        </w:tc>
      </w:tr>
      <w:tr w:rsidR="00090EED" w14:paraId="51C4541B"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vAlign w:val="center"/>
            <w:hideMark/>
          </w:tcPr>
          <w:p w14:paraId="71EA28ED"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1</w:t>
            </w:r>
          </w:p>
        </w:tc>
        <w:tc>
          <w:tcPr>
            <w:tcW w:w="544" w:type="pct"/>
            <w:tcBorders>
              <w:top w:val="outset" w:sz="6" w:space="0" w:color="auto"/>
              <w:left w:val="outset" w:sz="6" w:space="0" w:color="auto"/>
              <w:bottom w:val="outset" w:sz="6" w:space="0" w:color="auto"/>
              <w:right w:val="outset" w:sz="6" w:space="0" w:color="auto"/>
            </w:tcBorders>
            <w:vAlign w:val="center"/>
            <w:hideMark/>
          </w:tcPr>
          <w:p w14:paraId="3F310927"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5738FD26"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3</w:t>
            </w:r>
          </w:p>
        </w:tc>
        <w:tc>
          <w:tcPr>
            <w:tcW w:w="476" w:type="pct"/>
            <w:tcBorders>
              <w:top w:val="outset" w:sz="6" w:space="0" w:color="auto"/>
              <w:left w:val="outset" w:sz="6" w:space="0" w:color="auto"/>
              <w:bottom w:val="outset" w:sz="6" w:space="0" w:color="auto"/>
              <w:right w:val="outset" w:sz="6" w:space="0" w:color="auto"/>
            </w:tcBorders>
            <w:vAlign w:val="center"/>
            <w:hideMark/>
          </w:tcPr>
          <w:p w14:paraId="40548ECB"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4</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06F6E27B"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5</w:t>
            </w:r>
          </w:p>
        </w:tc>
        <w:tc>
          <w:tcPr>
            <w:tcW w:w="556" w:type="pct"/>
            <w:tcBorders>
              <w:top w:val="outset" w:sz="6" w:space="0" w:color="auto"/>
              <w:left w:val="outset" w:sz="6" w:space="0" w:color="auto"/>
              <w:bottom w:val="outset" w:sz="6" w:space="0" w:color="auto"/>
              <w:right w:val="outset" w:sz="6" w:space="0" w:color="auto"/>
            </w:tcBorders>
            <w:vAlign w:val="center"/>
            <w:hideMark/>
          </w:tcPr>
          <w:p w14:paraId="485B4F44"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6</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71FCC196"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7</w:t>
            </w:r>
          </w:p>
        </w:tc>
        <w:tc>
          <w:tcPr>
            <w:tcW w:w="644" w:type="pct"/>
            <w:tcBorders>
              <w:top w:val="outset" w:sz="6" w:space="0" w:color="auto"/>
              <w:left w:val="outset" w:sz="6" w:space="0" w:color="auto"/>
              <w:bottom w:val="outset" w:sz="6" w:space="0" w:color="auto"/>
              <w:right w:val="outset" w:sz="6" w:space="0" w:color="auto"/>
            </w:tcBorders>
            <w:vAlign w:val="center"/>
            <w:hideMark/>
          </w:tcPr>
          <w:p w14:paraId="089B8830" w14:textId="77777777" w:rsidR="00655F2C" w:rsidRPr="00EB31B5" w:rsidRDefault="003E2D3C" w:rsidP="00E5323B">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8</w:t>
            </w:r>
          </w:p>
        </w:tc>
      </w:tr>
      <w:tr w:rsidR="00090EED" w14:paraId="0A3F1483"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73DB7243" w14:textId="77777777" w:rsidR="00994C50" w:rsidRPr="00EB31B5" w:rsidRDefault="00994C50" w:rsidP="00994C50">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1. Budžeta ieņēmumi</w:t>
            </w:r>
          </w:p>
        </w:tc>
        <w:tc>
          <w:tcPr>
            <w:tcW w:w="544" w:type="pct"/>
            <w:tcBorders>
              <w:top w:val="outset" w:sz="6" w:space="0" w:color="auto"/>
              <w:left w:val="outset" w:sz="6" w:space="0" w:color="auto"/>
              <w:bottom w:val="outset" w:sz="6" w:space="0" w:color="auto"/>
              <w:right w:val="outset" w:sz="6" w:space="0" w:color="auto"/>
            </w:tcBorders>
            <w:vAlign w:val="center"/>
            <w:hideMark/>
          </w:tcPr>
          <w:p w14:paraId="44BB681B" w14:textId="64457D94" w:rsidR="00994C50" w:rsidRPr="00A605C8" w:rsidRDefault="0074080F" w:rsidP="00994C50">
            <w:pPr>
              <w:spacing w:after="0" w:line="240" w:lineRule="auto"/>
              <w:jc w:val="center"/>
              <w:rPr>
                <w:rFonts w:ascii="Times New Roman" w:eastAsia="Times New Roman" w:hAnsi="Times New Roman" w:cs="Times New Roman"/>
                <w:iCs/>
                <w:sz w:val="24"/>
                <w:szCs w:val="24"/>
                <w:highlight w:val="green"/>
                <w:lang w:eastAsia="lv-LV"/>
              </w:rPr>
            </w:pPr>
            <w:r w:rsidRPr="00A03D73">
              <w:rPr>
                <w:rFonts w:ascii="Times New Roman" w:hAnsi="Times New Roman" w:cs="Times New Roman"/>
                <w:sz w:val="24"/>
                <w:szCs w:val="24"/>
              </w:rPr>
              <w:t>603 691</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64959FB6" w14:textId="6860B064" w:rsidR="00994C50" w:rsidRPr="00A605C8" w:rsidRDefault="00417546" w:rsidP="00994C50">
            <w:pPr>
              <w:spacing w:after="0" w:line="240" w:lineRule="auto"/>
              <w:jc w:val="center"/>
              <w:rPr>
                <w:rFonts w:ascii="Times New Roman" w:eastAsia="Times New Roman" w:hAnsi="Times New Roman" w:cs="Times New Roman"/>
                <w:iCs/>
                <w:sz w:val="24"/>
                <w:szCs w:val="24"/>
                <w:highlight w:val="green"/>
                <w:lang w:eastAsia="lv-LV"/>
              </w:rPr>
            </w:pPr>
            <w:r w:rsidRPr="00DC4492">
              <w:rPr>
                <w:rFonts w:ascii="Times New Roman" w:eastAsia="Times New Roman" w:hAnsi="Times New Roman" w:cs="Times New Roman"/>
                <w:iCs/>
                <w:sz w:val="24"/>
                <w:szCs w:val="24"/>
                <w:lang w:eastAsia="lv-LV"/>
              </w:rPr>
              <w:t>1</w:t>
            </w:r>
            <w:r w:rsidR="00DC4492">
              <w:rPr>
                <w:rFonts w:ascii="Times New Roman" w:eastAsia="Times New Roman" w:hAnsi="Times New Roman" w:cs="Times New Roman"/>
                <w:iCs/>
                <w:sz w:val="24"/>
                <w:szCs w:val="24"/>
                <w:lang w:eastAsia="lv-LV"/>
              </w:rPr>
              <w:t>9 0</w:t>
            </w:r>
            <w:r w:rsidR="00BE269E">
              <w:rPr>
                <w:rFonts w:ascii="Times New Roman" w:eastAsia="Times New Roman" w:hAnsi="Times New Roman" w:cs="Times New Roman"/>
                <w:iCs/>
                <w:sz w:val="24"/>
                <w:szCs w:val="24"/>
                <w:lang w:eastAsia="lv-LV"/>
              </w:rPr>
              <w:t>40</w:t>
            </w:r>
          </w:p>
        </w:tc>
        <w:tc>
          <w:tcPr>
            <w:tcW w:w="476" w:type="pct"/>
            <w:tcBorders>
              <w:top w:val="outset" w:sz="6" w:space="0" w:color="auto"/>
              <w:left w:val="outset" w:sz="6" w:space="0" w:color="auto"/>
              <w:bottom w:val="outset" w:sz="6" w:space="0" w:color="auto"/>
              <w:right w:val="outset" w:sz="6" w:space="0" w:color="auto"/>
            </w:tcBorders>
            <w:vAlign w:val="center"/>
            <w:hideMark/>
          </w:tcPr>
          <w:p w14:paraId="5B1CE308" w14:textId="38F2A8DB" w:rsidR="00994C50" w:rsidRPr="00A605C8" w:rsidRDefault="00994C50" w:rsidP="00417546">
            <w:pPr>
              <w:spacing w:after="0" w:line="240" w:lineRule="auto"/>
              <w:jc w:val="center"/>
              <w:rPr>
                <w:rFonts w:ascii="Times New Roman" w:eastAsia="Times New Roman" w:hAnsi="Times New Roman" w:cs="Times New Roman"/>
                <w:iCs/>
                <w:sz w:val="24"/>
                <w:szCs w:val="24"/>
                <w:highlight w:val="green"/>
                <w:lang w:eastAsia="lv-LV"/>
              </w:rPr>
            </w:pPr>
            <w:r w:rsidRPr="00A03D73">
              <w:rPr>
                <w:rFonts w:ascii="Times New Roman" w:hAnsi="Times New Roman" w:cs="Times New Roman"/>
                <w:sz w:val="24"/>
                <w:szCs w:val="24"/>
              </w:rPr>
              <w:t xml:space="preserve">603 </w:t>
            </w:r>
            <w:r w:rsidR="00A03D73" w:rsidRPr="00A03D73">
              <w:rPr>
                <w:rFonts w:ascii="Times New Roman" w:hAnsi="Times New Roman" w:cs="Times New Roman"/>
                <w:sz w:val="24"/>
                <w:szCs w:val="24"/>
              </w:rPr>
              <w:t>69</w:t>
            </w:r>
            <w:r w:rsidRPr="00A03D73">
              <w:rPr>
                <w:rFonts w:ascii="Times New Roman" w:hAnsi="Times New Roman" w:cs="Times New Roman"/>
                <w:sz w:val="24"/>
                <w:szCs w:val="24"/>
              </w:rPr>
              <w:t>1</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7E3E828B" w14:textId="72B0D7A6" w:rsidR="00994C50" w:rsidRPr="00A605C8" w:rsidRDefault="001470A5" w:rsidP="00994C50">
            <w:pPr>
              <w:spacing w:after="0" w:line="240" w:lineRule="auto"/>
              <w:jc w:val="center"/>
              <w:rPr>
                <w:rFonts w:ascii="Times New Roman" w:eastAsia="Times New Roman" w:hAnsi="Times New Roman" w:cs="Times New Roman"/>
                <w:iCs/>
                <w:sz w:val="24"/>
                <w:szCs w:val="24"/>
                <w:highlight w:val="green"/>
                <w:lang w:eastAsia="lv-LV"/>
              </w:rPr>
            </w:pPr>
            <w:r>
              <w:rPr>
                <w:rFonts w:ascii="Times New Roman" w:eastAsia="Times New Roman" w:hAnsi="Times New Roman" w:cs="Times New Roman"/>
                <w:iCs/>
                <w:sz w:val="24"/>
                <w:szCs w:val="24"/>
                <w:lang w:eastAsia="lv-LV"/>
              </w:rPr>
              <w:t>57 117</w:t>
            </w:r>
          </w:p>
        </w:tc>
        <w:tc>
          <w:tcPr>
            <w:tcW w:w="556" w:type="pct"/>
            <w:tcBorders>
              <w:top w:val="outset" w:sz="6" w:space="0" w:color="auto"/>
              <w:left w:val="outset" w:sz="6" w:space="0" w:color="auto"/>
              <w:bottom w:val="outset" w:sz="6" w:space="0" w:color="auto"/>
              <w:right w:val="outset" w:sz="6" w:space="0" w:color="auto"/>
            </w:tcBorders>
            <w:vAlign w:val="center"/>
            <w:hideMark/>
          </w:tcPr>
          <w:p w14:paraId="3F230A21" w14:textId="7569CFD2" w:rsidR="00994C50" w:rsidRPr="00A605C8" w:rsidRDefault="00994C50" w:rsidP="00417546">
            <w:pPr>
              <w:spacing w:after="0" w:line="240" w:lineRule="auto"/>
              <w:jc w:val="center"/>
              <w:rPr>
                <w:rFonts w:ascii="Times New Roman" w:eastAsia="Times New Roman" w:hAnsi="Times New Roman" w:cs="Times New Roman"/>
                <w:iCs/>
                <w:sz w:val="24"/>
                <w:szCs w:val="24"/>
                <w:highlight w:val="green"/>
                <w:lang w:eastAsia="lv-LV"/>
              </w:rPr>
            </w:pPr>
            <w:r w:rsidRPr="00A03D73">
              <w:rPr>
                <w:rFonts w:ascii="Times New Roman" w:hAnsi="Times New Roman" w:cs="Times New Roman"/>
                <w:sz w:val="24"/>
                <w:szCs w:val="24"/>
              </w:rPr>
              <w:t>603 6</w:t>
            </w:r>
            <w:r w:rsidR="00A03D73" w:rsidRPr="00A03D73">
              <w:rPr>
                <w:rFonts w:ascii="Times New Roman" w:hAnsi="Times New Roman" w:cs="Times New Roman"/>
                <w:sz w:val="24"/>
                <w:szCs w:val="24"/>
              </w:rPr>
              <w:t>9</w:t>
            </w:r>
            <w:r w:rsidRPr="00A03D73">
              <w:rPr>
                <w:rFonts w:ascii="Times New Roman" w:hAnsi="Times New Roman" w:cs="Times New Roman"/>
                <w:sz w:val="24"/>
                <w:szCs w:val="24"/>
              </w:rPr>
              <w:t>1</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3E4862BD" w14:textId="327DE147" w:rsidR="00994C50" w:rsidRPr="00A605C8" w:rsidRDefault="001470A5" w:rsidP="00994C50">
            <w:pPr>
              <w:spacing w:after="0" w:line="240" w:lineRule="auto"/>
              <w:jc w:val="center"/>
              <w:rPr>
                <w:rFonts w:ascii="Times New Roman" w:eastAsia="Times New Roman" w:hAnsi="Times New Roman" w:cs="Times New Roman"/>
                <w:iCs/>
                <w:sz w:val="24"/>
                <w:szCs w:val="24"/>
                <w:highlight w:val="green"/>
                <w:lang w:eastAsia="lv-LV"/>
              </w:rPr>
            </w:pPr>
            <w:r>
              <w:rPr>
                <w:rFonts w:ascii="Times New Roman" w:eastAsia="Times New Roman" w:hAnsi="Times New Roman" w:cs="Times New Roman"/>
                <w:iCs/>
                <w:sz w:val="24"/>
                <w:szCs w:val="24"/>
                <w:lang w:eastAsia="lv-LV"/>
              </w:rPr>
              <w:t>57 117</w:t>
            </w:r>
          </w:p>
        </w:tc>
        <w:tc>
          <w:tcPr>
            <w:tcW w:w="644" w:type="pct"/>
            <w:tcBorders>
              <w:top w:val="outset" w:sz="6" w:space="0" w:color="auto"/>
              <w:left w:val="outset" w:sz="6" w:space="0" w:color="auto"/>
              <w:bottom w:val="outset" w:sz="6" w:space="0" w:color="auto"/>
              <w:right w:val="outset" w:sz="6" w:space="0" w:color="auto"/>
            </w:tcBorders>
            <w:vAlign w:val="center"/>
            <w:hideMark/>
          </w:tcPr>
          <w:p w14:paraId="7A00C2D3" w14:textId="6D8D9A16" w:rsidR="00994C50" w:rsidRPr="00A605C8" w:rsidRDefault="001470A5" w:rsidP="00994C50">
            <w:pPr>
              <w:spacing w:after="0" w:line="240" w:lineRule="auto"/>
              <w:jc w:val="center"/>
              <w:rPr>
                <w:rFonts w:ascii="Times New Roman" w:eastAsia="Times New Roman" w:hAnsi="Times New Roman" w:cs="Times New Roman"/>
                <w:iCs/>
                <w:sz w:val="24"/>
                <w:szCs w:val="24"/>
                <w:highlight w:val="green"/>
                <w:lang w:eastAsia="lv-LV"/>
              </w:rPr>
            </w:pPr>
            <w:r>
              <w:rPr>
                <w:rFonts w:ascii="Times New Roman" w:eastAsia="Times New Roman" w:hAnsi="Times New Roman" w:cs="Times New Roman"/>
                <w:iCs/>
                <w:sz w:val="24"/>
                <w:szCs w:val="24"/>
                <w:lang w:eastAsia="lv-LV"/>
              </w:rPr>
              <w:t>57 117</w:t>
            </w:r>
          </w:p>
        </w:tc>
      </w:tr>
      <w:tr w:rsidR="00090EED" w14:paraId="1A35620A"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3102A2CF" w14:textId="77777777" w:rsidR="00994C50" w:rsidRPr="00EB31B5" w:rsidRDefault="00994C50" w:rsidP="00994C50">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44" w:type="pct"/>
            <w:tcBorders>
              <w:top w:val="outset" w:sz="6" w:space="0" w:color="auto"/>
              <w:left w:val="outset" w:sz="6" w:space="0" w:color="auto"/>
              <w:bottom w:val="outset" w:sz="6" w:space="0" w:color="auto"/>
              <w:right w:val="outset" w:sz="6" w:space="0" w:color="auto"/>
            </w:tcBorders>
            <w:vAlign w:val="center"/>
            <w:hideMark/>
          </w:tcPr>
          <w:p w14:paraId="4D2CA209" w14:textId="4B276680" w:rsidR="00994C50" w:rsidRPr="009255E7" w:rsidRDefault="0074080F" w:rsidP="00994C50">
            <w:pPr>
              <w:spacing w:after="0" w:line="240" w:lineRule="auto"/>
              <w:jc w:val="center"/>
              <w:rPr>
                <w:rFonts w:ascii="Times New Roman" w:eastAsia="Times New Roman" w:hAnsi="Times New Roman" w:cs="Times New Roman"/>
                <w:iCs/>
                <w:sz w:val="24"/>
                <w:szCs w:val="24"/>
                <w:lang w:eastAsia="lv-LV"/>
              </w:rPr>
            </w:pPr>
            <w:r>
              <w:rPr>
                <w:rFonts w:ascii="Times New Roman" w:hAnsi="Times New Roman" w:cs="Times New Roman"/>
                <w:sz w:val="24"/>
                <w:szCs w:val="24"/>
              </w:rPr>
              <w:t>603 691</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44510E02" w14:textId="583C0FCD" w:rsidR="00994C50" w:rsidRPr="009255E7" w:rsidRDefault="00913AF2"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19 0</w:t>
            </w:r>
            <w:r w:rsidR="00BE269E">
              <w:rPr>
                <w:rFonts w:ascii="Times New Roman" w:eastAsia="Times New Roman" w:hAnsi="Times New Roman" w:cs="Times New Roman"/>
                <w:iCs/>
                <w:sz w:val="24"/>
                <w:szCs w:val="24"/>
                <w:lang w:eastAsia="lv-LV"/>
              </w:rPr>
              <w:t>40</w:t>
            </w:r>
          </w:p>
        </w:tc>
        <w:tc>
          <w:tcPr>
            <w:tcW w:w="476" w:type="pct"/>
            <w:tcBorders>
              <w:top w:val="outset" w:sz="6" w:space="0" w:color="auto"/>
              <w:left w:val="outset" w:sz="6" w:space="0" w:color="auto"/>
              <w:bottom w:val="outset" w:sz="6" w:space="0" w:color="auto"/>
              <w:right w:val="outset" w:sz="6" w:space="0" w:color="auto"/>
            </w:tcBorders>
            <w:vAlign w:val="center"/>
            <w:hideMark/>
          </w:tcPr>
          <w:p w14:paraId="74933B4A" w14:textId="5140467D" w:rsidR="00994C50" w:rsidRPr="009255E7" w:rsidRDefault="00994C50" w:rsidP="00384BB2">
            <w:pPr>
              <w:spacing w:after="0" w:line="240" w:lineRule="auto"/>
              <w:jc w:val="center"/>
              <w:rPr>
                <w:rFonts w:ascii="Times New Roman" w:eastAsia="Times New Roman" w:hAnsi="Times New Roman" w:cs="Times New Roman"/>
                <w:iCs/>
                <w:sz w:val="24"/>
                <w:szCs w:val="24"/>
                <w:lang w:eastAsia="lv-LV"/>
              </w:rPr>
            </w:pPr>
            <w:r w:rsidRPr="009255E7">
              <w:rPr>
                <w:rFonts w:ascii="Times New Roman" w:hAnsi="Times New Roman" w:cs="Times New Roman"/>
                <w:sz w:val="24"/>
                <w:szCs w:val="24"/>
              </w:rPr>
              <w:t>603 6</w:t>
            </w:r>
            <w:r w:rsidR="00A03D73">
              <w:rPr>
                <w:rFonts w:ascii="Times New Roman" w:hAnsi="Times New Roman" w:cs="Times New Roman"/>
                <w:sz w:val="24"/>
                <w:szCs w:val="24"/>
              </w:rPr>
              <w:t>9</w:t>
            </w:r>
            <w:r w:rsidRPr="009255E7">
              <w:rPr>
                <w:rFonts w:ascii="Times New Roman" w:hAnsi="Times New Roman" w:cs="Times New Roman"/>
                <w:sz w:val="24"/>
                <w:szCs w:val="24"/>
              </w:rPr>
              <w:t>1</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4F567A8C" w14:textId="13E25B37" w:rsidR="00994C50" w:rsidRPr="009255E7"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c>
          <w:tcPr>
            <w:tcW w:w="556" w:type="pct"/>
            <w:tcBorders>
              <w:top w:val="outset" w:sz="6" w:space="0" w:color="auto"/>
              <w:left w:val="outset" w:sz="6" w:space="0" w:color="auto"/>
              <w:bottom w:val="outset" w:sz="6" w:space="0" w:color="auto"/>
              <w:right w:val="outset" w:sz="6" w:space="0" w:color="auto"/>
            </w:tcBorders>
            <w:vAlign w:val="center"/>
            <w:hideMark/>
          </w:tcPr>
          <w:p w14:paraId="43A81FA8" w14:textId="22815581" w:rsidR="00994C50" w:rsidRPr="009255E7" w:rsidRDefault="00994C50" w:rsidP="00384BB2">
            <w:pPr>
              <w:spacing w:after="0" w:line="240" w:lineRule="auto"/>
              <w:jc w:val="center"/>
              <w:rPr>
                <w:rFonts w:ascii="Times New Roman" w:eastAsia="Times New Roman" w:hAnsi="Times New Roman" w:cs="Times New Roman"/>
                <w:iCs/>
                <w:sz w:val="24"/>
                <w:szCs w:val="24"/>
                <w:lang w:eastAsia="lv-LV"/>
              </w:rPr>
            </w:pPr>
            <w:r w:rsidRPr="009255E7">
              <w:rPr>
                <w:rFonts w:ascii="Times New Roman" w:hAnsi="Times New Roman" w:cs="Times New Roman"/>
                <w:sz w:val="24"/>
                <w:szCs w:val="24"/>
              </w:rPr>
              <w:t>603 6</w:t>
            </w:r>
            <w:r w:rsidR="00A03D73">
              <w:rPr>
                <w:rFonts w:ascii="Times New Roman" w:hAnsi="Times New Roman" w:cs="Times New Roman"/>
                <w:sz w:val="24"/>
                <w:szCs w:val="24"/>
              </w:rPr>
              <w:t>9</w:t>
            </w:r>
            <w:r w:rsidRPr="009255E7">
              <w:rPr>
                <w:rFonts w:ascii="Times New Roman" w:hAnsi="Times New Roman" w:cs="Times New Roman"/>
                <w:sz w:val="24"/>
                <w:szCs w:val="24"/>
              </w:rPr>
              <w:t>1</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23D33EDC" w14:textId="493AFCDA" w:rsidR="00994C50" w:rsidRPr="009255E7"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c>
          <w:tcPr>
            <w:tcW w:w="644" w:type="pct"/>
            <w:tcBorders>
              <w:top w:val="outset" w:sz="6" w:space="0" w:color="auto"/>
              <w:left w:val="outset" w:sz="6" w:space="0" w:color="auto"/>
              <w:bottom w:val="outset" w:sz="6" w:space="0" w:color="auto"/>
              <w:right w:val="outset" w:sz="6" w:space="0" w:color="auto"/>
            </w:tcBorders>
            <w:vAlign w:val="center"/>
            <w:hideMark/>
          </w:tcPr>
          <w:p w14:paraId="7A1F34B1" w14:textId="4BC1089B" w:rsidR="00994C50" w:rsidRPr="00EB31B5"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r>
      <w:tr w:rsidR="00090EED" w14:paraId="3B725769"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0CFED74D"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1.2. valsts speciālais budžets</w:t>
            </w:r>
          </w:p>
        </w:tc>
        <w:tc>
          <w:tcPr>
            <w:tcW w:w="544" w:type="pct"/>
            <w:tcBorders>
              <w:top w:val="outset" w:sz="6" w:space="0" w:color="auto"/>
              <w:left w:val="outset" w:sz="6" w:space="0" w:color="auto"/>
              <w:bottom w:val="outset" w:sz="6" w:space="0" w:color="auto"/>
              <w:right w:val="outset" w:sz="6" w:space="0" w:color="auto"/>
            </w:tcBorders>
            <w:vAlign w:val="center"/>
            <w:hideMark/>
          </w:tcPr>
          <w:p w14:paraId="27966B42"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509D84FD"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4603B8B9"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17D270BE"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7F3BF333"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39EDE4FD"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76768251"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70850C7B"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2C9025E5"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1.3. pašvaldību budžets</w:t>
            </w:r>
          </w:p>
        </w:tc>
        <w:tc>
          <w:tcPr>
            <w:tcW w:w="544" w:type="pct"/>
            <w:tcBorders>
              <w:top w:val="outset" w:sz="6" w:space="0" w:color="auto"/>
              <w:left w:val="outset" w:sz="6" w:space="0" w:color="auto"/>
              <w:bottom w:val="outset" w:sz="6" w:space="0" w:color="auto"/>
              <w:right w:val="outset" w:sz="6" w:space="0" w:color="auto"/>
            </w:tcBorders>
            <w:vAlign w:val="center"/>
            <w:hideMark/>
          </w:tcPr>
          <w:p w14:paraId="310A985C"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7E83D6E9"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22D8B284"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6E452DD1"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6EFBB025"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48A17A25"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75D7BD46"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7BAC1860"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3B3CB3CF" w14:textId="77777777" w:rsidR="00994C50" w:rsidRPr="00EB31B5" w:rsidRDefault="00994C50" w:rsidP="00994C50">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 Budžeta izdevumi</w:t>
            </w:r>
          </w:p>
        </w:tc>
        <w:tc>
          <w:tcPr>
            <w:tcW w:w="544" w:type="pct"/>
            <w:tcBorders>
              <w:top w:val="outset" w:sz="6" w:space="0" w:color="auto"/>
              <w:left w:val="outset" w:sz="6" w:space="0" w:color="auto"/>
              <w:bottom w:val="outset" w:sz="6" w:space="0" w:color="auto"/>
              <w:right w:val="outset" w:sz="6" w:space="0" w:color="auto"/>
            </w:tcBorders>
            <w:vAlign w:val="center"/>
            <w:hideMark/>
          </w:tcPr>
          <w:p w14:paraId="22CAE00C" w14:textId="037CFB96" w:rsidR="00994C50" w:rsidRPr="00EB31B5" w:rsidRDefault="0074080F" w:rsidP="00994C50">
            <w:pPr>
              <w:spacing w:after="0" w:line="240" w:lineRule="auto"/>
              <w:jc w:val="center"/>
              <w:rPr>
                <w:rFonts w:ascii="Times New Roman" w:eastAsia="Times New Roman" w:hAnsi="Times New Roman" w:cs="Times New Roman"/>
                <w:iCs/>
                <w:sz w:val="24"/>
                <w:szCs w:val="24"/>
                <w:lang w:eastAsia="lv-LV"/>
              </w:rPr>
            </w:pPr>
            <w:r>
              <w:rPr>
                <w:rFonts w:ascii="Times New Roman" w:hAnsi="Times New Roman" w:cs="Times New Roman"/>
                <w:sz w:val="24"/>
                <w:szCs w:val="24"/>
              </w:rPr>
              <w:t>603 691</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5C01E9A6" w14:textId="3B28F86B" w:rsidR="00994C50" w:rsidRPr="004A141B" w:rsidRDefault="00913AF2"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19 0</w:t>
            </w:r>
            <w:r w:rsidR="00BE269E">
              <w:rPr>
                <w:rFonts w:ascii="Times New Roman" w:eastAsia="Times New Roman" w:hAnsi="Times New Roman" w:cs="Times New Roman"/>
                <w:iCs/>
                <w:sz w:val="24"/>
                <w:szCs w:val="24"/>
                <w:lang w:eastAsia="lv-LV"/>
              </w:rPr>
              <w:t>40</w:t>
            </w:r>
          </w:p>
        </w:tc>
        <w:tc>
          <w:tcPr>
            <w:tcW w:w="476" w:type="pct"/>
            <w:tcBorders>
              <w:top w:val="outset" w:sz="6" w:space="0" w:color="auto"/>
              <w:left w:val="outset" w:sz="6" w:space="0" w:color="auto"/>
              <w:bottom w:val="outset" w:sz="6" w:space="0" w:color="auto"/>
              <w:right w:val="outset" w:sz="6" w:space="0" w:color="auto"/>
            </w:tcBorders>
            <w:vAlign w:val="center"/>
            <w:hideMark/>
          </w:tcPr>
          <w:p w14:paraId="506D7579" w14:textId="398F0E5C" w:rsidR="00994C50" w:rsidRPr="00EB31B5" w:rsidRDefault="00994C50" w:rsidP="00384BB2">
            <w:pPr>
              <w:spacing w:after="0" w:line="240" w:lineRule="auto"/>
              <w:jc w:val="center"/>
              <w:rPr>
                <w:rFonts w:ascii="Times New Roman" w:eastAsia="Times New Roman" w:hAnsi="Times New Roman" w:cs="Times New Roman"/>
                <w:iCs/>
                <w:sz w:val="24"/>
                <w:szCs w:val="24"/>
                <w:lang w:eastAsia="lv-LV"/>
              </w:rPr>
            </w:pPr>
            <w:r w:rsidRPr="009255E7">
              <w:rPr>
                <w:rFonts w:ascii="Times New Roman" w:hAnsi="Times New Roman" w:cs="Times New Roman"/>
                <w:sz w:val="24"/>
                <w:szCs w:val="24"/>
              </w:rPr>
              <w:t>603 6</w:t>
            </w:r>
            <w:r w:rsidR="00A03D73">
              <w:rPr>
                <w:rFonts w:ascii="Times New Roman" w:hAnsi="Times New Roman" w:cs="Times New Roman"/>
                <w:sz w:val="24"/>
                <w:szCs w:val="24"/>
              </w:rPr>
              <w:t>9</w:t>
            </w:r>
            <w:r w:rsidRPr="009255E7">
              <w:rPr>
                <w:rFonts w:ascii="Times New Roman" w:hAnsi="Times New Roman" w:cs="Times New Roman"/>
                <w:sz w:val="24"/>
                <w:szCs w:val="24"/>
              </w:rPr>
              <w:t>1</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12407994" w14:textId="2F483912" w:rsidR="00994C50" w:rsidRPr="00EB31B5"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c>
          <w:tcPr>
            <w:tcW w:w="556" w:type="pct"/>
            <w:tcBorders>
              <w:top w:val="outset" w:sz="6" w:space="0" w:color="auto"/>
              <w:left w:val="outset" w:sz="6" w:space="0" w:color="auto"/>
              <w:bottom w:val="outset" w:sz="6" w:space="0" w:color="auto"/>
              <w:right w:val="outset" w:sz="6" w:space="0" w:color="auto"/>
            </w:tcBorders>
            <w:vAlign w:val="center"/>
            <w:hideMark/>
          </w:tcPr>
          <w:p w14:paraId="4E84D557" w14:textId="25E0B092" w:rsidR="00994C50" w:rsidRPr="00EB31B5" w:rsidRDefault="00994C50" w:rsidP="00384BB2">
            <w:pPr>
              <w:spacing w:after="0" w:line="240" w:lineRule="auto"/>
              <w:jc w:val="center"/>
              <w:rPr>
                <w:rFonts w:ascii="Times New Roman" w:eastAsia="Times New Roman" w:hAnsi="Times New Roman" w:cs="Times New Roman"/>
                <w:iCs/>
                <w:sz w:val="24"/>
                <w:szCs w:val="24"/>
                <w:lang w:eastAsia="lv-LV"/>
              </w:rPr>
            </w:pPr>
            <w:r w:rsidRPr="009255E7">
              <w:rPr>
                <w:rFonts w:ascii="Times New Roman" w:hAnsi="Times New Roman" w:cs="Times New Roman"/>
                <w:sz w:val="24"/>
                <w:szCs w:val="24"/>
              </w:rPr>
              <w:t>603 6</w:t>
            </w:r>
            <w:r w:rsidR="00A03D73">
              <w:rPr>
                <w:rFonts w:ascii="Times New Roman" w:hAnsi="Times New Roman" w:cs="Times New Roman"/>
                <w:sz w:val="24"/>
                <w:szCs w:val="24"/>
              </w:rPr>
              <w:t>9</w:t>
            </w:r>
            <w:r w:rsidRPr="009255E7">
              <w:rPr>
                <w:rFonts w:ascii="Times New Roman" w:hAnsi="Times New Roman" w:cs="Times New Roman"/>
                <w:sz w:val="24"/>
                <w:szCs w:val="24"/>
              </w:rPr>
              <w:t>1</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58F95BBF" w14:textId="61804259" w:rsidR="00994C50" w:rsidRPr="00EB31B5"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c>
          <w:tcPr>
            <w:tcW w:w="644" w:type="pct"/>
            <w:tcBorders>
              <w:top w:val="outset" w:sz="6" w:space="0" w:color="auto"/>
              <w:left w:val="outset" w:sz="6" w:space="0" w:color="auto"/>
              <w:bottom w:val="outset" w:sz="6" w:space="0" w:color="auto"/>
              <w:right w:val="outset" w:sz="6" w:space="0" w:color="auto"/>
            </w:tcBorders>
            <w:vAlign w:val="center"/>
            <w:hideMark/>
          </w:tcPr>
          <w:p w14:paraId="714192DD" w14:textId="4EADF58A" w:rsidR="00994C50" w:rsidRPr="00EB31B5"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r>
      <w:tr w:rsidR="00090EED" w14:paraId="66D40429"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143010E4" w14:textId="77777777" w:rsidR="00994C50" w:rsidRPr="00EB31B5" w:rsidRDefault="00994C50" w:rsidP="00994C50">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2.1. valsts pamatbudžets</w:t>
            </w:r>
          </w:p>
        </w:tc>
        <w:tc>
          <w:tcPr>
            <w:tcW w:w="544" w:type="pct"/>
            <w:tcBorders>
              <w:top w:val="outset" w:sz="6" w:space="0" w:color="auto"/>
              <w:left w:val="outset" w:sz="6" w:space="0" w:color="auto"/>
              <w:bottom w:val="outset" w:sz="6" w:space="0" w:color="auto"/>
              <w:right w:val="outset" w:sz="6" w:space="0" w:color="auto"/>
            </w:tcBorders>
            <w:vAlign w:val="center"/>
            <w:hideMark/>
          </w:tcPr>
          <w:p w14:paraId="1304B19B" w14:textId="02B4AAEA" w:rsidR="00994C50" w:rsidRPr="00EB31B5" w:rsidRDefault="0074080F" w:rsidP="00994C50">
            <w:pPr>
              <w:spacing w:after="0" w:line="240" w:lineRule="auto"/>
              <w:jc w:val="center"/>
              <w:rPr>
                <w:rFonts w:ascii="Times New Roman" w:eastAsia="Times New Roman" w:hAnsi="Times New Roman" w:cs="Times New Roman"/>
                <w:iCs/>
                <w:sz w:val="24"/>
                <w:szCs w:val="24"/>
                <w:lang w:eastAsia="lv-LV"/>
              </w:rPr>
            </w:pPr>
            <w:r>
              <w:rPr>
                <w:rFonts w:ascii="Times New Roman" w:hAnsi="Times New Roman" w:cs="Times New Roman"/>
                <w:sz w:val="24"/>
                <w:szCs w:val="24"/>
              </w:rPr>
              <w:t>603 691</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361E3252" w14:textId="50055D65" w:rsidR="00994C50" w:rsidRPr="004A141B" w:rsidRDefault="00384BB2"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1</w:t>
            </w:r>
            <w:r w:rsidR="00913AF2">
              <w:rPr>
                <w:rFonts w:ascii="Times New Roman" w:eastAsia="Times New Roman" w:hAnsi="Times New Roman" w:cs="Times New Roman"/>
                <w:iCs/>
                <w:sz w:val="24"/>
                <w:szCs w:val="24"/>
                <w:lang w:eastAsia="lv-LV"/>
              </w:rPr>
              <w:t>9 0</w:t>
            </w:r>
            <w:r w:rsidR="00BE269E">
              <w:rPr>
                <w:rFonts w:ascii="Times New Roman" w:eastAsia="Times New Roman" w:hAnsi="Times New Roman" w:cs="Times New Roman"/>
                <w:iCs/>
                <w:sz w:val="24"/>
                <w:szCs w:val="24"/>
                <w:lang w:eastAsia="lv-LV"/>
              </w:rPr>
              <w:t>40</w:t>
            </w:r>
          </w:p>
        </w:tc>
        <w:tc>
          <w:tcPr>
            <w:tcW w:w="476" w:type="pct"/>
            <w:tcBorders>
              <w:top w:val="outset" w:sz="6" w:space="0" w:color="auto"/>
              <w:left w:val="outset" w:sz="6" w:space="0" w:color="auto"/>
              <w:bottom w:val="outset" w:sz="6" w:space="0" w:color="auto"/>
              <w:right w:val="outset" w:sz="6" w:space="0" w:color="auto"/>
            </w:tcBorders>
            <w:vAlign w:val="center"/>
            <w:hideMark/>
          </w:tcPr>
          <w:p w14:paraId="3F7D314E" w14:textId="0927C070" w:rsidR="00994C50" w:rsidRPr="00EB31B5" w:rsidRDefault="00994C50" w:rsidP="00384BB2">
            <w:pPr>
              <w:spacing w:after="0" w:line="240" w:lineRule="auto"/>
              <w:jc w:val="center"/>
              <w:rPr>
                <w:rFonts w:ascii="Times New Roman" w:eastAsia="Times New Roman" w:hAnsi="Times New Roman" w:cs="Times New Roman"/>
                <w:iCs/>
                <w:sz w:val="24"/>
                <w:szCs w:val="24"/>
                <w:lang w:eastAsia="lv-LV"/>
              </w:rPr>
            </w:pPr>
            <w:r w:rsidRPr="009255E7">
              <w:rPr>
                <w:rFonts w:ascii="Times New Roman" w:hAnsi="Times New Roman" w:cs="Times New Roman"/>
                <w:sz w:val="24"/>
                <w:szCs w:val="24"/>
              </w:rPr>
              <w:t>603 6</w:t>
            </w:r>
            <w:r w:rsidR="00A03D73">
              <w:rPr>
                <w:rFonts w:ascii="Times New Roman" w:hAnsi="Times New Roman" w:cs="Times New Roman"/>
                <w:sz w:val="24"/>
                <w:szCs w:val="24"/>
              </w:rPr>
              <w:t>9</w:t>
            </w:r>
            <w:r w:rsidRPr="009255E7">
              <w:rPr>
                <w:rFonts w:ascii="Times New Roman" w:hAnsi="Times New Roman" w:cs="Times New Roman"/>
                <w:sz w:val="24"/>
                <w:szCs w:val="24"/>
              </w:rPr>
              <w:t>1</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40D95C0C" w14:textId="34679989" w:rsidR="00994C50" w:rsidRPr="00EB31B5"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c>
          <w:tcPr>
            <w:tcW w:w="556" w:type="pct"/>
            <w:tcBorders>
              <w:top w:val="outset" w:sz="6" w:space="0" w:color="auto"/>
              <w:left w:val="outset" w:sz="6" w:space="0" w:color="auto"/>
              <w:bottom w:val="outset" w:sz="6" w:space="0" w:color="auto"/>
              <w:right w:val="outset" w:sz="6" w:space="0" w:color="auto"/>
            </w:tcBorders>
            <w:vAlign w:val="center"/>
            <w:hideMark/>
          </w:tcPr>
          <w:p w14:paraId="6DAD029C" w14:textId="1E54E6DD" w:rsidR="00994C50" w:rsidRPr="00EB31B5" w:rsidRDefault="00994C50" w:rsidP="00384BB2">
            <w:pPr>
              <w:spacing w:after="0" w:line="240" w:lineRule="auto"/>
              <w:jc w:val="center"/>
              <w:rPr>
                <w:rFonts w:ascii="Times New Roman" w:eastAsia="Times New Roman" w:hAnsi="Times New Roman" w:cs="Times New Roman"/>
                <w:iCs/>
                <w:sz w:val="24"/>
                <w:szCs w:val="24"/>
                <w:lang w:eastAsia="lv-LV"/>
              </w:rPr>
            </w:pPr>
            <w:r w:rsidRPr="009255E7">
              <w:rPr>
                <w:rFonts w:ascii="Times New Roman" w:hAnsi="Times New Roman" w:cs="Times New Roman"/>
                <w:sz w:val="24"/>
                <w:szCs w:val="24"/>
              </w:rPr>
              <w:t>603 6</w:t>
            </w:r>
            <w:r w:rsidR="00A03D73">
              <w:rPr>
                <w:rFonts w:ascii="Times New Roman" w:hAnsi="Times New Roman" w:cs="Times New Roman"/>
                <w:sz w:val="24"/>
                <w:szCs w:val="24"/>
              </w:rPr>
              <w:t>9</w:t>
            </w:r>
            <w:r w:rsidRPr="009255E7">
              <w:rPr>
                <w:rFonts w:ascii="Times New Roman" w:hAnsi="Times New Roman" w:cs="Times New Roman"/>
                <w:sz w:val="24"/>
                <w:szCs w:val="24"/>
              </w:rPr>
              <w:t>1</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214A1B1A" w14:textId="5311FC89" w:rsidR="00994C50" w:rsidRPr="00EB31B5"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c>
          <w:tcPr>
            <w:tcW w:w="644" w:type="pct"/>
            <w:tcBorders>
              <w:top w:val="outset" w:sz="6" w:space="0" w:color="auto"/>
              <w:left w:val="outset" w:sz="6" w:space="0" w:color="auto"/>
              <w:bottom w:val="outset" w:sz="6" w:space="0" w:color="auto"/>
              <w:right w:val="outset" w:sz="6" w:space="0" w:color="auto"/>
            </w:tcBorders>
            <w:vAlign w:val="center"/>
            <w:hideMark/>
          </w:tcPr>
          <w:p w14:paraId="32FE74CF" w14:textId="7241EEB6" w:rsidR="00994C50" w:rsidRPr="00EB31B5" w:rsidRDefault="001470A5" w:rsidP="00994C50">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57 117</w:t>
            </w:r>
          </w:p>
        </w:tc>
      </w:tr>
      <w:tr w:rsidR="00090EED" w14:paraId="0240BBB2"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6EB0865D"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2.2. valsts speciālais budžets</w:t>
            </w:r>
          </w:p>
        </w:tc>
        <w:tc>
          <w:tcPr>
            <w:tcW w:w="544" w:type="pct"/>
            <w:tcBorders>
              <w:top w:val="outset" w:sz="6" w:space="0" w:color="auto"/>
              <w:left w:val="outset" w:sz="6" w:space="0" w:color="auto"/>
              <w:bottom w:val="outset" w:sz="6" w:space="0" w:color="auto"/>
              <w:right w:val="outset" w:sz="6" w:space="0" w:color="auto"/>
            </w:tcBorders>
            <w:vAlign w:val="center"/>
            <w:hideMark/>
          </w:tcPr>
          <w:p w14:paraId="051F8617"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2567CDD7"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1A506E66"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1AA808DD"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3B68B68A"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3B2FA513"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2DDC94AF"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0AF53DA0"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086D3F09"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2.3. pašvaldību budžets</w:t>
            </w:r>
          </w:p>
        </w:tc>
        <w:tc>
          <w:tcPr>
            <w:tcW w:w="544" w:type="pct"/>
            <w:tcBorders>
              <w:top w:val="outset" w:sz="6" w:space="0" w:color="auto"/>
              <w:left w:val="outset" w:sz="6" w:space="0" w:color="auto"/>
              <w:bottom w:val="outset" w:sz="6" w:space="0" w:color="auto"/>
              <w:right w:val="outset" w:sz="6" w:space="0" w:color="auto"/>
            </w:tcBorders>
            <w:vAlign w:val="center"/>
            <w:hideMark/>
          </w:tcPr>
          <w:p w14:paraId="6217E58E"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49CE6CA4"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0F2AA7FF"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727BA1FF"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0C02B4F7"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5EE52EFC"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19486FC9"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2E58DCDF"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7D49E12A"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3. Finansiālā ietekme</w:t>
            </w:r>
          </w:p>
        </w:tc>
        <w:tc>
          <w:tcPr>
            <w:tcW w:w="544" w:type="pct"/>
            <w:tcBorders>
              <w:top w:val="outset" w:sz="6" w:space="0" w:color="auto"/>
              <w:left w:val="outset" w:sz="6" w:space="0" w:color="auto"/>
              <w:bottom w:val="outset" w:sz="6" w:space="0" w:color="auto"/>
              <w:right w:val="outset" w:sz="6" w:space="0" w:color="auto"/>
            </w:tcBorders>
            <w:vAlign w:val="center"/>
            <w:hideMark/>
          </w:tcPr>
          <w:p w14:paraId="164FF163"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13EC1073"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623FC911"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44118158"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6E9BE395"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6D76CA6E"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0140CF2F"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4BE7DC76"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221E2397"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lastRenderedPageBreak/>
              <w:t>3.1. valsts pamatbudžets</w:t>
            </w:r>
          </w:p>
        </w:tc>
        <w:tc>
          <w:tcPr>
            <w:tcW w:w="544" w:type="pct"/>
            <w:tcBorders>
              <w:top w:val="outset" w:sz="6" w:space="0" w:color="auto"/>
              <w:left w:val="outset" w:sz="6" w:space="0" w:color="auto"/>
              <w:bottom w:val="outset" w:sz="6" w:space="0" w:color="auto"/>
              <w:right w:val="outset" w:sz="6" w:space="0" w:color="auto"/>
            </w:tcBorders>
            <w:vAlign w:val="center"/>
            <w:hideMark/>
          </w:tcPr>
          <w:p w14:paraId="79482F42"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6149DF8A"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6A118A38"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3DF0856C"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4F3B5C78"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33575870"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38E8894B"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644BAD93"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19016905"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3.2. speciālais budžets</w:t>
            </w:r>
          </w:p>
        </w:tc>
        <w:tc>
          <w:tcPr>
            <w:tcW w:w="544" w:type="pct"/>
            <w:tcBorders>
              <w:top w:val="outset" w:sz="6" w:space="0" w:color="auto"/>
              <w:left w:val="outset" w:sz="6" w:space="0" w:color="auto"/>
              <w:bottom w:val="outset" w:sz="6" w:space="0" w:color="auto"/>
              <w:right w:val="outset" w:sz="6" w:space="0" w:color="auto"/>
            </w:tcBorders>
            <w:vAlign w:val="center"/>
            <w:hideMark/>
          </w:tcPr>
          <w:p w14:paraId="6626A999"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7445490A"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21100B82"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7F962BE7"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3F1F272B"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292E65FA"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740AFAFD"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2A955868"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464ECF5F"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3.3. pašvaldību budžets</w:t>
            </w:r>
          </w:p>
        </w:tc>
        <w:tc>
          <w:tcPr>
            <w:tcW w:w="544" w:type="pct"/>
            <w:tcBorders>
              <w:top w:val="outset" w:sz="6" w:space="0" w:color="auto"/>
              <w:left w:val="outset" w:sz="6" w:space="0" w:color="auto"/>
              <w:bottom w:val="outset" w:sz="6" w:space="0" w:color="auto"/>
              <w:right w:val="outset" w:sz="6" w:space="0" w:color="auto"/>
            </w:tcBorders>
            <w:vAlign w:val="center"/>
            <w:hideMark/>
          </w:tcPr>
          <w:p w14:paraId="587649B9"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4CF732B8"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4261A7FE"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37768B5F"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59CD9C05"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3FE743DC"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262312CF"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0EA5834D"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3E6D5304"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44" w:type="pct"/>
            <w:tcBorders>
              <w:top w:val="outset" w:sz="6" w:space="0" w:color="auto"/>
              <w:left w:val="outset" w:sz="6" w:space="0" w:color="auto"/>
              <w:bottom w:val="outset" w:sz="6" w:space="0" w:color="auto"/>
              <w:right w:val="outset" w:sz="6" w:space="0" w:color="auto"/>
            </w:tcBorders>
            <w:vAlign w:val="center"/>
            <w:hideMark/>
          </w:tcPr>
          <w:p w14:paraId="03169401"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X</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14388BC9"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14:paraId="585751F2"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X</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28EF9D0A"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tcBorders>
              <w:top w:val="outset" w:sz="6" w:space="0" w:color="auto"/>
              <w:left w:val="outset" w:sz="6" w:space="0" w:color="auto"/>
              <w:bottom w:val="outset" w:sz="6" w:space="0" w:color="auto"/>
              <w:right w:val="outset" w:sz="6" w:space="0" w:color="auto"/>
            </w:tcBorders>
            <w:vAlign w:val="center"/>
            <w:hideMark/>
          </w:tcPr>
          <w:p w14:paraId="0B68403C"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X</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3974E8BB"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55112AD8"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553EC005"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7EAAEAD9"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5. Precizēta finansiālā ietekme</w:t>
            </w:r>
          </w:p>
        </w:tc>
        <w:tc>
          <w:tcPr>
            <w:tcW w:w="544" w:type="pct"/>
            <w:vMerge w:val="restart"/>
            <w:tcBorders>
              <w:top w:val="outset" w:sz="6" w:space="0" w:color="auto"/>
              <w:left w:val="outset" w:sz="6" w:space="0" w:color="auto"/>
              <w:bottom w:val="outset" w:sz="6" w:space="0" w:color="auto"/>
              <w:right w:val="outset" w:sz="6" w:space="0" w:color="auto"/>
            </w:tcBorders>
            <w:vAlign w:val="center"/>
            <w:hideMark/>
          </w:tcPr>
          <w:p w14:paraId="7E008AC7"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75D8EF8C"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1E6AC66C"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014ADAC1"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2FB6D676"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144E3720"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X</w:t>
            </w: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17A585D4"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vMerge w:val="restart"/>
            <w:tcBorders>
              <w:top w:val="outset" w:sz="6" w:space="0" w:color="auto"/>
              <w:left w:val="outset" w:sz="6" w:space="0" w:color="auto"/>
              <w:bottom w:val="outset" w:sz="6" w:space="0" w:color="auto"/>
              <w:right w:val="outset" w:sz="6" w:space="0" w:color="auto"/>
            </w:tcBorders>
            <w:vAlign w:val="center"/>
            <w:hideMark/>
          </w:tcPr>
          <w:p w14:paraId="440BE4E1"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1758592E"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3361F5CE"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501FAD3C"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6A45C8FC"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123C64DC"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X</w:t>
            </w: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31F60252"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vMerge w:val="restart"/>
            <w:tcBorders>
              <w:top w:val="outset" w:sz="6" w:space="0" w:color="auto"/>
              <w:left w:val="outset" w:sz="6" w:space="0" w:color="auto"/>
              <w:bottom w:val="outset" w:sz="6" w:space="0" w:color="auto"/>
              <w:right w:val="outset" w:sz="6" w:space="0" w:color="auto"/>
            </w:tcBorders>
            <w:vAlign w:val="center"/>
            <w:hideMark/>
          </w:tcPr>
          <w:p w14:paraId="45C3D8AF"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055C83B3"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49352080"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162CAA5D"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4A907FC9"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p w14:paraId="24831F3B"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X</w:t>
            </w: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5551F2C6"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43DB75B0"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56591EF0"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63596CE9"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5.1. valsts pamatbudžets</w:t>
            </w:r>
          </w:p>
        </w:tc>
        <w:tc>
          <w:tcPr>
            <w:tcW w:w="544" w:type="pct"/>
            <w:vMerge/>
            <w:tcBorders>
              <w:top w:val="outset" w:sz="6" w:space="0" w:color="auto"/>
              <w:left w:val="outset" w:sz="6" w:space="0" w:color="auto"/>
              <w:bottom w:val="outset" w:sz="6" w:space="0" w:color="auto"/>
              <w:right w:val="outset" w:sz="6" w:space="0" w:color="auto"/>
            </w:tcBorders>
            <w:vAlign w:val="center"/>
            <w:hideMark/>
          </w:tcPr>
          <w:p w14:paraId="78B41277"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2F3547AF"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vMerge/>
            <w:tcBorders>
              <w:top w:val="outset" w:sz="6" w:space="0" w:color="auto"/>
              <w:left w:val="outset" w:sz="6" w:space="0" w:color="auto"/>
              <w:bottom w:val="outset" w:sz="6" w:space="0" w:color="auto"/>
              <w:right w:val="outset" w:sz="6" w:space="0" w:color="auto"/>
            </w:tcBorders>
            <w:vAlign w:val="center"/>
            <w:hideMark/>
          </w:tcPr>
          <w:p w14:paraId="2A0BC025"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1FD70E6E"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vMerge/>
            <w:tcBorders>
              <w:top w:val="outset" w:sz="6" w:space="0" w:color="auto"/>
              <w:left w:val="outset" w:sz="6" w:space="0" w:color="auto"/>
              <w:bottom w:val="outset" w:sz="6" w:space="0" w:color="auto"/>
              <w:right w:val="outset" w:sz="6" w:space="0" w:color="auto"/>
            </w:tcBorders>
            <w:vAlign w:val="center"/>
            <w:hideMark/>
          </w:tcPr>
          <w:p w14:paraId="18515446"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031AD1C2"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36EDA82A"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5C64CFF6"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3404B933"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5.2. speciālais budžets</w:t>
            </w:r>
          </w:p>
        </w:tc>
        <w:tc>
          <w:tcPr>
            <w:tcW w:w="544" w:type="pct"/>
            <w:vMerge/>
            <w:tcBorders>
              <w:top w:val="outset" w:sz="6" w:space="0" w:color="auto"/>
              <w:left w:val="outset" w:sz="6" w:space="0" w:color="auto"/>
              <w:bottom w:val="outset" w:sz="6" w:space="0" w:color="auto"/>
              <w:right w:val="outset" w:sz="6" w:space="0" w:color="auto"/>
            </w:tcBorders>
            <w:vAlign w:val="center"/>
            <w:hideMark/>
          </w:tcPr>
          <w:p w14:paraId="3441B577"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57DB6B33"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vMerge/>
            <w:tcBorders>
              <w:top w:val="outset" w:sz="6" w:space="0" w:color="auto"/>
              <w:left w:val="outset" w:sz="6" w:space="0" w:color="auto"/>
              <w:bottom w:val="outset" w:sz="6" w:space="0" w:color="auto"/>
              <w:right w:val="outset" w:sz="6" w:space="0" w:color="auto"/>
            </w:tcBorders>
            <w:vAlign w:val="center"/>
            <w:hideMark/>
          </w:tcPr>
          <w:p w14:paraId="17AC5C9F"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4A69F21D"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vMerge/>
            <w:tcBorders>
              <w:top w:val="outset" w:sz="6" w:space="0" w:color="auto"/>
              <w:left w:val="outset" w:sz="6" w:space="0" w:color="auto"/>
              <w:bottom w:val="outset" w:sz="6" w:space="0" w:color="auto"/>
              <w:right w:val="outset" w:sz="6" w:space="0" w:color="auto"/>
            </w:tcBorders>
            <w:vAlign w:val="center"/>
            <w:hideMark/>
          </w:tcPr>
          <w:p w14:paraId="5D7A1EC5"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30FB5C69"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3614F0C0"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15A157C9"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228B04E2"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5.3. pašvaldību budžets</w:t>
            </w:r>
          </w:p>
        </w:tc>
        <w:tc>
          <w:tcPr>
            <w:tcW w:w="544" w:type="pct"/>
            <w:vMerge/>
            <w:tcBorders>
              <w:top w:val="outset" w:sz="6" w:space="0" w:color="auto"/>
              <w:left w:val="outset" w:sz="6" w:space="0" w:color="auto"/>
              <w:bottom w:val="outset" w:sz="6" w:space="0" w:color="auto"/>
              <w:right w:val="outset" w:sz="6" w:space="0" w:color="auto"/>
            </w:tcBorders>
            <w:vAlign w:val="center"/>
            <w:hideMark/>
          </w:tcPr>
          <w:p w14:paraId="4A4716E3"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577" w:type="pct"/>
            <w:gridSpan w:val="2"/>
            <w:tcBorders>
              <w:top w:val="outset" w:sz="6" w:space="0" w:color="auto"/>
              <w:left w:val="outset" w:sz="6" w:space="0" w:color="auto"/>
              <w:bottom w:val="outset" w:sz="6" w:space="0" w:color="auto"/>
              <w:right w:val="outset" w:sz="6" w:space="0" w:color="auto"/>
            </w:tcBorders>
            <w:vAlign w:val="center"/>
            <w:hideMark/>
          </w:tcPr>
          <w:p w14:paraId="2445D291"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476" w:type="pct"/>
            <w:vMerge/>
            <w:tcBorders>
              <w:top w:val="outset" w:sz="6" w:space="0" w:color="auto"/>
              <w:left w:val="outset" w:sz="6" w:space="0" w:color="auto"/>
              <w:bottom w:val="outset" w:sz="6" w:space="0" w:color="auto"/>
              <w:right w:val="outset" w:sz="6" w:space="0" w:color="auto"/>
            </w:tcBorders>
            <w:vAlign w:val="center"/>
            <w:hideMark/>
          </w:tcPr>
          <w:p w14:paraId="25ABBED2"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655" w:type="pct"/>
            <w:gridSpan w:val="2"/>
            <w:tcBorders>
              <w:top w:val="outset" w:sz="6" w:space="0" w:color="auto"/>
              <w:left w:val="outset" w:sz="6" w:space="0" w:color="auto"/>
              <w:bottom w:val="outset" w:sz="6" w:space="0" w:color="auto"/>
              <w:right w:val="outset" w:sz="6" w:space="0" w:color="auto"/>
            </w:tcBorders>
            <w:vAlign w:val="center"/>
            <w:hideMark/>
          </w:tcPr>
          <w:p w14:paraId="48C45654"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556" w:type="pct"/>
            <w:vMerge/>
            <w:tcBorders>
              <w:top w:val="outset" w:sz="6" w:space="0" w:color="auto"/>
              <w:left w:val="outset" w:sz="6" w:space="0" w:color="auto"/>
              <w:bottom w:val="outset" w:sz="6" w:space="0" w:color="auto"/>
              <w:right w:val="outset" w:sz="6" w:space="0" w:color="auto"/>
            </w:tcBorders>
            <w:vAlign w:val="center"/>
            <w:hideMark/>
          </w:tcPr>
          <w:p w14:paraId="2F30BEC4" w14:textId="77777777" w:rsidR="003844DF" w:rsidRPr="00EB31B5" w:rsidRDefault="003844DF" w:rsidP="001E6EFB">
            <w:pPr>
              <w:spacing w:after="0" w:line="240" w:lineRule="auto"/>
              <w:jc w:val="center"/>
              <w:rPr>
                <w:rFonts w:ascii="Times New Roman" w:eastAsia="Times New Roman" w:hAnsi="Times New Roman" w:cs="Times New Roman"/>
                <w:iCs/>
                <w:sz w:val="24"/>
                <w:szCs w:val="24"/>
                <w:lang w:eastAsia="lv-LV"/>
              </w:rPr>
            </w:pPr>
          </w:p>
        </w:tc>
        <w:tc>
          <w:tcPr>
            <w:tcW w:w="740" w:type="pct"/>
            <w:gridSpan w:val="2"/>
            <w:tcBorders>
              <w:top w:val="outset" w:sz="6" w:space="0" w:color="auto"/>
              <w:left w:val="outset" w:sz="6" w:space="0" w:color="auto"/>
              <w:bottom w:val="outset" w:sz="6" w:space="0" w:color="auto"/>
              <w:right w:val="outset" w:sz="6" w:space="0" w:color="auto"/>
            </w:tcBorders>
            <w:vAlign w:val="center"/>
            <w:hideMark/>
          </w:tcPr>
          <w:p w14:paraId="7C132E68"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c>
          <w:tcPr>
            <w:tcW w:w="644" w:type="pct"/>
            <w:tcBorders>
              <w:top w:val="outset" w:sz="6" w:space="0" w:color="auto"/>
              <w:left w:val="outset" w:sz="6" w:space="0" w:color="auto"/>
              <w:bottom w:val="outset" w:sz="6" w:space="0" w:color="auto"/>
              <w:right w:val="outset" w:sz="6" w:space="0" w:color="auto"/>
            </w:tcBorders>
            <w:vAlign w:val="center"/>
            <w:hideMark/>
          </w:tcPr>
          <w:p w14:paraId="06E83762" w14:textId="77777777" w:rsidR="003844DF" w:rsidRPr="00EB31B5" w:rsidRDefault="003E2D3C" w:rsidP="001E6EFB">
            <w:pPr>
              <w:spacing w:after="0" w:line="240" w:lineRule="auto"/>
              <w:jc w:val="center"/>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0</w:t>
            </w:r>
          </w:p>
        </w:tc>
      </w:tr>
      <w:tr w:rsidR="00090EED" w14:paraId="128592DB"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69B181CC"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 xml:space="preserve">6. Detalizēts ieņēmumu un izdevumu aprēķins (ja nepieciešams, detalizētu ieņēmumu un izdevumu aprēķinu var </w:t>
            </w:r>
            <w:r w:rsidRPr="00EB31B5">
              <w:rPr>
                <w:rFonts w:ascii="Times New Roman" w:eastAsia="Times New Roman" w:hAnsi="Times New Roman" w:cs="Times New Roman"/>
                <w:iCs/>
                <w:sz w:val="24"/>
                <w:szCs w:val="24"/>
                <w:lang w:eastAsia="lv-LV"/>
              </w:rPr>
              <w:lastRenderedPageBreak/>
              <w:t>pievienot anotācijas pielikumā)</w:t>
            </w:r>
          </w:p>
        </w:tc>
        <w:tc>
          <w:tcPr>
            <w:tcW w:w="4284" w:type="pct"/>
            <w:gridSpan w:val="10"/>
            <w:vMerge w:val="restart"/>
            <w:tcBorders>
              <w:top w:val="outset" w:sz="6" w:space="0" w:color="auto"/>
              <w:left w:val="outset" w:sz="6" w:space="0" w:color="auto"/>
              <w:bottom w:val="single" w:sz="4" w:space="0" w:color="auto"/>
              <w:right w:val="outset" w:sz="6" w:space="0" w:color="auto"/>
            </w:tcBorders>
            <w:vAlign w:val="center"/>
            <w:hideMark/>
          </w:tcPr>
          <w:p w14:paraId="59CD6FC3" w14:textId="3BE2787D" w:rsidR="003844DF" w:rsidRPr="000F0FC7" w:rsidRDefault="00290DB3" w:rsidP="00924612">
            <w:pPr>
              <w:spacing w:after="0" w:line="240" w:lineRule="auto"/>
              <w:ind w:firstLine="720"/>
              <w:jc w:val="both"/>
              <w:rPr>
                <w:rFonts w:ascii="Times New Roman" w:hAnsi="Times New Roman" w:cs="Times New Roman"/>
                <w:sz w:val="24"/>
                <w:szCs w:val="24"/>
              </w:rPr>
            </w:pPr>
            <w:r w:rsidRPr="000F0FC7">
              <w:rPr>
                <w:rFonts w:ascii="Times New Roman" w:hAnsi="Times New Roman" w:cs="Times New Roman"/>
                <w:sz w:val="24"/>
                <w:szCs w:val="24"/>
              </w:rPr>
              <w:lastRenderedPageBreak/>
              <w:t xml:space="preserve">Saskaņā ar </w:t>
            </w:r>
            <w:r w:rsidRPr="000F0FC7">
              <w:rPr>
                <w:rFonts w:ascii="Times New Roman" w:hAnsi="Times New Roman" w:cs="Times New Roman"/>
                <w:noProof/>
                <w:color w:val="000000"/>
                <w:sz w:val="24"/>
                <w:szCs w:val="24"/>
                <w:u w:val="single"/>
              </w:rPr>
              <w:t>likumu „Par valsts budžetu 20</w:t>
            </w:r>
            <w:r w:rsidR="00431BAA" w:rsidRPr="000F0FC7">
              <w:rPr>
                <w:rFonts w:ascii="Times New Roman" w:hAnsi="Times New Roman" w:cs="Times New Roman"/>
                <w:noProof/>
                <w:color w:val="000000"/>
                <w:sz w:val="24"/>
                <w:szCs w:val="24"/>
                <w:u w:val="single"/>
              </w:rPr>
              <w:t>20</w:t>
            </w:r>
            <w:r w:rsidRPr="000F0FC7">
              <w:rPr>
                <w:rFonts w:ascii="Times New Roman" w:hAnsi="Times New Roman" w:cs="Times New Roman"/>
                <w:noProof/>
                <w:color w:val="000000"/>
                <w:sz w:val="24"/>
                <w:szCs w:val="24"/>
                <w:u w:val="single"/>
              </w:rPr>
              <w:t>.gadam</w:t>
            </w:r>
            <w:r w:rsidRPr="000F0FC7">
              <w:rPr>
                <w:rFonts w:ascii="Times New Roman" w:hAnsi="Times New Roman" w:cs="Times New Roman"/>
                <w:noProof/>
                <w:color w:val="000000"/>
                <w:sz w:val="24"/>
                <w:szCs w:val="24"/>
              </w:rPr>
              <w:t>” un Finanšu ministrijas rīkojum</w:t>
            </w:r>
            <w:r w:rsidR="00BE269E">
              <w:rPr>
                <w:rFonts w:ascii="Times New Roman" w:hAnsi="Times New Roman" w:cs="Times New Roman"/>
                <w:noProof/>
                <w:color w:val="000000"/>
                <w:sz w:val="24"/>
                <w:szCs w:val="24"/>
              </w:rPr>
              <w:t>iem</w:t>
            </w:r>
            <w:r w:rsidRPr="000F0FC7">
              <w:rPr>
                <w:rFonts w:ascii="Times New Roman" w:hAnsi="Times New Roman" w:cs="Times New Roman"/>
                <w:noProof/>
                <w:color w:val="000000"/>
                <w:sz w:val="24"/>
                <w:szCs w:val="24"/>
              </w:rPr>
              <w:t xml:space="preserve">. </w:t>
            </w:r>
            <w:r w:rsidR="003E2D3C" w:rsidRPr="000F0FC7">
              <w:rPr>
                <w:rFonts w:ascii="Times New Roman" w:hAnsi="Times New Roman" w:cs="Times New Roman"/>
                <w:sz w:val="24"/>
                <w:szCs w:val="24"/>
              </w:rPr>
              <w:t>Valsts budžeta programma, no kuras plānots finansēt likuma izpildi – 39.00.00 "Specializētā veselības aprūpes nodrošināšana" apakšprogramma 39.04.00 "</w:t>
            </w:r>
            <w:r w:rsidR="003E2D3C" w:rsidRPr="000F0FC7">
              <w:rPr>
                <w:rFonts w:ascii="Times New Roman" w:hAnsi="Times New Roman" w:cs="Times New Roman"/>
                <w:noProof/>
                <w:sz w:val="24"/>
                <w:szCs w:val="24"/>
              </w:rPr>
              <w:t>Neatliekamā medicīniskā palīdzība</w:t>
            </w:r>
            <w:r w:rsidR="003E2D3C" w:rsidRPr="000F0FC7">
              <w:rPr>
                <w:rFonts w:ascii="Times New Roman" w:hAnsi="Times New Roman" w:cs="Times New Roman"/>
                <w:sz w:val="24"/>
                <w:szCs w:val="24"/>
              </w:rPr>
              <w:t>". 20</w:t>
            </w:r>
            <w:r w:rsidR="0047595E" w:rsidRPr="000F0FC7">
              <w:rPr>
                <w:rFonts w:ascii="Times New Roman" w:hAnsi="Times New Roman" w:cs="Times New Roman"/>
                <w:sz w:val="24"/>
                <w:szCs w:val="24"/>
              </w:rPr>
              <w:t>20</w:t>
            </w:r>
            <w:r w:rsidR="003E2D3C" w:rsidRPr="000F0FC7">
              <w:rPr>
                <w:rFonts w:ascii="Times New Roman" w:hAnsi="Times New Roman" w:cs="Times New Roman"/>
                <w:sz w:val="24"/>
                <w:szCs w:val="24"/>
              </w:rPr>
              <w:t xml:space="preserve">.gadā </w:t>
            </w:r>
            <w:r w:rsidR="003E2D3C" w:rsidRPr="00360A14">
              <w:rPr>
                <w:rFonts w:ascii="Times New Roman" w:hAnsi="Times New Roman" w:cs="Times New Roman"/>
                <w:sz w:val="24"/>
                <w:szCs w:val="24"/>
              </w:rPr>
              <w:t>NMPD</w:t>
            </w:r>
            <w:r w:rsidR="003E2D3C" w:rsidRPr="000F0FC7">
              <w:rPr>
                <w:rFonts w:ascii="Times New Roman" w:hAnsi="Times New Roman" w:cs="Times New Roman"/>
                <w:i/>
                <w:iCs/>
                <w:sz w:val="24"/>
                <w:szCs w:val="24"/>
              </w:rPr>
              <w:t xml:space="preserve"> </w:t>
            </w:r>
            <w:r w:rsidR="003E2D3C" w:rsidRPr="000F0FC7">
              <w:rPr>
                <w:rFonts w:ascii="Times New Roman" w:hAnsi="Times New Roman" w:cs="Times New Roman"/>
                <w:sz w:val="24"/>
                <w:szCs w:val="24"/>
              </w:rPr>
              <w:t xml:space="preserve">plānoti ieņēmumi no maksas pakalpojumiem </w:t>
            </w:r>
            <w:r w:rsidR="003C2AE0" w:rsidRPr="000F0FC7">
              <w:rPr>
                <w:rFonts w:ascii="Times New Roman" w:hAnsi="Times New Roman" w:cs="Times New Roman"/>
                <w:sz w:val="24"/>
                <w:szCs w:val="24"/>
              </w:rPr>
              <w:t>603 6</w:t>
            </w:r>
            <w:r w:rsidR="0047595E" w:rsidRPr="000F0FC7">
              <w:rPr>
                <w:rFonts w:ascii="Times New Roman" w:hAnsi="Times New Roman" w:cs="Times New Roman"/>
                <w:sz w:val="24"/>
                <w:szCs w:val="24"/>
              </w:rPr>
              <w:t>9</w:t>
            </w:r>
            <w:r w:rsidR="003C2AE0" w:rsidRPr="000F0FC7">
              <w:rPr>
                <w:rFonts w:ascii="Times New Roman" w:hAnsi="Times New Roman" w:cs="Times New Roman"/>
                <w:sz w:val="24"/>
                <w:szCs w:val="24"/>
              </w:rPr>
              <w:t>1</w:t>
            </w:r>
            <w:r w:rsidR="003E2D3C" w:rsidRPr="000F0FC7">
              <w:rPr>
                <w:rFonts w:ascii="Times New Roman" w:hAnsi="Times New Roman" w:cs="Times New Roman"/>
                <w:sz w:val="24"/>
                <w:szCs w:val="24"/>
              </w:rPr>
              <w:t xml:space="preserve"> </w:t>
            </w:r>
            <w:r w:rsidR="003E2D3C" w:rsidRPr="000F0FC7">
              <w:rPr>
                <w:rFonts w:ascii="Times New Roman" w:hAnsi="Times New Roman" w:cs="Times New Roman"/>
                <w:i/>
                <w:iCs/>
                <w:sz w:val="24"/>
                <w:szCs w:val="24"/>
              </w:rPr>
              <w:t>euro</w:t>
            </w:r>
            <w:r w:rsidR="003E2D3C" w:rsidRPr="000F0FC7">
              <w:rPr>
                <w:rFonts w:ascii="Times New Roman" w:hAnsi="Times New Roman" w:cs="Times New Roman"/>
                <w:sz w:val="24"/>
                <w:szCs w:val="24"/>
              </w:rPr>
              <w:t xml:space="preserve"> apmērā šādā sadalījumā pa izdevumu kodiem atbilstoši ekonomiskajām kategorijām:</w:t>
            </w:r>
          </w:p>
          <w:p w14:paraId="394560F6" w14:textId="77777777" w:rsidR="003844DF" w:rsidRPr="000F0FC7" w:rsidRDefault="003E2D3C" w:rsidP="003844DF">
            <w:pPr>
              <w:pStyle w:val="ListParagraph"/>
              <w:spacing w:after="0" w:line="240" w:lineRule="auto"/>
              <w:ind w:left="170"/>
              <w:jc w:val="both"/>
              <w:rPr>
                <w:rFonts w:ascii="Times New Roman" w:hAnsi="Times New Roman"/>
                <w:noProof/>
                <w:sz w:val="24"/>
                <w:szCs w:val="24"/>
                <w:lang w:eastAsia="lv-LV"/>
              </w:rPr>
            </w:pPr>
            <w:r w:rsidRPr="000F0FC7">
              <w:rPr>
                <w:rFonts w:ascii="Times New Roman" w:hAnsi="Times New Roman"/>
                <w:b/>
                <w:noProof/>
                <w:sz w:val="24"/>
                <w:szCs w:val="24"/>
                <w:lang w:eastAsia="lv-LV"/>
              </w:rPr>
              <w:t xml:space="preserve">Resursi izdevumu segšanai </w:t>
            </w:r>
            <w:r w:rsidR="0047595E" w:rsidRPr="000F0FC7">
              <w:rPr>
                <w:rFonts w:ascii="Times New Roman" w:hAnsi="Times New Roman"/>
                <w:b/>
                <w:noProof/>
                <w:sz w:val="24"/>
                <w:szCs w:val="24"/>
                <w:lang w:eastAsia="lv-LV"/>
              </w:rPr>
              <w:t>80 121 623</w:t>
            </w:r>
            <w:r w:rsidR="002F6D6E" w:rsidRPr="000F0FC7">
              <w:rPr>
                <w:rFonts w:ascii="Times New Roman" w:hAnsi="Times New Roman"/>
                <w:b/>
                <w:noProof/>
                <w:sz w:val="24"/>
                <w:szCs w:val="24"/>
                <w:lang w:eastAsia="lv-LV"/>
              </w:rPr>
              <w:t xml:space="preserve"> </w:t>
            </w:r>
            <w:r w:rsidRPr="000F0FC7">
              <w:rPr>
                <w:rFonts w:ascii="Times New Roman" w:hAnsi="Times New Roman"/>
                <w:b/>
                <w:i/>
                <w:noProof/>
                <w:sz w:val="24"/>
                <w:szCs w:val="24"/>
                <w:lang w:eastAsia="lv-LV"/>
              </w:rPr>
              <w:t>euro</w:t>
            </w:r>
            <w:r w:rsidRPr="000F0FC7">
              <w:rPr>
                <w:rFonts w:ascii="Times New Roman" w:hAnsi="Times New Roman"/>
                <w:noProof/>
                <w:sz w:val="24"/>
                <w:szCs w:val="24"/>
                <w:lang w:eastAsia="lv-LV"/>
              </w:rPr>
              <w:t xml:space="preserve">, tai skaitā: </w:t>
            </w:r>
          </w:p>
          <w:p w14:paraId="35A57E08" w14:textId="77777777" w:rsidR="003844DF" w:rsidRPr="000F0FC7" w:rsidRDefault="003E2D3C" w:rsidP="003844DF">
            <w:pPr>
              <w:pStyle w:val="ListParagraph"/>
              <w:spacing w:after="0" w:line="240" w:lineRule="auto"/>
              <w:ind w:left="170" w:firstLine="91"/>
              <w:jc w:val="both"/>
              <w:rPr>
                <w:rFonts w:ascii="Times New Roman" w:hAnsi="Times New Roman"/>
                <w:noProof/>
                <w:sz w:val="24"/>
                <w:szCs w:val="24"/>
                <w:lang w:eastAsia="lv-LV"/>
              </w:rPr>
            </w:pPr>
            <w:r w:rsidRPr="000F0FC7">
              <w:rPr>
                <w:rFonts w:ascii="Times New Roman" w:hAnsi="Times New Roman"/>
                <w:noProof/>
                <w:sz w:val="24"/>
                <w:szCs w:val="24"/>
                <w:lang w:eastAsia="lv-LV"/>
              </w:rPr>
              <w:t xml:space="preserve">pašu ieņēmumi </w:t>
            </w:r>
            <w:r w:rsidR="002F6D6E" w:rsidRPr="000F0FC7">
              <w:rPr>
                <w:rFonts w:ascii="Times New Roman" w:hAnsi="Times New Roman"/>
                <w:noProof/>
                <w:sz w:val="24"/>
                <w:szCs w:val="24"/>
                <w:lang w:eastAsia="lv-LV"/>
              </w:rPr>
              <w:t>603 6</w:t>
            </w:r>
            <w:r w:rsidR="0047595E" w:rsidRPr="000F0FC7">
              <w:rPr>
                <w:rFonts w:ascii="Times New Roman" w:hAnsi="Times New Roman"/>
                <w:noProof/>
                <w:sz w:val="24"/>
                <w:szCs w:val="24"/>
                <w:lang w:eastAsia="lv-LV"/>
              </w:rPr>
              <w:t>9</w:t>
            </w:r>
            <w:r w:rsidR="002F6D6E" w:rsidRPr="000F0FC7">
              <w:rPr>
                <w:rFonts w:ascii="Times New Roman" w:hAnsi="Times New Roman"/>
                <w:noProof/>
                <w:sz w:val="24"/>
                <w:szCs w:val="24"/>
                <w:lang w:eastAsia="lv-LV"/>
              </w:rPr>
              <w:t>1</w:t>
            </w:r>
            <w:r w:rsidRPr="000F0FC7">
              <w:rPr>
                <w:rFonts w:ascii="Times New Roman" w:hAnsi="Times New Roman"/>
                <w:noProof/>
                <w:sz w:val="24"/>
                <w:szCs w:val="24"/>
                <w:lang w:eastAsia="lv-LV"/>
              </w:rPr>
              <w:t xml:space="preserve"> </w:t>
            </w:r>
            <w:r w:rsidRPr="000F0FC7">
              <w:rPr>
                <w:rFonts w:ascii="Times New Roman" w:hAnsi="Times New Roman"/>
                <w:i/>
                <w:noProof/>
                <w:sz w:val="24"/>
                <w:szCs w:val="24"/>
                <w:lang w:eastAsia="lv-LV"/>
              </w:rPr>
              <w:t>euro</w:t>
            </w:r>
            <w:r w:rsidRPr="000F0FC7">
              <w:rPr>
                <w:rFonts w:ascii="Times New Roman" w:hAnsi="Times New Roman"/>
                <w:noProof/>
                <w:sz w:val="24"/>
                <w:szCs w:val="24"/>
                <w:lang w:eastAsia="lv-LV"/>
              </w:rPr>
              <w:t>;</w:t>
            </w:r>
          </w:p>
          <w:p w14:paraId="28E0C962" w14:textId="77777777" w:rsidR="003844DF" w:rsidRPr="000F0FC7" w:rsidRDefault="003E2D3C" w:rsidP="003844DF">
            <w:pPr>
              <w:pStyle w:val="ListParagraph"/>
              <w:spacing w:after="0" w:line="240" w:lineRule="auto"/>
              <w:ind w:left="170" w:firstLine="91"/>
              <w:jc w:val="both"/>
              <w:rPr>
                <w:rFonts w:ascii="Times New Roman" w:hAnsi="Times New Roman"/>
                <w:noProof/>
                <w:sz w:val="24"/>
                <w:szCs w:val="24"/>
                <w:lang w:eastAsia="lv-LV"/>
              </w:rPr>
            </w:pPr>
            <w:r w:rsidRPr="000F0FC7">
              <w:rPr>
                <w:rFonts w:ascii="Times New Roman" w:hAnsi="Times New Roman"/>
                <w:noProof/>
                <w:sz w:val="24"/>
                <w:szCs w:val="24"/>
                <w:lang w:eastAsia="lv-LV"/>
              </w:rPr>
              <w:t xml:space="preserve">dotācija no vispārējiem ieņēmumiem </w:t>
            </w:r>
            <w:r w:rsidR="0047595E" w:rsidRPr="000F0FC7">
              <w:rPr>
                <w:rFonts w:ascii="Times New Roman" w:hAnsi="Times New Roman"/>
                <w:noProof/>
                <w:sz w:val="24"/>
                <w:szCs w:val="24"/>
                <w:lang w:eastAsia="lv-LV"/>
              </w:rPr>
              <w:t>79 425 445</w:t>
            </w:r>
            <w:r w:rsidRPr="000F0FC7">
              <w:rPr>
                <w:rFonts w:ascii="Times New Roman" w:hAnsi="Times New Roman"/>
                <w:noProof/>
                <w:sz w:val="24"/>
                <w:szCs w:val="24"/>
                <w:lang w:eastAsia="lv-LV"/>
              </w:rPr>
              <w:t xml:space="preserve"> </w:t>
            </w:r>
            <w:r w:rsidRPr="000F0FC7">
              <w:rPr>
                <w:rFonts w:ascii="Times New Roman" w:hAnsi="Times New Roman"/>
                <w:i/>
                <w:noProof/>
                <w:sz w:val="24"/>
                <w:szCs w:val="24"/>
                <w:lang w:eastAsia="lv-LV"/>
              </w:rPr>
              <w:t>euro</w:t>
            </w:r>
            <w:r w:rsidRPr="000F0FC7">
              <w:rPr>
                <w:rFonts w:ascii="Times New Roman" w:hAnsi="Times New Roman"/>
                <w:noProof/>
                <w:sz w:val="24"/>
                <w:szCs w:val="24"/>
                <w:lang w:eastAsia="lv-LV"/>
              </w:rPr>
              <w:t xml:space="preserve">. </w:t>
            </w:r>
          </w:p>
          <w:p w14:paraId="529A6B39" w14:textId="77777777" w:rsidR="003844DF" w:rsidRPr="000F0FC7" w:rsidRDefault="003844DF" w:rsidP="003844DF">
            <w:pPr>
              <w:pStyle w:val="ListParagraph"/>
              <w:spacing w:after="0" w:line="240" w:lineRule="auto"/>
              <w:ind w:left="170" w:firstLine="91"/>
              <w:jc w:val="both"/>
              <w:rPr>
                <w:rFonts w:ascii="Times New Roman" w:hAnsi="Times New Roman"/>
                <w:noProof/>
                <w:sz w:val="24"/>
                <w:szCs w:val="24"/>
                <w:lang w:eastAsia="lv-LV"/>
              </w:rPr>
            </w:pPr>
          </w:p>
          <w:p w14:paraId="09105382" w14:textId="77777777" w:rsidR="003844DF" w:rsidRPr="000F0FC7" w:rsidRDefault="003E2D3C" w:rsidP="003844DF">
            <w:pPr>
              <w:spacing w:after="0" w:line="240" w:lineRule="auto"/>
              <w:jc w:val="both"/>
              <w:rPr>
                <w:rFonts w:ascii="Times New Roman" w:hAnsi="Times New Roman" w:cs="Times New Roman"/>
                <w:noProof/>
                <w:sz w:val="24"/>
                <w:szCs w:val="24"/>
              </w:rPr>
            </w:pPr>
            <w:r w:rsidRPr="000F0FC7">
              <w:rPr>
                <w:rFonts w:ascii="Times New Roman" w:hAnsi="Times New Roman" w:cs="Times New Roman"/>
                <w:noProof/>
                <w:sz w:val="24"/>
                <w:szCs w:val="24"/>
              </w:rPr>
              <w:t xml:space="preserve">   </w:t>
            </w:r>
            <w:r w:rsidRPr="000F0FC7">
              <w:rPr>
                <w:rFonts w:ascii="Times New Roman" w:hAnsi="Times New Roman" w:cs="Times New Roman"/>
                <w:b/>
                <w:noProof/>
                <w:sz w:val="24"/>
                <w:szCs w:val="24"/>
              </w:rPr>
              <w:t xml:space="preserve">Izdevumi </w:t>
            </w:r>
            <w:r w:rsidR="0047595E" w:rsidRPr="000F0FC7">
              <w:rPr>
                <w:rFonts w:ascii="Times New Roman" w:hAnsi="Times New Roman" w:cs="Times New Roman"/>
                <w:b/>
                <w:noProof/>
                <w:sz w:val="24"/>
                <w:szCs w:val="24"/>
              </w:rPr>
              <w:t>80 121 623</w:t>
            </w:r>
            <w:r w:rsidRPr="000F0FC7">
              <w:rPr>
                <w:rFonts w:ascii="Times New Roman" w:hAnsi="Times New Roman" w:cs="Times New Roman"/>
                <w:b/>
                <w:noProof/>
                <w:sz w:val="24"/>
                <w:szCs w:val="24"/>
              </w:rPr>
              <w:t xml:space="preserve"> </w:t>
            </w:r>
            <w:r w:rsidRPr="000F0FC7">
              <w:rPr>
                <w:rFonts w:ascii="Times New Roman" w:hAnsi="Times New Roman" w:cs="Times New Roman"/>
                <w:b/>
                <w:i/>
                <w:noProof/>
                <w:sz w:val="24"/>
                <w:szCs w:val="24"/>
              </w:rPr>
              <w:t>euro</w:t>
            </w:r>
            <w:r w:rsidRPr="000F0FC7">
              <w:rPr>
                <w:rFonts w:ascii="Times New Roman" w:hAnsi="Times New Roman" w:cs="Times New Roman"/>
                <w:noProof/>
                <w:sz w:val="24"/>
                <w:szCs w:val="24"/>
              </w:rPr>
              <w:t>, tai skaitā:</w:t>
            </w:r>
          </w:p>
          <w:p w14:paraId="526067FC" w14:textId="77777777" w:rsidR="003844DF" w:rsidRPr="000F0FC7" w:rsidRDefault="003E2D3C" w:rsidP="003844DF">
            <w:pPr>
              <w:spacing w:after="0" w:line="240" w:lineRule="auto"/>
              <w:ind w:firstLine="261"/>
              <w:jc w:val="both"/>
              <w:rPr>
                <w:rFonts w:ascii="Times New Roman" w:hAnsi="Times New Roman" w:cs="Times New Roman"/>
                <w:noProof/>
                <w:sz w:val="24"/>
                <w:szCs w:val="24"/>
              </w:rPr>
            </w:pPr>
            <w:r w:rsidRPr="000F0FC7">
              <w:rPr>
                <w:rFonts w:ascii="Times New Roman" w:hAnsi="Times New Roman" w:cs="Times New Roman"/>
                <w:noProof/>
                <w:sz w:val="24"/>
                <w:szCs w:val="24"/>
              </w:rPr>
              <w:t xml:space="preserve">atlīdzība </w:t>
            </w:r>
            <w:r w:rsidR="0047595E" w:rsidRPr="000F0FC7">
              <w:rPr>
                <w:rFonts w:ascii="Times New Roman" w:hAnsi="Times New Roman" w:cs="Times New Roman"/>
                <w:noProof/>
                <w:sz w:val="24"/>
                <w:szCs w:val="24"/>
              </w:rPr>
              <w:t>69 619 598</w:t>
            </w:r>
            <w:r w:rsidRPr="000F0FC7">
              <w:rPr>
                <w:rFonts w:ascii="Times New Roman" w:hAnsi="Times New Roman" w:cs="Times New Roman"/>
                <w:noProof/>
                <w:sz w:val="24"/>
                <w:szCs w:val="24"/>
              </w:rPr>
              <w:t xml:space="preserve"> </w:t>
            </w:r>
            <w:r w:rsidRPr="000F0FC7">
              <w:rPr>
                <w:rFonts w:ascii="Times New Roman" w:hAnsi="Times New Roman" w:cs="Times New Roman"/>
                <w:i/>
                <w:noProof/>
                <w:sz w:val="24"/>
                <w:szCs w:val="24"/>
              </w:rPr>
              <w:t>euro</w:t>
            </w:r>
            <w:r w:rsidRPr="000F0FC7">
              <w:rPr>
                <w:rFonts w:ascii="Times New Roman" w:hAnsi="Times New Roman" w:cs="Times New Roman"/>
                <w:noProof/>
                <w:sz w:val="24"/>
                <w:szCs w:val="24"/>
              </w:rPr>
              <w:t>, tai skaitā:</w:t>
            </w:r>
          </w:p>
          <w:p w14:paraId="57820C81" w14:textId="77777777" w:rsidR="003844DF" w:rsidRPr="000F0FC7" w:rsidRDefault="003E2D3C" w:rsidP="003844DF">
            <w:pPr>
              <w:spacing w:after="0" w:line="240" w:lineRule="auto"/>
              <w:ind w:firstLine="261"/>
              <w:jc w:val="both"/>
              <w:rPr>
                <w:rFonts w:ascii="Times New Roman" w:hAnsi="Times New Roman" w:cs="Times New Roman"/>
                <w:noProof/>
                <w:sz w:val="24"/>
                <w:szCs w:val="24"/>
              </w:rPr>
            </w:pPr>
            <w:r w:rsidRPr="000F0FC7">
              <w:rPr>
                <w:rFonts w:ascii="Times New Roman" w:hAnsi="Times New Roman" w:cs="Times New Roman"/>
                <w:noProof/>
                <w:sz w:val="24"/>
                <w:szCs w:val="24"/>
              </w:rPr>
              <w:t xml:space="preserve">preces un pakalpojumi </w:t>
            </w:r>
            <w:r w:rsidR="0047595E" w:rsidRPr="000F0FC7">
              <w:rPr>
                <w:rFonts w:ascii="Times New Roman" w:hAnsi="Times New Roman" w:cs="Times New Roman"/>
                <w:noProof/>
                <w:sz w:val="24"/>
                <w:szCs w:val="24"/>
              </w:rPr>
              <w:t>8 024 367</w:t>
            </w:r>
            <w:r w:rsidRPr="000F0FC7">
              <w:rPr>
                <w:rFonts w:ascii="Times New Roman" w:hAnsi="Times New Roman" w:cs="Times New Roman"/>
                <w:noProof/>
                <w:sz w:val="24"/>
                <w:szCs w:val="24"/>
              </w:rPr>
              <w:t xml:space="preserve"> </w:t>
            </w:r>
            <w:r w:rsidRPr="000F0FC7">
              <w:rPr>
                <w:rFonts w:ascii="Times New Roman" w:hAnsi="Times New Roman" w:cs="Times New Roman"/>
                <w:i/>
                <w:noProof/>
                <w:sz w:val="24"/>
                <w:szCs w:val="24"/>
              </w:rPr>
              <w:t>euro</w:t>
            </w:r>
            <w:r w:rsidRPr="000F0FC7">
              <w:rPr>
                <w:rFonts w:ascii="Times New Roman" w:hAnsi="Times New Roman" w:cs="Times New Roman"/>
                <w:noProof/>
                <w:sz w:val="24"/>
                <w:szCs w:val="24"/>
              </w:rPr>
              <w:t>;</w:t>
            </w:r>
          </w:p>
          <w:p w14:paraId="3326A886" w14:textId="77777777" w:rsidR="003844DF" w:rsidRPr="000F0FC7" w:rsidRDefault="003E2D3C" w:rsidP="003844DF">
            <w:pPr>
              <w:spacing w:after="0" w:line="240" w:lineRule="auto"/>
              <w:ind w:firstLine="261"/>
              <w:jc w:val="both"/>
              <w:rPr>
                <w:rFonts w:ascii="Times New Roman" w:hAnsi="Times New Roman" w:cs="Times New Roman"/>
                <w:noProof/>
                <w:sz w:val="24"/>
                <w:szCs w:val="24"/>
              </w:rPr>
            </w:pPr>
            <w:r w:rsidRPr="000F0FC7">
              <w:rPr>
                <w:rFonts w:ascii="Times New Roman" w:hAnsi="Times New Roman" w:cs="Times New Roman"/>
                <w:noProof/>
                <w:sz w:val="24"/>
                <w:szCs w:val="24"/>
              </w:rPr>
              <w:t xml:space="preserve">kapitālie izdevumi </w:t>
            </w:r>
            <w:r w:rsidR="0047595E" w:rsidRPr="000F0FC7">
              <w:rPr>
                <w:rFonts w:ascii="Times New Roman" w:hAnsi="Times New Roman" w:cs="Times New Roman"/>
                <w:noProof/>
                <w:sz w:val="24"/>
                <w:szCs w:val="24"/>
              </w:rPr>
              <w:t>2 477 658</w:t>
            </w:r>
            <w:r w:rsidRPr="000F0FC7">
              <w:rPr>
                <w:rFonts w:ascii="Times New Roman" w:hAnsi="Times New Roman" w:cs="Times New Roman"/>
                <w:noProof/>
                <w:sz w:val="24"/>
                <w:szCs w:val="24"/>
              </w:rPr>
              <w:t xml:space="preserve"> </w:t>
            </w:r>
            <w:r w:rsidRPr="000F0FC7">
              <w:rPr>
                <w:rFonts w:ascii="Times New Roman" w:hAnsi="Times New Roman" w:cs="Times New Roman"/>
                <w:i/>
                <w:noProof/>
                <w:sz w:val="24"/>
                <w:szCs w:val="24"/>
              </w:rPr>
              <w:t>euro</w:t>
            </w:r>
            <w:r w:rsidRPr="000F0FC7">
              <w:rPr>
                <w:rFonts w:ascii="Times New Roman" w:hAnsi="Times New Roman" w:cs="Times New Roman"/>
                <w:noProof/>
                <w:sz w:val="24"/>
                <w:szCs w:val="24"/>
              </w:rPr>
              <w:t>.</w:t>
            </w:r>
          </w:p>
          <w:p w14:paraId="6D1BF997" w14:textId="77777777" w:rsidR="003844DF" w:rsidRPr="000F0FC7" w:rsidRDefault="003844DF" w:rsidP="003844DF">
            <w:pPr>
              <w:spacing w:after="0" w:line="240" w:lineRule="auto"/>
              <w:ind w:firstLine="261"/>
              <w:jc w:val="both"/>
              <w:rPr>
                <w:rFonts w:ascii="Times New Roman" w:hAnsi="Times New Roman" w:cs="Times New Roman"/>
                <w:noProof/>
                <w:sz w:val="24"/>
                <w:szCs w:val="24"/>
              </w:rPr>
            </w:pPr>
          </w:p>
          <w:p w14:paraId="6542F8AF" w14:textId="7A61D5BB" w:rsidR="003844DF" w:rsidRPr="000F0FC7" w:rsidRDefault="003E2D3C" w:rsidP="003844DF">
            <w:pPr>
              <w:pStyle w:val="naisf"/>
              <w:spacing w:before="0" w:after="0"/>
              <w:ind w:firstLine="720"/>
            </w:pPr>
            <w:r w:rsidRPr="000F0FC7">
              <w:t>Noteikumu projekts paredz ieviest jaunu NMPD maksas pakalpojumu cenrādi ar maksas pakalpojumu veidiem. Noteikumu projekts tiks īstenots, mainot attiecīgā budžeta programmās un apakšprogrammās finansējuma sadalījumu pa ieņēmumu, izdevumu vai finansēšanas klasifikācijas kodiem, kur 20</w:t>
            </w:r>
            <w:r w:rsidR="0047595E" w:rsidRPr="000F0FC7">
              <w:t>20</w:t>
            </w:r>
            <w:r w:rsidRPr="000F0FC7">
              <w:t>.gadā NMPD</w:t>
            </w:r>
            <w:r w:rsidRPr="000F0FC7">
              <w:rPr>
                <w:i/>
              </w:rPr>
              <w:t xml:space="preserve"> </w:t>
            </w:r>
            <w:r w:rsidRPr="000F0FC7">
              <w:t>plānoti ieņēmumi no maksas pakalpojumiem 603 6</w:t>
            </w:r>
            <w:r w:rsidR="00BB3476" w:rsidRPr="000F0FC7">
              <w:t>9</w:t>
            </w:r>
            <w:r w:rsidRPr="000F0FC7">
              <w:t>1</w:t>
            </w:r>
            <w:r w:rsidRPr="000F0FC7">
              <w:rPr>
                <w:noProof/>
                <w:color w:val="00B050"/>
              </w:rPr>
              <w:t xml:space="preserve"> </w:t>
            </w:r>
            <w:r w:rsidRPr="000F0FC7">
              <w:rPr>
                <w:i/>
                <w:noProof/>
              </w:rPr>
              <w:t>euro</w:t>
            </w:r>
            <w:r w:rsidRPr="000F0FC7">
              <w:rPr>
                <w:noProof/>
                <w:color w:val="00B050"/>
              </w:rPr>
              <w:t xml:space="preserve"> </w:t>
            </w:r>
            <w:r w:rsidRPr="000F0FC7">
              <w:t>apmērā šādā sadalījumā pa izdevumu kodiem atbilstoši ekonomiskajām kategorijām:</w:t>
            </w:r>
          </w:p>
          <w:p w14:paraId="554B41E4" w14:textId="2580FF87" w:rsidR="003844DF" w:rsidRPr="000F0FC7" w:rsidRDefault="003E2D3C" w:rsidP="003844DF">
            <w:pPr>
              <w:autoSpaceDE w:val="0"/>
              <w:autoSpaceDN w:val="0"/>
              <w:adjustRightInd w:val="0"/>
              <w:spacing w:after="0" w:line="240" w:lineRule="auto"/>
              <w:jc w:val="both"/>
              <w:rPr>
                <w:rFonts w:ascii="Times New Roman" w:hAnsi="Times New Roman" w:cs="Times New Roman"/>
                <w:sz w:val="24"/>
                <w:szCs w:val="24"/>
              </w:rPr>
            </w:pPr>
            <w:r w:rsidRPr="000F0FC7">
              <w:rPr>
                <w:rFonts w:ascii="Times New Roman" w:hAnsi="Times New Roman" w:cs="Times New Roman"/>
                <w:sz w:val="24"/>
                <w:szCs w:val="24"/>
              </w:rPr>
              <w:t xml:space="preserve">EKK 1000 (Atlīdzība) </w:t>
            </w:r>
            <w:r w:rsidR="00BB3476" w:rsidRPr="000F0FC7">
              <w:rPr>
                <w:rFonts w:ascii="Times New Roman" w:hAnsi="Times New Roman" w:cs="Times New Roman"/>
                <w:sz w:val="24"/>
                <w:szCs w:val="24"/>
              </w:rPr>
              <w:t>332 903</w:t>
            </w:r>
            <w:r w:rsidRPr="000F0FC7">
              <w:rPr>
                <w:rFonts w:ascii="Times New Roman" w:hAnsi="Times New Roman" w:cs="Times New Roman"/>
                <w:sz w:val="24"/>
                <w:szCs w:val="24"/>
              </w:rPr>
              <w:t xml:space="preserve"> </w:t>
            </w:r>
            <w:r w:rsidRPr="000F0FC7">
              <w:rPr>
                <w:rFonts w:ascii="Times New Roman" w:hAnsi="Times New Roman" w:cs="Times New Roman"/>
                <w:i/>
                <w:sz w:val="24"/>
                <w:szCs w:val="24"/>
              </w:rPr>
              <w:t>euro</w:t>
            </w:r>
            <w:r w:rsidRPr="000F0FC7">
              <w:rPr>
                <w:rFonts w:ascii="Times New Roman" w:hAnsi="Times New Roman" w:cs="Times New Roman"/>
                <w:sz w:val="24"/>
                <w:szCs w:val="24"/>
              </w:rPr>
              <w:t>;</w:t>
            </w:r>
          </w:p>
          <w:p w14:paraId="432BAC62" w14:textId="29A71790" w:rsidR="003844DF" w:rsidRPr="000F0FC7" w:rsidRDefault="003E2D3C" w:rsidP="003844DF">
            <w:pPr>
              <w:autoSpaceDE w:val="0"/>
              <w:autoSpaceDN w:val="0"/>
              <w:adjustRightInd w:val="0"/>
              <w:spacing w:after="0" w:line="240" w:lineRule="auto"/>
              <w:jc w:val="both"/>
              <w:rPr>
                <w:rFonts w:ascii="Times New Roman" w:hAnsi="Times New Roman" w:cs="Times New Roman"/>
                <w:i/>
                <w:sz w:val="24"/>
                <w:szCs w:val="24"/>
              </w:rPr>
            </w:pPr>
            <w:r w:rsidRPr="000F0FC7">
              <w:rPr>
                <w:rFonts w:ascii="Times New Roman" w:hAnsi="Times New Roman" w:cs="Times New Roman"/>
                <w:sz w:val="24"/>
                <w:szCs w:val="24"/>
              </w:rPr>
              <w:t xml:space="preserve">EKK 2000 (Preces un pakalpojumi) </w:t>
            </w:r>
            <w:r w:rsidR="00BB3476" w:rsidRPr="000F0FC7">
              <w:rPr>
                <w:rFonts w:ascii="Times New Roman" w:hAnsi="Times New Roman" w:cs="Times New Roman"/>
                <w:sz w:val="24"/>
                <w:szCs w:val="24"/>
              </w:rPr>
              <w:t>251 030</w:t>
            </w:r>
            <w:r w:rsidRPr="000F0FC7">
              <w:rPr>
                <w:rFonts w:ascii="Times New Roman" w:hAnsi="Times New Roman" w:cs="Times New Roman"/>
                <w:sz w:val="24"/>
                <w:szCs w:val="24"/>
              </w:rPr>
              <w:t xml:space="preserve"> </w:t>
            </w:r>
            <w:r w:rsidRPr="000F0FC7">
              <w:rPr>
                <w:rFonts w:ascii="Times New Roman" w:hAnsi="Times New Roman" w:cs="Times New Roman"/>
                <w:i/>
                <w:sz w:val="24"/>
                <w:szCs w:val="24"/>
              </w:rPr>
              <w:t>euro;</w:t>
            </w:r>
          </w:p>
          <w:p w14:paraId="7D80FC4C" w14:textId="6EEB8BBA" w:rsidR="003844DF" w:rsidRPr="000F0FC7" w:rsidRDefault="003E2D3C" w:rsidP="003844DF">
            <w:pPr>
              <w:autoSpaceDE w:val="0"/>
              <w:autoSpaceDN w:val="0"/>
              <w:adjustRightInd w:val="0"/>
              <w:spacing w:after="0" w:line="240" w:lineRule="auto"/>
              <w:jc w:val="both"/>
              <w:rPr>
                <w:rFonts w:ascii="Times New Roman" w:hAnsi="Times New Roman" w:cs="Times New Roman"/>
                <w:sz w:val="24"/>
                <w:szCs w:val="24"/>
              </w:rPr>
            </w:pPr>
            <w:r w:rsidRPr="000F0FC7">
              <w:rPr>
                <w:rFonts w:ascii="Times New Roman" w:hAnsi="Times New Roman" w:cs="Times New Roman"/>
                <w:sz w:val="24"/>
                <w:szCs w:val="24"/>
              </w:rPr>
              <w:t xml:space="preserve">EKK 5000 (Pamatkapitāla veidošana) </w:t>
            </w:r>
            <w:r w:rsidR="00BB3476" w:rsidRPr="000F0FC7">
              <w:rPr>
                <w:rFonts w:ascii="Times New Roman" w:hAnsi="Times New Roman" w:cs="Times New Roman"/>
                <w:sz w:val="24"/>
                <w:szCs w:val="24"/>
              </w:rPr>
              <w:t>19 757</w:t>
            </w:r>
            <w:r w:rsidR="002F6D6E" w:rsidRPr="000F0FC7">
              <w:rPr>
                <w:rFonts w:ascii="Times New Roman" w:hAnsi="Times New Roman" w:cs="Times New Roman"/>
                <w:sz w:val="24"/>
                <w:szCs w:val="24"/>
              </w:rPr>
              <w:t xml:space="preserve"> </w:t>
            </w:r>
            <w:r w:rsidRPr="000F0FC7">
              <w:rPr>
                <w:rFonts w:ascii="Times New Roman" w:hAnsi="Times New Roman" w:cs="Times New Roman"/>
                <w:i/>
                <w:sz w:val="24"/>
                <w:szCs w:val="24"/>
              </w:rPr>
              <w:t>euro</w:t>
            </w:r>
            <w:r w:rsidRPr="000F0FC7">
              <w:rPr>
                <w:rFonts w:ascii="Times New Roman" w:hAnsi="Times New Roman" w:cs="Times New Roman"/>
                <w:sz w:val="24"/>
                <w:szCs w:val="24"/>
              </w:rPr>
              <w:t>.</w:t>
            </w:r>
          </w:p>
          <w:p w14:paraId="5D5C636B" w14:textId="3C5EDBA9" w:rsidR="00704619" w:rsidRPr="000F0FC7" w:rsidRDefault="00704619" w:rsidP="003844DF">
            <w:pPr>
              <w:autoSpaceDE w:val="0"/>
              <w:autoSpaceDN w:val="0"/>
              <w:adjustRightInd w:val="0"/>
              <w:spacing w:after="0" w:line="240" w:lineRule="auto"/>
              <w:jc w:val="both"/>
              <w:rPr>
                <w:rFonts w:ascii="Times New Roman" w:hAnsi="Times New Roman" w:cs="Times New Roman"/>
                <w:sz w:val="24"/>
                <w:szCs w:val="24"/>
              </w:rPr>
            </w:pPr>
          </w:p>
          <w:p w14:paraId="1E1DA96E" w14:textId="77777777" w:rsidR="00704619" w:rsidRPr="000F0FC7" w:rsidRDefault="00704619" w:rsidP="003844DF">
            <w:pPr>
              <w:autoSpaceDE w:val="0"/>
              <w:autoSpaceDN w:val="0"/>
              <w:adjustRightInd w:val="0"/>
              <w:spacing w:after="0" w:line="240" w:lineRule="auto"/>
              <w:jc w:val="both"/>
              <w:rPr>
                <w:rFonts w:ascii="Times New Roman" w:hAnsi="Times New Roman" w:cs="Times New Roman"/>
                <w:sz w:val="24"/>
                <w:szCs w:val="24"/>
              </w:rPr>
            </w:pPr>
          </w:p>
          <w:p w14:paraId="585BE180" w14:textId="410D4EE1" w:rsidR="00CB2F30" w:rsidRPr="000F0FC7" w:rsidRDefault="00D45E4A" w:rsidP="003844DF">
            <w:pPr>
              <w:autoSpaceDE w:val="0"/>
              <w:autoSpaceDN w:val="0"/>
              <w:adjustRightInd w:val="0"/>
              <w:spacing w:after="0" w:line="240" w:lineRule="auto"/>
              <w:jc w:val="both"/>
              <w:rPr>
                <w:rFonts w:ascii="Times New Roman" w:hAnsi="Times New Roman" w:cs="Times New Roman"/>
                <w:sz w:val="24"/>
                <w:szCs w:val="24"/>
              </w:rPr>
            </w:pPr>
            <w:r w:rsidRPr="000F0FC7">
              <w:rPr>
                <w:rFonts w:ascii="Times New Roman" w:hAnsi="Times New Roman" w:cs="Times New Roman"/>
                <w:sz w:val="24"/>
                <w:szCs w:val="24"/>
              </w:rPr>
              <w:t>202</w:t>
            </w:r>
            <w:r>
              <w:rPr>
                <w:rFonts w:ascii="Times New Roman" w:hAnsi="Times New Roman" w:cs="Times New Roman"/>
                <w:sz w:val="24"/>
                <w:szCs w:val="24"/>
              </w:rPr>
              <w:t>0</w:t>
            </w:r>
            <w:r w:rsidRPr="000F0FC7">
              <w:rPr>
                <w:rFonts w:ascii="Times New Roman" w:hAnsi="Times New Roman" w:cs="Times New Roman"/>
                <w:sz w:val="24"/>
                <w:szCs w:val="24"/>
              </w:rPr>
              <w:t>.gadā plānot</w:t>
            </w:r>
            <w:r>
              <w:rPr>
                <w:rFonts w:ascii="Times New Roman" w:hAnsi="Times New Roman" w:cs="Times New Roman"/>
                <w:sz w:val="24"/>
                <w:szCs w:val="24"/>
              </w:rPr>
              <w:t>ās</w:t>
            </w:r>
            <w:r w:rsidRPr="000F0FC7">
              <w:rPr>
                <w:rFonts w:ascii="Times New Roman" w:hAnsi="Times New Roman" w:cs="Times New Roman"/>
                <w:sz w:val="24"/>
                <w:szCs w:val="24"/>
              </w:rPr>
              <w:t xml:space="preserve"> ieņēmum</w:t>
            </w:r>
            <w:r>
              <w:rPr>
                <w:rFonts w:ascii="Times New Roman" w:hAnsi="Times New Roman" w:cs="Times New Roman"/>
                <w:sz w:val="24"/>
                <w:szCs w:val="24"/>
              </w:rPr>
              <w:t>u</w:t>
            </w:r>
            <w:r w:rsidRPr="000F0FC7">
              <w:rPr>
                <w:rFonts w:ascii="Times New Roman" w:hAnsi="Times New Roman" w:cs="Times New Roman"/>
                <w:sz w:val="24"/>
                <w:szCs w:val="24"/>
              </w:rPr>
              <w:t xml:space="preserve"> no maksas pakalpojumiem un tiem atbilstoš</w:t>
            </w:r>
            <w:r>
              <w:rPr>
                <w:rFonts w:ascii="Times New Roman" w:hAnsi="Times New Roman" w:cs="Times New Roman"/>
                <w:sz w:val="24"/>
                <w:szCs w:val="24"/>
              </w:rPr>
              <w:t>ajiem</w:t>
            </w:r>
            <w:r w:rsidRPr="000F0FC7">
              <w:rPr>
                <w:rFonts w:ascii="Times New Roman" w:hAnsi="Times New Roman" w:cs="Times New Roman"/>
                <w:sz w:val="24"/>
                <w:szCs w:val="24"/>
              </w:rPr>
              <w:t xml:space="preserve"> izdevum</w:t>
            </w:r>
            <w:r>
              <w:rPr>
                <w:rFonts w:ascii="Times New Roman" w:hAnsi="Times New Roman" w:cs="Times New Roman"/>
                <w:sz w:val="24"/>
                <w:szCs w:val="24"/>
              </w:rPr>
              <w:t>iem izmaiņas:</w:t>
            </w:r>
          </w:p>
          <w:tbl>
            <w:tblPr>
              <w:tblW w:w="6822" w:type="dxa"/>
              <w:jc w:val="center"/>
              <w:tblLayout w:type="fixed"/>
              <w:tblLook w:val="04A0" w:firstRow="1" w:lastRow="0" w:firstColumn="1" w:lastColumn="0" w:noHBand="0" w:noVBand="1"/>
            </w:tblPr>
            <w:tblGrid>
              <w:gridCol w:w="1894"/>
              <w:gridCol w:w="558"/>
              <w:gridCol w:w="705"/>
              <w:gridCol w:w="706"/>
              <w:gridCol w:w="706"/>
              <w:gridCol w:w="706"/>
              <w:gridCol w:w="705"/>
              <w:gridCol w:w="842"/>
            </w:tblGrid>
            <w:tr w:rsidR="00665589" w:rsidRPr="000F0FC7" w14:paraId="30DF1809" w14:textId="77777777" w:rsidTr="00976503">
              <w:trPr>
                <w:trHeight w:val="264"/>
                <w:jc w:val="center"/>
              </w:trPr>
              <w:tc>
                <w:tcPr>
                  <w:tcW w:w="1894" w:type="dxa"/>
                  <w:vMerge w:val="restart"/>
                  <w:tcBorders>
                    <w:top w:val="single" w:sz="4" w:space="0" w:color="auto"/>
                    <w:left w:val="single" w:sz="4" w:space="0" w:color="auto"/>
                    <w:right w:val="single" w:sz="4" w:space="0" w:color="auto"/>
                  </w:tcBorders>
                  <w:shd w:val="clear" w:color="auto" w:fill="auto"/>
                  <w:vAlign w:val="center"/>
                  <w:hideMark/>
                </w:tcPr>
                <w:p w14:paraId="57E6C8EF"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Ieņēmumu, izdevumu, finansēšanas klasifikācijas kods un nosaukums</w:t>
                  </w:r>
                </w:p>
              </w:tc>
              <w:tc>
                <w:tcPr>
                  <w:tcW w:w="4086" w:type="dxa"/>
                  <w:gridSpan w:val="6"/>
                  <w:tcBorders>
                    <w:top w:val="single" w:sz="4" w:space="0" w:color="auto"/>
                    <w:left w:val="nil"/>
                    <w:bottom w:val="nil"/>
                    <w:right w:val="single" w:sz="4" w:space="0" w:color="000000"/>
                  </w:tcBorders>
                  <w:shd w:val="clear" w:color="auto" w:fill="auto"/>
                  <w:vAlign w:val="center"/>
                  <w:hideMark/>
                </w:tcPr>
                <w:p w14:paraId="4BB76612"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Izmaiņas kārtējā gadā pa mēnešiem, salīdzinot ar budžetu kārtējam gadam</w:t>
                  </w:r>
                </w:p>
              </w:tc>
              <w:tc>
                <w:tcPr>
                  <w:tcW w:w="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393EF"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Kopā</w:t>
                  </w:r>
                </w:p>
              </w:tc>
            </w:tr>
            <w:tr w:rsidR="00665589" w:rsidRPr="000F0FC7" w14:paraId="18A1F9BA" w14:textId="77777777" w:rsidTr="00976503">
              <w:trPr>
                <w:trHeight w:val="1524"/>
                <w:jc w:val="center"/>
              </w:trPr>
              <w:tc>
                <w:tcPr>
                  <w:tcW w:w="1894" w:type="dxa"/>
                  <w:vMerge/>
                  <w:tcBorders>
                    <w:left w:val="single" w:sz="4" w:space="0" w:color="auto"/>
                    <w:bottom w:val="single" w:sz="4" w:space="0" w:color="000000"/>
                    <w:right w:val="single" w:sz="4" w:space="0" w:color="auto"/>
                  </w:tcBorders>
                  <w:shd w:val="clear" w:color="auto" w:fill="auto"/>
                  <w:vAlign w:val="center"/>
                  <w:hideMark/>
                </w:tcPr>
                <w:p w14:paraId="79A9CD6F" w14:textId="77777777" w:rsidR="003844DF" w:rsidRPr="000F0FC7" w:rsidRDefault="003844DF" w:rsidP="003844DF">
                  <w:pPr>
                    <w:rPr>
                      <w:rFonts w:ascii="Times New Roman" w:hAnsi="Times New Roman" w:cs="Times New Roman"/>
                      <w:sz w:val="16"/>
                      <w:szCs w:val="16"/>
                    </w:rPr>
                  </w:pPr>
                </w:p>
              </w:tc>
              <w:tc>
                <w:tcPr>
                  <w:tcW w:w="558" w:type="dxa"/>
                  <w:tcBorders>
                    <w:top w:val="single" w:sz="4" w:space="0" w:color="auto"/>
                    <w:left w:val="nil"/>
                    <w:bottom w:val="single" w:sz="4" w:space="0" w:color="auto"/>
                    <w:right w:val="single" w:sz="4" w:space="0" w:color="auto"/>
                  </w:tcBorders>
                  <w:shd w:val="clear" w:color="auto" w:fill="auto"/>
                  <w:textDirection w:val="btLr"/>
                  <w:vAlign w:val="center"/>
                  <w:hideMark/>
                </w:tcPr>
                <w:p w14:paraId="023B1610"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Janvāris -Jūlijs</w:t>
                  </w:r>
                </w:p>
              </w:tc>
              <w:tc>
                <w:tcPr>
                  <w:tcW w:w="70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CA054F"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Augusts</w:t>
                  </w:r>
                </w:p>
              </w:tc>
              <w:tc>
                <w:tcPr>
                  <w:tcW w:w="70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3A6298"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Septembris</w:t>
                  </w:r>
                </w:p>
              </w:tc>
              <w:tc>
                <w:tcPr>
                  <w:tcW w:w="70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E54937"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Oktobris</w:t>
                  </w:r>
                </w:p>
              </w:tc>
              <w:tc>
                <w:tcPr>
                  <w:tcW w:w="70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D36C7AE"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Novembris</w:t>
                  </w:r>
                </w:p>
              </w:tc>
              <w:tc>
                <w:tcPr>
                  <w:tcW w:w="705" w:type="dxa"/>
                  <w:tcBorders>
                    <w:top w:val="single" w:sz="4" w:space="0" w:color="auto"/>
                    <w:left w:val="nil"/>
                    <w:bottom w:val="single" w:sz="4" w:space="0" w:color="auto"/>
                    <w:right w:val="single" w:sz="4" w:space="0" w:color="auto"/>
                  </w:tcBorders>
                  <w:shd w:val="clear" w:color="auto" w:fill="auto"/>
                  <w:textDirection w:val="btLr"/>
                  <w:vAlign w:val="center"/>
                  <w:hideMark/>
                </w:tcPr>
                <w:p w14:paraId="79972C0F" w14:textId="77777777" w:rsidR="003844DF" w:rsidRPr="000F0FC7" w:rsidRDefault="003E2D3C" w:rsidP="003844DF">
                  <w:pPr>
                    <w:jc w:val="center"/>
                    <w:rPr>
                      <w:rFonts w:ascii="Times New Roman" w:hAnsi="Times New Roman" w:cs="Times New Roman"/>
                      <w:sz w:val="16"/>
                      <w:szCs w:val="16"/>
                    </w:rPr>
                  </w:pPr>
                  <w:r w:rsidRPr="000F0FC7">
                    <w:rPr>
                      <w:rFonts w:ascii="Times New Roman" w:hAnsi="Times New Roman" w:cs="Times New Roman"/>
                      <w:sz w:val="16"/>
                      <w:szCs w:val="16"/>
                    </w:rPr>
                    <w:t>Decembris</w:t>
                  </w:r>
                </w:p>
              </w:tc>
              <w:tc>
                <w:tcPr>
                  <w:tcW w:w="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823116" w14:textId="77777777" w:rsidR="003844DF" w:rsidRPr="000F0FC7" w:rsidRDefault="003844DF" w:rsidP="003844DF">
                  <w:pPr>
                    <w:rPr>
                      <w:rFonts w:ascii="Times New Roman" w:hAnsi="Times New Roman" w:cs="Times New Roman"/>
                      <w:sz w:val="16"/>
                      <w:szCs w:val="16"/>
                    </w:rPr>
                  </w:pPr>
                </w:p>
              </w:tc>
            </w:tr>
            <w:tr w:rsidR="00BE269E" w:rsidRPr="000F0FC7" w14:paraId="3C44DA6B" w14:textId="77777777" w:rsidTr="00465980">
              <w:trPr>
                <w:trHeight w:val="264"/>
                <w:jc w:val="center"/>
              </w:trPr>
              <w:tc>
                <w:tcPr>
                  <w:tcW w:w="1894" w:type="dxa"/>
                  <w:tcBorders>
                    <w:top w:val="nil"/>
                    <w:left w:val="single" w:sz="4" w:space="0" w:color="auto"/>
                    <w:bottom w:val="single" w:sz="4" w:space="0" w:color="auto"/>
                    <w:right w:val="single" w:sz="4" w:space="0" w:color="auto"/>
                  </w:tcBorders>
                  <w:shd w:val="clear" w:color="auto" w:fill="auto"/>
                  <w:vAlign w:val="center"/>
                  <w:hideMark/>
                </w:tcPr>
                <w:p w14:paraId="18F61B28" w14:textId="77777777" w:rsidR="00BE269E" w:rsidRPr="000F0FC7" w:rsidRDefault="00BE269E" w:rsidP="00BE269E">
                  <w:pPr>
                    <w:rPr>
                      <w:rFonts w:ascii="Times New Roman" w:hAnsi="Times New Roman" w:cs="Times New Roman"/>
                      <w:sz w:val="16"/>
                      <w:szCs w:val="16"/>
                    </w:rPr>
                  </w:pPr>
                  <w:r w:rsidRPr="000F0FC7">
                    <w:rPr>
                      <w:rFonts w:ascii="Times New Roman" w:hAnsi="Times New Roman" w:cs="Times New Roman"/>
                      <w:sz w:val="16"/>
                      <w:szCs w:val="16"/>
                    </w:rPr>
                    <w:t>1000 Atlīdzība, t.sk.:</w:t>
                  </w:r>
                </w:p>
              </w:tc>
              <w:tc>
                <w:tcPr>
                  <w:tcW w:w="558" w:type="dxa"/>
                  <w:tcBorders>
                    <w:top w:val="nil"/>
                    <w:left w:val="nil"/>
                    <w:bottom w:val="single" w:sz="4" w:space="0" w:color="auto"/>
                    <w:right w:val="single" w:sz="4" w:space="0" w:color="auto"/>
                  </w:tcBorders>
                  <w:shd w:val="clear" w:color="auto" w:fill="auto"/>
                  <w:vAlign w:val="center"/>
                  <w:hideMark/>
                </w:tcPr>
                <w:p w14:paraId="347C850E" w14:textId="77777777" w:rsidR="00BE269E" w:rsidRPr="000F0FC7" w:rsidRDefault="00BE269E" w:rsidP="00BE269E">
                  <w:pPr>
                    <w:jc w:val="center"/>
                    <w:rPr>
                      <w:rFonts w:ascii="Times New Roman" w:hAnsi="Times New Roman" w:cs="Times New Roman"/>
                      <w:sz w:val="16"/>
                      <w:szCs w:val="16"/>
                    </w:rPr>
                  </w:pPr>
                  <w:r w:rsidRPr="000F0FC7">
                    <w:rPr>
                      <w:rFonts w:ascii="Times New Roman" w:hAnsi="Times New Roman" w:cs="Times New Roman"/>
                      <w:sz w:val="16"/>
                      <w:szCs w:val="16"/>
                    </w:rPr>
                    <w:t>0</w:t>
                  </w:r>
                </w:p>
              </w:tc>
              <w:tc>
                <w:tcPr>
                  <w:tcW w:w="705" w:type="dxa"/>
                  <w:tcBorders>
                    <w:top w:val="nil"/>
                    <w:left w:val="nil"/>
                    <w:bottom w:val="single" w:sz="4" w:space="0" w:color="auto"/>
                    <w:right w:val="single" w:sz="4" w:space="0" w:color="auto"/>
                  </w:tcBorders>
                  <w:shd w:val="clear" w:color="auto" w:fill="auto"/>
                  <w:vAlign w:val="center"/>
                  <w:hideMark/>
                </w:tcPr>
                <w:p w14:paraId="2809346B" w14:textId="77777777" w:rsidR="00BE269E" w:rsidRPr="000F0FC7" w:rsidRDefault="00BE269E" w:rsidP="00BE269E">
                  <w:pPr>
                    <w:jc w:val="center"/>
                    <w:rPr>
                      <w:rFonts w:ascii="Times New Roman" w:hAnsi="Times New Roman" w:cs="Times New Roman"/>
                      <w:sz w:val="16"/>
                      <w:szCs w:val="16"/>
                    </w:rPr>
                  </w:pPr>
                  <w:r w:rsidRPr="000F0FC7">
                    <w:rPr>
                      <w:rFonts w:ascii="Times New Roman" w:hAnsi="Times New Roman" w:cs="Times New Roman"/>
                      <w:i/>
                      <w:iCs/>
                      <w:sz w:val="16"/>
                      <w:szCs w:val="16"/>
                    </w:rPr>
                    <w:t>0</w:t>
                  </w:r>
                </w:p>
              </w:tc>
              <w:tc>
                <w:tcPr>
                  <w:tcW w:w="706" w:type="dxa"/>
                  <w:tcBorders>
                    <w:top w:val="nil"/>
                    <w:left w:val="nil"/>
                    <w:bottom w:val="single" w:sz="4" w:space="0" w:color="auto"/>
                    <w:right w:val="single" w:sz="4" w:space="0" w:color="auto"/>
                  </w:tcBorders>
                  <w:shd w:val="clear" w:color="auto" w:fill="auto"/>
                  <w:hideMark/>
                </w:tcPr>
                <w:p w14:paraId="042CA78B" w14:textId="22F13D26" w:rsidR="00BE269E" w:rsidRPr="00BE269E" w:rsidRDefault="00BE269E" w:rsidP="00BE269E">
                  <w:pPr>
                    <w:jc w:val="center"/>
                    <w:rPr>
                      <w:rFonts w:ascii="Times New Roman" w:hAnsi="Times New Roman" w:cs="Times New Roman"/>
                      <w:sz w:val="16"/>
                      <w:szCs w:val="16"/>
                    </w:rPr>
                  </w:pPr>
                  <w:r w:rsidRPr="00BE269E">
                    <w:rPr>
                      <w:rFonts w:ascii="Times New Roman" w:hAnsi="Times New Roman" w:cs="Times New Roman"/>
                      <w:sz w:val="16"/>
                      <w:szCs w:val="16"/>
                    </w:rPr>
                    <w:t>3 317</w:t>
                  </w:r>
                </w:p>
              </w:tc>
              <w:tc>
                <w:tcPr>
                  <w:tcW w:w="706" w:type="dxa"/>
                  <w:tcBorders>
                    <w:top w:val="nil"/>
                    <w:left w:val="nil"/>
                    <w:bottom w:val="single" w:sz="4" w:space="0" w:color="auto"/>
                    <w:right w:val="single" w:sz="4" w:space="0" w:color="auto"/>
                  </w:tcBorders>
                  <w:shd w:val="clear" w:color="auto" w:fill="auto"/>
                  <w:hideMark/>
                </w:tcPr>
                <w:p w14:paraId="40243B97" w14:textId="3A77F7D6"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3 317</w:t>
                  </w:r>
                </w:p>
              </w:tc>
              <w:tc>
                <w:tcPr>
                  <w:tcW w:w="706" w:type="dxa"/>
                  <w:tcBorders>
                    <w:top w:val="nil"/>
                    <w:left w:val="nil"/>
                    <w:bottom w:val="single" w:sz="4" w:space="0" w:color="auto"/>
                    <w:right w:val="single" w:sz="4" w:space="0" w:color="auto"/>
                  </w:tcBorders>
                  <w:shd w:val="clear" w:color="auto" w:fill="auto"/>
                  <w:hideMark/>
                </w:tcPr>
                <w:p w14:paraId="490EDD42" w14:textId="646A3BC3"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3 317</w:t>
                  </w:r>
                </w:p>
              </w:tc>
              <w:tc>
                <w:tcPr>
                  <w:tcW w:w="705" w:type="dxa"/>
                  <w:tcBorders>
                    <w:top w:val="nil"/>
                    <w:left w:val="nil"/>
                    <w:bottom w:val="single" w:sz="4" w:space="0" w:color="auto"/>
                    <w:right w:val="single" w:sz="4" w:space="0" w:color="auto"/>
                  </w:tcBorders>
                  <w:shd w:val="clear" w:color="auto" w:fill="auto"/>
                  <w:hideMark/>
                </w:tcPr>
                <w:p w14:paraId="5A4AF8CD" w14:textId="031E15DC"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3 317</w:t>
                  </w:r>
                </w:p>
              </w:tc>
              <w:tc>
                <w:tcPr>
                  <w:tcW w:w="842" w:type="dxa"/>
                  <w:tcBorders>
                    <w:top w:val="nil"/>
                    <w:left w:val="nil"/>
                    <w:bottom w:val="single" w:sz="4" w:space="0" w:color="auto"/>
                    <w:right w:val="single" w:sz="4" w:space="0" w:color="auto"/>
                  </w:tcBorders>
                  <w:shd w:val="clear" w:color="auto" w:fill="auto"/>
                  <w:hideMark/>
                </w:tcPr>
                <w:p w14:paraId="0937C9C9" w14:textId="1531D6DC"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13 268</w:t>
                  </w:r>
                </w:p>
              </w:tc>
            </w:tr>
            <w:tr w:rsidR="00BE269E" w:rsidRPr="000F0FC7" w14:paraId="1AE01C3B" w14:textId="77777777" w:rsidTr="00465980">
              <w:trPr>
                <w:trHeight w:val="264"/>
                <w:jc w:val="center"/>
              </w:trPr>
              <w:tc>
                <w:tcPr>
                  <w:tcW w:w="1894" w:type="dxa"/>
                  <w:tcBorders>
                    <w:top w:val="nil"/>
                    <w:left w:val="single" w:sz="4" w:space="0" w:color="auto"/>
                    <w:bottom w:val="single" w:sz="4" w:space="0" w:color="auto"/>
                    <w:right w:val="single" w:sz="4" w:space="0" w:color="auto"/>
                  </w:tcBorders>
                  <w:shd w:val="clear" w:color="auto" w:fill="auto"/>
                  <w:vAlign w:val="center"/>
                  <w:hideMark/>
                </w:tcPr>
                <w:p w14:paraId="387C0FC4" w14:textId="77777777" w:rsidR="00BE269E" w:rsidRPr="000F0FC7" w:rsidRDefault="00BE269E" w:rsidP="00BE269E">
                  <w:pPr>
                    <w:jc w:val="right"/>
                    <w:rPr>
                      <w:rFonts w:ascii="Times New Roman" w:hAnsi="Times New Roman" w:cs="Times New Roman"/>
                      <w:i/>
                      <w:iCs/>
                      <w:sz w:val="16"/>
                      <w:szCs w:val="16"/>
                    </w:rPr>
                  </w:pPr>
                  <w:r w:rsidRPr="000F0FC7">
                    <w:rPr>
                      <w:rFonts w:ascii="Times New Roman" w:hAnsi="Times New Roman" w:cs="Times New Roman"/>
                      <w:i/>
                      <w:iCs/>
                      <w:sz w:val="16"/>
                      <w:szCs w:val="16"/>
                    </w:rPr>
                    <w:t>1100 Atalgojums</w:t>
                  </w:r>
                </w:p>
              </w:tc>
              <w:tc>
                <w:tcPr>
                  <w:tcW w:w="558" w:type="dxa"/>
                  <w:tcBorders>
                    <w:top w:val="nil"/>
                    <w:left w:val="nil"/>
                    <w:bottom w:val="single" w:sz="4" w:space="0" w:color="auto"/>
                    <w:right w:val="single" w:sz="4" w:space="0" w:color="auto"/>
                  </w:tcBorders>
                  <w:shd w:val="clear" w:color="auto" w:fill="auto"/>
                  <w:vAlign w:val="center"/>
                  <w:hideMark/>
                </w:tcPr>
                <w:p w14:paraId="0A75A454" w14:textId="77777777" w:rsidR="00BE269E" w:rsidRPr="000F0FC7" w:rsidRDefault="00BE269E" w:rsidP="00BE269E">
                  <w:pPr>
                    <w:jc w:val="center"/>
                    <w:rPr>
                      <w:rFonts w:ascii="Times New Roman" w:hAnsi="Times New Roman" w:cs="Times New Roman"/>
                      <w:i/>
                      <w:iCs/>
                      <w:sz w:val="16"/>
                      <w:szCs w:val="16"/>
                    </w:rPr>
                  </w:pPr>
                  <w:r w:rsidRPr="000F0FC7">
                    <w:rPr>
                      <w:rFonts w:ascii="Times New Roman" w:hAnsi="Times New Roman" w:cs="Times New Roman"/>
                      <w:i/>
                      <w:iCs/>
                      <w:sz w:val="16"/>
                      <w:szCs w:val="16"/>
                    </w:rPr>
                    <w:t>0</w:t>
                  </w:r>
                </w:p>
              </w:tc>
              <w:tc>
                <w:tcPr>
                  <w:tcW w:w="705" w:type="dxa"/>
                  <w:tcBorders>
                    <w:top w:val="nil"/>
                    <w:left w:val="nil"/>
                    <w:bottom w:val="single" w:sz="4" w:space="0" w:color="auto"/>
                    <w:right w:val="single" w:sz="4" w:space="0" w:color="auto"/>
                  </w:tcBorders>
                  <w:shd w:val="clear" w:color="auto" w:fill="auto"/>
                  <w:vAlign w:val="center"/>
                  <w:hideMark/>
                </w:tcPr>
                <w:p w14:paraId="5E2DE0FD" w14:textId="77777777" w:rsidR="00BE269E" w:rsidRPr="000F0FC7" w:rsidRDefault="00BE269E" w:rsidP="00BE269E">
                  <w:pPr>
                    <w:jc w:val="center"/>
                    <w:rPr>
                      <w:rFonts w:ascii="Times New Roman" w:hAnsi="Times New Roman" w:cs="Times New Roman"/>
                      <w:i/>
                      <w:iCs/>
                      <w:sz w:val="16"/>
                      <w:szCs w:val="16"/>
                    </w:rPr>
                  </w:pPr>
                  <w:r w:rsidRPr="000F0FC7">
                    <w:rPr>
                      <w:rFonts w:ascii="Times New Roman" w:hAnsi="Times New Roman" w:cs="Times New Roman"/>
                      <w:i/>
                      <w:iCs/>
                      <w:sz w:val="16"/>
                      <w:szCs w:val="16"/>
                    </w:rPr>
                    <w:t>0</w:t>
                  </w:r>
                </w:p>
              </w:tc>
              <w:tc>
                <w:tcPr>
                  <w:tcW w:w="706" w:type="dxa"/>
                  <w:tcBorders>
                    <w:top w:val="nil"/>
                    <w:left w:val="nil"/>
                    <w:bottom w:val="single" w:sz="4" w:space="0" w:color="auto"/>
                    <w:right w:val="single" w:sz="4" w:space="0" w:color="auto"/>
                  </w:tcBorders>
                  <w:shd w:val="clear" w:color="auto" w:fill="auto"/>
                  <w:hideMark/>
                </w:tcPr>
                <w:p w14:paraId="211D25C6" w14:textId="5F3391AF"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2 673</w:t>
                  </w:r>
                </w:p>
              </w:tc>
              <w:tc>
                <w:tcPr>
                  <w:tcW w:w="706" w:type="dxa"/>
                  <w:tcBorders>
                    <w:top w:val="nil"/>
                    <w:left w:val="nil"/>
                    <w:bottom w:val="single" w:sz="4" w:space="0" w:color="auto"/>
                    <w:right w:val="single" w:sz="4" w:space="0" w:color="auto"/>
                  </w:tcBorders>
                  <w:shd w:val="clear" w:color="auto" w:fill="auto"/>
                  <w:hideMark/>
                </w:tcPr>
                <w:p w14:paraId="763EEAED" w14:textId="49F482C7"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2 673</w:t>
                  </w:r>
                </w:p>
              </w:tc>
              <w:tc>
                <w:tcPr>
                  <w:tcW w:w="706" w:type="dxa"/>
                  <w:tcBorders>
                    <w:top w:val="nil"/>
                    <w:left w:val="nil"/>
                    <w:bottom w:val="single" w:sz="4" w:space="0" w:color="auto"/>
                    <w:right w:val="single" w:sz="4" w:space="0" w:color="auto"/>
                  </w:tcBorders>
                  <w:shd w:val="clear" w:color="auto" w:fill="auto"/>
                  <w:hideMark/>
                </w:tcPr>
                <w:p w14:paraId="66C789AB" w14:textId="61C97B20"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2 673</w:t>
                  </w:r>
                </w:p>
              </w:tc>
              <w:tc>
                <w:tcPr>
                  <w:tcW w:w="705" w:type="dxa"/>
                  <w:tcBorders>
                    <w:top w:val="nil"/>
                    <w:left w:val="nil"/>
                    <w:bottom w:val="single" w:sz="4" w:space="0" w:color="auto"/>
                    <w:right w:val="single" w:sz="4" w:space="0" w:color="auto"/>
                  </w:tcBorders>
                  <w:shd w:val="clear" w:color="auto" w:fill="auto"/>
                  <w:hideMark/>
                </w:tcPr>
                <w:p w14:paraId="0FF963D4" w14:textId="5E47C565"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2 673</w:t>
                  </w:r>
                </w:p>
              </w:tc>
              <w:tc>
                <w:tcPr>
                  <w:tcW w:w="842" w:type="dxa"/>
                  <w:tcBorders>
                    <w:top w:val="nil"/>
                    <w:left w:val="nil"/>
                    <w:bottom w:val="single" w:sz="4" w:space="0" w:color="auto"/>
                    <w:right w:val="single" w:sz="4" w:space="0" w:color="auto"/>
                  </w:tcBorders>
                  <w:shd w:val="clear" w:color="auto" w:fill="auto"/>
                  <w:hideMark/>
                </w:tcPr>
                <w:p w14:paraId="6D777569" w14:textId="1E4CB4BB"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10 692</w:t>
                  </w:r>
                </w:p>
              </w:tc>
            </w:tr>
            <w:tr w:rsidR="00BE269E" w:rsidRPr="000F0FC7" w14:paraId="1779FCCD" w14:textId="77777777" w:rsidTr="00465980">
              <w:trPr>
                <w:trHeight w:val="264"/>
                <w:jc w:val="center"/>
              </w:trPr>
              <w:tc>
                <w:tcPr>
                  <w:tcW w:w="1894" w:type="dxa"/>
                  <w:tcBorders>
                    <w:top w:val="nil"/>
                    <w:left w:val="single" w:sz="4" w:space="0" w:color="auto"/>
                    <w:bottom w:val="single" w:sz="4" w:space="0" w:color="auto"/>
                    <w:right w:val="single" w:sz="4" w:space="0" w:color="auto"/>
                  </w:tcBorders>
                  <w:shd w:val="clear" w:color="auto" w:fill="auto"/>
                  <w:vAlign w:val="center"/>
                  <w:hideMark/>
                </w:tcPr>
                <w:p w14:paraId="22A7CA3E" w14:textId="77777777" w:rsidR="00BE269E" w:rsidRPr="000F0FC7" w:rsidRDefault="00BE269E" w:rsidP="00BE269E">
                  <w:pPr>
                    <w:rPr>
                      <w:rFonts w:ascii="Times New Roman" w:hAnsi="Times New Roman" w:cs="Times New Roman"/>
                      <w:sz w:val="16"/>
                      <w:szCs w:val="16"/>
                    </w:rPr>
                  </w:pPr>
                  <w:r w:rsidRPr="000F0FC7">
                    <w:rPr>
                      <w:rFonts w:ascii="Times New Roman" w:hAnsi="Times New Roman" w:cs="Times New Roman"/>
                      <w:sz w:val="16"/>
                      <w:szCs w:val="16"/>
                    </w:rPr>
                    <w:t>2000 Preces un pakalpojumi</w:t>
                  </w:r>
                </w:p>
              </w:tc>
              <w:tc>
                <w:tcPr>
                  <w:tcW w:w="558" w:type="dxa"/>
                  <w:tcBorders>
                    <w:top w:val="nil"/>
                    <w:left w:val="nil"/>
                    <w:bottom w:val="single" w:sz="4" w:space="0" w:color="auto"/>
                    <w:right w:val="single" w:sz="4" w:space="0" w:color="auto"/>
                  </w:tcBorders>
                  <w:shd w:val="clear" w:color="auto" w:fill="auto"/>
                  <w:vAlign w:val="center"/>
                  <w:hideMark/>
                </w:tcPr>
                <w:p w14:paraId="1A0678F4" w14:textId="77777777" w:rsidR="00BE269E" w:rsidRPr="000F0FC7" w:rsidRDefault="00BE269E" w:rsidP="00BE269E">
                  <w:pPr>
                    <w:jc w:val="center"/>
                    <w:rPr>
                      <w:rFonts w:ascii="Times New Roman" w:hAnsi="Times New Roman" w:cs="Times New Roman"/>
                      <w:sz w:val="16"/>
                      <w:szCs w:val="16"/>
                    </w:rPr>
                  </w:pPr>
                  <w:r w:rsidRPr="000F0FC7">
                    <w:rPr>
                      <w:rFonts w:ascii="Times New Roman" w:hAnsi="Times New Roman" w:cs="Times New Roman"/>
                      <w:sz w:val="16"/>
                      <w:szCs w:val="16"/>
                    </w:rPr>
                    <w:t>0</w:t>
                  </w:r>
                </w:p>
              </w:tc>
              <w:tc>
                <w:tcPr>
                  <w:tcW w:w="705" w:type="dxa"/>
                  <w:tcBorders>
                    <w:top w:val="nil"/>
                    <w:left w:val="nil"/>
                    <w:bottom w:val="single" w:sz="4" w:space="0" w:color="auto"/>
                    <w:right w:val="single" w:sz="4" w:space="0" w:color="auto"/>
                  </w:tcBorders>
                  <w:shd w:val="clear" w:color="auto" w:fill="auto"/>
                  <w:vAlign w:val="center"/>
                  <w:hideMark/>
                </w:tcPr>
                <w:p w14:paraId="055AE69C" w14:textId="77777777" w:rsidR="00BE269E" w:rsidRPr="000F0FC7" w:rsidRDefault="00BE269E" w:rsidP="00BE269E">
                  <w:pPr>
                    <w:jc w:val="center"/>
                    <w:rPr>
                      <w:rFonts w:ascii="Times New Roman" w:hAnsi="Times New Roman" w:cs="Times New Roman"/>
                      <w:sz w:val="16"/>
                      <w:szCs w:val="16"/>
                    </w:rPr>
                  </w:pPr>
                  <w:r w:rsidRPr="000F0FC7">
                    <w:rPr>
                      <w:rFonts w:ascii="Times New Roman" w:hAnsi="Times New Roman" w:cs="Times New Roman"/>
                      <w:i/>
                      <w:iCs/>
                      <w:sz w:val="16"/>
                      <w:szCs w:val="16"/>
                    </w:rPr>
                    <w:t>0</w:t>
                  </w:r>
                </w:p>
              </w:tc>
              <w:tc>
                <w:tcPr>
                  <w:tcW w:w="706" w:type="dxa"/>
                  <w:tcBorders>
                    <w:top w:val="nil"/>
                    <w:left w:val="nil"/>
                    <w:bottom w:val="single" w:sz="4" w:space="0" w:color="auto"/>
                    <w:right w:val="single" w:sz="4" w:space="0" w:color="auto"/>
                  </w:tcBorders>
                  <w:shd w:val="clear" w:color="auto" w:fill="auto"/>
                  <w:hideMark/>
                </w:tcPr>
                <w:p w14:paraId="0B4DAA78" w14:textId="3B8C6D0B" w:rsidR="00BE269E" w:rsidRPr="00BE269E" w:rsidRDefault="00BE269E" w:rsidP="00BE269E">
                  <w:pPr>
                    <w:jc w:val="center"/>
                    <w:rPr>
                      <w:rFonts w:ascii="Times New Roman" w:hAnsi="Times New Roman" w:cs="Times New Roman"/>
                      <w:sz w:val="16"/>
                      <w:szCs w:val="16"/>
                    </w:rPr>
                  </w:pPr>
                  <w:r w:rsidRPr="00BE269E">
                    <w:rPr>
                      <w:rFonts w:ascii="Times New Roman" w:hAnsi="Times New Roman" w:cs="Times New Roman"/>
                      <w:sz w:val="16"/>
                      <w:szCs w:val="16"/>
                    </w:rPr>
                    <w:t>101</w:t>
                  </w:r>
                </w:p>
              </w:tc>
              <w:tc>
                <w:tcPr>
                  <w:tcW w:w="706" w:type="dxa"/>
                  <w:tcBorders>
                    <w:top w:val="nil"/>
                    <w:left w:val="nil"/>
                    <w:bottom w:val="single" w:sz="4" w:space="0" w:color="auto"/>
                    <w:right w:val="single" w:sz="4" w:space="0" w:color="auto"/>
                  </w:tcBorders>
                  <w:shd w:val="clear" w:color="auto" w:fill="auto"/>
                  <w:hideMark/>
                </w:tcPr>
                <w:p w14:paraId="3D916F1F" w14:textId="57A6942C" w:rsidR="00BE269E" w:rsidRPr="00BE269E" w:rsidRDefault="00BE269E" w:rsidP="00BE269E">
                  <w:pPr>
                    <w:jc w:val="center"/>
                    <w:rPr>
                      <w:rFonts w:ascii="Times New Roman" w:hAnsi="Times New Roman" w:cs="Times New Roman"/>
                      <w:sz w:val="16"/>
                      <w:szCs w:val="16"/>
                    </w:rPr>
                  </w:pPr>
                  <w:r w:rsidRPr="00BE269E">
                    <w:rPr>
                      <w:rFonts w:ascii="Times New Roman" w:hAnsi="Times New Roman" w:cs="Times New Roman"/>
                      <w:sz w:val="16"/>
                      <w:szCs w:val="16"/>
                    </w:rPr>
                    <w:t>101</w:t>
                  </w:r>
                </w:p>
              </w:tc>
              <w:tc>
                <w:tcPr>
                  <w:tcW w:w="706" w:type="dxa"/>
                  <w:tcBorders>
                    <w:top w:val="nil"/>
                    <w:left w:val="nil"/>
                    <w:bottom w:val="single" w:sz="4" w:space="0" w:color="auto"/>
                    <w:right w:val="single" w:sz="4" w:space="0" w:color="auto"/>
                  </w:tcBorders>
                  <w:shd w:val="clear" w:color="auto" w:fill="auto"/>
                  <w:hideMark/>
                </w:tcPr>
                <w:p w14:paraId="0F60D494" w14:textId="0CE87323" w:rsidR="00BE269E" w:rsidRPr="00BE269E" w:rsidRDefault="00BE269E" w:rsidP="00BE269E">
                  <w:pPr>
                    <w:jc w:val="center"/>
                    <w:rPr>
                      <w:rFonts w:ascii="Times New Roman" w:hAnsi="Times New Roman" w:cs="Times New Roman"/>
                      <w:sz w:val="16"/>
                      <w:szCs w:val="16"/>
                    </w:rPr>
                  </w:pPr>
                  <w:r w:rsidRPr="00BE269E">
                    <w:rPr>
                      <w:rFonts w:ascii="Times New Roman" w:hAnsi="Times New Roman" w:cs="Times New Roman"/>
                      <w:sz w:val="16"/>
                      <w:szCs w:val="16"/>
                    </w:rPr>
                    <w:t>101</w:t>
                  </w:r>
                </w:p>
              </w:tc>
              <w:tc>
                <w:tcPr>
                  <w:tcW w:w="705" w:type="dxa"/>
                  <w:tcBorders>
                    <w:top w:val="nil"/>
                    <w:left w:val="nil"/>
                    <w:bottom w:val="single" w:sz="4" w:space="0" w:color="auto"/>
                    <w:right w:val="single" w:sz="4" w:space="0" w:color="auto"/>
                  </w:tcBorders>
                  <w:shd w:val="clear" w:color="auto" w:fill="auto"/>
                  <w:hideMark/>
                </w:tcPr>
                <w:p w14:paraId="10C7DCDA" w14:textId="29C2BDE2" w:rsidR="00BE269E" w:rsidRPr="00BE269E" w:rsidRDefault="00BE269E" w:rsidP="00BE269E">
                  <w:pPr>
                    <w:jc w:val="center"/>
                    <w:rPr>
                      <w:rFonts w:ascii="Times New Roman" w:hAnsi="Times New Roman" w:cs="Times New Roman"/>
                      <w:sz w:val="16"/>
                      <w:szCs w:val="16"/>
                    </w:rPr>
                  </w:pPr>
                  <w:r w:rsidRPr="00BE269E">
                    <w:rPr>
                      <w:rFonts w:ascii="Times New Roman" w:hAnsi="Times New Roman" w:cs="Times New Roman"/>
                      <w:sz w:val="16"/>
                      <w:szCs w:val="16"/>
                    </w:rPr>
                    <w:t>101</w:t>
                  </w:r>
                </w:p>
              </w:tc>
              <w:tc>
                <w:tcPr>
                  <w:tcW w:w="842" w:type="dxa"/>
                  <w:tcBorders>
                    <w:top w:val="nil"/>
                    <w:left w:val="nil"/>
                    <w:bottom w:val="single" w:sz="4" w:space="0" w:color="auto"/>
                    <w:right w:val="single" w:sz="4" w:space="0" w:color="auto"/>
                  </w:tcBorders>
                  <w:shd w:val="clear" w:color="auto" w:fill="auto"/>
                  <w:hideMark/>
                </w:tcPr>
                <w:p w14:paraId="5E705BAE" w14:textId="7C4A14A7"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404</w:t>
                  </w:r>
                </w:p>
              </w:tc>
            </w:tr>
            <w:tr w:rsidR="00BE269E" w:rsidRPr="000F0FC7" w14:paraId="4D07A1AA" w14:textId="77777777" w:rsidTr="00465980">
              <w:trPr>
                <w:trHeight w:val="264"/>
                <w:jc w:val="center"/>
              </w:trPr>
              <w:tc>
                <w:tcPr>
                  <w:tcW w:w="1894" w:type="dxa"/>
                  <w:tcBorders>
                    <w:top w:val="nil"/>
                    <w:left w:val="single" w:sz="4" w:space="0" w:color="auto"/>
                    <w:bottom w:val="single" w:sz="4" w:space="0" w:color="auto"/>
                    <w:right w:val="single" w:sz="4" w:space="0" w:color="auto"/>
                  </w:tcBorders>
                  <w:shd w:val="clear" w:color="auto" w:fill="auto"/>
                  <w:vAlign w:val="center"/>
                  <w:hideMark/>
                </w:tcPr>
                <w:p w14:paraId="3DE40F1A" w14:textId="77777777" w:rsidR="00BE269E" w:rsidRPr="000F0FC7" w:rsidRDefault="00BE269E" w:rsidP="00BE269E">
                  <w:pPr>
                    <w:rPr>
                      <w:rFonts w:ascii="Times New Roman" w:hAnsi="Times New Roman" w:cs="Times New Roman"/>
                      <w:sz w:val="16"/>
                      <w:szCs w:val="16"/>
                    </w:rPr>
                  </w:pPr>
                  <w:r w:rsidRPr="000F0FC7">
                    <w:rPr>
                      <w:rFonts w:ascii="Times New Roman" w:hAnsi="Times New Roman" w:cs="Times New Roman"/>
                      <w:sz w:val="16"/>
                      <w:szCs w:val="16"/>
                    </w:rPr>
                    <w:t>5000 Pamatkapitāla veidošana</w:t>
                  </w:r>
                </w:p>
              </w:tc>
              <w:tc>
                <w:tcPr>
                  <w:tcW w:w="558" w:type="dxa"/>
                  <w:tcBorders>
                    <w:top w:val="nil"/>
                    <w:left w:val="nil"/>
                    <w:bottom w:val="single" w:sz="4" w:space="0" w:color="auto"/>
                    <w:right w:val="single" w:sz="4" w:space="0" w:color="auto"/>
                  </w:tcBorders>
                  <w:shd w:val="clear" w:color="auto" w:fill="auto"/>
                  <w:vAlign w:val="center"/>
                  <w:hideMark/>
                </w:tcPr>
                <w:p w14:paraId="71242EFC" w14:textId="77777777" w:rsidR="00BE269E" w:rsidRPr="000F0FC7" w:rsidRDefault="00BE269E" w:rsidP="00BE269E">
                  <w:pPr>
                    <w:jc w:val="center"/>
                    <w:rPr>
                      <w:rFonts w:ascii="Times New Roman" w:hAnsi="Times New Roman" w:cs="Times New Roman"/>
                      <w:sz w:val="16"/>
                      <w:szCs w:val="16"/>
                    </w:rPr>
                  </w:pPr>
                  <w:r w:rsidRPr="000F0FC7">
                    <w:rPr>
                      <w:rFonts w:ascii="Times New Roman" w:hAnsi="Times New Roman" w:cs="Times New Roman"/>
                      <w:sz w:val="16"/>
                      <w:szCs w:val="16"/>
                    </w:rPr>
                    <w:t>0</w:t>
                  </w:r>
                </w:p>
              </w:tc>
              <w:tc>
                <w:tcPr>
                  <w:tcW w:w="705" w:type="dxa"/>
                  <w:tcBorders>
                    <w:top w:val="nil"/>
                    <w:left w:val="nil"/>
                    <w:bottom w:val="single" w:sz="4" w:space="0" w:color="auto"/>
                    <w:right w:val="single" w:sz="4" w:space="0" w:color="auto"/>
                  </w:tcBorders>
                  <w:shd w:val="clear" w:color="auto" w:fill="auto"/>
                  <w:vAlign w:val="center"/>
                  <w:hideMark/>
                </w:tcPr>
                <w:p w14:paraId="142B71E2" w14:textId="77777777" w:rsidR="00BE269E" w:rsidRPr="000F0FC7" w:rsidRDefault="00BE269E" w:rsidP="00BE269E">
                  <w:pPr>
                    <w:jc w:val="center"/>
                    <w:rPr>
                      <w:rFonts w:ascii="Times New Roman" w:hAnsi="Times New Roman" w:cs="Times New Roman"/>
                      <w:sz w:val="16"/>
                      <w:szCs w:val="16"/>
                    </w:rPr>
                  </w:pPr>
                  <w:r w:rsidRPr="000F0FC7">
                    <w:rPr>
                      <w:rFonts w:ascii="Times New Roman" w:hAnsi="Times New Roman" w:cs="Times New Roman"/>
                      <w:sz w:val="16"/>
                      <w:szCs w:val="16"/>
                    </w:rPr>
                    <w:t>0</w:t>
                  </w:r>
                </w:p>
              </w:tc>
              <w:tc>
                <w:tcPr>
                  <w:tcW w:w="706" w:type="dxa"/>
                  <w:tcBorders>
                    <w:top w:val="nil"/>
                    <w:left w:val="nil"/>
                    <w:bottom w:val="single" w:sz="4" w:space="0" w:color="auto"/>
                    <w:right w:val="single" w:sz="4" w:space="0" w:color="auto"/>
                  </w:tcBorders>
                  <w:shd w:val="clear" w:color="auto" w:fill="auto"/>
                  <w:hideMark/>
                </w:tcPr>
                <w:p w14:paraId="61BCBA26" w14:textId="4CF03FDE"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1 342</w:t>
                  </w:r>
                </w:p>
              </w:tc>
              <w:tc>
                <w:tcPr>
                  <w:tcW w:w="706" w:type="dxa"/>
                  <w:tcBorders>
                    <w:top w:val="nil"/>
                    <w:left w:val="nil"/>
                    <w:bottom w:val="single" w:sz="4" w:space="0" w:color="auto"/>
                    <w:right w:val="single" w:sz="4" w:space="0" w:color="auto"/>
                  </w:tcBorders>
                  <w:shd w:val="clear" w:color="auto" w:fill="auto"/>
                  <w:hideMark/>
                </w:tcPr>
                <w:p w14:paraId="203E35D9" w14:textId="19931FF1"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1 342</w:t>
                  </w:r>
                </w:p>
              </w:tc>
              <w:tc>
                <w:tcPr>
                  <w:tcW w:w="706" w:type="dxa"/>
                  <w:tcBorders>
                    <w:top w:val="nil"/>
                    <w:left w:val="nil"/>
                    <w:bottom w:val="single" w:sz="4" w:space="0" w:color="auto"/>
                    <w:right w:val="single" w:sz="4" w:space="0" w:color="auto"/>
                  </w:tcBorders>
                  <w:shd w:val="clear" w:color="auto" w:fill="auto"/>
                  <w:hideMark/>
                </w:tcPr>
                <w:p w14:paraId="0DA48AD8" w14:textId="0F07F8C7"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1 342</w:t>
                  </w:r>
                </w:p>
              </w:tc>
              <w:tc>
                <w:tcPr>
                  <w:tcW w:w="705" w:type="dxa"/>
                  <w:tcBorders>
                    <w:top w:val="nil"/>
                    <w:left w:val="nil"/>
                    <w:bottom w:val="single" w:sz="4" w:space="0" w:color="auto"/>
                    <w:right w:val="single" w:sz="4" w:space="0" w:color="auto"/>
                  </w:tcBorders>
                  <w:shd w:val="clear" w:color="auto" w:fill="auto"/>
                  <w:hideMark/>
                </w:tcPr>
                <w:p w14:paraId="7C6F3F1B" w14:textId="018BF68B"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1 342</w:t>
                  </w:r>
                </w:p>
              </w:tc>
              <w:tc>
                <w:tcPr>
                  <w:tcW w:w="842" w:type="dxa"/>
                  <w:tcBorders>
                    <w:top w:val="nil"/>
                    <w:left w:val="nil"/>
                    <w:bottom w:val="single" w:sz="4" w:space="0" w:color="auto"/>
                    <w:right w:val="single" w:sz="4" w:space="0" w:color="auto"/>
                  </w:tcBorders>
                  <w:shd w:val="clear" w:color="auto" w:fill="auto"/>
                  <w:hideMark/>
                </w:tcPr>
                <w:p w14:paraId="52D4E951" w14:textId="0587B7A9" w:rsidR="00BE269E" w:rsidRPr="00BE269E" w:rsidRDefault="00BE269E" w:rsidP="00BE269E">
                  <w:pPr>
                    <w:jc w:val="center"/>
                    <w:rPr>
                      <w:rFonts w:ascii="Times New Roman" w:hAnsi="Times New Roman" w:cs="Times New Roman"/>
                      <w:i/>
                      <w:iCs/>
                      <w:sz w:val="16"/>
                      <w:szCs w:val="16"/>
                    </w:rPr>
                  </w:pPr>
                  <w:r w:rsidRPr="00BE269E">
                    <w:rPr>
                      <w:rFonts w:ascii="Times New Roman" w:hAnsi="Times New Roman" w:cs="Times New Roman"/>
                      <w:sz w:val="16"/>
                      <w:szCs w:val="16"/>
                    </w:rPr>
                    <w:t>5 368</w:t>
                  </w:r>
                </w:p>
              </w:tc>
            </w:tr>
            <w:tr w:rsidR="00BE269E" w:rsidRPr="000F0FC7" w14:paraId="043E8C14" w14:textId="77777777" w:rsidTr="00465980">
              <w:trPr>
                <w:trHeight w:val="264"/>
                <w:jc w:val="center"/>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1DD69" w14:textId="77777777" w:rsidR="00BE269E" w:rsidRPr="000F0FC7" w:rsidRDefault="00BE269E" w:rsidP="00BE269E">
                  <w:pPr>
                    <w:jc w:val="right"/>
                    <w:rPr>
                      <w:rFonts w:ascii="Times New Roman" w:hAnsi="Times New Roman" w:cs="Times New Roman"/>
                      <w:b/>
                      <w:bCs/>
                      <w:sz w:val="16"/>
                      <w:szCs w:val="16"/>
                    </w:rPr>
                  </w:pPr>
                  <w:r w:rsidRPr="000F0FC7">
                    <w:rPr>
                      <w:rFonts w:ascii="Times New Roman" w:hAnsi="Times New Roman" w:cs="Times New Roman"/>
                      <w:b/>
                      <w:bCs/>
                      <w:sz w:val="16"/>
                      <w:szCs w:val="16"/>
                    </w:rPr>
                    <w:t>Kopā:</w:t>
                  </w:r>
                </w:p>
              </w:tc>
              <w:tc>
                <w:tcPr>
                  <w:tcW w:w="558" w:type="dxa"/>
                  <w:tcBorders>
                    <w:top w:val="nil"/>
                    <w:left w:val="nil"/>
                    <w:bottom w:val="single" w:sz="4" w:space="0" w:color="auto"/>
                    <w:right w:val="single" w:sz="4" w:space="0" w:color="auto"/>
                  </w:tcBorders>
                  <w:shd w:val="clear" w:color="auto" w:fill="auto"/>
                  <w:vAlign w:val="center"/>
                  <w:hideMark/>
                </w:tcPr>
                <w:p w14:paraId="6627D923" w14:textId="77777777" w:rsidR="00BE269E" w:rsidRPr="000F0FC7" w:rsidRDefault="00BE269E" w:rsidP="00BE269E">
                  <w:pPr>
                    <w:jc w:val="center"/>
                    <w:rPr>
                      <w:rFonts w:ascii="Times New Roman" w:hAnsi="Times New Roman" w:cs="Times New Roman"/>
                      <w:b/>
                      <w:bCs/>
                      <w:sz w:val="16"/>
                      <w:szCs w:val="16"/>
                    </w:rPr>
                  </w:pPr>
                  <w:r w:rsidRPr="000F0FC7">
                    <w:rPr>
                      <w:rFonts w:ascii="Times New Roman" w:hAnsi="Times New Roman" w:cs="Times New Roman"/>
                      <w:b/>
                      <w:bCs/>
                      <w:sz w:val="16"/>
                      <w:szCs w:val="16"/>
                    </w:rPr>
                    <w:t>0</w:t>
                  </w:r>
                </w:p>
              </w:tc>
              <w:tc>
                <w:tcPr>
                  <w:tcW w:w="705" w:type="dxa"/>
                  <w:tcBorders>
                    <w:top w:val="nil"/>
                    <w:left w:val="nil"/>
                    <w:bottom w:val="single" w:sz="4" w:space="0" w:color="auto"/>
                    <w:right w:val="single" w:sz="4" w:space="0" w:color="auto"/>
                  </w:tcBorders>
                  <w:shd w:val="clear" w:color="auto" w:fill="auto"/>
                  <w:vAlign w:val="center"/>
                  <w:hideMark/>
                </w:tcPr>
                <w:p w14:paraId="21C2054F" w14:textId="77777777" w:rsidR="00BE269E" w:rsidRPr="000F0FC7" w:rsidRDefault="00BE269E" w:rsidP="00BE269E">
                  <w:pPr>
                    <w:jc w:val="center"/>
                    <w:rPr>
                      <w:rFonts w:ascii="Times New Roman" w:hAnsi="Times New Roman" w:cs="Times New Roman"/>
                      <w:b/>
                      <w:bCs/>
                      <w:sz w:val="16"/>
                      <w:szCs w:val="16"/>
                    </w:rPr>
                  </w:pPr>
                  <w:r w:rsidRPr="000F0FC7">
                    <w:rPr>
                      <w:rFonts w:ascii="Times New Roman" w:hAnsi="Times New Roman" w:cs="Times New Roman"/>
                      <w:b/>
                      <w:bCs/>
                      <w:sz w:val="16"/>
                      <w:szCs w:val="16"/>
                    </w:rPr>
                    <w:t>0</w:t>
                  </w:r>
                </w:p>
              </w:tc>
              <w:tc>
                <w:tcPr>
                  <w:tcW w:w="706" w:type="dxa"/>
                  <w:tcBorders>
                    <w:top w:val="nil"/>
                    <w:left w:val="nil"/>
                    <w:bottom w:val="single" w:sz="4" w:space="0" w:color="auto"/>
                    <w:right w:val="single" w:sz="4" w:space="0" w:color="auto"/>
                  </w:tcBorders>
                  <w:shd w:val="clear" w:color="auto" w:fill="auto"/>
                  <w:hideMark/>
                </w:tcPr>
                <w:p w14:paraId="2B526943" w14:textId="2FD6D653" w:rsidR="00BE269E" w:rsidRPr="00BE269E" w:rsidRDefault="00BE269E" w:rsidP="00BE269E">
                  <w:pPr>
                    <w:jc w:val="center"/>
                    <w:rPr>
                      <w:rFonts w:ascii="Times New Roman" w:hAnsi="Times New Roman" w:cs="Times New Roman"/>
                      <w:b/>
                      <w:bCs/>
                      <w:sz w:val="16"/>
                      <w:szCs w:val="16"/>
                      <w:highlight w:val="yellow"/>
                    </w:rPr>
                  </w:pPr>
                  <w:r w:rsidRPr="00BE269E">
                    <w:rPr>
                      <w:rFonts w:ascii="Times New Roman" w:hAnsi="Times New Roman" w:cs="Times New Roman"/>
                      <w:sz w:val="16"/>
                      <w:szCs w:val="16"/>
                    </w:rPr>
                    <w:t>4 760</w:t>
                  </w:r>
                </w:p>
              </w:tc>
              <w:tc>
                <w:tcPr>
                  <w:tcW w:w="706" w:type="dxa"/>
                  <w:tcBorders>
                    <w:top w:val="nil"/>
                    <w:left w:val="nil"/>
                    <w:bottom w:val="single" w:sz="4" w:space="0" w:color="auto"/>
                    <w:right w:val="single" w:sz="4" w:space="0" w:color="auto"/>
                  </w:tcBorders>
                  <w:shd w:val="clear" w:color="auto" w:fill="auto"/>
                  <w:hideMark/>
                </w:tcPr>
                <w:p w14:paraId="139D06B6" w14:textId="0544223B" w:rsidR="00BE269E" w:rsidRPr="00BE269E" w:rsidRDefault="00BE269E" w:rsidP="00BE269E">
                  <w:pPr>
                    <w:jc w:val="center"/>
                    <w:rPr>
                      <w:rFonts w:ascii="Times New Roman" w:hAnsi="Times New Roman" w:cs="Times New Roman"/>
                      <w:b/>
                      <w:bCs/>
                      <w:sz w:val="16"/>
                      <w:szCs w:val="16"/>
                      <w:highlight w:val="yellow"/>
                    </w:rPr>
                  </w:pPr>
                  <w:r w:rsidRPr="00BE269E">
                    <w:rPr>
                      <w:rFonts w:ascii="Times New Roman" w:hAnsi="Times New Roman" w:cs="Times New Roman"/>
                      <w:sz w:val="16"/>
                      <w:szCs w:val="16"/>
                    </w:rPr>
                    <w:t>4 760</w:t>
                  </w:r>
                </w:p>
              </w:tc>
              <w:tc>
                <w:tcPr>
                  <w:tcW w:w="706" w:type="dxa"/>
                  <w:tcBorders>
                    <w:top w:val="nil"/>
                    <w:left w:val="nil"/>
                    <w:bottom w:val="single" w:sz="4" w:space="0" w:color="auto"/>
                    <w:right w:val="single" w:sz="4" w:space="0" w:color="auto"/>
                  </w:tcBorders>
                  <w:shd w:val="clear" w:color="auto" w:fill="auto"/>
                  <w:hideMark/>
                </w:tcPr>
                <w:p w14:paraId="0A171FA7" w14:textId="7381C005" w:rsidR="00BE269E" w:rsidRPr="00BE269E" w:rsidRDefault="00BE269E" w:rsidP="00BE269E">
                  <w:pPr>
                    <w:jc w:val="center"/>
                    <w:rPr>
                      <w:rFonts w:ascii="Times New Roman" w:hAnsi="Times New Roman" w:cs="Times New Roman"/>
                      <w:b/>
                      <w:bCs/>
                      <w:sz w:val="16"/>
                      <w:szCs w:val="16"/>
                      <w:highlight w:val="yellow"/>
                    </w:rPr>
                  </w:pPr>
                  <w:r w:rsidRPr="00BE269E">
                    <w:rPr>
                      <w:rFonts w:ascii="Times New Roman" w:hAnsi="Times New Roman" w:cs="Times New Roman"/>
                      <w:sz w:val="16"/>
                      <w:szCs w:val="16"/>
                    </w:rPr>
                    <w:t>4 760</w:t>
                  </w:r>
                </w:p>
              </w:tc>
              <w:tc>
                <w:tcPr>
                  <w:tcW w:w="705" w:type="dxa"/>
                  <w:tcBorders>
                    <w:top w:val="nil"/>
                    <w:left w:val="nil"/>
                    <w:bottom w:val="single" w:sz="4" w:space="0" w:color="auto"/>
                    <w:right w:val="single" w:sz="4" w:space="0" w:color="auto"/>
                  </w:tcBorders>
                  <w:shd w:val="clear" w:color="auto" w:fill="auto"/>
                  <w:hideMark/>
                </w:tcPr>
                <w:p w14:paraId="3426119A" w14:textId="320735C7" w:rsidR="00BE269E" w:rsidRPr="00BE269E" w:rsidRDefault="00BE269E" w:rsidP="00BE269E">
                  <w:pPr>
                    <w:jc w:val="center"/>
                    <w:rPr>
                      <w:rFonts w:ascii="Times New Roman" w:hAnsi="Times New Roman" w:cs="Times New Roman"/>
                      <w:b/>
                      <w:bCs/>
                      <w:sz w:val="16"/>
                      <w:szCs w:val="16"/>
                      <w:highlight w:val="yellow"/>
                    </w:rPr>
                  </w:pPr>
                  <w:r w:rsidRPr="00BE269E">
                    <w:rPr>
                      <w:rFonts w:ascii="Times New Roman" w:hAnsi="Times New Roman" w:cs="Times New Roman"/>
                      <w:sz w:val="16"/>
                      <w:szCs w:val="16"/>
                    </w:rPr>
                    <w:t>4 760</w:t>
                  </w:r>
                </w:p>
              </w:tc>
              <w:tc>
                <w:tcPr>
                  <w:tcW w:w="842" w:type="dxa"/>
                  <w:tcBorders>
                    <w:top w:val="nil"/>
                    <w:left w:val="nil"/>
                    <w:bottom w:val="single" w:sz="4" w:space="0" w:color="auto"/>
                    <w:right w:val="single" w:sz="4" w:space="0" w:color="auto"/>
                  </w:tcBorders>
                  <w:shd w:val="clear" w:color="auto" w:fill="auto"/>
                  <w:hideMark/>
                </w:tcPr>
                <w:p w14:paraId="337E02CF" w14:textId="6F9154D0" w:rsidR="00BE269E" w:rsidRPr="00BE269E" w:rsidRDefault="00BE269E" w:rsidP="00BE269E">
                  <w:pPr>
                    <w:jc w:val="center"/>
                    <w:rPr>
                      <w:rFonts w:ascii="Times New Roman" w:hAnsi="Times New Roman" w:cs="Times New Roman"/>
                      <w:b/>
                      <w:bCs/>
                      <w:sz w:val="16"/>
                      <w:szCs w:val="16"/>
                      <w:highlight w:val="yellow"/>
                    </w:rPr>
                  </w:pPr>
                  <w:r w:rsidRPr="00BE269E">
                    <w:rPr>
                      <w:rFonts w:ascii="Times New Roman" w:hAnsi="Times New Roman" w:cs="Times New Roman"/>
                      <w:sz w:val="16"/>
                      <w:szCs w:val="16"/>
                    </w:rPr>
                    <w:t>19 040</w:t>
                  </w:r>
                </w:p>
              </w:tc>
            </w:tr>
          </w:tbl>
          <w:p w14:paraId="6E909CAD" w14:textId="77777777" w:rsidR="003844DF" w:rsidRPr="000F0FC7" w:rsidRDefault="003844DF" w:rsidP="003844DF">
            <w:pPr>
              <w:autoSpaceDE w:val="0"/>
              <w:autoSpaceDN w:val="0"/>
              <w:adjustRightInd w:val="0"/>
              <w:spacing w:after="0" w:line="240" w:lineRule="auto"/>
              <w:jc w:val="both"/>
              <w:rPr>
                <w:rFonts w:ascii="Times New Roman" w:hAnsi="Times New Roman" w:cs="Times New Roman"/>
                <w:sz w:val="24"/>
                <w:szCs w:val="24"/>
              </w:rPr>
            </w:pPr>
          </w:p>
          <w:p w14:paraId="3CD788A4" w14:textId="1F1455B0" w:rsidR="003844DF" w:rsidRPr="00B44267" w:rsidRDefault="003E2D3C" w:rsidP="003844DF">
            <w:pPr>
              <w:autoSpaceDE w:val="0"/>
              <w:autoSpaceDN w:val="0"/>
              <w:adjustRightInd w:val="0"/>
              <w:spacing w:after="0" w:line="240" w:lineRule="auto"/>
              <w:ind w:firstLine="720"/>
              <w:jc w:val="both"/>
              <w:rPr>
                <w:rFonts w:ascii="Times New Roman" w:hAnsi="Times New Roman" w:cs="Times New Roman"/>
                <w:sz w:val="24"/>
                <w:szCs w:val="24"/>
              </w:rPr>
            </w:pPr>
            <w:r w:rsidRPr="000F0FC7">
              <w:rPr>
                <w:rFonts w:ascii="Times New Roman" w:hAnsi="Times New Roman" w:cs="Times New Roman"/>
                <w:sz w:val="24"/>
                <w:szCs w:val="24"/>
              </w:rPr>
              <w:t>20</w:t>
            </w:r>
            <w:r w:rsidR="00A15CBA" w:rsidRPr="000F0FC7">
              <w:rPr>
                <w:rFonts w:ascii="Times New Roman" w:hAnsi="Times New Roman" w:cs="Times New Roman"/>
                <w:sz w:val="24"/>
                <w:szCs w:val="24"/>
              </w:rPr>
              <w:t>2</w:t>
            </w:r>
            <w:r w:rsidR="00B916D6" w:rsidRPr="000F0FC7">
              <w:rPr>
                <w:rFonts w:ascii="Times New Roman" w:hAnsi="Times New Roman" w:cs="Times New Roman"/>
                <w:sz w:val="24"/>
                <w:szCs w:val="24"/>
              </w:rPr>
              <w:t>1</w:t>
            </w:r>
            <w:r w:rsidRPr="000F0FC7">
              <w:rPr>
                <w:rFonts w:ascii="Times New Roman" w:hAnsi="Times New Roman" w:cs="Times New Roman"/>
                <w:sz w:val="24"/>
                <w:szCs w:val="24"/>
              </w:rPr>
              <w:t xml:space="preserve">.gadā un turpmāk ik gadu plānoti ieņēmumi no maksas pakalpojumiem un tiem atbilstoši izdevumi </w:t>
            </w:r>
            <w:r w:rsidRPr="00B44267">
              <w:rPr>
                <w:rFonts w:ascii="Times New Roman" w:hAnsi="Times New Roman" w:cs="Times New Roman"/>
                <w:sz w:val="24"/>
                <w:szCs w:val="24"/>
              </w:rPr>
              <w:t>–</w:t>
            </w:r>
            <w:r w:rsidR="000F0FC7" w:rsidRPr="00B44267">
              <w:rPr>
                <w:rFonts w:ascii="Times New Roman" w:hAnsi="Times New Roman" w:cs="Times New Roman"/>
                <w:sz w:val="24"/>
                <w:szCs w:val="24"/>
              </w:rPr>
              <w:t xml:space="preserve"> </w:t>
            </w:r>
            <w:r w:rsidRPr="00B44267">
              <w:rPr>
                <w:rFonts w:ascii="Times New Roman" w:hAnsi="Times New Roman" w:cs="Times New Roman"/>
                <w:sz w:val="24"/>
                <w:szCs w:val="24"/>
              </w:rPr>
              <w:t>6</w:t>
            </w:r>
            <w:r w:rsidR="00C15AF8" w:rsidRPr="00B44267">
              <w:rPr>
                <w:rFonts w:ascii="Times New Roman" w:hAnsi="Times New Roman" w:cs="Times New Roman"/>
                <w:sz w:val="24"/>
                <w:szCs w:val="24"/>
              </w:rPr>
              <w:t>60</w:t>
            </w:r>
            <w:r w:rsidR="000F0FC7" w:rsidRPr="00B44267">
              <w:rPr>
                <w:rFonts w:ascii="Times New Roman" w:hAnsi="Times New Roman" w:cs="Times New Roman"/>
                <w:sz w:val="24"/>
                <w:szCs w:val="24"/>
              </w:rPr>
              <w:t> </w:t>
            </w:r>
            <w:r w:rsidR="003F4E90" w:rsidRPr="00B44267">
              <w:rPr>
                <w:rFonts w:ascii="Times New Roman" w:hAnsi="Times New Roman" w:cs="Times New Roman"/>
                <w:sz w:val="24"/>
                <w:szCs w:val="24"/>
              </w:rPr>
              <w:t>80</w:t>
            </w:r>
            <w:r w:rsidR="00D45E4A" w:rsidRPr="00B44267">
              <w:rPr>
                <w:rFonts w:ascii="Times New Roman" w:hAnsi="Times New Roman" w:cs="Times New Roman"/>
                <w:sz w:val="24"/>
                <w:szCs w:val="24"/>
              </w:rPr>
              <w:t>8</w:t>
            </w:r>
            <w:r w:rsidR="000F0FC7" w:rsidRPr="00B44267">
              <w:rPr>
                <w:rFonts w:ascii="Times New Roman" w:hAnsi="Times New Roman" w:cs="Times New Roman"/>
                <w:sz w:val="24"/>
                <w:szCs w:val="24"/>
              </w:rPr>
              <w:t xml:space="preserve"> </w:t>
            </w:r>
            <w:r w:rsidR="000F0FC7" w:rsidRPr="00B44267">
              <w:rPr>
                <w:rFonts w:ascii="Times New Roman" w:hAnsi="Times New Roman" w:cs="Times New Roman"/>
                <w:i/>
                <w:iCs/>
                <w:sz w:val="24"/>
                <w:szCs w:val="24"/>
              </w:rPr>
              <w:t>euro</w:t>
            </w:r>
            <w:r w:rsidRPr="00B44267">
              <w:rPr>
                <w:rFonts w:ascii="Times New Roman" w:hAnsi="Times New Roman" w:cs="Times New Roman"/>
                <w:sz w:val="24"/>
                <w:szCs w:val="24"/>
              </w:rPr>
              <w:t>: atlīdzībai 3</w:t>
            </w:r>
            <w:r w:rsidR="00C15AF8" w:rsidRPr="00B44267">
              <w:rPr>
                <w:rFonts w:ascii="Times New Roman" w:hAnsi="Times New Roman" w:cs="Times New Roman"/>
                <w:sz w:val="24"/>
                <w:szCs w:val="24"/>
              </w:rPr>
              <w:t>7</w:t>
            </w:r>
            <w:r w:rsidR="00BC1FCD" w:rsidRPr="00B44267">
              <w:rPr>
                <w:rFonts w:ascii="Times New Roman" w:hAnsi="Times New Roman" w:cs="Times New Roman"/>
                <w:sz w:val="24"/>
                <w:szCs w:val="24"/>
              </w:rPr>
              <w:t>2</w:t>
            </w:r>
            <w:r w:rsidR="000F0FC7" w:rsidRPr="00B44267">
              <w:rPr>
                <w:rFonts w:ascii="Times New Roman" w:hAnsi="Times New Roman" w:cs="Times New Roman"/>
                <w:sz w:val="24"/>
                <w:szCs w:val="24"/>
              </w:rPr>
              <w:t> </w:t>
            </w:r>
            <w:r w:rsidR="00C15AF8" w:rsidRPr="00B44267">
              <w:rPr>
                <w:rFonts w:ascii="Times New Roman" w:hAnsi="Times New Roman" w:cs="Times New Roman"/>
                <w:sz w:val="24"/>
                <w:szCs w:val="24"/>
              </w:rPr>
              <w:t>711</w:t>
            </w:r>
            <w:r w:rsidR="000F0FC7" w:rsidRPr="00B44267">
              <w:rPr>
                <w:rFonts w:ascii="Times New Roman" w:hAnsi="Times New Roman" w:cs="Times New Roman"/>
                <w:sz w:val="24"/>
                <w:szCs w:val="24"/>
              </w:rPr>
              <w:t xml:space="preserve"> </w:t>
            </w:r>
            <w:r w:rsidR="000F0FC7" w:rsidRPr="00B44267">
              <w:rPr>
                <w:rFonts w:ascii="Times New Roman" w:hAnsi="Times New Roman" w:cs="Times New Roman"/>
                <w:i/>
                <w:iCs/>
                <w:sz w:val="24"/>
                <w:szCs w:val="24"/>
              </w:rPr>
              <w:t>euro</w:t>
            </w:r>
            <w:r w:rsidR="00BC1FCD" w:rsidRPr="00B44267">
              <w:rPr>
                <w:rFonts w:ascii="Times New Roman" w:hAnsi="Times New Roman" w:cs="Times New Roman"/>
                <w:sz w:val="24"/>
                <w:szCs w:val="24"/>
              </w:rPr>
              <w:t xml:space="preserve"> </w:t>
            </w:r>
            <w:r w:rsidRPr="00B44267">
              <w:rPr>
                <w:rFonts w:ascii="Times New Roman" w:hAnsi="Times New Roman" w:cs="Times New Roman"/>
                <w:sz w:val="24"/>
                <w:szCs w:val="24"/>
              </w:rPr>
              <w:t xml:space="preserve">(tai skaitā izdevumi atalgojumam </w:t>
            </w:r>
            <w:r w:rsidR="00C15AF8" w:rsidRPr="00B44267">
              <w:rPr>
                <w:rFonts w:ascii="Times New Roman" w:hAnsi="Times New Roman" w:cs="Times New Roman"/>
                <w:sz w:val="24"/>
                <w:szCs w:val="24"/>
              </w:rPr>
              <w:t>300</w:t>
            </w:r>
            <w:r w:rsidR="000F0FC7" w:rsidRPr="00B44267">
              <w:rPr>
                <w:rFonts w:ascii="Times New Roman" w:hAnsi="Times New Roman" w:cs="Times New Roman"/>
                <w:sz w:val="24"/>
                <w:szCs w:val="24"/>
              </w:rPr>
              <w:t> </w:t>
            </w:r>
            <w:r w:rsidR="00C15AF8" w:rsidRPr="00B44267">
              <w:rPr>
                <w:rFonts w:ascii="Times New Roman" w:hAnsi="Times New Roman" w:cs="Times New Roman"/>
                <w:sz w:val="24"/>
                <w:szCs w:val="24"/>
              </w:rPr>
              <w:t>355</w:t>
            </w:r>
            <w:r w:rsidR="000F0FC7" w:rsidRPr="00B44267">
              <w:rPr>
                <w:rFonts w:ascii="Times New Roman" w:hAnsi="Times New Roman" w:cs="Times New Roman"/>
                <w:sz w:val="24"/>
                <w:szCs w:val="24"/>
              </w:rPr>
              <w:t xml:space="preserve"> </w:t>
            </w:r>
            <w:r w:rsidR="000F0FC7" w:rsidRPr="00B44267">
              <w:rPr>
                <w:rFonts w:ascii="Times New Roman" w:hAnsi="Times New Roman" w:cs="Times New Roman"/>
                <w:i/>
                <w:iCs/>
                <w:sz w:val="24"/>
                <w:szCs w:val="24"/>
              </w:rPr>
              <w:t>euro</w:t>
            </w:r>
            <w:r w:rsidRPr="00B44267">
              <w:rPr>
                <w:rFonts w:ascii="Times New Roman" w:hAnsi="Times New Roman" w:cs="Times New Roman"/>
                <w:sz w:val="24"/>
                <w:szCs w:val="24"/>
              </w:rPr>
              <w:t>), precēm un pakalpojumiem 2</w:t>
            </w:r>
            <w:r w:rsidR="00CA6689" w:rsidRPr="00B44267">
              <w:rPr>
                <w:rFonts w:ascii="Times New Roman" w:hAnsi="Times New Roman" w:cs="Times New Roman"/>
                <w:sz w:val="24"/>
                <w:szCs w:val="24"/>
              </w:rPr>
              <w:t>5</w:t>
            </w:r>
            <w:r w:rsidR="00C15AF8" w:rsidRPr="00B44267">
              <w:rPr>
                <w:rFonts w:ascii="Times New Roman" w:hAnsi="Times New Roman" w:cs="Times New Roman"/>
                <w:sz w:val="24"/>
                <w:szCs w:val="24"/>
              </w:rPr>
              <w:t>2</w:t>
            </w:r>
            <w:r w:rsidR="000F0FC7" w:rsidRPr="00B44267">
              <w:rPr>
                <w:rFonts w:ascii="Times New Roman" w:hAnsi="Times New Roman" w:cs="Times New Roman"/>
                <w:sz w:val="24"/>
                <w:szCs w:val="24"/>
              </w:rPr>
              <w:t> </w:t>
            </w:r>
            <w:r w:rsidR="00B44267" w:rsidRPr="00B44267">
              <w:rPr>
                <w:rFonts w:ascii="Times New Roman" w:hAnsi="Times New Roman" w:cs="Times New Roman"/>
                <w:sz w:val="24"/>
                <w:szCs w:val="24"/>
              </w:rPr>
              <w:t>238</w:t>
            </w:r>
            <w:r w:rsidR="000F0FC7" w:rsidRPr="00B44267">
              <w:rPr>
                <w:rFonts w:ascii="Times New Roman" w:hAnsi="Times New Roman" w:cs="Times New Roman"/>
                <w:sz w:val="24"/>
                <w:szCs w:val="24"/>
              </w:rPr>
              <w:t xml:space="preserve"> </w:t>
            </w:r>
            <w:r w:rsidR="000F0FC7" w:rsidRPr="00B44267">
              <w:rPr>
                <w:rFonts w:ascii="Times New Roman" w:hAnsi="Times New Roman" w:cs="Times New Roman"/>
                <w:i/>
                <w:iCs/>
                <w:sz w:val="24"/>
                <w:szCs w:val="24"/>
              </w:rPr>
              <w:t>euro</w:t>
            </w:r>
            <w:r w:rsidRPr="00B44267">
              <w:rPr>
                <w:rFonts w:ascii="Times New Roman" w:hAnsi="Times New Roman" w:cs="Times New Roman"/>
                <w:sz w:val="24"/>
                <w:szCs w:val="24"/>
              </w:rPr>
              <w:t xml:space="preserve">, kapitālajiem izdevumiem </w:t>
            </w:r>
            <w:r w:rsidR="00C15AF8" w:rsidRPr="00B44267">
              <w:rPr>
                <w:rFonts w:ascii="Times New Roman" w:hAnsi="Times New Roman" w:cs="Times New Roman"/>
                <w:sz w:val="24"/>
                <w:szCs w:val="24"/>
              </w:rPr>
              <w:t>35</w:t>
            </w:r>
            <w:r w:rsidR="000F0FC7" w:rsidRPr="00B44267">
              <w:rPr>
                <w:rFonts w:ascii="Times New Roman" w:hAnsi="Times New Roman" w:cs="Times New Roman"/>
                <w:sz w:val="24"/>
                <w:szCs w:val="24"/>
              </w:rPr>
              <w:t> </w:t>
            </w:r>
            <w:r w:rsidR="00C15AF8" w:rsidRPr="00B44267">
              <w:rPr>
                <w:rFonts w:ascii="Times New Roman" w:hAnsi="Times New Roman" w:cs="Times New Roman"/>
                <w:sz w:val="24"/>
                <w:szCs w:val="24"/>
              </w:rPr>
              <w:t>859</w:t>
            </w:r>
            <w:r w:rsidR="000F0FC7" w:rsidRPr="00B44267">
              <w:rPr>
                <w:rFonts w:ascii="Times New Roman" w:hAnsi="Times New Roman" w:cs="Times New Roman"/>
                <w:sz w:val="24"/>
                <w:szCs w:val="24"/>
              </w:rPr>
              <w:t xml:space="preserve"> </w:t>
            </w:r>
            <w:r w:rsidR="000F0FC7" w:rsidRPr="00B44267">
              <w:rPr>
                <w:rFonts w:ascii="Times New Roman" w:hAnsi="Times New Roman" w:cs="Times New Roman"/>
                <w:i/>
                <w:iCs/>
                <w:sz w:val="24"/>
                <w:szCs w:val="24"/>
              </w:rPr>
              <w:t>euro</w:t>
            </w:r>
            <w:r w:rsidRPr="00B44267">
              <w:rPr>
                <w:rFonts w:ascii="Times New Roman" w:hAnsi="Times New Roman" w:cs="Times New Roman"/>
                <w:sz w:val="24"/>
                <w:szCs w:val="24"/>
              </w:rPr>
              <w:t>.</w:t>
            </w:r>
          </w:p>
          <w:p w14:paraId="33A1D5B8" w14:textId="77777777" w:rsidR="003844DF" w:rsidRPr="000F0FC7" w:rsidRDefault="003844DF" w:rsidP="003844DF">
            <w:pPr>
              <w:autoSpaceDE w:val="0"/>
              <w:autoSpaceDN w:val="0"/>
              <w:adjustRightInd w:val="0"/>
              <w:spacing w:after="0" w:line="240" w:lineRule="auto"/>
              <w:jc w:val="both"/>
              <w:rPr>
                <w:rFonts w:ascii="Times New Roman" w:hAnsi="Times New Roman" w:cs="Times New Roman"/>
                <w:sz w:val="24"/>
                <w:szCs w:val="24"/>
              </w:rPr>
            </w:pPr>
          </w:p>
          <w:p w14:paraId="6290BB06" w14:textId="77777777" w:rsidR="003844DF" w:rsidRPr="000F0FC7" w:rsidRDefault="003E2D3C" w:rsidP="003844DF">
            <w:pPr>
              <w:autoSpaceDE w:val="0"/>
              <w:autoSpaceDN w:val="0"/>
              <w:adjustRightInd w:val="0"/>
              <w:jc w:val="both"/>
              <w:rPr>
                <w:rFonts w:ascii="Times New Roman" w:hAnsi="Times New Roman" w:cs="Times New Roman"/>
                <w:sz w:val="24"/>
                <w:szCs w:val="24"/>
              </w:rPr>
            </w:pPr>
            <w:r w:rsidRPr="000F0FC7">
              <w:rPr>
                <w:rFonts w:ascii="Times New Roman" w:hAnsi="Times New Roman" w:cs="Times New Roman"/>
                <w:sz w:val="24"/>
                <w:szCs w:val="24"/>
              </w:rPr>
              <w:t>Dienests ir veicis esošā maksas pakalpojuma cenrāža aktualizēšanu faktiskajās cenās:</w:t>
            </w:r>
          </w:p>
          <w:p w14:paraId="6563C472" w14:textId="757FF202" w:rsidR="003844DF" w:rsidRPr="000F0FC7" w:rsidRDefault="003E2D3C" w:rsidP="003844DF">
            <w:pPr>
              <w:pStyle w:val="naisc"/>
              <w:numPr>
                <w:ilvl w:val="0"/>
                <w:numId w:val="1"/>
              </w:numPr>
              <w:spacing w:before="0" w:after="0"/>
              <w:jc w:val="both"/>
            </w:pPr>
            <w:r w:rsidRPr="000F0FC7">
              <w:t>Neatliekamās medicīniskās palīdzības brigādes izsaukums pie personas medicīniskās palīdzības sniegšanai, kas nav uzskatāma par neatliekamu – 20</w:t>
            </w:r>
            <w:r w:rsidR="004D3133" w:rsidRPr="000F0FC7">
              <w:t>2</w:t>
            </w:r>
            <w:r w:rsidR="00B916D6" w:rsidRPr="000F0FC7">
              <w:t>1</w:t>
            </w:r>
            <w:r w:rsidRPr="000F0FC7">
              <w:t>.gadā un turpmāk plānots sniegt 204 šādus pakalpojumus ik gadu ar kopējiem ieņēmumiem (204*</w:t>
            </w:r>
            <w:r w:rsidR="0027264C" w:rsidRPr="000F0FC7">
              <w:t>71,62</w:t>
            </w:r>
            <w:r w:rsidRPr="000F0FC7">
              <w:t xml:space="preserve"> </w:t>
            </w:r>
            <w:r w:rsidRPr="000F0FC7">
              <w:rPr>
                <w:i/>
              </w:rPr>
              <w:t>euro</w:t>
            </w:r>
            <w:r w:rsidRPr="000F0FC7">
              <w:t xml:space="preserve">) </w:t>
            </w:r>
            <w:r w:rsidR="005661BC" w:rsidRPr="000F0FC7">
              <w:t>1</w:t>
            </w:r>
            <w:r w:rsidR="0027264C" w:rsidRPr="000F0FC7">
              <w:t>4</w:t>
            </w:r>
            <w:r w:rsidR="000F0FC7" w:rsidRPr="000F0FC7">
              <w:t> </w:t>
            </w:r>
            <w:r w:rsidR="005661BC" w:rsidRPr="000F0FC7">
              <w:t>6</w:t>
            </w:r>
            <w:r w:rsidR="0027264C" w:rsidRPr="000F0FC7">
              <w:t>10</w:t>
            </w:r>
            <w:r w:rsidR="000F0FC7" w:rsidRPr="000F0FC7">
              <w:t>,48</w:t>
            </w:r>
            <w:r w:rsidRPr="000F0FC7">
              <w:t xml:space="preserve"> </w:t>
            </w:r>
            <w:r w:rsidRPr="000F0FC7">
              <w:rPr>
                <w:i/>
              </w:rPr>
              <w:t>euro</w:t>
            </w:r>
            <w:r w:rsidRPr="000F0FC7">
              <w:t xml:space="preserve"> apmērā;</w:t>
            </w:r>
          </w:p>
          <w:p w14:paraId="3F743F80" w14:textId="190D7D46" w:rsidR="003844DF" w:rsidRPr="000F0FC7" w:rsidRDefault="003E2D3C" w:rsidP="003844DF">
            <w:pPr>
              <w:pStyle w:val="naisc"/>
              <w:numPr>
                <w:ilvl w:val="0"/>
                <w:numId w:val="1"/>
              </w:numPr>
              <w:spacing w:before="0" w:after="0"/>
              <w:jc w:val="both"/>
            </w:pPr>
            <w:r w:rsidRPr="000F0FC7">
              <w:t xml:space="preserve">Neatliekamās medicīniskās palīdzības brigādes izsaukums pie personas, kura nesaņem no valsts budžeta apmaksātus veselības aprūpes pakalpojumus, neatliekamās medicīniskās palīdzības sniegšanai – </w:t>
            </w:r>
            <w:r w:rsidR="00C9325A" w:rsidRPr="000F0FC7">
              <w:t>202</w:t>
            </w:r>
            <w:r w:rsidR="0027264C" w:rsidRPr="000F0FC7">
              <w:t>1</w:t>
            </w:r>
            <w:r w:rsidR="00C9325A" w:rsidRPr="000F0FC7">
              <w:t xml:space="preserve">.gadā </w:t>
            </w:r>
            <w:r w:rsidRPr="000F0FC7">
              <w:t>un turpmāk plānots sniegt 1010 šādus pakalpojumus ik gadu ar kopējiem ieņēmumiem (1010*</w:t>
            </w:r>
            <w:r w:rsidR="005661BC" w:rsidRPr="000F0FC7">
              <w:t>1</w:t>
            </w:r>
            <w:r w:rsidR="0027264C" w:rsidRPr="000F0FC7">
              <w:t>56,11</w:t>
            </w:r>
            <w:r w:rsidRPr="000F0FC7">
              <w:t xml:space="preserve"> </w:t>
            </w:r>
            <w:r w:rsidRPr="000F0FC7">
              <w:rPr>
                <w:i/>
              </w:rPr>
              <w:t>euro</w:t>
            </w:r>
            <w:r w:rsidRPr="000F0FC7">
              <w:t xml:space="preserve">) </w:t>
            </w:r>
            <w:r w:rsidR="0027264C" w:rsidRPr="000F0FC7">
              <w:t>157</w:t>
            </w:r>
            <w:r w:rsidR="000F0FC7">
              <w:t> </w:t>
            </w:r>
            <w:r w:rsidR="0027264C" w:rsidRPr="000F0FC7">
              <w:t>67</w:t>
            </w:r>
            <w:r w:rsidR="000F0FC7">
              <w:t>1,10</w:t>
            </w:r>
            <w:r w:rsidRPr="000F0FC7">
              <w:t xml:space="preserve"> </w:t>
            </w:r>
            <w:r w:rsidRPr="000F0FC7">
              <w:rPr>
                <w:i/>
              </w:rPr>
              <w:t>euro</w:t>
            </w:r>
            <w:r w:rsidRPr="000F0FC7">
              <w:t xml:space="preserve"> apmērā;</w:t>
            </w:r>
          </w:p>
          <w:p w14:paraId="69B4F587" w14:textId="1DA0EDD9" w:rsidR="003844DF" w:rsidRPr="000F0FC7" w:rsidRDefault="003E2D3C" w:rsidP="003844DF">
            <w:pPr>
              <w:pStyle w:val="naisc"/>
              <w:numPr>
                <w:ilvl w:val="0"/>
                <w:numId w:val="1"/>
              </w:numPr>
              <w:spacing w:before="0" w:after="0"/>
              <w:jc w:val="both"/>
            </w:pPr>
            <w:r w:rsidRPr="000F0FC7">
              <w:t xml:space="preserve">Pacienta transportēšana uz nākamo tuvāko stacionāru, kurā var sniegt atbilstošu neatliekamo medicīnisko palīdzību, pēc pacienta pieprasījuma, ja pacientam nav medicīnisku kontrindikāciju – </w:t>
            </w:r>
            <w:r w:rsidR="00C9325A" w:rsidRPr="000F0FC7">
              <w:t>202</w:t>
            </w:r>
            <w:r w:rsidR="0027264C" w:rsidRPr="000F0FC7">
              <w:t>1</w:t>
            </w:r>
            <w:r w:rsidR="00C9325A" w:rsidRPr="000F0FC7">
              <w:t xml:space="preserve">.gadā </w:t>
            </w:r>
            <w:r w:rsidRPr="000F0FC7">
              <w:t xml:space="preserve">un turpmāk plānots sniegt 460 šādus </w:t>
            </w:r>
            <w:r w:rsidRPr="000F0FC7">
              <w:lastRenderedPageBreak/>
              <w:t>pakalpojumus ik gadu ar kopējiem ieņēmumiem (460*</w:t>
            </w:r>
            <w:r w:rsidR="0027264C" w:rsidRPr="000F0FC7">
              <w:t>64,97</w:t>
            </w:r>
            <w:r w:rsidR="00D32A31" w:rsidRPr="000F0FC7">
              <w:t xml:space="preserve"> </w:t>
            </w:r>
            <w:r w:rsidRPr="000F0FC7">
              <w:rPr>
                <w:i/>
              </w:rPr>
              <w:t>euro</w:t>
            </w:r>
            <w:r w:rsidRPr="000F0FC7">
              <w:t xml:space="preserve">) </w:t>
            </w:r>
            <w:r w:rsidR="00D32A31" w:rsidRPr="000F0FC7">
              <w:t>29</w:t>
            </w:r>
            <w:r w:rsidR="000F0FC7">
              <w:t> </w:t>
            </w:r>
            <w:r w:rsidR="00D32A31" w:rsidRPr="000F0FC7">
              <w:t>88</w:t>
            </w:r>
            <w:r w:rsidR="000F0FC7">
              <w:t>6,20</w:t>
            </w:r>
            <w:r w:rsidR="00602207" w:rsidRPr="000F0FC7">
              <w:t> </w:t>
            </w:r>
            <w:r w:rsidRPr="000F0FC7">
              <w:rPr>
                <w:i/>
              </w:rPr>
              <w:t>euro</w:t>
            </w:r>
            <w:r w:rsidRPr="000F0FC7">
              <w:t xml:space="preserve"> apmērā;</w:t>
            </w:r>
          </w:p>
          <w:p w14:paraId="5E3C28B0" w14:textId="77777777" w:rsidR="003844DF" w:rsidRPr="000F0FC7" w:rsidRDefault="003E2D3C" w:rsidP="003844DF">
            <w:pPr>
              <w:pStyle w:val="naisc"/>
              <w:spacing w:before="0" w:after="0"/>
              <w:ind w:left="720"/>
              <w:jc w:val="both"/>
              <w:rPr>
                <w:b/>
              </w:rPr>
            </w:pPr>
            <w:r w:rsidRPr="000F0FC7">
              <w:rPr>
                <w:b/>
              </w:rPr>
              <w:t>Medicīniskā transportēšana</w:t>
            </w:r>
          </w:p>
          <w:p w14:paraId="44F1D050" w14:textId="2DC31946" w:rsidR="003844DF" w:rsidRPr="000F0FC7" w:rsidRDefault="003E2D3C" w:rsidP="003844DF">
            <w:pPr>
              <w:pStyle w:val="naisc"/>
              <w:numPr>
                <w:ilvl w:val="0"/>
                <w:numId w:val="1"/>
              </w:numPr>
              <w:spacing w:before="0" w:after="0"/>
              <w:jc w:val="both"/>
            </w:pPr>
            <w:r w:rsidRPr="000F0FC7">
              <w:t xml:space="preserve">Neatliekamās palīdzības ārsta palīga brigādes (divi neatliekamās palīdzības ārsta palīgi, operatīvais medicīniskais transportlīdzeklis un tā vadītājs) izsaukums Latvijas robežās – </w:t>
            </w:r>
            <w:r w:rsidR="00C9325A" w:rsidRPr="000F0FC7">
              <w:t>202</w:t>
            </w:r>
            <w:r w:rsidR="00D32A31" w:rsidRPr="000F0FC7">
              <w:t>1</w:t>
            </w:r>
            <w:r w:rsidR="00C9325A" w:rsidRPr="000F0FC7">
              <w:t xml:space="preserve">.gadā </w:t>
            </w:r>
            <w:r w:rsidRPr="000F0FC7">
              <w:t>un turpmāk plānots sniegt 1121 šādus pakalpojumus ik gadu ar kopējiem ieņēmumiem (1121*</w:t>
            </w:r>
            <w:r w:rsidR="00D32A31" w:rsidRPr="000F0FC7">
              <w:t>63,26</w:t>
            </w:r>
            <w:r w:rsidRPr="000F0FC7">
              <w:t xml:space="preserve"> </w:t>
            </w:r>
            <w:r w:rsidRPr="000F0FC7">
              <w:rPr>
                <w:i/>
              </w:rPr>
              <w:t>euro</w:t>
            </w:r>
            <w:r w:rsidRPr="000F0FC7">
              <w:t xml:space="preserve">) </w:t>
            </w:r>
            <w:r w:rsidR="00D32A31" w:rsidRPr="000F0FC7">
              <w:t>70</w:t>
            </w:r>
            <w:r w:rsidR="000F0FC7">
              <w:t> </w:t>
            </w:r>
            <w:r w:rsidR="00D32A31" w:rsidRPr="000F0FC7">
              <w:t>91</w:t>
            </w:r>
            <w:r w:rsidR="000F0FC7">
              <w:t>4,46</w:t>
            </w:r>
            <w:r w:rsidR="00602207" w:rsidRPr="000F0FC7">
              <w:t> </w:t>
            </w:r>
            <w:r w:rsidRPr="000F0FC7">
              <w:rPr>
                <w:i/>
              </w:rPr>
              <w:t>euro</w:t>
            </w:r>
            <w:r w:rsidRPr="000F0FC7">
              <w:t xml:space="preserve"> apmērā;</w:t>
            </w:r>
          </w:p>
          <w:p w14:paraId="0BD167E1" w14:textId="75AF937A" w:rsidR="003844DF" w:rsidRPr="000F0FC7" w:rsidRDefault="003E2D3C" w:rsidP="003844DF">
            <w:pPr>
              <w:pStyle w:val="naisc"/>
              <w:numPr>
                <w:ilvl w:val="0"/>
                <w:numId w:val="1"/>
              </w:numPr>
              <w:spacing w:before="0" w:after="0"/>
              <w:jc w:val="both"/>
            </w:pPr>
            <w:r w:rsidRPr="000F0FC7">
              <w:t xml:space="preserve">Neatliekamās palīdzības ārsta palīga brigādes (divi neatliekamās palīdzības ārsta palīgi, operatīvais medicīniskais transportlīdzeklis un tā vadītājs) izsaukums ārpus Latvijas robežām – </w:t>
            </w:r>
            <w:r w:rsidR="00C9325A" w:rsidRPr="000F0FC7">
              <w:t>202</w:t>
            </w:r>
            <w:r w:rsidR="00D32A31" w:rsidRPr="000F0FC7">
              <w:t>1</w:t>
            </w:r>
            <w:r w:rsidR="00C9325A" w:rsidRPr="000F0FC7">
              <w:t xml:space="preserve">.gadā </w:t>
            </w:r>
            <w:r w:rsidRPr="000F0FC7">
              <w:t>un turpmāk plānots sniegt 7 šādus pakalpojumus ik gadu ar kopējiem ieņēmumiem (7*</w:t>
            </w:r>
            <w:r w:rsidR="00D32A31" w:rsidRPr="000F0FC7">
              <w:t>87,15</w:t>
            </w:r>
            <w:r w:rsidRPr="000F0FC7">
              <w:t xml:space="preserve"> </w:t>
            </w:r>
            <w:r w:rsidRPr="000F0FC7">
              <w:rPr>
                <w:i/>
              </w:rPr>
              <w:t>euro</w:t>
            </w:r>
            <w:r w:rsidRPr="000F0FC7">
              <w:t xml:space="preserve">) </w:t>
            </w:r>
            <w:r w:rsidR="00D32A31" w:rsidRPr="000F0FC7">
              <w:t>610</w:t>
            </w:r>
            <w:r w:rsidR="00C26A03">
              <w:t>,05</w:t>
            </w:r>
            <w:r w:rsidR="00602207" w:rsidRPr="000F0FC7">
              <w:t> </w:t>
            </w:r>
            <w:r w:rsidRPr="000F0FC7">
              <w:rPr>
                <w:i/>
              </w:rPr>
              <w:t>euro</w:t>
            </w:r>
            <w:r w:rsidRPr="000F0FC7">
              <w:t xml:space="preserve"> apmērā;</w:t>
            </w:r>
          </w:p>
          <w:p w14:paraId="7B8ADBE8" w14:textId="1F656069" w:rsidR="003844DF" w:rsidRPr="000F0FC7" w:rsidRDefault="003E2D3C" w:rsidP="003844DF">
            <w:pPr>
              <w:pStyle w:val="naisc"/>
              <w:numPr>
                <w:ilvl w:val="0"/>
                <w:numId w:val="1"/>
              </w:numPr>
              <w:spacing w:before="0" w:after="0"/>
              <w:jc w:val="both"/>
            </w:pPr>
            <w:r w:rsidRPr="000F0FC7">
              <w:t xml:space="preserve">Intensīvās terapijas/neatliekamās medicīnas palīdzības ārsta brigādes (neatliekamās medicīnas (palīdzības) ārsts, neatliekamās palīdzības ārsta palīgs, operatīvais medicīniskais transportlīdzeklis un tā vadītājs) izsaukums Latvijas robežās – </w:t>
            </w:r>
            <w:r w:rsidR="00C9325A" w:rsidRPr="000F0FC7">
              <w:t>202</w:t>
            </w:r>
            <w:r w:rsidR="00D32A31" w:rsidRPr="000F0FC7">
              <w:t>1</w:t>
            </w:r>
            <w:r w:rsidR="00C9325A" w:rsidRPr="000F0FC7">
              <w:t xml:space="preserve">.gadā </w:t>
            </w:r>
            <w:r w:rsidRPr="000F0FC7">
              <w:t>un turpmāk plānots sniegt 109 šādus pakalpojumus ik gadu ar kopējiem ieņēmumiem (109*</w:t>
            </w:r>
            <w:r w:rsidR="00D32A31" w:rsidRPr="000F0FC7">
              <w:t>77,35</w:t>
            </w:r>
            <w:r w:rsidRPr="000F0FC7">
              <w:t xml:space="preserve"> </w:t>
            </w:r>
            <w:r w:rsidRPr="000F0FC7">
              <w:rPr>
                <w:i/>
              </w:rPr>
              <w:t>euro</w:t>
            </w:r>
            <w:r w:rsidRPr="000F0FC7">
              <w:t xml:space="preserve">) </w:t>
            </w:r>
            <w:r w:rsidR="00D32A31" w:rsidRPr="000F0FC7">
              <w:t>8</w:t>
            </w:r>
            <w:r w:rsidR="00C26A03">
              <w:t> </w:t>
            </w:r>
            <w:r w:rsidR="00D32A31" w:rsidRPr="000F0FC7">
              <w:t>431</w:t>
            </w:r>
            <w:r w:rsidR="00C26A03">
              <w:t>,15</w:t>
            </w:r>
            <w:r w:rsidRPr="000F0FC7">
              <w:t xml:space="preserve"> </w:t>
            </w:r>
            <w:r w:rsidRPr="000F0FC7">
              <w:rPr>
                <w:i/>
              </w:rPr>
              <w:t>euro</w:t>
            </w:r>
            <w:r w:rsidRPr="000F0FC7">
              <w:t xml:space="preserve"> apmērā;</w:t>
            </w:r>
          </w:p>
          <w:p w14:paraId="192343D4" w14:textId="5029B84D" w:rsidR="003844DF" w:rsidRPr="000F0FC7" w:rsidRDefault="003E2D3C" w:rsidP="003844DF">
            <w:pPr>
              <w:pStyle w:val="naisc"/>
              <w:numPr>
                <w:ilvl w:val="0"/>
                <w:numId w:val="1"/>
              </w:numPr>
              <w:spacing w:before="0" w:after="0"/>
              <w:jc w:val="both"/>
            </w:pPr>
            <w:r w:rsidRPr="000F0FC7">
              <w:t xml:space="preserve">Intensīvās terapijas/neatliekamās medicīnas palīdzības ārsta brigādes (neatliekamās medicīnas (palīdzības) ārsts, neatliekamās palīdzības ārsta palīgs, operatīvais medicīniskais transportlīdzeklis un tā vadītājs) izsaukums ārpus Latvijas robežām – </w:t>
            </w:r>
            <w:r w:rsidR="00C9325A" w:rsidRPr="000F0FC7">
              <w:t>202</w:t>
            </w:r>
            <w:r w:rsidR="00D32A31" w:rsidRPr="000F0FC7">
              <w:t>1</w:t>
            </w:r>
            <w:r w:rsidR="00C9325A" w:rsidRPr="000F0FC7">
              <w:t xml:space="preserve">.gadā </w:t>
            </w:r>
            <w:r w:rsidRPr="000F0FC7">
              <w:t>un turpmāk plānots sniegt 7 šādus pakalpojumus ik gadu ar kopējiem ieņēmumiem (7*</w:t>
            </w:r>
            <w:r w:rsidR="005661BC" w:rsidRPr="000F0FC7">
              <w:t>10</w:t>
            </w:r>
            <w:r w:rsidR="00D32A31" w:rsidRPr="000F0FC7">
              <w:t>8</w:t>
            </w:r>
            <w:r w:rsidR="005661BC" w:rsidRPr="000F0FC7">
              <w:t>,</w:t>
            </w:r>
            <w:r w:rsidR="00D32A31" w:rsidRPr="000F0FC7">
              <w:t>60</w:t>
            </w:r>
            <w:r w:rsidRPr="000F0FC7">
              <w:t xml:space="preserve"> </w:t>
            </w:r>
            <w:r w:rsidRPr="000F0FC7">
              <w:rPr>
                <w:i/>
              </w:rPr>
              <w:t>euro</w:t>
            </w:r>
            <w:r w:rsidRPr="000F0FC7">
              <w:t xml:space="preserve">) </w:t>
            </w:r>
            <w:r w:rsidR="005661BC" w:rsidRPr="000F0FC7">
              <w:t>7</w:t>
            </w:r>
            <w:r w:rsidR="00D32A31" w:rsidRPr="000F0FC7">
              <w:t>60</w:t>
            </w:r>
            <w:r w:rsidR="00C26A03">
              <w:t>,20</w:t>
            </w:r>
            <w:r w:rsidRPr="000F0FC7">
              <w:t xml:space="preserve"> </w:t>
            </w:r>
            <w:r w:rsidRPr="000F0FC7">
              <w:rPr>
                <w:i/>
              </w:rPr>
              <w:t>euro</w:t>
            </w:r>
            <w:r w:rsidRPr="000F0FC7">
              <w:t xml:space="preserve"> apmērā;</w:t>
            </w:r>
          </w:p>
          <w:p w14:paraId="78EDC8E5" w14:textId="7814BD09" w:rsidR="003844DF" w:rsidRPr="000F0FC7" w:rsidRDefault="003E2D3C" w:rsidP="003844DF">
            <w:pPr>
              <w:pStyle w:val="naisc"/>
              <w:numPr>
                <w:ilvl w:val="0"/>
                <w:numId w:val="1"/>
              </w:numPr>
              <w:spacing w:before="0" w:after="0"/>
              <w:jc w:val="both"/>
            </w:pPr>
            <w:r w:rsidRPr="000F0FC7">
              <w:t xml:space="preserve">Specializētās brigādes (ārsts speciālists, neatliekamās palīdzības ārsta palīgs, operatīvais medicīniskais transportlīdzeklis un tā vadītājs) izsaukums Latvijas robežās – </w:t>
            </w:r>
            <w:r w:rsidR="00C9325A" w:rsidRPr="000F0FC7">
              <w:t>202</w:t>
            </w:r>
            <w:r w:rsidR="00D32A31" w:rsidRPr="000F0FC7">
              <w:t>1</w:t>
            </w:r>
            <w:r w:rsidR="00C9325A" w:rsidRPr="000F0FC7">
              <w:t xml:space="preserve">.gadā </w:t>
            </w:r>
            <w:r w:rsidRPr="000F0FC7">
              <w:t>un turpmāk plānots sniegt 4 šādus pakalpojumus ik gadu ar kopējiem ieņēmumiem (4*</w:t>
            </w:r>
            <w:r w:rsidR="00D32A31" w:rsidRPr="000F0FC7">
              <w:t>81,85</w:t>
            </w:r>
            <w:r w:rsidRPr="000F0FC7">
              <w:t xml:space="preserve"> </w:t>
            </w:r>
            <w:r w:rsidRPr="000F0FC7">
              <w:rPr>
                <w:i/>
              </w:rPr>
              <w:t>euro</w:t>
            </w:r>
            <w:r w:rsidRPr="000F0FC7">
              <w:t xml:space="preserve">) </w:t>
            </w:r>
            <w:r w:rsidR="00D32A31" w:rsidRPr="000F0FC7">
              <w:t>327</w:t>
            </w:r>
            <w:r w:rsidR="00C26A03">
              <w:t>,40</w:t>
            </w:r>
            <w:r w:rsidRPr="000F0FC7">
              <w:t xml:space="preserve"> </w:t>
            </w:r>
            <w:r w:rsidRPr="000F0FC7">
              <w:rPr>
                <w:i/>
              </w:rPr>
              <w:t>euro</w:t>
            </w:r>
            <w:r w:rsidRPr="000F0FC7">
              <w:t xml:space="preserve"> apmērā;</w:t>
            </w:r>
          </w:p>
          <w:p w14:paraId="5540F1D3" w14:textId="478536C7" w:rsidR="003844DF" w:rsidRPr="000F0FC7" w:rsidRDefault="003E2D3C" w:rsidP="003844DF">
            <w:pPr>
              <w:pStyle w:val="naisc"/>
              <w:numPr>
                <w:ilvl w:val="0"/>
                <w:numId w:val="1"/>
              </w:numPr>
              <w:spacing w:before="0" w:after="0"/>
              <w:jc w:val="both"/>
            </w:pPr>
            <w:r w:rsidRPr="000F0FC7">
              <w:t xml:space="preserve">Specializētās brigādes (ārsts speciālists, neatliekamās palīdzības ārsta palīgs, operatīvais medicīniskais transportlīdzeklis un tā vadītājs) izsaukums ārpus Latvijas robežām – </w:t>
            </w:r>
            <w:r w:rsidR="00C9325A" w:rsidRPr="000F0FC7">
              <w:t>202</w:t>
            </w:r>
            <w:r w:rsidR="004B31F1" w:rsidRPr="000F0FC7">
              <w:t>1</w:t>
            </w:r>
            <w:r w:rsidR="00C9325A" w:rsidRPr="000F0FC7">
              <w:t xml:space="preserve">.gadā </w:t>
            </w:r>
            <w:r w:rsidRPr="000F0FC7">
              <w:t>un turpmāk plānots sniegt 7 šādus pakalpojumus ik gadu ar kopējiem ieņēmumiem (7*</w:t>
            </w:r>
            <w:r w:rsidR="005661BC" w:rsidRPr="000F0FC7">
              <w:t>1</w:t>
            </w:r>
            <w:r w:rsidR="004B31F1" w:rsidRPr="000F0FC7">
              <w:t>10,90</w:t>
            </w:r>
            <w:r w:rsidRPr="000F0FC7">
              <w:t xml:space="preserve"> </w:t>
            </w:r>
            <w:r w:rsidRPr="000F0FC7">
              <w:rPr>
                <w:i/>
              </w:rPr>
              <w:t>euro</w:t>
            </w:r>
            <w:r w:rsidRPr="000F0FC7">
              <w:t xml:space="preserve">) </w:t>
            </w:r>
            <w:r w:rsidR="004B31F1" w:rsidRPr="000F0FC7">
              <w:t>776</w:t>
            </w:r>
            <w:r w:rsidR="00C26A03">
              <w:t>,30</w:t>
            </w:r>
            <w:r w:rsidRPr="000F0FC7">
              <w:t xml:space="preserve"> </w:t>
            </w:r>
            <w:r w:rsidR="005661BC" w:rsidRPr="000F0FC7">
              <w:t> </w:t>
            </w:r>
            <w:r w:rsidR="005661BC" w:rsidRPr="000F0FC7">
              <w:rPr>
                <w:i/>
              </w:rPr>
              <w:t>e</w:t>
            </w:r>
            <w:r w:rsidRPr="000F0FC7">
              <w:rPr>
                <w:i/>
              </w:rPr>
              <w:t>uro</w:t>
            </w:r>
            <w:r w:rsidRPr="000F0FC7">
              <w:t xml:space="preserve"> apmērā;</w:t>
            </w:r>
          </w:p>
          <w:p w14:paraId="378A1693" w14:textId="432F6B6F" w:rsidR="003844DF" w:rsidRPr="000F0FC7" w:rsidRDefault="003E2D3C" w:rsidP="003844DF">
            <w:pPr>
              <w:pStyle w:val="naisc"/>
              <w:numPr>
                <w:ilvl w:val="0"/>
                <w:numId w:val="1"/>
              </w:numPr>
              <w:spacing w:before="0" w:after="0"/>
              <w:jc w:val="both"/>
            </w:pPr>
            <w:r w:rsidRPr="000F0FC7">
              <w:t xml:space="preserve">Reanimācijas brigādes (anesteziologs–reanimatologs, neatliekamās palīdzības ārsta palīgs, operatīvais medicīniskais transportlīdzeklis un tā vadītājs) izsaukums Latvijas robežās – </w:t>
            </w:r>
            <w:r w:rsidR="00C9325A" w:rsidRPr="000F0FC7">
              <w:t>202</w:t>
            </w:r>
            <w:r w:rsidR="004B31F1" w:rsidRPr="000F0FC7">
              <w:t>1</w:t>
            </w:r>
            <w:r w:rsidR="00C9325A" w:rsidRPr="000F0FC7">
              <w:t xml:space="preserve">.gadā </w:t>
            </w:r>
            <w:r w:rsidRPr="000F0FC7">
              <w:t>un turpmāk plānots sniegt 97 šādus pakalpojumus ik gadu ar kopējiem ieņēmumiem (97*</w:t>
            </w:r>
            <w:r w:rsidR="004B31F1" w:rsidRPr="000F0FC7">
              <w:t>85,2</w:t>
            </w:r>
            <w:r w:rsidR="00C26A03">
              <w:t>9</w:t>
            </w:r>
            <w:r w:rsidRPr="000F0FC7">
              <w:t xml:space="preserve"> </w:t>
            </w:r>
            <w:r w:rsidRPr="000F0FC7">
              <w:rPr>
                <w:i/>
              </w:rPr>
              <w:t>euro</w:t>
            </w:r>
            <w:r w:rsidRPr="000F0FC7">
              <w:t xml:space="preserve">) </w:t>
            </w:r>
            <w:r w:rsidR="004B31F1" w:rsidRPr="000F0FC7">
              <w:t>8</w:t>
            </w:r>
            <w:r w:rsidR="00C26A03">
              <w:t> </w:t>
            </w:r>
            <w:r w:rsidR="004B31F1" w:rsidRPr="000F0FC7">
              <w:t>273</w:t>
            </w:r>
            <w:r w:rsidR="00C26A03">
              <w:t>,13</w:t>
            </w:r>
            <w:r w:rsidRPr="000F0FC7">
              <w:t xml:space="preserve"> </w:t>
            </w:r>
            <w:r w:rsidRPr="000F0FC7">
              <w:rPr>
                <w:i/>
              </w:rPr>
              <w:t>euro</w:t>
            </w:r>
            <w:r w:rsidRPr="000F0FC7">
              <w:t xml:space="preserve"> apmērā;</w:t>
            </w:r>
          </w:p>
          <w:p w14:paraId="4790E6F5" w14:textId="055BDD8F" w:rsidR="003844DF" w:rsidRPr="000F0FC7" w:rsidRDefault="003E2D3C" w:rsidP="003844DF">
            <w:pPr>
              <w:pStyle w:val="naisc"/>
              <w:numPr>
                <w:ilvl w:val="0"/>
                <w:numId w:val="1"/>
              </w:numPr>
              <w:spacing w:before="0" w:after="0"/>
              <w:jc w:val="both"/>
            </w:pPr>
            <w:r w:rsidRPr="000F0FC7">
              <w:t xml:space="preserve">Reanimācijas brigādes (anesteziologs–reanimatologs, neatliekamās palīdzības ārsta palīgs, operatīvais medicīniskais transportlīdzeklis un tā vadītājs) izsaukums ārpus Latvijas robežām – </w:t>
            </w:r>
            <w:r w:rsidR="00C9325A" w:rsidRPr="000F0FC7">
              <w:t>202</w:t>
            </w:r>
            <w:r w:rsidR="004B31F1" w:rsidRPr="000F0FC7">
              <w:t>1</w:t>
            </w:r>
            <w:r w:rsidR="00C9325A" w:rsidRPr="000F0FC7">
              <w:t xml:space="preserve">.gadā </w:t>
            </w:r>
            <w:r w:rsidRPr="000F0FC7">
              <w:t>un turpmāk plānots sniegt 7 šādus pakalpojumus ik gadu ar kopējiem ieņēmumiem (7*</w:t>
            </w:r>
            <w:r w:rsidR="004B31F1" w:rsidRPr="000F0FC7">
              <w:t>115,03</w:t>
            </w:r>
            <w:r w:rsidR="005661BC" w:rsidRPr="000F0FC7">
              <w:t> </w:t>
            </w:r>
            <w:r w:rsidRPr="000F0FC7">
              <w:rPr>
                <w:i/>
              </w:rPr>
              <w:t>euro</w:t>
            </w:r>
            <w:r w:rsidRPr="000F0FC7">
              <w:t xml:space="preserve">) </w:t>
            </w:r>
            <w:r w:rsidR="004B31F1" w:rsidRPr="000F0FC7">
              <w:t>805</w:t>
            </w:r>
            <w:r w:rsidR="00C26A03">
              <w:t>,21</w:t>
            </w:r>
            <w:r w:rsidR="00602207" w:rsidRPr="000F0FC7">
              <w:t> </w:t>
            </w:r>
            <w:r w:rsidRPr="000F0FC7">
              <w:rPr>
                <w:i/>
              </w:rPr>
              <w:t>euro</w:t>
            </w:r>
            <w:r w:rsidRPr="000F0FC7">
              <w:t xml:space="preserve"> apmērā;</w:t>
            </w:r>
          </w:p>
          <w:p w14:paraId="1CF931E1" w14:textId="77777777" w:rsidR="003844DF" w:rsidRPr="000F0FC7" w:rsidRDefault="003E2D3C" w:rsidP="003844DF">
            <w:pPr>
              <w:pStyle w:val="naisc"/>
              <w:spacing w:before="0" w:after="0"/>
              <w:ind w:left="720"/>
              <w:jc w:val="both"/>
              <w:rPr>
                <w:b/>
              </w:rPr>
            </w:pPr>
            <w:r w:rsidRPr="000F0FC7">
              <w:rPr>
                <w:b/>
              </w:rPr>
              <w:t>Medicīniskās palīdzības nodrošināšana pasākumos</w:t>
            </w:r>
          </w:p>
          <w:p w14:paraId="1EFB354B" w14:textId="6552B654" w:rsidR="003844DF" w:rsidRPr="000F0FC7" w:rsidRDefault="003E2D3C" w:rsidP="003844DF">
            <w:pPr>
              <w:pStyle w:val="naisc"/>
              <w:numPr>
                <w:ilvl w:val="0"/>
                <w:numId w:val="1"/>
              </w:numPr>
              <w:spacing w:before="0" w:after="0"/>
              <w:jc w:val="both"/>
            </w:pPr>
            <w:r w:rsidRPr="000F0FC7">
              <w:t xml:space="preserve">Neatliekamās medicīniskās palīdzības ārsta palīga brigādes (divi neatliekamās palīdzības ārsta palīgi, operatīvais medicīniskais transportlīdzeklis un tā vadītājs) izsaukums – </w:t>
            </w:r>
            <w:r w:rsidR="00C9325A" w:rsidRPr="000F0FC7">
              <w:t>202</w:t>
            </w:r>
            <w:r w:rsidR="002E3C06" w:rsidRPr="000F0FC7">
              <w:t>1</w:t>
            </w:r>
            <w:r w:rsidR="00C9325A" w:rsidRPr="000F0FC7">
              <w:t xml:space="preserve">.gadā </w:t>
            </w:r>
            <w:r w:rsidRPr="000F0FC7">
              <w:t xml:space="preserve">un turpmāk plānots sniegt </w:t>
            </w:r>
            <w:r w:rsidR="00283DA8" w:rsidRPr="000F0FC7">
              <w:t>26</w:t>
            </w:r>
            <w:r w:rsidR="007544D1" w:rsidRPr="000F0FC7">
              <w:t>00</w:t>
            </w:r>
            <w:r w:rsidRPr="000F0FC7">
              <w:t xml:space="preserve"> šādus pakalpojumus ik gadu ar kopējiem ieņēmumiem (</w:t>
            </w:r>
            <w:r w:rsidR="00283DA8" w:rsidRPr="000F0FC7">
              <w:t>26</w:t>
            </w:r>
            <w:r w:rsidR="007544D1" w:rsidRPr="000F0FC7">
              <w:t>00</w:t>
            </w:r>
            <w:r w:rsidRPr="000F0FC7">
              <w:t>*</w:t>
            </w:r>
            <w:r w:rsidR="005661BC" w:rsidRPr="000F0FC7">
              <w:t>7</w:t>
            </w:r>
            <w:r w:rsidR="007544D1" w:rsidRPr="000F0FC7">
              <w:t>9</w:t>
            </w:r>
            <w:r w:rsidR="005661BC" w:rsidRPr="000F0FC7">
              <w:t>,</w:t>
            </w:r>
            <w:r w:rsidR="007544D1" w:rsidRPr="000F0FC7">
              <w:t>74</w:t>
            </w:r>
            <w:r w:rsidR="005661BC" w:rsidRPr="000F0FC7">
              <w:t xml:space="preserve"> </w:t>
            </w:r>
            <w:r w:rsidRPr="000F0FC7">
              <w:rPr>
                <w:i/>
              </w:rPr>
              <w:t>euro</w:t>
            </w:r>
            <w:r w:rsidRPr="000F0FC7">
              <w:t xml:space="preserve">) </w:t>
            </w:r>
            <w:r w:rsidR="00C26A03">
              <w:t xml:space="preserve">                           </w:t>
            </w:r>
            <w:r w:rsidR="007544D1" w:rsidRPr="000F0FC7">
              <w:t>207</w:t>
            </w:r>
            <w:r w:rsidR="00C26A03">
              <w:t> </w:t>
            </w:r>
            <w:r w:rsidR="007544D1" w:rsidRPr="000F0FC7">
              <w:t>3</w:t>
            </w:r>
            <w:r w:rsidR="00C26A03">
              <w:t>24,00</w:t>
            </w:r>
            <w:r w:rsidR="00602207" w:rsidRPr="000F0FC7">
              <w:t> </w:t>
            </w:r>
            <w:r w:rsidRPr="000F0FC7">
              <w:rPr>
                <w:i/>
              </w:rPr>
              <w:t>euro</w:t>
            </w:r>
            <w:r w:rsidRPr="000F0FC7">
              <w:t xml:space="preserve"> apmērā;</w:t>
            </w:r>
          </w:p>
          <w:p w14:paraId="26384CB3" w14:textId="14FF7280" w:rsidR="003844DF" w:rsidRPr="000F0FC7" w:rsidRDefault="003E2D3C" w:rsidP="003844DF">
            <w:pPr>
              <w:pStyle w:val="naisc"/>
              <w:numPr>
                <w:ilvl w:val="0"/>
                <w:numId w:val="1"/>
              </w:numPr>
              <w:spacing w:before="0" w:after="0"/>
              <w:jc w:val="both"/>
            </w:pPr>
            <w:r w:rsidRPr="000F0FC7">
              <w:t xml:space="preserve">Intensīvās terapijas/neatliekamās medicīnas palīdzības ārsta brigādes (neatliekamās medicīnas (palīdzības) ārsts, neatliekamās palīdzības ārsta palīgs, operatīvais medicīniskais transportlīdzeklis un tā vadītājs) izsaukums – </w:t>
            </w:r>
            <w:r w:rsidR="00C9325A" w:rsidRPr="000F0FC7">
              <w:lastRenderedPageBreak/>
              <w:t>202</w:t>
            </w:r>
            <w:r w:rsidR="007544D1" w:rsidRPr="000F0FC7">
              <w:t>1</w:t>
            </w:r>
            <w:r w:rsidR="00C9325A" w:rsidRPr="000F0FC7">
              <w:t xml:space="preserve">.gadā </w:t>
            </w:r>
            <w:r w:rsidRPr="000F0FC7">
              <w:t xml:space="preserve">un turpmāk plānots sniegt </w:t>
            </w:r>
            <w:r w:rsidR="00283DA8" w:rsidRPr="000F0FC7">
              <w:t>60</w:t>
            </w:r>
            <w:r w:rsidRPr="000F0FC7">
              <w:t xml:space="preserve"> šādus pakalpojumus ik gadu ar kopējiem ieņēmumiem (</w:t>
            </w:r>
            <w:r w:rsidR="00283DA8" w:rsidRPr="000F0FC7">
              <w:t>60</w:t>
            </w:r>
            <w:r w:rsidRPr="000F0FC7">
              <w:t>*</w:t>
            </w:r>
            <w:r w:rsidR="005661BC" w:rsidRPr="000F0FC7">
              <w:t>8</w:t>
            </w:r>
            <w:r w:rsidR="007544D1" w:rsidRPr="000F0FC7">
              <w:t>9</w:t>
            </w:r>
            <w:r w:rsidRPr="000F0FC7">
              <w:t>,</w:t>
            </w:r>
            <w:r w:rsidR="007544D1" w:rsidRPr="000F0FC7">
              <w:t>71</w:t>
            </w:r>
            <w:r w:rsidRPr="000F0FC7">
              <w:t xml:space="preserve"> </w:t>
            </w:r>
            <w:r w:rsidRPr="000F0FC7">
              <w:rPr>
                <w:i/>
              </w:rPr>
              <w:t>euro</w:t>
            </w:r>
            <w:r w:rsidRPr="000F0FC7">
              <w:t xml:space="preserve">) </w:t>
            </w:r>
            <w:r w:rsidR="007544D1" w:rsidRPr="000F0FC7">
              <w:t>5</w:t>
            </w:r>
            <w:r w:rsidR="00C26A03">
              <w:t> </w:t>
            </w:r>
            <w:r w:rsidR="007544D1" w:rsidRPr="000F0FC7">
              <w:t>382</w:t>
            </w:r>
            <w:r w:rsidR="00C26A03">
              <w:t>,60</w:t>
            </w:r>
            <w:r w:rsidRPr="000F0FC7">
              <w:t xml:space="preserve"> </w:t>
            </w:r>
            <w:r w:rsidRPr="000F0FC7">
              <w:rPr>
                <w:i/>
              </w:rPr>
              <w:t>euro</w:t>
            </w:r>
            <w:r w:rsidRPr="000F0FC7">
              <w:t xml:space="preserve"> apmērā;</w:t>
            </w:r>
          </w:p>
          <w:p w14:paraId="58E32952" w14:textId="4E1B3257" w:rsidR="003844DF" w:rsidRPr="000F0FC7" w:rsidRDefault="003E2D3C" w:rsidP="003844DF">
            <w:pPr>
              <w:pStyle w:val="naisc"/>
              <w:numPr>
                <w:ilvl w:val="0"/>
                <w:numId w:val="1"/>
              </w:numPr>
              <w:spacing w:before="0" w:after="0"/>
              <w:jc w:val="both"/>
            </w:pPr>
            <w:r w:rsidRPr="000F0FC7">
              <w:t xml:space="preserve">Specializētā brigādes (ārsts speciālists, neatliekamās palīdzības ārsta palīgs, operatīvais medicīniskais transportlīdzeklis un tā vadītājs) izsaukums – </w:t>
            </w:r>
            <w:r w:rsidR="00C9325A" w:rsidRPr="000F0FC7">
              <w:t>202</w:t>
            </w:r>
            <w:r w:rsidR="00F6484D" w:rsidRPr="000F0FC7">
              <w:t>1</w:t>
            </w:r>
            <w:r w:rsidR="00C9325A" w:rsidRPr="000F0FC7">
              <w:t xml:space="preserve">.gadā </w:t>
            </w:r>
            <w:r w:rsidRPr="000F0FC7">
              <w:t>un turpmāk plānots sniegt 5 šādus pakalpojumus ik gadu ar kopējiem ieņēmumiem (5*</w:t>
            </w:r>
            <w:r w:rsidR="00F6484D" w:rsidRPr="000F0FC7">
              <w:t>94,43</w:t>
            </w:r>
            <w:r w:rsidRPr="000F0FC7">
              <w:t xml:space="preserve"> </w:t>
            </w:r>
            <w:r w:rsidRPr="000F0FC7">
              <w:rPr>
                <w:i/>
              </w:rPr>
              <w:t>euro</w:t>
            </w:r>
            <w:r w:rsidRPr="000F0FC7">
              <w:t>) 4</w:t>
            </w:r>
            <w:r w:rsidR="00F6484D" w:rsidRPr="000F0FC7">
              <w:t>72</w:t>
            </w:r>
            <w:r w:rsidR="00C26A03">
              <w:t>,15</w:t>
            </w:r>
            <w:r w:rsidRPr="000F0FC7">
              <w:t xml:space="preserve"> </w:t>
            </w:r>
            <w:r w:rsidRPr="000F0FC7">
              <w:rPr>
                <w:i/>
              </w:rPr>
              <w:t>euro</w:t>
            </w:r>
            <w:r w:rsidRPr="000F0FC7">
              <w:t xml:space="preserve"> apmērā;</w:t>
            </w:r>
          </w:p>
          <w:p w14:paraId="1DB514C5" w14:textId="1B1BC063" w:rsidR="003844DF" w:rsidRPr="000F0FC7" w:rsidRDefault="003E2D3C" w:rsidP="003844DF">
            <w:pPr>
              <w:pStyle w:val="naisc"/>
              <w:numPr>
                <w:ilvl w:val="0"/>
                <w:numId w:val="1"/>
              </w:numPr>
              <w:spacing w:before="0" w:after="0"/>
              <w:jc w:val="both"/>
            </w:pPr>
            <w:r w:rsidRPr="000F0FC7">
              <w:t xml:space="preserve">Reanimācijas brigādes (anesteziologs–reanimatologs, neatliekamās palīdzības ārsta palīgs, operatīvais medicīniskais transportlīdzeklis un tā vadītājs) izsaukums – </w:t>
            </w:r>
            <w:r w:rsidR="00C9325A" w:rsidRPr="000F0FC7">
              <w:t>202</w:t>
            </w:r>
            <w:r w:rsidR="00F6484D" w:rsidRPr="000F0FC7">
              <w:t>1</w:t>
            </w:r>
            <w:r w:rsidR="00C9325A" w:rsidRPr="000F0FC7">
              <w:t xml:space="preserve">.gadā </w:t>
            </w:r>
            <w:r w:rsidRPr="000F0FC7">
              <w:t>un turpmāk plānots sniegt 12</w:t>
            </w:r>
            <w:r w:rsidR="0066148F" w:rsidRPr="000F0FC7">
              <w:t>1</w:t>
            </w:r>
            <w:r w:rsidRPr="000F0FC7">
              <w:t xml:space="preserve"> šādus pakalpojumus ik gadu ar kopējiem ieņēmumiem (12</w:t>
            </w:r>
            <w:r w:rsidR="0066148F" w:rsidRPr="000F0FC7">
              <w:t>1</w:t>
            </w:r>
            <w:r w:rsidRPr="000F0FC7">
              <w:t>*</w:t>
            </w:r>
            <w:r w:rsidR="005661BC" w:rsidRPr="000F0FC7">
              <w:t>1</w:t>
            </w:r>
            <w:r w:rsidR="00F6484D" w:rsidRPr="000F0FC7">
              <w:t>11,68</w:t>
            </w:r>
            <w:r w:rsidRPr="000F0FC7">
              <w:t xml:space="preserve"> </w:t>
            </w:r>
            <w:r w:rsidRPr="000F0FC7">
              <w:rPr>
                <w:i/>
              </w:rPr>
              <w:t>euro</w:t>
            </w:r>
            <w:r w:rsidRPr="000F0FC7">
              <w:t xml:space="preserve">) </w:t>
            </w:r>
            <w:r w:rsidR="0066148F" w:rsidRPr="000F0FC7">
              <w:t>1</w:t>
            </w:r>
            <w:r w:rsidR="00F6484D" w:rsidRPr="000F0FC7">
              <w:t>3</w:t>
            </w:r>
            <w:r w:rsidR="00C26A03">
              <w:t> </w:t>
            </w:r>
            <w:r w:rsidR="00F6484D" w:rsidRPr="000F0FC7">
              <w:t>513</w:t>
            </w:r>
            <w:r w:rsidR="00C26A03">
              <w:t>,28</w:t>
            </w:r>
            <w:r w:rsidRPr="000F0FC7">
              <w:t xml:space="preserve"> </w:t>
            </w:r>
            <w:r w:rsidRPr="000F0FC7">
              <w:rPr>
                <w:i/>
              </w:rPr>
              <w:t>euro</w:t>
            </w:r>
            <w:r w:rsidRPr="000F0FC7">
              <w:t xml:space="preserve"> apmērā;</w:t>
            </w:r>
          </w:p>
          <w:p w14:paraId="46EA8536" w14:textId="77777777" w:rsidR="003844DF" w:rsidRPr="000F0FC7" w:rsidRDefault="003E2D3C" w:rsidP="003844DF">
            <w:pPr>
              <w:pStyle w:val="naisc"/>
              <w:spacing w:before="0" w:after="0"/>
              <w:ind w:left="720"/>
              <w:jc w:val="both"/>
              <w:rPr>
                <w:b/>
              </w:rPr>
            </w:pPr>
            <w:r w:rsidRPr="000F0FC7">
              <w:rPr>
                <w:b/>
              </w:rPr>
              <w:t>Papildu piesaistāmie resursi</w:t>
            </w:r>
          </w:p>
          <w:p w14:paraId="2E053293" w14:textId="1D8607FB" w:rsidR="003844DF" w:rsidRPr="000F0FC7" w:rsidRDefault="003E2D3C" w:rsidP="003844DF">
            <w:pPr>
              <w:pStyle w:val="naisc"/>
              <w:numPr>
                <w:ilvl w:val="0"/>
                <w:numId w:val="1"/>
              </w:numPr>
              <w:spacing w:before="0" w:after="0"/>
              <w:jc w:val="both"/>
            </w:pPr>
            <w:r w:rsidRPr="000F0FC7">
              <w:t xml:space="preserve">Anesteziologa – reanimatologa nodrošināšana, neizmantojot operatīvo medicīnisko transportlīdzekli (izsaukums) – </w:t>
            </w:r>
            <w:r w:rsidR="00C9325A" w:rsidRPr="000F0FC7">
              <w:t>202</w:t>
            </w:r>
            <w:r w:rsidR="00F6484D" w:rsidRPr="000F0FC7">
              <w:t>1</w:t>
            </w:r>
            <w:r w:rsidR="00C9325A" w:rsidRPr="000F0FC7">
              <w:t xml:space="preserve">.gadā </w:t>
            </w:r>
            <w:r w:rsidRPr="000F0FC7">
              <w:t>un turpmāk plānots sniegt 4 šādus pakalpojumus ik gadu ar kopējiem ieņēmumiem (4*5</w:t>
            </w:r>
            <w:r w:rsidR="00F6484D" w:rsidRPr="000F0FC7">
              <w:t>7,5</w:t>
            </w:r>
            <w:r w:rsidR="00C26A03">
              <w:t>7</w:t>
            </w:r>
            <w:r w:rsidRPr="000F0FC7">
              <w:t xml:space="preserve"> </w:t>
            </w:r>
            <w:r w:rsidRPr="000F0FC7">
              <w:rPr>
                <w:i/>
              </w:rPr>
              <w:t>euro</w:t>
            </w:r>
            <w:r w:rsidRPr="000F0FC7">
              <w:t xml:space="preserve">) </w:t>
            </w:r>
            <w:r w:rsidR="00F6484D" w:rsidRPr="000F0FC7">
              <w:t>230</w:t>
            </w:r>
            <w:r w:rsidR="00C26A03">
              <w:t>,28</w:t>
            </w:r>
            <w:r w:rsidRPr="000F0FC7">
              <w:t xml:space="preserve"> </w:t>
            </w:r>
            <w:r w:rsidRPr="000F0FC7">
              <w:rPr>
                <w:i/>
              </w:rPr>
              <w:t>euro</w:t>
            </w:r>
            <w:r w:rsidRPr="000F0FC7">
              <w:t xml:space="preserve"> apmērā;</w:t>
            </w:r>
          </w:p>
          <w:p w14:paraId="1871EF98" w14:textId="6DE98AFB" w:rsidR="003844DF" w:rsidRPr="000F0FC7" w:rsidRDefault="003E2D3C" w:rsidP="003844DF">
            <w:pPr>
              <w:pStyle w:val="naisc"/>
              <w:numPr>
                <w:ilvl w:val="0"/>
                <w:numId w:val="1"/>
              </w:numPr>
              <w:spacing w:before="0" w:after="0"/>
              <w:jc w:val="both"/>
            </w:pPr>
            <w:r w:rsidRPr="000F0FC7">
              <w:t xml:space="preserve">Ārsta speciālista nodrošināšana, neizmantojot operatīvo medicīnisko transportlīdzekli (izsaukums) – </w:t>
            </w:r>
            <w:r w:rsidR="00C9325A" w:rsidRPr="000F0FC7">
              <w:t>202</w:t>
            </w:r>
            <w:r w:rsidR="001F504F" w:rsidRPr="000F0FC7">
              <w:t>1</w:t>
            </w:r>
            <w:r w:rsidR="00C9325A" w:rsidRPr="000F0FC7">
              <w:t xml:space="preserve">.gadā </w:t>
            </w:r>
            <w:r w:rsidRPr="000F0FC7">
              <w:t>un turpmāk plānots sniegt 40 šādus pakalpojumus ik gadu ar kopējiem ieņēmumiem (40*</w:t>
            </w:r>
            <w:r w:rsidR="001F504F" w:rsidRPr="000F0FC7">
              <w:t>53,73</w:t>
            </w:r>
            <w:r w:rsidRPr="000F0FC7">
              <w:t xml:space="preserve"> </w:t>
            </w:r>
            <w:r w:rsidRPr="000F0FC7">
              <w:rPr>
                <w:i/>
              </w:rPr>
              <w:t>euro</w:t>
            </w:r>
            <w:r w:rsidRPr="000F0FC7">
              <w:t xml:space="preserve">) </w:t>
            </w:r>
            <w:r w:rsidR="00431CE3" w:rsidRPr="000F0FC7">
              <w:t>2</w:t>
            </w:r>
            <w:r w:rsidR="00C26A03">
              <w:t> </w:t>
            </w:r>
            <w:r w:rsidR="00431CE3" w:rsidRPr="000F0FC7">
              <w:t>149</w:t>
            </w:r>
            <w:r w:rsidR="00C26A03">
              <w:t>,20</w:t>
            </w:r>
            <w:r w:rsidRPr="000F0FC7">
              <w:t xml:space="preserve"> </w:t>
            </w:r>
            <w:r w:rsidRPr="000F0FC7">
              <w:rPr>
                <w:i/>
              </w:rPr>
              <w:t>euro</w:t>
            </w:r>
            <w:r w:rsidRPr="000F0FC7">
              <w:t xml:space="preserve"> apmērā;</w:t>
            </w:r>
          </w:p>
          <w:p w14:paraId="66016AEA" w14:textId="37799E9F" w:rsidR="003844DF" w:rsidRPr="000F0FC7" w:rsidRDefault="003E2D3C" w:rsidP="003844DF">
            <w:pPr>
              <w:pStyle w:val="naisc"/>
              <w:numPr>
                <w:ilvl w:val="0"/>
                <w:numId w:val="1"/>
              </w:numPr>
              <w:spacing w:before="0" w:after="0"/>
              <w:jc w:val="both"/>
            </w:pPr>
            <w:r w:rsidRPr="000F0FC7">
              <w:t xml:space="preserve">Neatliekamās medicīnas (palīdzības) ārsta nodrošināšana, neizmantojot operatīvo medicīnisko transportlīdzekli (izsaukums) – </w:t>
            </w:r>
            <w:r w:rsidR="00C9325A" w:rsidRPr="000F0FC7">
              <w:t>202</w:t>
            </w:r>
            <w:r w:rsidR="00431CE3" w:rsidRPr="000F0FC7">
              <w:t>1</w:t>
            </w:r>
            <w:r w:rsidR="00C9325A" w:rsidRPr="000F0FC7">
              <w:t xml:space="preserve">.gadā </w:t>
            </w:r>
            <w:r w:rsidRPr="000F0FC7">
              <w:t>un turpmāk plānots sniegt 4 šādus pakalpojumus ik gadu ar kopējiem ieņēmumiem (4*</w:t>
            </w:r>
            <w:r w:rsidR="00B44EBA" w:rsidRPr="000F0FC7">
              <w:t>4</w:t>
            </w:r>
            <w:r w:rsidR="00431CE3" w:rsidRPr="000F0FC7">
              <w:t>8,88</w:t>
            </w:r>
            <w:r w:rsidR="00602207" w:rsidRPr="000F0FC7">
              <w:t> </w:t>
            </w:r>
            <w:r w:rsidRPr="000F0FC7">
              <w:rPr>
                <w:i/>
              </w:rPr>
              <w:t>euro</w:t>
            </w:r>
            <w:r w:rsidRPr="000F0FC7">
              <w:t>) 1</w:t>
            </w:r>
            <w:r w:rsidR="00431CE3" w:rsidRPr="000F0FC7">
              <w:t>9</w:t>
            </w:r>
            <w:r w:rsidR="00C26A03">
              <w:t>5,52</w:t>
            </w:r>
            <w:r w:rsidRPr="000F0FC7">
              <w:t xml:space="preserve"> </w:t>
            </w:r>
            <w:r w:rsidRPr="000F0FC7">
              <w:rPr>
                <w:i/>
              </w:rPr>
              <w:t>euro</w:t>
            </w:r>
            <w:r w:rsidRPr="000F0FC7">
              <w:t xml:space="preserve"> apmērā;</w:t>
            </w:r>
          </w:p>
          <w:p w14:paraId="5F6F84E6" w14:textId="2BBDC9CB" w:rsidR="003844DF" w:rsidRPr="000F0FC7" w:rsidRDefault="003E2D3C" w:rsidP="003844DF">
            <w:pPr>
              <w:pStyle w:val="naisc"/>
              <w:numPr>
                <w:ilvl w:val="0"/>
                <w:numId w:val="1"/>
              </w:numPr>
              <w:spacing w:before="0" w:after="0"/>
              <w:jc w:val="both"/>
            </w:pPr>
            <w:r w:rsidRPr="000F0FC7">
              <w:t xml:space="preserve">Neatliekamās palīdzības ārsta palīga nodrošināšana, neizmantojot operatīvo medicīnisko transportlīdzekli (izsaukums) – </w:t>
            </w:r>
            <w:r w:rsidR="00C9325A" w:rsidRPr="000F0FC7">
              <w:t>202</w:t>
            </w:r>
            <w:r w:rsidR="00431CE3" w:rsidRPr="000F0FC7">
              <w:t>1</w:t>
            </w:r>
            <w:r w:rsidR="00C9325A" w:rsidRPr="000F0FC7">
              <w:t xml:space="preserve">.gadā </w:t>
            </w:r>
            <w:r w:rsidRPr="000F0FC7">
              <w:t>un turpmāk plānots sniegt 198 šādus pakalpojumus ik gadu ar kopējiem ieņēmumiem (198*</w:t>
            </w:r>
            <w:r w:rsidR="00C35185" w:rsidRPr="000F0FC7">
              <w:t>3</w:t>
            </w:r>
            <w:r w:rsidR="00431CE3" w:rsidRPr="000F0FC7">
              <w:t>4</w:t>
            </w:r>
            <w:r w:rsidR="00C35185" w:rsidRPr="000F0FC7">
              <w:t>,</w:t>
            </w:r>
            <w:r w:rsidR="00431CE3" w:rsidRPr="000F0FC7">
              <w:t>56</w:t>
            </w:r>
            <w:r w:rsidR="00602207" w:rsidRPr="000F0FC7">
              <w:t> </w:t>
            </w:r>
            <w:r w:rsidRPr="000F0FC7">
              <w:rPr>
                <w:i/>
              </w:rPr>
              <w:t>euro</w:t>
            </w:r>
            <w:r w:rsidRPr="000F0FC7">
              <w:t xml:space="preserve">) </w:t>
            </w:r>
            <w:r w:rsidR="00C35185" w:rsidRPr="000F0FC7">
              <w:t>6</w:t>
            </w:r>
            <w:r w:rsidR="00C26A03">
              <w:t> </w:t>
            </w:r>
            <w:r w:rsidR="00431CE3" w:rsidRPr="000F0FC7">
              <w:t>84</w:t>
            </w:r>
            <w:r w:rsidR="00C26A03">
              <w:t>2,88</w:t>
            </w:r>
            <w:r w:rsidRPr="000F0FC7">
              <w:t xml:space="preserve"> </w:t>
            </w:r>
            <w:r w:rsidRPr="000F0FC7">
              <w:rPr>
                <w:i/>
              </w:rPr>
              <w:t>euro</w:t>
            </w:r>
            <w:r w:rsidRPr="000F0FC7">
              <w:t xml:space="preserve"> apmērā;</w:t>
            </w:r>
          </w:p>
          <w:p w14:paraId="544A48FD" w14:textId="7B8A3DEE" w:rsidR="003844DF" w:rsidRPr="000F0FC7" w:rsidRDefault="003E2D3C" w:rsidP="003844DF">
            <w:pPr>
              <w:pStyle w:val="naisc"/>
              <w:numPr>
                <w:ilvl w:val="0"/>
                <w:numId w:val="1"/>
              </w:numPr>
              <w:spacing w:before="0" w:after="0"/>
              <w:jc w:val="both"/>
            </w:pPr>
            <w:r w:rsidRPr="000F0FC7">
              <w:t xml:space="preserve">Operatīvā medicīniskā transportlīdzekļa izmantošana (ar tā vadītāju) (izsaukums) – </w:t>
            </w:r>
            <w:r w:rsidR="00C9325A" w:rsidRPr="000F0FC7">
              <w:t>202</w:t>
            </w:r>
            <w:r w:rsidR="00431CE3" w:rsidRPr="000F0FC7">
              <w:t>1</w:t>
            </w:r>
            <w:r w:rsidR="00C9325A" w:rsidRPr="000F0FC7">
              <w:t xml:space="preserve">.gadā </w:t>
            </w:r>
            <w:r w:rsidRPr="000F0FC7">
              <w:t>un turpmāk plānots sniegt 294 šādus pakalpojumus ik gadu ar kopējiem ieņēmumiem (294*</w:t>
            </w:r>
            <w:r w:rsidR="00C35185" w:rsidRPr="000F0FC7">
              <w:t>3</w:t>
            </w:r>
            <w:r w:rsidR="00431CE3" w:rsidRPr="000F0FC7">
              <w:t>7,01</w:t>
            </w:r>
            <w:r w:rsidRPr="000F0FC7">
              <w:t xml:space="preserve"> </w:t>
            </w:r>
            <w:r w:rsidRPr="000F0FC7">
              <w:rPr>
                <w:i/>
              </w:rPr>
              <w:t>euro</w:t>
            </w:r>
            <w:r w:rsidRPr="000F0FC7">
              <w:t>)</w:t>
            </w:r>
            <w:r w:rsidR="00C35185" w:rsidRPr="000F0FC7">
              <w:t xml:space="preserve"> </w:t>
            </w:r>
            <w:r w:rsidR="00431CE3" w:rsidRPr="000F0FC7">
              <w:t>10</w:t>
            </w:r>
            <w:r w:rsidR="00C26A03">
              <w:t> </w:t>
            </w:r>
            <w:r w:rsidR="00431CE3" w:rsidRPr="000F0FC7">
              <w:t>88</w:t>
            </w:r>
            <w:r w:rsidR="00C26A03">
              <w:t>0,94</w:t>
            </w:r>
            <w:r w:rsidR="008A4F11" w:rsidRPr="000F0FC7">
              <w:t> </w:t>
            </w:r>
            <w:r w:rsidRPr="000F0FC7">
              <w:rPr>
                <w:i/>
              </w:rPr>
              <w:t>euro</w:t>
            </w:r>
            <w:r w:rsidRPr="000F0FC7">
              <w:t xml:space="preserve"> apmērā;</w:t>
            </w:r>
          </w:p>
          <w:p w14:paraId="40DEFF28" w14:textId="0FB583FF" w:rsidR="003844DF" w:rsidRPr="000F0FC7" w:rsidRDefault="003E2D3C" w:rsidP="003844DF">
            <w:pPr>
              <w:pStyle w:val="naisc"/>
              <w:numPr>
                <w:ilvl w:val="0"/>
                <w:numId w:val="1"/>
              </w:numPr>
              <w:spacing w:before="0" w:after="0"/>
              <w:jc w:val="both"/>
            </w:pPr>
            <w:r w:rsidRPr="000F0FC7">
              <w:t xml:space="preserve">Papildu anesteziologa–reanimatologa piesaistīšana (izsaukums) – </w:t>
            </w:r>
            <w:r w:rsidR="00C9325A" w:rsidRPr="000F0FC7">
              <w:t>202</w:t>
            </w:r>
            <w:r w:rsidR="00431CE3" w:rsidRPr="000F0FC7">
              <w:t>1</w:t>
            </w:r>
            <w:r w:rsidR="00C9325A" w:rsidRPr="000F0FC7">
              <w:t xml:space="preserve">.gadā </w:t>
            </w:r>
            <w:r w:rsidRPr="000F0FC7">
              <w:t>un turpmāk plānots sniegt 10 šādus pakalpojumus ik gadu ar kopējiem ieņēmumiem (10*</w:t>
            </w:r>
            <w:r w:rsidR="00431CE3" w:rsidRPr="000F0FC7">
              <w:t>33,60</w:t>
            </w:r>
            <w:r w:rsidRPr="000F0FC7">
              <w:t xml:space="preserve"> </w:t>
            </w:r>
            <w:r w:rsidRPr="000F0FC7">
              <w:rPr>
                <w:i/>
              </w:rPr>
              <w:t>euro</w:t>
            </w:r>
            <w:r w:rsidRPr="000F0FC7">
              <w:t xml:space="preserve">) </w:t>
            </w:r>
            <w:r w:rsidR="00431CE3" w:rsidRPr="000F0FC7">
              <w:t>336</w:t>
            </w:r>
            <w:r w:rsidR="00C26A03">
              <w:t>,00</w:t>
            </w:r>
            <w:r w:rsidRPr="000F0FC7">
              <w:t xml:space="preserve"> </w:t>
            </w:r>
            <w:r w:rsidRPr="000F0FC7">
              <w:rPr>
                <w:i/>
              </w:rPr>
              <w:t>euro</w:t>
            </w:r>
            <w:r w:rsidRPr="000F0FC7">
              <w:t xml:space="preserve"> apmērā;</w:t>
            </w:r>
          </w:p>
          <w:p w14:paraId="45EF74ED" w14:textId="1117999D" w:rsidR="003844DF" w:rsidRPr="000F0FC7" w:rsidRDefault="003E2D3C" w:rsidP="003844DF">
            <w:pPr>
              <w:pStyle w:val="naisc"/>
              <w:numPr>
                <w:ilvl w:val="0"/>
                <w:numId w:val="1"/>
              </w:numPr>
              <w:spacing w:before="0" w:after="0"/>
              <w:jc w:val="both"/>
            </w:pPr>
            <w:r w:rsidRPr="000F0FC7">
              <w:t xml:space="preserve">Papildu ārsta speciālista/neatliekamās medicīnas palīdzības ārsta piesaistīšana (izsaukums) – </w:t>
            </w:r>
            <w:r w:rsidR="00C9325A" w:rsidRPr="000F0FC7">
              <w:t>202</w:t>
            </w:r>
            <w:r w:rsidR="00431CE3" w:rsidRPr="000F0FC7">
              <w:t>1</w:t>
            </w:r>
            <w:r w:rsidR="00C9325A" w:rsidRPr="000F0FC7">
              <w:t xml:space="preserve">.gadā </w:t>
            </w:r>
            <w:r w:rsidRPr="000F0FC7">
              <w:t>un turpmāk plānots sniegt 10 šādus pakalpojumus ik gadu ar kopējiem ieņēmumiem (10*</w:t>
            </w:r>
            <w:r w:rsidR="00431CE3" w:rsidRPr="000F0FC7">
              <w:t>31,1</w:t>
            </w:r>
            <w:r w:rsidR="00C26A03">
              <w:t>0</w:t>
            </w:r>
            <w:r w:rsidRPr="000F0FC7">
              <w:t xml:space="preserve"> </w:t>
            </w:r>
            <w:r w:rsidRPr="000F0FC7">
              <w:rPr>
                <w:i/>
              </w:rPr>
              <w:t>euro</w:t>
            </w:r>
            <w:r w:rsidRPr="000F0FC7">
              <w:t xml:space="preserve">) </w:t>
            </w:r>
            <w:r w:rsidR="00431CE3" w:rsidRPr="000F0FC7">
              <w:t>31</w:t>
            </w:r>
            <w:r w:rsidR="00C26A03">
              <w:t>0,00</w:t>
            </w:r>
            <w:r w:rsidR="008A4F11" w:rsidRPr="000F0FC7">
              <w:t> </w:t>
            </w:r>
            <w:r w:rsidRPr="000F0FC7">
              <w:rPr>
                <w:i/>
              </w:rPr>
              <w:t>euro</w:t>
            </w:r>
            <w:r w:rsidRPr="000F0FC7">
              <w:t xml:space="preserve"> apmērā;</w:t>
            </w:r>
          </w:p>
          <w:p w14:paraId="0E65884F" w14:textId="00BAD5FE" w:rsidR="003844DF" w:rsidRPr="000F0FC7" w:rsidRDefault="003E2D3C" w:rsidP="003844DF">
            <w:pPr>
              <w:pStyle w:val="naisc"/>
              <w:numPr>
                <w:ilvl w:val="0"/>
                <w:numId w:val="1"/>
              </w:numPr>
              <w:spacing w:before="0" w:after="0"/>
              <w:jc w:val="both"/>
            </w:pPr>
            <w:r w:rsidRPr="000F0FC7">
              <w:t xml:space="preserve">Papildu neatliekamās palīdzības ārsta palīga piesaistīšana (izsaukums) – </w:t>
            </w:r>
            <w:r w:rsidR="00C9325A" w:rsidRPr="000F0FC7">
              <w:t>202</w:t>
            </w:r>
            <w:r w:rsidR="00431CE3" w:rsidRPr="000F0FC7">
              <w:t>1</w:t>
            </w:r>
            <w:r w:rsidR="00C9325A" w:rsidRPr="000F0FC7">
              <w:t xml:space="preserve">.gadā </w:t>
            </w:r>
            <w:r w:rsidRPr="000F0FC7">
              <w:t>un turpmāk plānots sniegt 80 šādus pakalpojumus ik gadu ar kopējiem ieņēmumiem (80*1</w:t>
            </w:r>
            <w:r w:rsidR="00431CE3" w:rsidRPr="000F0FC7">
              <w:t>9,4</w:t>
            </w:r>
            <w:r w:rsidR="00C26A03">
              <w:t>8</w:t>
            </w:r>
            <w:r w:rsidRPr="000F0FC7">
              <w:t xml:space="preserve"> </w:t>
            </w:r>
            <w:r w:rsidRPr="000F0FC7">
              <w:rPr>
                <w:i/>
              </w:rPr>
              <w:t>euro</w:t>
            </w:r>
            <w:r w:rsidRPr="000F0FC7">
              <w:t>) 1</w:t>
            </w:r>
            <w:r w:rsidR="00C26A03">
              <w:t> </w:t>
            </w:r>
            <w:r w:rsidR="00431CE3" w:rsidRPr="000F0FC7">
              <w:t>558</w:t>
            </w:r>
            <w:r w:rsidR="00C26A03">
              <w:t>,40</w:t>
            </w:r>
            <w:r w:rsidRPr="000F0FC7">
              <w:t xml:space="preserve"> </w:t>
            </w:r>
            <w:r w:rsidRPr="000F0FC7">
              <w:rPr>
                <w:i/>
              </w:rPr>
              <w:t>euro</w:t>
            </w:r>
            <w:r w:rsidRPr="000F0FC7">
              <w:t xml:space="preserve"> apmērā;</w:t>
            </w:r>
          </w:p>
          <w:p w14:paraId="682AFADD" w14:textId="26CFA6FB" w:rsidR="003844DF" w:rsidRPr="000F0FC7" w:rsidRDefault="003E2D3C" w:rsidP="003844DF">
            <w:pPr>
              <w:pStyle w:val="naisc"/>
              <w:numPr>
                <w:ilvl w:val="0"/>
                <w:numId w:val="1"/>
              </w:numPr>
              <w:spacing w:before="0" w:after="0"/>
              <w:jc w:val="both"/>
            </w:pPr>
            <w:r w:rsidRPr="000F0FC7">
              <w:t xml:space="preserve">Papildu operatīvā medicīniskā transportlīdzekļa vadītāja piesaistīšana (izsaukums) – </w:t>
            </w:r>
            <w:r w:rsidR="00C9325A" w:rsidRPr="000F0FC7">
              <w:t>202</w:t>
            </w:r>
            <w:r w:rsidR="00431CE3" w:rsidRPr="000F0FC7">
              <w:t>1</w:t>
            </w:r>
            <w:r w:rsidR="00C9325A" w:rsidRPr="000F0FC7">
              <w:t xml:space="preserve">.gadā </w:t>
            </w:r>
            <w:r w:rsidRPr="000F0FC7">
              <w:t>un turpmāk plānots sniegt 140 šādus pakalpojumus ik gadu ar kopējiem ieņēmumiem (140*1</w:t>
            </w:r>
            <w:r w:rsidR="00FF02F5" w:rsidRPr="000F0FC7">
              <w:t>4,48</w:t>
            </w:r>
            <w:r w:rsidRPr="000F0FC7">
              <w:t xml:space="preserve"> </w:t>
            </w:r>
            <w:r w:rsidRPr="000F0FC7">
              <w:rPr>
                <w:i/>
              </w:rPr>
              <w:t>euro</w:t>
            </w:r>
            <w:r w:rsidRPr="000F0FC7">
              <w:t xml:space="preserve">) </w:t>
            </w:r>
            <w:r w:rsidR="00FF02F5" w:rsidRPr="000F0FC7">
              <w:t>2</w:t>
            </w:r>
            <w:r w:rsidR="00C26A03">
              <w:t> </w:t>
            </w:r>
            <w:r w:rsidR="00FF02F5" w:rsidRPr="000F0FC7">
              <w:t>02</w:t>
            </w:r>
            <w:r w:rsidR="00C26A03">
              <w:t>7,20</w:t>
            </w:r>
            <w:r w:rsidRPr="000F0FC7">
              <w:t xml:space="preserve"> </w:t>
            </w:r>
            <w:r w:rsidRPr="000F0FC7">
              <w:rPr>
                <w:i/>
              </w:rPr>
              <w:t>euro</w:t>
            </w:r>
            <w:r w:rsidRPr="000F0FC7">
              <w:t xml:space="preserve"> apmērā;</w:t>
            </w:r>
          </w:p>
          <w:p w14:paraId="53E6EB04" w14:textId="0FAB35A3" w:rsidR="003844DF" w:rsidRPr="000F0FC7" w:rsidRDefault="003E2D3C" w:rsidP="003844DF">
            <w:pPr>
              <w:pStyle w:val="naisc"/>
              <w:numPr>
                <w:ilvl w:val="0"/>
                <w:numId w:val="1"/>
              </w:numPr>
              <w:spacing w:before="0" w:after="0"/>
              <w:jc w:val="both"/>
            </w:pPr>
            <w:r w:rsidRPr="000F0FC7">
              <w:t xml:space="preserve">Medicīniskās palīdzības sniegšanas vietas (medpunkta) izveidošana un medicīniskās palīdzības nodrošināšana – </w:t>
            </w:r>
            <w:r w:rsidR="00C9325A" w:rsidRPr="000F0FC7">
              <w:t>202</w:t>
            </w:r>
            <w:r w:rsidR="00FF02F5" w:rsidRPr="000F0FC7">
              <w:t>1</w:t>
            </w:r>
            <w:r w:rsidR="00C9325A" w:rsidRPr="000F0FC7">
              <w:t xml:space="preserve">.gadā </w:t>
            </w:r>
            <w:r w:rsidRPr="000F0FC7">
              <w:t>un turpmāk plānots sniegt 13 šādus pakalpojumus ik gadu ar kopējiem ieņēmumiem (13*15</w:t>
            </w:r>
            <w:r w:rsidR="00FF02F5" w:rsidRPr="000F0FC7">
              <w:t>3</w:t>
            </w:r>
            <w:r w:rsidRPr="000F0FC7">
              <w:t>,</w:t>
            </w:r>
            <w:r w:rsidR="00FF02F5" w:rsidRPr="000F0FC7">
              <w:t>57</w:t>
            </w:r>
            <w:r w:rsidR="00F47F10" w:rsidRPr="000F0FC7">
              <w:t> </w:t>
            </w:r>
            <w:r w:rsidRPr="000F0FC7">
              <w:rPr>
                <w:i/>
              </w:rPr>
              <w:t>euro</w:t>
            </w:r>
            <w:r w:rsidRPr="000F0FC7">
              <w:t>) 1</w:t>
            </w:r>
            <w:r w:rsidR="008814C9">
              <w:t> </w:t>
            </w:r>
            <w:r w:rsidR="0036746E" w:rsidRPr="000F0FC7">
              <w:t>996</w:t>
            </w:r>
            <w:r w:rsidR="008814C9">
              <w:t>,41</w:t>
            </w:r>
            <w:r w:rsidRPr="000F0FC7">
              <w:t xml:space="preserve"> </w:t>
            </w:r>
            <w:r w:rsidRPr="000F0FC7">
              <w:rPr>
                <w:i/>
              </w:rPr>
              <w:t>euro</w:t>
            </w:r>
            <w:r w:rsidRPr="000F0FC7">
              <w:t xml:space="preserve"> apmērā;</w:t>
            </w:r>
          </w:p>
          <w:p w14:paraId="5CD2E685" w14:textId="305B93FC" w:rsidR="003844DF" w:rsidRPr="000F0FC7" w:rsidRDefault="003E2D3C" w:rsidP="003844DF">
            <w:pPr>
              <w:pStyle w:val="naisc"/>
              <w:numPr>
                <w:ilvl w:val="0"/>
                <w:numId w:val="1"/>
              </w:numPr>
              <w:spacing w:before="0" w:after="0"/>
              <w:jc w:val="both"/>
            </w:pPr>
            <w:r w:rsidRPr="000F0FC7">
              <w:t xml:space="preserve">Operatīvā medicīniskā transportlīdzekļa degvielas izmaksas – </w:t>
            </w:r>
            <w:r w:rsidR="00C9325A" w:rsidRPr="000F0FC7">
              <w:t>202</w:t>
            </w:r>
            <w:r w:rsidR="0036746E" w:rsidRPr="000F0FC7">
              <w:t>1</w:t>
            </w:r>
            <w:r w:rsidR="00C9325A" w:rsidRPr="000F0FC7">
              <w:t xml:space="preserve">.gadā </w:t>
            </w:r>
            <w:r w:rsidRPr="000F0FC7">
              <w:t>un turpmāk plānots sniegt 10</w:t>
            </w:r>
            <w:r w:rsidR="004A77B3" w:rsidRPr="000F0FC7">
              <w:t xml:space="preserve"> </w:t>
            </w:r>
            <w:r w:rsidRPr="000F0FC7">
              <w:t>624 šādus pakalpojumus ik gadu ar kopējiem ieņēmumiem (10</w:t>
            </w:r>
            <w:r w:rsidR="004A77B3" w:rsidRPr="000F0FC7">
              <w:t xml:space="preserve"> </w:t>
            </w:r>
            <w:r w:rsidRPr="000F0FC7">
              <w:t xml:space="preserve">624*0,26 </w:t>
            </w:r>
            <w:r w:rsidRPr="000F0FC7">
              <w:rPr>
                <w:i/>
              </w:rPr>
              <w:t>euro</w:t>
            </w:r>
            <w:r w:rsidRPr="000F0FC7">
              <w:t>) 2</w:t>
            </w:r>
            <w:r w:rsidR="008814C9">
              <w:t> </w:t>
            </w:r>
            <w:r w:rsidRPr="000F0FC7">
              <w:t>762</w:t>
            </w:r>
            <w:r w:rsidR="008814C9">
              <w:t>,24</w:t>
            </w:r>
            <w:r w:rsidRPr="000F0FC7">
              <w:t xml:space="preserve"> </w:t>
            </w:r>
            <w:r w:rsidRPr="000F0FC7">
              <w:rPr>
                <w:i/>
              </w:rPr>
              <w:t>euro</w:t>
            </w:r>
            <w:r w:rsidRPr="000F0FC7">
              <w:t xml:space="preserve"> apmērā;</w:t>
            </w:r>
          </w:p>
          <w:p w14:paraId="21E27601" w14:textId="77777777" w:rsidR="003844DF" w:rsidRPr="000F0FC7" w:rsidRDefault="003E2D3C" w:rsidP="003844DF">
            <w:pPr>
              <w:pStyle w:val="naisc"/>
              <w:spacing w:before="0" w:after="0"/>
              <w:ind w:left="720"/>
              <w:jc w:val="both"/>
              <w:rPr>
                <w:b/>
              </w:rPr>
            </w:pPr>
            <w:r w:rsidRPr="000F0FC7">
              <w:rPr>
                <w:b/>
              </w:rPr>
              <w:t>Konsultācijas</w:t>
            </w:r>
          </w:p>
          <w:p w14:paraId="07D5B73E" w14:textId="04BCA79C" w:rsidR="003844DF" w:rsidRPr="000F0FC7" w:rsidRDefault="003E2D3C" w:rsidP="003844DF">
            <w:pPr>
              <w:pStyle w:val="naisc"/>
              <w:numPr>
                <w:ilvl w:val="0"/>
                <w:numId w:val="1"/>
              </w:numPr>
              <w:spacing w:before="0" w:after="0"/>
              <w:jc w:val="both"/>
            </w:pPr>
            <w:r w:rsidRPr="000F0FC7">
              <w:lastRenderedPageBreak/>
              <w:t xml:space="preserve">Reanimācijas brigādes (anesteziologs–reanimatologs, neatliekamās palīdzības ārsta palīgs, operatīvais medicīniskais transportlīdzeklis un tā vadītājs) izsaukums – </w:t>
            </w:r>
            <w:r w:rsidR="00C9325A" w:rsidRPr="000F0FC7">
              <w:t>202</w:t>
            </w:r>
            <w:r w:rsidR="0036746E" w:rsidRPr="000F0FC7">
              <w:t>1</w:t>
            </w:r>
            <w:r w:rsidR="00C9325A" w:rsidRPr="000F0FC7">
              <w:t xml:space="preserve">.gadā </w:t>
            </w:r>
            <w:r w:rsidRPr="000F0FC7">
              <w:t>un turpmāk plānots sniegt 4 šādus pakalpojumus ik gadu ar kopējiem ieņēmumiem (4*</w:t>
            </w:r>
            <w:r w:rsidR="004A77B3" w:rsidRPr="000F0FC7">
              <w:t>1</w:t>
            </w:r>
            <w:r w:rsidRPr="000F0FC7">
              <w:t>0</w:t>
            </w:r>
            <w:r w:rsidR="0036746E" w:rsidRPr="000F0FC7">
              <w:t>8</w:t>
            </w:r>
            <w:r w:rsidRPr="000F0FC7">
              <w:t>,</w:t>
            </w:r>
            <w:r w:rsidR="0036746E" w:rsidRPr="000F0FC7">
              <w:t>5</w:t>
            </w:r>
            <w:r w:rsidR="004A77B3" w:rsidRPr="000F0FC7">
              <w:t>7</w:t>
            </w:r>
            <w:r w:rsidRPr="000F0FC7">
              <w:t xml:space="preserve"> </w:t>
            </w:r>
            <w:r w:rsidRPr="000F0FC7">
              <w:rPr>
                <w:i/>
              </w:rPr>
              <w:t>euro</w:t>
            </w:r>
            <w:r w:rsidRPr="000F0FC7">
              <w:t xml:space="preserve">) </w:t>
            </w:r>
            <w:r w:rsidR="004A77B3" w:rsidRPr="000F0FC7">
              <w:t>4</w:t>
            </w:r>
            <w:r w:rsidR="0036746E" w:rsidRPr="000F0FC7">
              <w:t>34</w:t>
            </w:r>
            <w:r w:rsidR="008814C9">
              <w:t>,28</w:t>
            </w:r>
            <w:r w:rsidR="008A4F11" w:rsidRPr="000F0FC7">
              <w:t> </w:t>
            </w:r>
            <w:r w:rsidRPr="000F0FC7">
              <w:rPr>
                <w:i/>
              </w:rPr>
              <w:t>euro</w:t>
            </w:r>
            <w:r w:rsidRPr="000F0FC7">
              <w:t xml:space="preserve"> apmērā;</w:t>
            </w:r>
          </w:p>
          <w:p w14:paraId="2CE385D0" w14:textId="1064F63B" w:rsidR="003844DF" w:rsidRPr="000F0FC7" w:rsidRDefault="003E2D3C" w:rsidP="003844DF">
            <w:pPr>
              <w:pStyle w:val="naisc"/>
              <w:numPr>
                <w:ilvl w:val="0"/>
                <w:numId w:val="1"/>
              </w:numPr>
              <w:spacing w:before="0" w:after="0"/>
              <w:jc w:val="both"/>
            </w:pPr>
            <w:r w:rsidRPr="000F0FC7">
              <w:t xml:space="preserve">Ārsta speciālista (ārsts speciālists, operatīvais medicīniskais transportlīdzeklis un tā vadītājs) izsaukums – </w:t>
            </w:r>
            <w:r w:rsidR="00C9325A" w:rsidRPr="000F0FC7">
              <w:t>202</w:t>
            </w:r>
            <w:r w:rsidR="0036746E" w:rsidRPr="000F0FC7">
              <w:t>1</w:t>
            </w:r>
            <w:r w:rsidR="00C9325A" w:rsidRPr="000F0FC7">
              <w:t xml:space="preserve">.gadā </w:t>
            </w:r>
            <w:r w:rsidRPr="000F0FC7">
              <w:t>un turpmāk plānots sniegt 206 šādus pakalpojumus ik gadu ar kopējiem ieņēmumiem (206*</w:t>
            </w:r>
            <w:r w:rsidR="0036746E" w:rsidRPr="000F0FC7">
              <w:t>84,12</w:t>
            </w:r>
            <w:r w:rsidRPr="000F0FC7">
              <w:t xml:space="preserve"> </w:t>
            </w:r>
            <w:r w:rsidRPr="000F0FC7">
              <w:rPr>
                <w:i/>
              </w:rPr>
              <w:t>euro</w:t>
            </w:r>
            <w:r w:rsidRPr="000F0FC7">
              <w:t>) 1</w:t>
            </w:r>
            <w:r w:rsidR="0036746E" w:rsidRPr="000F0FC7">
              <w:t>7</w:t>
            </w:r>
            <w:r w:rsidR="008814C9">
              <w:t> </w:t>
            </w:r>
            <w:r w:rsidR="0036746E" w:rsidRPr="000F0FC7">
              <w:t>32</w:t>
            </w:r>
            <w:r w:rsidR="008814C9">
              <w:t>8,72</w:t>
            </w:r>
            <w:r w:rsidR="00602207" w:rsidRPr="000F0FC7">
              <w:t> </w:t>
            </w:r>
            <w:r w:rsidRPr="000F0FC7">
              <w:rPr>
                <w:i/>
              </w:rPr>
              <w:t>euro</w:t>
            </w:r>
            <w:r w:rsidRPr="000F0FC7">
              <w:t xml:space="preserve"> apmērā;</w:t>
            </w:r>
          </w:p>
          <w:p w14:paraId="2F91508F" w14:textId="5FAF6961" w:rsidR="003844DF" w:rsidRPr="000F0FC7" w:rsidRDefault="003E2D3C" w:rsidP="003844DF">
            <w:pPr>
              <w:pStyle w:val="naisc"/>
              <w:numPr>
                <w:ilvl w:val="0"/>
                <w:numId w:val="1"/>
              </w:numPr>
              <w:spacing w:before="0" w:after="0"/>
              <w:jc w:val="both"/>
            </w:pPr>
            <w:r w:rsidRPr="000F0FC7">
              <w:t xml:space="preserve">Ārsta speciālista izsaukums, neizmantojot operatīvo medicīnisko transportlīdzekli – </w:t>
            </w:r>
            <w:r w:rsidR="00C9325A" w:rsidRPr="000F0FC7">
              <w:t>202</w:t>
            </w:r>
            <w:r w:rsidR="0036746E" w:rsidRPr="000F0FC7">
              <w:t>1</w:t>
            </w:r>
            <w:r w:rsidR="00C9325A" w:rsidRPr="000F0FC7">
              <w:t xml:space="preserve">.gadā </w:t>
            </w:r>
            <w:r w:rsidRPr="000F0FC7">
              <w:t>un turpmāk plānots sniegt 270 šādus pakalpojumus ik gadu ar kopējiem ieņēmumiem (270*5</w:t>
            </w:r>
            <w:r w:rsidR="0036746E" w:rsidRPr="000F0FC7">
              <w:t>6,65</w:t>
            </w:r>
            <w:r w:rsidRPr="000F0FC7">
              <w:t xml:space="preserve"> </w:t>
            </w:r>
            <w:r w:rsidRPr="000F0FC7">
              <w:rPr>
                <w:i/>
              </w:rPr>
              <w:t>euro</w:t>
            </w:r>
            <w:r w:rsidRPr="000F0FC7">
              <w:t>) 1</w:t>
            </w:r>
            <w:r w:rsidR="0036746E" w:rsidRPr="000F0FC7">
              <w:t>5</w:t>
            </w:r>
            <w:r w:rsidR="008814C9">
              <w:t> </w:t>
            </w:r>
            <w:r w:rsidR="0036746E" w:rsidRPr="000F0FC7">
              <w:t>29</w:t>
            </w:r>
            <w:r w:rsidR="008814C9">
              <w:t>5,50</w:t>
            </w:r>
            <w:r w:rsidR="004A77B3" w:rsidRPr="000F0FC7">
              <w:t> </w:t>
            </w:r>
            <w:r w:rsidRPr="000F0FC7">
              <w:rPr>
                <w:i/>
              </w:rPr>
              <w:t>euro</w:t>
            </w:r>
            <w:r w:rsidRPr="000F0FC7">
              <w:t xml:space="preserve"> apmērā;</w:t>
            </w:r>
          </w:p>
          <w:p w14:paraId="74CC492D" w14:textId="47045D35" w:rsidR="003844DF" w:rsidRPr="000F0FC7" w:rsidRDefault="003E2D3C" w:rsidP="003844DF">
            <w:pPr>
              <w:pStyle w:val="naisc"/>
              <w:numPr>
                <w:ilvl w:val="0"/>
                <w:numId w:val="1"/>
              </w:numPr>
              <w:spacing w:before="0" w:after="0"/>
              <w:jc w:val="both"/>
            </w:pPr>
            <w:r w:rsidRPr="000F0FC7">
              <w:t xml:space="preserve">Intensīvās terapijas/neatliekamās medicīnas palīdzības ārsta brigādes (neatliekamās medicīnas (palīdzības) ārsts, neatliekamās palīdzības ārsta palīgs, operatīvais medicīniskais transportlīdzeklis un tā vadītājs) izsaukums – </w:t>
            </w:r>
            <w:r w:rsidR="00C9325A" w:rsidRPr="000F0FC7">
              <w:t>202</w:t>
            </w:r>
            <w:r w:rsidR="0036746E" w:rsidRPr="000F0FC7">
              <w:t>1</w:t>
            </w:r>
            <w:r w:rsidR="00C9325A" w:rsidRPr="000F0FC7">
              <w:t xml:space="preserve">.gadā </w:t>
            </w:r>
            <w:r w:rsidRPr="000F0FC7">
              <w:t>un turpmāk plānots sniegt 8 šādus pakalpojumus ik gadu ar kopējiem ieņēmumiem (8*</w:t>
            </w:r>
            <w:r w:rsidR="004A77B3" w:rsidRPr="000F0FC7">
              <w:t>7</w:t>
            </w:r>
            <w:r w:rsidR="0036746E" w:rsidRPr="000F0FC7">
              <w:t>7</w:t>
            </w:r>
            <w:r w:rsidR="004A77B3" w:rsidRPr="000F0FC7">
              <w:t>,</w:t>
            </w:r>
            <w:r w:rsidR="0036746E" w:rsidRPr="000F0FC7">
              <w:t>65</w:t>
            </w:r>
            <w:r w:rsidRPr="000F0FC7">
              <w:t xml:space="preserve"> </w:t>
            </w:r>
            <w:r w:rsidRPr="000F0FC7">
              <w:rPr>
                <w:i/>
              </w:rPr>
              <w:t>euro</w:t>
            </w:r>
            <w:r w:rsidRPr="000F0FC7">
              <w:t xml:space="preserve">) </w:t>
            </w:r>
            <w:r w:rsidR="0036746E" w:rsidRPr="000F0FC7">
              <w:t>621</w:t>
            </w:r>
            <w:r w:rsidR="008814C9">
              <w:t>,20</w:t>
            </w:r>
            <w:r w:rsidRPr="000F0FC7">
              <w:t xml:space="preserve"> </w:t>
            </w:r>
            <w:r w:rsidRPr="000F0FC7">
              <w:rPr>
                <w:i/>
              </w:rPr>
              <w:t>euro</w:t>
            </w:r>
            <w:r w:rsidRPr="000F0FC7">
              <w:t xml:space="preserve"> apmērā;</w:t>
            </w:r>
          </w:p>
          <w:p w14:paraId="5C202B46" w14:textId="1787F58F" w:rsidR="003844DF" w:rsidRPr="000F0FC7" w:rsidRDefault="003E2D3C" w:rsidP="003844DF">
            <w:pPr>
              <w:pStyle w:val="naisc"/>
              <w:numPr>
                <w:ilvl w:val="0"/>
                <w:numId w:val="1"/>
              </w:numPr>
              <w:spacing w:before="0" w:after="0"/>
              <w:jc w:val="both"/>
            </w:pPr>
            <w:r w:rsidRPr="000F0FC7">
              <w:t>Ārsta /</w:t>
            </w:r>
            <w:r w:rsidRPr="000F0FC7">
              <w:rPr>
                <w:sz w:val="28"/>
                <w:szCs w:val="28"/>
              </w:rPr>
              <w:t xml:space="preserve"> </w:t>
            </w:r>
            <w:r w:rsidRPr="000F0FC7">
              <w:t xml:space="preserve">Neatliekamās medicīniskās palīdzības dienesta speciālista telefona konsultācija – </w:t>
            </w:r>
            <w:r w:rsidR="00C9325A" w:rsidRPr="000F0FC7">
              <w:t>202</w:t>
            </w:r>
            <w:r w:rsidR="0036746E" w:rsidRPr="000F0FC7">
              <w:t>1</w:t>
            </w:r>
            <w:r w:rsidR="00C9325A" w:rsidRPr="000F0FC7">
              <w:t xml:space="preserve">.gadā </w:t>
            </w:r>
            <w:r w:rsidRPr="000F0FC7">
              <w:t>un turpmāk plānots sniegt 12 šādus pakalpojumus ik gadu ar kopējiem ieņēmumiem (12*</w:t>
            </w:r>
            <w:r w:rsidR="0036746E" w:rsidRPr="000F0FC7">
              <w:t>33,93</w:t>
            </w:r>
            <w:r w:rsidRPr="000F0FC7">
              <w:t xml:space="preserve"> </w:t>
            </w:r>
            <w:r w:rsidRPr="000F0FC7">
              <w:rPr>
                <w:i/>
              </w:rPr>
              <w:t>euro</w:t>
            </w:r>
            <w:r w:rsidRPr="000F0FC7">
              <w:t xml:space="preserve">) </w:t>
            </w:r>
            <w:r w:rsidR="0036746E" w:rsidRPr="000F0FC7">
              <w:t>407</w:t>
            </w:r>
            <w:r w:rsidR="008814C9">
              <w:t>,16</w:t>
            </w:r>
            <w:r w:rsidRPr="000F0FC7">
              <w:t xml:space="preserve"> </w:t>
            </w:r>
            <w:r w:rsidRPr="000F0FC7">
              <w:rPr>
                <w:i/>
              </w:rPr>
              <w:t>euro</w:t>
            </w:r>
            <w:r w:rsidRPr="000F0FC7">
              <w:t xml:space="preserve"> apmērā;</w:t>
            </w:r>
          </w:p>
          <w:p w14:paraId="5928F3DF" w14:textId="77777777" w:rsidR="003844DF" w:rsidRPr="000F0FC7" w:rsidRDefault="003E2D3C" w:rsidP="003844DF">
            <w:pPr>
              <w:pStyle w:val="naisc"/>
              <w:spacing w:before="0" w:after="0"/>
              <w:ind w:left="720"/>
              <w:jc w:val="both"/>
              <w:rPr>
                <w:b/>
              </w:rPr>
            </w:pPr>
            <w:r w:rsidRPr="000F0FC7">
              <w:rPr>
                <w:b/>
              </w:rPr>
              <w:t>Apmācības un izziņu sagatavošana</w:t>
            </w:r>
          </w:p>
          <w:p w14:paraId="13208AE1" w14:textId="2356718D" w:rsidR="003844DF" w:rsidRPr="000F0FC7" w:rsidRDefault="003E2D3C" w:rsidP="003844DF">
            <w:pPr>
              <w:pStyle w:val="naisc"/>
              <w:numPr>
                <w:ilvl w:val="0"/>
                <w:numId w:val="1"/>
              </w:numPr>
              <w:spacing w:before="0" w:after="0"/>
              <w:jc w:val="both"/>
            </w:pPr>
            <w:r w:rsidRPr="000F0FC7">
              <w:t xml:space="preserve">Ārstniecības personu praktisko iemaņu pilnveide neatliekamās medicīniskās palīdzības sniegšanā un organizēšanā </w:t>
            </w:r>
            <w:r w:rsidR="00D45F6D" w:rsidRPr="000F0FC7">
              <w:t>neatliekamās medicīniskās palīdzības</w:t>
            </w:r>
            <w:r w:rsidRPr="000F0FC7">
              <w:t xml:space="preserve"> brigādes sastāvā vai Operatīvās vadības centrā (viena persona/stundas) – </w:t>
            </w:r>
            <w:r w:rsidR="00C9325A" w:rsidRPr="000F0FC7">
              <w:t>202</w:t>
            </w:r>
            <w:r w:rsidR="0036746E" w:rsidRPr="000F0FC7">
              <w:t>1</w:t>
            </w:r>
            <w:r w:rsidR="00C9325A" w:rsidRPr="000F0FC7">
              <w:t xml:space="preserve">.gadā </w:t>
            </w:r>
            <w:r w:rsidRPr="000F0FC7">
              <w:t xml:space="preserve">un turpmāk plānots sniegt 64 šādus pakalpojumus ik gadu ar kopējiem ieņēmumiem (64*1,80 </w:t>
            </w:r>
            <w:r w:rsidRPr="000F0FC7">
              <w:rPr>
                <w:i/>
              </w:rPr>
              <w:t>euro</w:t>
            </w:r>
            <w:r w:rsidRPr="000F0FC7">
              <w:t>) 115</w:t>
            </w:r>
            <w:r w:rsidR="008814C9">
              <w:t>,20</w:t>
            </w:r>
            <w:r w:rsidR="008A4F11" w:rsidRPr="000F0FC7">
              <w:t> </w:t>
            </w:r>
            <w:r w:rsidRPr="000F0FC7">
              <w:rPr>
                <w:i/>
              </w:rPr>
              <w:t>euro</w:t>
            </w:r>
            <w:r w:rsidRPr="000F0FC7">
              <w:t xml:space="preserve"> apmērā;</w:t>
            </w:r>
          </w:p>
          <w:p w14:paraId="627C9D8C" w14:textId="600A72ED" w:rsidR="003844DF" w:rsidRPr="000F0FC7" w:rsidRDefault="003E2D3C" w:rsidP="003844DF">
            <w:pPr>
              <w:pStyle w:val="naisc"/>
              <w:numPr>
                <w:ilvl w:val="0"/>
                <w:numId w:val="1"/>
              </w:numPr>
              <w:spacing w:before="0" w:after="0"/>
              <w:jc w:val="both"/>
            </w:pPr>
            <w:r w:rsidRPr="000F0FC7">
              <w:t xml:space="preserve">Prakses nodrošināšana personai, kura apgūst izglītības programmu neatliekamās medicīniskās palīdzības sniegšanā un organizēšanā, sertificēta neatliekamās medicīnas (palīdzības) ārsta vadībā (kontaktstundas) – </w:t>
            </w:r>
            <w:r w:rsidR="00C9325A" w:rsidRPr="000F0FC7">
              <w:t>202</w:t>
            </w:r>
            <w:r w:rsidR="0036746E" w:rsidRPr="000F0FC7">
              <w:t>1</w:t>
            </w:r>
            <w:r w:rsidR="00C9325A" w:rsidRPr="000F0FC7">
              <w:t xml:space="preserve">.gadā </w:t>
            </w:r>
            <w:r w:rsidRPr="000F0FC7">
              <w:t xml:space="preserve">un turpmāk plānots sniegt </w:t>
            </w:r>
            <w:r w:rsidR="0036746E" w:rsidRPr="000F0FC7">
              <w:t>700</w:t>
            </w:r>
            <w:r w:rsidRPr="000F0FC7">
              <w:t xml:space="preserve"> šādus pakalpojumus ik gadu ar kopējiem ieņēmumiem (</w:t>
            </w:r>
            <w:r w:rsidR="0036746E" w:rsidRPr="000F0FC7">
              <w:t>700</w:t>
            </w:r>
            <w:r w:rsidRPr="000F0FC7">
              <w:t>*</w:t>
            </w:r>
            <w:r w:rsidR="0036746E" w:rsidRPr="000F0FC7">
              <w:t>2</w:t>
            </w:r>
            <w:r w:rsidRPr="000F0FC7">
              <w:t>,7</w:t>
            </w:r>
            <w:r w:rsidR="0036746E" w:rsidRPr="000F0FC7">
              <w:t>0</w:t>
            </w:r>
            <w:r w:rsidRPr="000F0FC7">
              <w:t xml:space="preserve"> </w:t>
            </w:r>
            <w:r w:rsidRPr="000F0FC7">
              <w:rPr>
                <w:i/>
              </w:rPr>
              <w:t>euro</w:t>
            </w:r>
            <w:r w:rsidRPr="000F0FC7">
              <w:t xml:space="preserve">) </w:t>
            </w:r>
            <w:r w:rsidR="0036746E" w:rsidRPr="000F0FC7">
              <w:t>1</w:t>
            </w:r>
            <w:r w:rsidR="00D45E4A">
              <w:t> </w:t>
            </w:r>
            <w:r w:rsidR="0036746E" w:rsidRPr="000F0FC7">
              <w:t>8</w:t>
            </w:r>
            <w:r w:rsidR="008814C9">
              <w:t>90</w:t>
            </w:r>
            <w:r w:rsidR="00D45E4A">
              <w:t>,00</w:t>
            </w:r>
            <w:r w:rsidR="008A4F11" w:rsidRPr="000F0FC7">
              <w:t> </w:t>
            </w:r>
            <w:r w:rsidRPr="000F0FC7">
              <w:rPr>
                <w:i/>
              </w:rPr>
              <w:t>euro</w:t>
            </w:r>
            <w:r w:rsidRPr="000F0FC7">
              <w:t xml:space="preserve"> apmērā;</w:t>
            </w:r>
          </w:p>
          <w:p w14:paraId="61B4EC75" w14:textId="2BD5D951" w:rsidR="003844DF" w:rsidRPr="000F0FC7" w:rsidRDefault="003E2D3C" w:rsidP="003844DF">
            <w:pPr>
              <w:pStyle w:val="naisc"/>
              <w:numPr>
                <w:ilvl w:val="0"/>
                <w:numId w:val="1"/>
              </w:numPr>
              <w:spacing w:before="0" w:after="0"/>
              <w:jc w:val="both"/>
            </w:pPr>
            <w:r w:rsidRPr="000F0FC7">
              <w:t xml:space="preserve">Prakses nodrošināšana personai, kura apgūst izglītības programmu neatliekamās medicīniskās palīdzības sniegšanā un organizēšanā, sertificēta neatliekamās palīdzības ārsta palīga vadībā (kontaktstundas) – </w:t>
            </w:r>
            <w:r w:rsidR="00C9325A" w:rsidRPr="000F0FC7">
              <w:t>202</w:t>
            </w:r>
            <w:r w:rsidR="0036746E" w:rsidRPr="000F0FC7">
              <w:t>1</w:t>
            </w:r>
            <w:r w:rsidR="00C9325A" w:rsidRPr="000F0FC7">
              <w:t xml:space="preserve">.gadā </w:t>
            </w:r>
            <w:r w:rsidRPr="000F0FC7">
              <w:t>un turpmāk plānots sniegt 6</w:t>
            </w:r>
            <w:r w:rsidR="0036746E" w:rsidRPr="000F0FC7">
              <w:t xml:space="preserve"> 300</w:t>
            </w:r>
            <w:r w:rsidR="004A77B3" w:rsidRPr="000F0FC7">
              <w:t xml:space="preserve"> </w:t>
            </w:r>
            <w:r w:rsidRPr="000F0FC7">
              <w:t xml:space="preserve"> šādus pakalpojumus ik gadu ar kopējiem ieņēmumiem (6</w:t>
            </w:r>
            <w:r w:rsidR="00484A12" w:rsidRPr="000F0FC7">
              <w:t> </w:t>
            </w:r>
            <w:r w:rsidR="0036746E" w:rsidRPr="000F0FC7">
              <w:t>300</w:t>
            </w:r>
            <w:r w:rsidRPr="000F0FC7">
              <w:t>*</w:t>
            </w:r>
            <w:r w:rsidR="0036746E" w:rsidRPr="000F0FC7">
              <w:t>2</w:t>
            </w:r>
            <w:r w:rsidRPr="000F0FC7">
              <w:t>,0</w:t>
            </w:r>
            <w:r w:rsidR="0036746E" w:rsidRPr="000F0FC7">
              <w:t>1</w:t>
            </w:r>
            <w:r w:rsidR="00602207" w:rsidRPr="000F0FC7">
              <w:t> </w:t>
            </w:r>
            <w:r w:rsidRPr="000F0FC7">
              <w:rPr>
                <w:i/>
              </w:rPr>
              <w:t>euro</w:t>
            </w:r>
            <w:r w:rsidRPr="000F0FC7">
              <w:t xml:space="preserve">) </w:t>
            </w:r>
            <w:r w:rsidR="00AB1C5E" w:rsidRPr="000F0FC7">
              <w:t>12</w:t>
            </w:r>
            <w:r w:rsidR="00D45E4A">
              <w:t> </w:t>
            </w:r>
            <w:r w:rsidR="00AB1C5E" w:rsidRPr="000F0FC7">
              <w:t>66</w:t>
            </w:r>
            <w:r w:rsidR="008814C9">
              <w:t>3</w:t>
            </w:r>
            <w:r w:rsidR="00D45E4A">
              <w:t>,00</w:t>
            </w:r>
            <w:r w:rsidRPr="000F0FC7">
              <w:t xml:space="preserve"> </w:t>
            </w:r>
            <w:r w:rsidRPr="000F0FC7">
              <w:rPr>
                <w:i/>
              </w:rPr>
              <w:t>euro</w:t>
            </w:r>
            <w:r w:rsidRPr="000F0FC7">
              <w:t xml:space="preserve"> apmērā;</w:t>
            </w:r>
          </w:p>
          <w:p w14:paraId="74E03438" w14:textId="5A6C6EE6" w:rsidR="003844DF" w:rsidRPr="000F0FC7" w:rsidRDefault="003E2D3C" w:rsidP="003844DF">
            <w:pPr>
              <w:pStyle w:val="naisc"/>
              <w:numPr>
                <w:ilvl w:val="0"/>
                <w:numId w:val="1"/>
              </w:numPr>
              <w:spacing w:before="0" w:after="0"/>
              <w:jc w:val="both"/>
            </w:pPr>
            <w:r w:rsidRPr="000F0FC7">
              <w:t xml:space="preserve">Izziņas sagatavošana privātpersonām – </w:t>
            </w:r>
            <w:r w:rsidR="00C9325A" w:rsidRPr="000F0FC7">
              <w:t>202</w:t>
            </w:r>
            <w:r w:rsidR="00AB1C5E" w:rsidRPr="000F0FC7">
              <w:t>1</w:t>
            </w:r>
            <w:r w:rsidR="00C9325A" w:rsidRPr="000F0FC7">
              <w:t xml:space="preserve">.gadā </w:t>
            </w:r>
            <w:r w:rsidRPr="000F0FC7">
              <w:t xml:space="preserve">un turpmāk plānots sniegt 10 šādus pakalpojumus ik gadu ar kopējiem ieņēmumiem (10*6,69 </w:t>
            </w:r>
            <w:r w:rsidRPr="000F0FC7">
              <w:rPr>
                <w:i/>
              </w:rPr>
              <w:t>euro</w:t>
            </w:r>
            <w:r w:rsidRPr="000F0FC7">
              <w:t>) 6</w:t>
            </w:r>
            <w:r w:rsidR="008814C9">
              <w:t>6,90</w:t>
            </w:r>
            <w:r w:rsidR="00602207" w:rsidRPr="000F0FC7">
              <w:t> </w:t>
            </w:r>
            <w:r w:rsidRPr="000F0FC7">
              <w:rPr>
                <w:i/>
              </w:rPr>
              <w:t>euro</w:t>
            </w:r>
            <w:r w:rsidRPr="000F0FC7">
              <w:t xml:space="preserve"> apmērā;</w:t>
            </w:r>
          </w:p>
          <w:p w14:paraId="584041E0" w14:textId="27D96788" w:rsidR="003844DF" w:rsidRPr="000F0FC7" w:rsidRDefault="003E2D3C" w:rsidP="003844DF">
            <w:pPr>
              <w:pStyle w:val="naisc"/>
              <w:numPr>
                <w:ilvl w:val="0"/>
                <w:numId w:val="1"/>
              </w:numPr>
              <w:spacing w:before="0" w:after="0"/>
              <w:jc w:val="both"/>
            </w:pPr>
            <w:r w:rsidRPr="000F0FC7">
              <w:t xml:space="preserve">Pirmās palīdzības pasniedzēju apmācības kurss – </w:t>
            </w:r>
            <w:r w:rsidR="00C9325A" w:rsidRPr="000F0FC7">
              <w:t>202</w:t>
            </w:r>
            <w:r w:rsidR="00AB1C5E" w:rsidRPr="000F0FC7">
              <w:t>1</w:t>
            </w:r>
            <w:r w:rsidR="00C9325A" w:rsidRPr="000F0FC7">
              <w:t xml:space="preserve">.gadā </w:t>
            </w:r>
            <w:r w:rsidRPr="000F0FC7">
              <w:t>un turpmāk plānots sniegt 12 šādus pakalpojumus ik gadu ar kopējiem ieņēmumiem (12*</w:t>
            </w:r>
            <w:r w:rsidR="004A77B3" w:rsidRPr="000F0FC7">
              <w:t>4</w:t>
            </w:r>
            <w:r w:rsidR="00090EED" w:rsidRPr="000F0FC7">
              <w:t>40</w:t>
            </w:r>
            <w:r w:rsidR="00FB303E" w:rsidRPr="000F0FC7">
              <w:t>,</w:t>
            </w:r>
            <w:r w:rsidR="00090EED" w:rsidRPr="000F0FC7">
              <w:t>93</w:t>
            </w:r>
            <w:r w:rsidR="00602207" w:rsidRPr="000F0FC7">
              <w:t> </w:t>
            </w:r>
            <w:r w:rsidRPr="000F0FC7">
              <w:rPr>
                <w:i/>
              </w:rPr>
              <w:t>euro</w:t>
            </w:r>
            <w:r w:rsidRPr="000F0FC7">
              <w:t xml:space="preserve">) </w:t>
            </w:r>
            <w:r w:rsidR="004A77B3" w:rsidRPr="000F0FC7">
              <w:t>5</w:t>
            </w:r>
            <w:r w:rsidR="008814C9">
              <w:t> </w:t>
            </w:r>
            <w:r w:rsidR="002D5799" w:rsidRPr="000F0FC7">
              <w:t>291</w:t>
            </w:r>
            <w:r w:rsidR="008814C9">
              <w:t>,16</w:t>
            </w:r>
            <w:r w:rsidRPr="000F0FC7">
              <w:t xml:space="preserve"> </w:t>
            </w:r>
            <w:r w:rsidRPr="000F0FC7">
              <w:rPr>
                <w:i/>
              </w:rPr>
              <w:t>euro</w:t>
            </w:r>
            <w:r w:rsidRPr="000F0FC7">
              <w:t xml:space="preserve"> apmērā;</w:t>
            </w:r>
          </w:p>
          <w:p w14:paraId="342C2031" w14:textId="4743DD88" w:rsidR="003844DF" w:rsidRPr="000F0FC7" w:rsidRDefault="003E2D3C" w:rsidP="003844DF">
            <w:pPr>
              <w:pStyle w:val="naisc"/>
              <w:numPr>
                <w:ilvl w:val="0"/>
                <w:numId w:val="1"/>
              </w:numPr>
              <w:spacing w:before="0" w:after="0"/>
              <w:jc w:val="both"/>
            </w:pPr>
            <w:r w:rsidRPr="000F0FC7">
              <w:t xml:space="preserve">Pirmās palīdzības pasniedzēju kvalifikācijas paaugstināšanas seminārs (1 diena) – </w:t>
            </w:r>
            <w:r w:rsidR="00C9325A" w:rsidRPr="000F0FC7">
              <w:t>202</w:t>
            </w:r>
            <w:r w:rsidR="00AB1C5E" w:rsidRPr="000F0FC7">
              <w:t>1</w:t>
            </w:r>
            <w:r w:rsidR="00C9325A" w:rsidRPr="000F0FC7">
              <w:t xml:space="preserve">.gadā </w:t>
            </w:r>
            <w:r w:rsidRPr="000F0FC7">
              <w:t>un turpmāk plānots sniegt 120 šādus pakalpojumus ik gadu ar kopējiem ieņēmumiem (120*</w:t>
            </w:r>
            <w:r w:rsidR="006D6F18" w:rsidRPr="000F0FC7">
              <w:t>4</w:t>
            </w:r>
            <w:r w:rsidR="00FB303E" w:rsidRPr="000F0FC7">
              <w:t>3</w:t>
            </w:r>
            <w:r w:rsidR="006D6F18" w:rsidRPr="000F0FC7">
              <w:t>,</w:t>
            </w:r>
            <w:r w:rsidR="00AB1C5E" w:rsidRPr="000F0FC7">
              <w:t>7</w:t>
            </w:r>
            <w:r w:rsidR="006D6F18" w:rsidRPr="000F0FC7">
              <w:t>1</w:t>
            </w:r>
            <w:r w:rsidRPr="000F0FC7">
              <w:t xml:space="preserve"> </w:t>
            </w:r>
            <w:r w:rsidRPr="000F0FC7">
              <w:rPr>
                <w:i/>
              </w:rPr>
              <w:t>euro</w:t>
            </w:r>
            <w:r w:rsidRPr="000F0FC7">
              <w:t xml:space="preserve">) </w:t>
            </w:r>
            <w:r w:rsidR="006D6F18" w:rsidRPr="000F0FC7">
              <w:t>5</w:t>
            </w:r>
            <w:r w:rsidR="008814C9">
              <w:t> </w:t>
            </w:r>
            <w:r w:rsidR="00FB303E" w:rsidRPr="000F0FC7">
              <w:t>2</w:t>
            </w:r>
            <w:r w:rsidR="00AB1C5E" w:rsidRPr="000F0FC7">
              <w:t>45</w:t>
            </w:r>
            <w:r w:rsidR="008814C9">
              <w:t>,20</w:t>
            </w:r>
            <w:r w:rsidRPr="000F0FC7">
              <w:t xml:space="preserve"> </w:t>
            </w:r>
            <w:r w:rsidRPr="000F0FC7">
              <w:rPr>
                <w:i/>
              </w:rPr>
              <w:t>euro</w:t>
            </w:r>
            <w:r w:rsidRPr="000F0FC7">
              <w:t xml:space="preserve"> apmērā;</w:t>
            </w:r>
          </w:p>
          <w:p w14:paraId="1BDBCE45" w14:textId="58B9889F" w:rsidR="00733359" w:rsidRPr="000F0FC7" w:rsidRDefault="003E2D3C" w:rsidP="00733359">
            <w:pPr>
              <w:pStyle w:val="naisc"/>
              <w:numPr>
                <w:ilvl w:val="0"/>
                <w:numId w:val="1"/>
              </w:numPr>
              <w:spacing w:before="0" w:after="0"/>
              <w:jc w:val="both"/>
            </w:pPr>
            <w:r w:rsidRPr="000F0FC7">
              <w:t xml:space="preserve">Pirmās palīdzības pasniedzēju kvalifikācijas paaugstināšanas seminārs (2 dienas) – </w:t>
            </w:r>
            <w:r w:rsidR="00C9325A" w:rsidRPr="000F0FC7">
              <w:t>202</w:t>
            </w:r>
            <w:r w:rsidR="00AB1C5E" w:rsidRPr="000F0FC7">
              <w:t>1</w:t>
            </w:r>
            <w:r w:rsidR="00C9325A" w:rsidRPr="000F0FC7">
              <w:t xml:space="preserve">.gadā </w:t>
            </w:r>
            <w:r w:rsidRPr="000F0FC7">
              <w:t>un turpmāk plānots sniegt 12 šādus pakalpojumus ik gadu ar kopējiem ieņēmumiem (12*1</w:t>
            </w:r>
            <w:r w:rsidR="006D6F18" w:rsidRPr="000F0FC7">
              <w:t>2</w:t>
            </w:r>
            <w:r w:rsidR="00AB1C5E" w:rsidRPr="000F0FC7">
              <w:t>3</w:t>
            </w:r>
            <w:r w:rsidRPr="000F0FC7">
              <w:t>,</w:t>
            </w:r>
            <w:r w:rsidR="00AB1C5E" w:rsidRPr="000F0FC7">
              <w:t>72</w:t>
            </w:r>
            <w:r w:rsidRPr="000F0FC7">
              <w:t xml:space="preserve"> </w:t>
            </w:r>
            <w:r w:rsidRPr="000F0FC7">
              <w:rPr>
                <w:i/>
              </w:rPr>
              <w:t>euro</w:t>
            </w:r>
            <w:r w:rsidRPr="000F0FC7">
              <w:t>) 1</w:t>
            </w:r>
            <w:r w:rsidR="008814C9">
              <w:t> </w:t>
            </w:r>
            <w:r w:rsidR="006D6F18" w:rsidRPr="000F0FC7">
              <w:t>4</w:t>
            </w:r>
            <w:r w:rsidR="00AB1C5E" w:rsidRPr="000F0FC7">
              <w:t>8</w:t>
            </w:r>
            <w:r w:rsidR="008814C9">
              <w:t>4,64</w:t>
            </w:r>
            <w:r w:rsidRPr="000F0FC7">
              <w:t xml:space="preserve"> </w:t>
            </w:r>
            <w:r w:rsidRPr="000F0FC7">
              <w:rPr>
                <w:i/>
              </w:rPr>
              <w:t>euro</w:t>
            </w:r>
            <w:r w:rsidRPr="000F0FC7">
              <w:t xml:space="preserve"> apmērā;</w:t>
            </w:r>
          </w:p>
          <w:p w14:paraId="5A84F811" w14:textId="4464FD19" w:rsidR="003844DF" w:rsidRPr="000F0FC7" w:rsidRDefault="003E2D3C" w:rsidP="00733359">
            <w:pPr>
              <w:pStyle w:val="naisc"/>
              <w:numPr>
                <w:ilvl w:val="0"/>
                <w:numId w:val="1"/>
              </w:numPr>
              <w:spacing w:before="0" w:after="0"/>
              <w:jc w:val="both"/>
            </w:pPr>
            <w:proofErr w:type="spellStart"/>
            <w:r w:rsidRPr="000F0FC7">
              <w:t>Apmācītājorganizācijas</w:t>
            </w:r>
            <w:proofErr w:type="spellEnd"/>
            <w:r w:rsidRPr="000F0FC7">
              <w:t xml:space="preserve"> atbilstības novērtēšana prasībām nodarboties ar apmācību pirmās palīdzības sniegšanā – </w:t>
            </w:r>
            <w:r w:rsidR="00C9325A" w:rsidRPr="000F0FC7">
              <w:t>202</w:t>
            </w:r>
            <w:r w:rsidR="00AB1C5E" w:rsidRPr="000F0FC7">
              <w:t>1</w:t>
            </w:r>
            <w:r w:rsidR="00C9325A" w:rsidRPr="000F0FC7">
              <w:t xml:space="preserve">.gadā </w:t>
            </w:r>
            <w:r w:rsidRPr="000F0FC7">
              <w:t xml:space="preserve">un turpmāk plānots sniegt 1 </w:t>
            </w:r>
            <w:r w:rsidRPr="000F0FC7">
              <w:lastRenderedPageBreak/>
              <w:t>šādu pakalpojumu ik gadu ar kopējiem ieņēmumiem (1*</w:t>
            </w:r>
            <w:r w:rsidR="006D6F18" w:rsidRPr="000F0FC7">
              <w:t>1 033,12 </w:t>
            </w:r>
            <w:r w:rsidRPr="000F0FC7">
              <w:rPr>
                <w:i/>
              </w:rPr>
              <w:t>euro</w:t>
            </w:r>
            <w:r w:rsidRPr="000F0FC7">
              <w:t xml:space="preserve">) </w:t>
            </w:r>
            <w:r w:rsidR="006D6F18" w:rsidRPr="000F0FC7">
              <w:t>1</w:t>
            </w:r>
            <w:r w:rsidR="008814C9">
              <w:t> </w:t>
            </w:r>
            <w:r w:rsidR="006D6F18" w:rsidRPr="000F0FC7">
              <w:t>033</w:t>
            </w:r>
            <w:r w:rsidR="008814C9">
              <w:t>,12</w:t>
            </w:r>
            <w:r w:rsidRPr="000F0FC7">
              <w:t xml:space="preserve"> </w:t>
            </w:r>
            <w:r w:rsidRPr="000F0FC7">
              <w:rPr>
                <w:i/>
              </w:rPr>
              <w:t>euro</w:t>
            </w:r>
            <w:r w:rsidRPr="000F0FC7">
              <w:t xml:space="preserve"> apmērā;</w:t>
            </w:r>
          </w:p>
          <w:p w14:paraId="3A2D9D8F" w14:textId="4EC21767" w:rsidR="003844DF" w:rsidRPr="000F0FC7" w:rsidRDefault="003E2D3C" w:rsidP="00733359">
            <w:pPr>
              <w:pStyle w:val="naisc"/>
              <w:numPr>
                <w:ilvl w:val="0"/>
                <w:numId w:val="1"/>
              </w:numPr>
              <w:spacing w:before="0" w:after="0"/>
              <w:jc w:val="both"/>
            </w:pPr>
            <w:r w:rsidRPr="000F0FC7">
              <w:t xml:space="preserve">Atkārtota </w:t>
            </w:r>
            <w:proofErr w:type="spellStart"/>
            <w:r w:rsidR="00733359" w:rsidRPr="000F0FC7">
              <w:t>apmācītājorganizācijas</w:t>
            </w:r>
            <w:proofErr w:type="spellEnd"/>
            <w:r w:rsidR="00733359" w:rsidRPr="000F0FC7">
              <w:t xml:space="preserve"> atbilstības novērtēšana prasībām nodarboties ar apmācību pirmās palīdzības sniegšanā </w:t>
            </w:r>
            <w:r w:rsidRPr="000F0FC7">
              <w:t xml:space="preserve">– </w:t>
            </w:r>
            <w:r w:rsidR="00C9325A" w:rsidRPr="000F0FC7">
              <w:t>202</w:t>
            </w:r>
            <w:r w:rsidR="00AB1C5E" w:rsidRPr="000F0FC7">
              <w:t>1</w:t>
            </w:r>
            <w:r w:rsidR="00C9325A" w:rsidRPr="000F0FC7">
              <w:t xml:space="preserve">.gadā </w:t>
            </w:r>
            <w:r w:rsidRPr="000F0FC7">
              <w:t>un turpmāk plānots sniegt 1 šādu pakalpojumu ik gadu ar kopējiem ieņēmumiem (1*</w:t>
            </w:r>
            <w:r w:rsidR="006D6F18" w:rsidRPr="000F0FC7">
              <w:t>516,56</w:t>
            </w:r>
            <w:r w:rsidRPr="000F0FC7">
              <w:t xml:space="preserve"> </w:t>
            </w:r>
            <w:r w:rsidRPr="000F0FC7">
              <w:rPr>
                <w:i/>
              </w:rPr>
              <w:t>euro</w:t>
            </w:r>
            <w:r w:rsidRPr="000F0FC7">
              <w:t xml:space="preserve">) </w:t>
            </w:r>
            <w:r w:rsidR="006D6F18" w:rsidRPr="000F0FC7">
              <w:t>51</w:t>
            </w:r>
            <w:r w:rsidR="008814C9">
              <w:t>6,56</w:t>
            </w:r>
            <w:r w:rsidR="00602207" w:rsidRPr="000F0FC7">
              <w:t> </w:t>
            </w:r>
            <w:r w:rsidRPr="000F0FC7">
              <w:rPr>
                <w:i/>
              </w:rPr>
              <w:t>euro</w:t>
            </w:r>
            <w:r w:rsidRPr="000F0FC7">
              <w:t xml:space="preserve"> apmērā;</w:t>
            </w:r>
          </w:p>
          <w:p w14:paraId="03025AAF" w14:textId="06470D1B" w:rsidR="003844DF" w:rsidRPr="000F0FC7" w:rsidRDefault="003E2D3C" w:rsidP="003844DF">
            <w:pPr>
              <w:pStyle w:val="naisc"/>
              <w:numPr>
                <w:ilvl w:val="0"/>
                <w:numId w:val="1"/>
              </w:numPr>
              <w:spacing w:before="0" w:after="0"/>
              <w:jc w:val="both"/>
            </w:pPr>
            <w:r w:rsidRPr="000F0FC7">
              <w:t xml:space="preserve">Tiesību piešķiršana nodarboties ar apmācību pirmās palīdzības sniegšanā fiziskām personām – </w:t>
            </w:r>
            <w:r w:rsidR="00C9325A" w:rsidRPr="000F0FC7">
              <w:t>202</w:t>
            </w:r>
            <w:r w:rsidR="00AB1C5E" w:rsidRPr="000F0FC7">
              <w:t>1</w:t>
            </w:r>
            <w:r w:rsidR="00C9325A" w:rsidRPr="000F0FC7">
              <w:t xml:space="preserve">.gadā </w:t>
            </w:r>
            <w:r w:rsidRPr="000F0FC7">
              <w:t>un turpmāk plānots sniegt 11 šādus pakalpojumus ik gadu ar kopējiem ieņēmumiem (11*1</w:t>
            </w:r>
            <w:r w:rsidR="008D0510" w:rsidRPr="000F0FC7">
              <w:t>95,24</w:t>
            </w:r>
            <w:r w:rsidRPr="000F0FC7">
              <w:t xml:space="preserve"> </w:t>
            </w:r>
            <w:r w:rsidRPr="000F0FC7">
              <w:rPr>
                <w:i/>
              </w:rPr>
              <w:t>euro</w:t>
            </w:r>
            <w:r w:rsidRPr="000F0FC7">
              <w:t xml:space="preserve">) </w:t>
            </w:r>
            <w:r w:rsidR="008D0510" w:rsidRPr="000F0FC7">
              <w:t>2</w:t>
            </w:r>
            <w:r w:rsidR="008814C9">
              <w:t> </w:t>
            </w:r>
            <w:r w:rsidR="008D0510" w:rsidRPr="000F0FC7">
              <w:t>14</w:t>
            </w:r>
            <w:r w:rsidR="008814C9">
              <w:t>7,64</w:t>
            </w:r>
            <w:r w:rsidR="008A4F11" w:rsidRPr="000F0FC7">
              <w:t> </w:t>
            </w:r>
            <w:r w:rsidRPr="000F0FC7">
              <w:rPr>
                <w:i/>
              </w:rPr>
              <w:t>euro</w:t>
            </w:r>
            <w:r w:rsidRPr="000F0FC7">
              <w:t xml:space="preserve"> apmērā;</w:t>
            </w:r>
          </w:p>
          <w:p w14:paraId="0C5D95FD" w14:textId="4676E3C5" w:rsidR="003844DF" w:rsidRPr="000F0FC7" w:rsidRDefault="003E2D3C" w:rsidP="003844DF">
            <w:pPr>
              <w:pStyle w:val="naisc"/>
              <w:numPr>
                <w:ilvl w:val="0"/>
                <w:numId w:val="1"/>
              </w:numPr>
              <w:spacing w:before="0" w:after="0"/>
              <w:jc w:val="both"/>
            </w:pPr>
            <w:r w:rsidRPr="000F0FC7">
              <w:t xml:space="preserve">Atkārtota tiesību piešķiršana nodarboties ar apmācību pirmās palīdzības sniegšanā fiziskām personām – </w:t>
            </w:r>
            <w:r w:rsidR="00C9325A" w:rsidRPr="000F0FC7">
              <w:t>202</w:t>
            </w:r>
            <w:r w:rsidR="00AB1C5E" w:rsidRPr="000F0FC7">
              <w:t>1</w:t>
            </w:r>
            <w:r w:rsidR="00C9325A" w:rsidRPr="000F0FC7">
              <w:t xml:space="preserve">.gadā </w:t>
            </w:r>
            <w:r w:rsidRPr="000F0FC7">
              <w:t>un turpmāk plānots sniegt 11 šādus pakalpojumus ik gadu ar kopējiem ieņēmumiem (11*</w:t>
            </w:r>
            <w:r w:rsidR="003C7851" w:rsidRPr="000F0FC7">
              <w:t>110,98</w:t>
            </w:r>
            <w:r w:rsidRPr="000F0FC7">
              <w:t xml:space="preserve"> </w:t>
            </w:r>
            <w:r w:rsidRPr="000F0FC7">
              <w:rPr>
                <w:i/>
              </w:rPr>
              <w:t>euro</w:t>
            </w:r>
            <w:r w:rsidRPr="000F0FC7">
              <w:t xml:space="preserve">) </w:t>
            </w:r>
            <w:r w:rsidR="003C7851" w:rsidRPr="000F0FC7">
              <w:t>1</w:t>
            </w:r>
            <w:r w:rsidR="008814C9">
              <w:t> </w:t>
            </w:r>
            <w:r w:rsidR="003C7851" w:rsidRPr="000F0FC7">
              <w:t>22</w:t>
            </w:r>
            <w:r w:rsidR="008814C9">
              <w:t>0,78</w:t>
            </w:r>
            <w:r w:rsidR="00602207" w:rsidRPr="000F0FC7">
              <w:t> </w:t>
            </w:r>
            <w:r w:rsidRPr="000F0FC7">
              <w:rPr>
                <w:i/>
              </w:rPr>
              <w:t>euro</w:t>
            </w:r>
            <w:r w:rsidRPr="000F0FC7">
              <w:t xml:space="preserve"> apmērā;</w:t>
            </w:r>
          </w:p>
          <w:p w14:paraId="7D4FB70B" w14:textId="659CC143" w:rsidR="003844DF" w:rsidRDefault="003E2D3C" w:rsidP="003844DF">
            <w:pPr>
              <w:pStyle w:val="naisc"/>
              <w:numPr>
                <w:ilvl w:val="0"/>
                <w:numId w:val="1"/>
              </w:numPr>
              <w:spacing w:before="0" w:after="0"/>
              <w:jc w:val="both"/>
            </w:pPr>
            <w:r w:rsidRPr="000F0FC7">
              <w:t xml:space="preserve">Apliecība par pirmās palīdzības apmācības kursu – </w:t>
            </w:r>
            <w:r w:rsidR="00C9325A" w:rsidRPr="000F0FC7">
              <w:t>202</w:t>
            </w:r>
            <w:r w:rsidR="00AB1C5E" w:rsidRPr="000F0FC7">
              <w:t>1</w:t>
            </w:r>
            <w:r w:rsidR="00C9325A" w:rsidRPr="000F0FC7">
              <w:t xml:space="preserve">.gadā </w:t>
            </w:r>
            <w:r w:rsidRPr="000F0FC7">
              <w:t>un turpmāk plānots sniegt 40</w:t>
            </w:r>
            <w:r w:rsidR="003C7851" w:rsidRPr="000F0FC7">
              <w:t xml:space="preserve"> </w:t>
            </w:r>
            <w:r w:rsidRPr="000F0FC7">
              <w:t>000 šādus pakalpojumus ik gadu ar kopējiem ieņēmumiem (40</w:t>
            </w:r>
            <w:r w:rsidR="003C7851" w:rsidRPr="000F0FC7">
              <w:t xml:space="preserve"> </w:t>
            </w:r>
            <w:r w:rsidRPr="000F0FC7">
              <w:t xml:space="preserve">000*1,15 </w:t>
            </w:r>
            <w:proofErr w:type="spellStart"/>
            <w:r w:rsidRPr="000F0FC7">
              <w:rPr>
                <w:i/>
              </w:rPr>
              <w:t>euro</w:t>
            </w:r>
            <w:proofErr w:type="spellEnd"/>
            <w:r w:rsidRPr="000F0FC7">
              <w:t>) 46</w:t>
            </w:r>
            <w:r w:rsidR="00D45E4A">
              <w:t> </w:t>
            </w:r>
            <w:r w:rsidR="008814C9">
              <w:t>000</w:t>
            </w:r>
            <w:r w:rsidR="00D45E4A">
              <w:t>,00</w:t>
            </w:r>
            <w:r w:rsidRPr="000F0FC7">
              <w:t xml:space="preserve"> </w:t>
            </w:r>
            <w:proofErr w:type="spellStart"/>
            <w:r w:rsidRPr="000F0FC7">
              <w:rPr>
                <w:i/>
              </w:rPr>
              <w:t>euro</w:t>
            </w:r>
            <w:proofErr w:type="spellEnd"/>
            <w:r w:rsidRPr="000F0FC7">
              <w:t xml:space="preserve"> apmērā.</w:t>
            </w:r>
          </w:p>
          <w:p w14:paraId="49AF018E" w14:textId="77777777" w:rsidR="002928EC" w:rsidRPr="000F0FC7" w:rsidRDefault="002928EC" w:rsidP="002928EC">
            <w:pPr>
              <w:pStyle w:val="naisc"/>
              <w:spacing w:before="0" w:after="0"/>
              <w:ind w:left="720"/>
              <w:jc w:val="both"/>
            </w:pPr>
          </w:p>
          <w:p w14:paraId="762E114D" w14:textId="5B114869" w:rsidR="007B64B2" w:rsidRPr="000F0FC7" w:rsidRDefault="002928EC" w:rsidP="002928EC">
            <w:pPr>
              <w:pStyle w:val="naisc"/>
              <w:spacing w:before="0" w:after="0"/>
              <w:ind w:firstLine="747"/>
              <w:jc w:val="both"/>
            </w:pPr>
            <w:r w:rsidRPr="000F0FC7">
              <w:t xml:space="preserve">Veselības ministrija iesniegs Finanšu ministrijā priekšlikumus Veselības ministrijas pamatbudžeta </w:t>
            </w:r>
            <w:r>
              <w:t xml:space="preserve">apropriācijas palielinājumam </w:t>
            </w:r>
            <w:r w:rsidRPr="000F0FC7">
              <w:t>2020.gad</w:t>
            </w:r>
            <w:r>
              <w:t>am</w:t>
            </w:r>
            <w:r w:rsidRPr="000F0FC7">
              <w:t xml:space="preserve"> </w:t>
            </w:r>
            <w:r w:rsidRPr="00BE269E">
              <w:t>19 040</w:t>
            </w:r>
            <w:r w:rsidRPr="001470A5">
              <w:t xml:space="preserve"> </w:t>
            </w:r>
            <w:proofErr w:type="spellStart"/>
            <w:r w:rsidRPr="001470A5">
              <w:rPr>
                <w:i/>
              </w:rPr>
              <w:t>euro</w:t>
            </w:r>
            <w:proofErr w:type="spellEnd"/>
            <w:r w:rsidRPr="001470A5">
              <w:t xml:space="preserve"> apmērā.</w:t>
            </w:r>
          </w:p>
          <w:p w14:paraId="605AB2AD" w14:textId="63CADB41" w:rsidR="007B64B2" w:rsidRPr="000F0FC7" w:rsidRDefault="007B64B2" w:rsidP="007A3E99">
            <w:pPr>
              <w:pStyle w:val="naisc"/>
              <w:spacing w:before="0" w:after="0"/>
              <w:ind w:firstLine="720"/>
              <w:jc w:val="both"/>
            </w:pPr>
            <w:r w:rsidRPr="000F0FC7">
              <w:t>Veselības ministrija iesniegs Finanšu ministrijā priekšlikumus Veselības ministrijas pamatbudžeta bāzes izdevumu 202</w:t>
            </w:r>
            <w:r w:rsidR="00642818" w:rsidRPr="000F0FC7">
              <w:t>1</w:t>
            </w:r>
            <w:r w:rsidRPr="000F0FC7">
              <w:t>.-202</w:t>
            </w:r>
            <w:r w:rsidR="00642818" w:rsidRPr="000F0FC7">
              <w:t>3</w:t>
            </w:r>
            <w:r w:rsidRPr="000F0FC7">
              <w:t xml:space="preserve">.gadam ik gadu izmaiņām, palielinot ieņēmumus no maksas pakalpojumiem un citus pašu ieņēmumus un tiem atbilstošos izdevumus </w:t>
            </w:r>
            <w:r w:rsidRPr="001470A5">
              <w:t>202</w:t>
            </w:r>
            <w:r w:rsidR="00642818" w:rsidRPr="001470A5">
              <w:t>1</w:t>
            </w:r>
            <w:r w:rsidRPr="001470A5">
              <w:t>.gadā un turpmākajos gados</w:t>
            </w:r>
            <w:r w:rsidR="001470A5" w:rsidRPr="001470A5">
              <w:t xml:space="preserve"> 57 117</w:t>
            </w:r>
            <w:r w:rsidR="00164112" w:rsidRPr="001470A5">
              <w:t> </w:t>
            </w:r>
            <w:proofErr w:type="spellStart"/>
            <w:r w:rsidRPr="001470A5">
              <w:rPr>
                <w:i/>
              </w:rPr>
              <w:t>euro</w:t>
            </w:r>
            <w:proofErr w:type="spellEnd"/>
            <w:r w:rsidRPr="001470A5">
              <w:t xml:space="preserve"> apmērā.</w:t>
            </w:r>
          </w:p>
        </w:tc>
      </w:tr>
      <w:tr w:rsidR="00090EED" w14:paraId="73D0CB7F"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295FA6A3"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lastRenderedPageBreak/>
              <w:t>6.1. detalizēts ieņēmumu aprēķins</w:t>
            </w:r>
          </w:p>
        </w:tc>
        <w:tc>
          <w:tcPr>
            <w:tcW w:w="4284" w:type="pct"/>
            <w:gridSpan w:val="10"/>
            <w:vMerge/>
            <w:tcBorders>
              <w:top w:val="outset" w:sz="6" w:space="0" w:color="auto"/>
              <w:left w:val="outset" w:sz="6" w:space="0" w:color="auto"/>
              <w:bottom w:val="single" w:sz="4" w:space="0" w:color="auto"/>
              <w:right w:val="outset" w:sz="6" w:space="0" w:color="auto"/>
            </w:tcBorders>
            <w:vAlign w:val="center"/>
            <w:hideMark/>
          </w:tcPr>
          <w:p w14:paraId="55889534" w14:textId="77777777" w:rsidR="003844DF" w:rsidRPr="00EB31B5" w:rsidRDefault="003844DF" w:rsidP="003844DF">
            <w:pPr>
              <w:spacing w:after="0" w:line="240" w:lineRule="auto"/>
              <w:rPr>
                <w:rFonts w:ascii="Times New Roman" w:eastAsia="Times New Roman" w:hAnsi="Times New Roman" w:cs="Times New Roman"/>
                <w:iCs/>
                <w:sz w:val="24"/>
                <w:szCs w:val="24"/>
                <w:lang w:eastAsia="lv-LV"/>
              </w:rPr>
            </w:pPr>
          </w:p>
        </w:tc>
      </w:tr>
      <w:tr w:rsidR="00090EED" w14:paraId="6ED32FBC"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2C1BBEA6"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6.2. detalizēts izdevumu aprēķins</w:t>
            </w:r>
          </w:p>
        </w:tc>
        <w:tc>
          <w:tcPr>
            <w:tcW w:w="4284" w:type="pct"/>
            <w:gridSpan w:val="10"/>
            <w:vMerge/>
            <w:tcBorders>
              <w:top w:val="outset" w:sz="6" w:space="0" w:color="auto"/>
              <w:left w:val="outset" w:sz="6" w:space="0" w:color="auto"/>
              <w:bottom w:val="single" w:sz="4" w:space="0" w:color="auto"/>
              <w:right w:val="outset" w:sz="6" w:space="0" w:color="auto"/>
            </w:tcBorders>
            <w:vAlign w:val="center"/>
            <w:hideMark/>
          </w:tcPr>
          <w:p w14:paraId="3F6DB55B" w14:textId="77777777" w:rsidR="003844DF" w:rsidRPr="00EB31B5" w:rsidRDefault="003844DF" w:rsidP="003844DF">
            <w:pPr>
              <w:spacing w:after="0" w:line="240" w:lineRule="auto"/>
              <w:rPr>
                <w:rFonts w:ascii="Times New Roman" w:eastAsia="Times New Roman" w:hAnsi="Times New Roman" w:cs="Times New Roman"/>
                <w:iCs/>
                <w:sz w:val="24"/>
                <w:szCs w:val="24"/>
                <w:lang w:eastAsia="lv-LV"/>
              </w:rPr>
            </w:pPr>
          </w:p>
        </w:tc>
      </w:tr>
      <w:tr w:rsidR="00090EED" w14:paraId="65E6CAA3"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36DB2AAC"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lastRenderedPageBreak/>
              <w:t>7. Amata vietu skaita izmaiņas</w:t>
            </w:r>
          </w:p>
        </w:tc>
        <w:tc>
          <w:tcPr>
            <w:tcW w:w="4284" w:type="pct"/>
            <w:gridSpan w:val="10"/>
            <w:tcBorders>
              <w:top w:val="outset" w:sz="6" w:space="0" w:color="auto"/>
              <w:left w:val="outset" w:sz="6" w:space="0" w:color="auto"/>
              <w:bottom w:val="outset" w:sz="6" w:space="0" w:color="auto"/>
              <w:right w:val="outset" w:sz="6" w:space="0" w:color="auto"/>
            </w:tcBorders>
            <w:hideMark/>
          </w:tcPr>
          <w:p w14:paraId="1100C734"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hAnsi="Times New Roman" w:cs="Times New Roman"/>
                <w:sz w:val="24"/>
                <w:szCs w:val="24"/>
              </w:rPr>
              <w:t>Jaunu amata vietu izveide nav nepieciešama</w:t>
            </w:r>
          </w:p>
        </w:tc>
      </w:tr>
      <w:tr w:rsidR="00090EED" w14:paraId="1044AE7C" w14:textId="77777777" w:rsidTr="00090EED">
        <w:trPr>
          <w:tblCellSpacing w:w="15" w:type="dxa"/>
          <w:jc w:val="center"/>
        </w:trPr>
        <w:tc>
          <w:tcPr>
            <w:tcW w:w="669" w:type="pct"/>
            <w:tcBorders>
              <w:top w:val="outset" w:sz="6" w:space="0" w:color="auto"/>
              <w:left w:val="outset" w:sz="6" w:space="0" w:color="auto"/>
              <w:bottom w:val="outset" w:sz="6" w:space="0" w:color="auto"/>
              <w:right w:val="outset" w:sz="6" w:space="0" w:color="auto"/>
            </w:tcBorders>
            <w:hideMark/>
          </w:tcPr>
          <w:p w14:paraId="61F8CA9F" w14:textId="77777777" w:rsidR="003844DF" w:rsidRPr="00EB31B5" w:rsidRDefault="003E2D3C" w:rsidP="003844DF">
            <w:pPr>
              <w:spacing w:after="0" w:line="240" w:lineRule="auto"/>
              <w:rPr>
                <w:rFonts w:ascii="Times New Roman" w:eastAsia="Times New Roman" w:hAnsi="Times New Roman" w:cs="Times New Roman"/>
                <w:iCs/>
                <w:sz w:val="24"/>
                <w:szCs w:val="24"/>
                <w:lang w:eastAsia="lv-LV"/>
              </w:rPr>
            </w:pPr>
            <w:r w:rsidRPr="00EB31B5">
              <w:rPr>
                <w:rFonts w:ascii="Times New Roman" w:eastAsia="Times New Roman" w:hAnsi="Times New Roman" w:cs="Times New Roman"/>
                <w:iCs/>
                <w:sz w:val="24"/>
                <w:szCs w:val="24"/>
                <w:lang w:eastAsia="lv-LV"/>
              </w:rPr>
              <w:t>8. Cita informācija</w:t>
            </w:r>
          </w:p>
        </w:tc>
        <w:tc>
          <w:tcPr>
            <w:tcW w:w="4284" w:type="pct"/>
            <w:gridSpan w:val="10"/>
            <w:tcBorders>
              <w:top w:val="outset" w:sz="6" w:space="0" w:color="auto"/>
              <w:left w:val="outset" w:sz="6" w:space="0" w:color="auto"/>
              <w:bottom w:val="outset" w:sz="6" w:space="0" w:color="auto"/>
              <w:right w:val="outset" w:sz="6" w:space="0" w:color="auto"/>
            </w:tcBorders>
            <w:hideMark/>
          </w:tcPr>
          <w:p w14:paraId="208215D2" w14:textId="7C830552" w:rsidR="00463BF8" w:rsidRPr="00EB31B5" w:rsidRDefault="003E2D3C" w:rsidP="00463BF8">
            <w:pPr>
              <w:pStyle w:val="naisc"/>
              <w:spacing w:before="0" w:after="0"/>
              <w:ind w:firstLine="720"/>
              <w:jc w:val="both"/>
            </w:pPr>
            <w:r w:rsidRPr="00164112">
              <w:t>Ietekme uz valsts budžetu veidosies 20</w:t>
            </w:r>
            <w:r w:rsidR="00642818">
              <w:t>20</w:t>
            </w:r>
            <w:r w:rsidRPr="00164112">
              <w:t>.</w:t>
            </w:r>
            <w:r w:rsidRPr="00BE269E">
              <w:t xml:space="preserve">gadā </w:t>
            </w:r>
            <w:r w:rsidR="009613E0" w:rsidRPr="00BE269E">
              <w:t>19 0</w:t>
            </w:r>
            <w:r w:rsidR="00BE269E" w:rsidRPr="00BE269E">
              <w:t>40</w:t>
            </w:r>
            <w:r w:rsidR="00164112" w:rsidRPr="00164112">
              <w:t xml:space="preserve"> </w:t>
            </w:r>
            <w:r w:rsidRPr="00164112">
              <w:rPr>
                <w:i/>
              </w:rPr>
              <w:t>euro</w:t>
            </w:r>
            <w:r w:rsidRPr="00164112">
              <w:t xml:space="preserve"> apmērā un 20</w:t>
            </w:r>
            <w:r w:rsidR="000F2DDE" w:rsidRPr="00164112">
              <w:t>2</w:t>
            </w:r>
            <w:r w:rsidR="00642818">
              <w:t>1</w:t>
            </w:r>
            <w:r w:rsidRPr="00164112">
              <w:t xml:space="preserve">.gadā un turpmāk ik gadu </w:t>
            </w:r>
            <w:r w:rsidR="001470A5">
              <w:t>57 117</w:t>
            </w:r>
            <w:r w:rsidRPr="00164112">
              <w:t xml:space="preserve"> </w:t>
            </w:r>
            <w:proofErr w:type="spellStart"/>
            <w:r w:rsidRPr="00164112">
              <w:rPr>
                <w:i/>
              </w:rPr>
              <w:t>euro</w:t>
            </w:r>
            <w:proofErr w:type="spellEnd"/>
            <w:r w:rsidRPr="00164112">
              <w:t xml:space="preserve"> apmērā.</w:t>
            </w:r>
          </w:p>
          <w:p w14:paraId="398BEDE2" w14:textId="77777777" w:rsidR="00EB31B5" w:rsidRPr="00EB31B5" w:rsidRDefault="00EB31B5" w:rsidP="00463BF8">
            <w:pPr>
              <w:pStyle w:val="naisc"/>
              <w:spacing w:before="0" w:after="0"/>
              <w:ind w:firstLine="720"/>
              <w:jc w:val="both"/>
            </w:pPr>
          </w:p>
          <w:p w14:paraId="4831D3B6" w14:textId="76C3AA6B" w:rsidR="00734B6B" w:rsidRPr="00EB31B5" w:rsidRDefault="003E2D3C" w:rsidP="00463BF8">
            <w:pPr>
              <w:pStyle w:val="naisc"/>
              <w:spacing w:before="0" w:after="0"/>
              <w:ind w:firstLine="720"/>
              <w:jc w:val="both"/>
            </w:pPr>
            <w:r w:rsidRPr="00EB31B5">
              <w:t>20</w:t>
            </w:r>
            <w:r w:rsidR="00642818">
              <w:t>20</w:t>
            </w:r>
            <w:r w:rsidRPr="00EB31B5">
              <w:t>.gadā Veselības ministrija iesniegs priekšlikumus</w:t>
            </w:r>
            <w:r w:rsidR="00EB31B5" w:rsidRPr="00EB31B5">
              <w:t xml:space="preserve"> Finanšu ministrijai apropriācijas palielinājumam, saistībā ar ieņēmumu un izdevumu palielinājumu.</w:t>
            </w:r>
          </w:p>
          <w:p w14:paraId="3A93DA70" w14:textId="77777777" w:rsidR="0089306B" w:rsidRPr="00EB31B5" w:rsidRDefault="0089306B" w:rsidP="007A3E99">
            <w:pPr>
              <w:pStyle w:val="naisc"/>
              <w:spacing w:before="0" w:after="0"/>
              <w:jc w:val="both"/>
            </w:pPr>
          </w:p>
          <w:p w14:paraId="552FD50D" w14:textId="77777777" w:rsidR="0089306B" w:rsidRPr="00EB31B5" w:rsidRDefault="003E2D3C" w:rsidP="00463BF8">
            <w:pPr>
              <w:pStyle w:val="naisc"/>
              <w:spacing w:before="0" w:after="0"/>
              <w:ind w:firstLine="720"/>
              <w:jc w:val="both"/>
            </w:pPr>
            <w:r w:rsidRPr="00EB31B5">
              <w:t>Noteikumu projektā iekļauti tikai tādi pakalpojumi, kas saistīti ar NMPD darbības mērķi vai arī ar NMPD klientiem nepieciešamo pakalpojumu sniegšanu.</w:t>
            </w:r>
          </w:p>
          <w:p w14:paraId="270D2FD0" w14:textId="77777777" w:rsidR="003844DF" w:rsidRPr="00EB31B5" w:rsidRDefault="003844DF" w:rsidP="003844DF">
            <w:pPr>
              <w:pStyle w:val="naiskr"/>
              <w:spacing w:before="0" w:after="0"/>
              <w:ind w:firstLine="567"/>
              <w:jc w:val="both"/>
              <w:rPr>
                <w:bCs/>
              </w:rPr>
            </w:pPr>
          </w:p>
          <w:p w14:paraId="3FEFFB1B" w14:textId="77777777" w:rsidR="003844DF" w:rsidRPr="00EB31B5" w:rsidRDefault="003E2D3C" w:rsidP="003844DF">
            <w:pPr>
              <w:pStyle w:val="naiskr"/>
              <w:spacing w:before="0" w:after="0"/>
              <w:ind w:firstLine="567"/>
              <w:jc w:val="both"/>
              <w:rPr>
                <w:bCs/>
              </w:rPr>
            </w:pPr>
            <w:r w:rsidRPr="00EB31B5">
              <w:rPr>
                <w:bCs/>
              </w:rPr>
              <w:t>Plānoto pakalpojumu skaitu un detalizētu sadalījumu pa izdevumu pozīcijām atbilstoši Ministru kabineta 2011.gada 3.maija noteikumiem Nr.333 “Kārtība, kādā plānojami un uzskaitāmi ieņēmumi no maksas pakalpojumiem un ar šo pakalpojumu sniegšanu saistītie izdevumi, kā arī maksas pakalpojumu izcenojumu noteikšanas metodika un izcenojumu apstiprināšanas kārtība” skatīt anotācijas pielikumā “Maksas pakalpojuma izcenojuma aprēķins”.</w:t>
            </w:r>
          </w:p>
          <w:p w14:paraId="74810BA7" w14:textId="77777777" w:rsidR="003844DF" w:rsidRPr="00EB31B5" w:rsidRDefault="003844DF" w:rsidP="003844DF">
            <w:pPr>
              <w:pStyle w:val="naiskr"/>
              <w:spacing w:before="0" w:after="0"/>
              <w:ind w:firstLine="567"/>
              <w:jc w:val="both"/>
              <w:rPr>
                <w:bCs/>
              </w:rPr>
            </w:pPr>
          </w:p>
          <w:p w14:paraId="15A90580" w14:textId="4B24AF41" w:rsidR="00A921D9" w:rsidRPr="00A921D9" w:rsidRDefault="003E2D3C" w:rsidP="00A02C36">
            <w:pPr>
              <w:pStyle w:val="naiskr"/>
              <w:spacing w:before="0" w:after="0"/>
              <w:ind w:firstLine="567"/>
              <w:jc w:val="both"/>
              <w:rPr>
                <w:bCs/>
              </w:rPr>
            </w:pPr>
            <w:r w:rsidRPr="00EB31B5">
              <w:t>NMPD</w:t>
            </w:r>
            <w:r w:rsidRPr="00EB31B5">
              <w:rPr>
                <w:bCs/>
              </w:rPr>
              <w:t xml:space="preserve"> maksas pakalpojumu cenrāža projektā ietvertos pakalpojumus plānots sniegt </w:t>
            </w:r>
            <w:r w:rsidR="001470A5">
              <w:rPr>
                <w:bCs/>
              </w:rPr>
              <w:t>NMPD</w:t>
            </w:r>
            <w:r w:rsidRPr="00EB31B5">
              <w:rPr>
                <w:bCs/>
              </w:rPr>
              <w:t xml:space="preserve"> esošo amatu vietu ietvarā.</w:t>
            </w:r>
          </w:p>
        </w:tc>
      </w:tr>
    </w:tbl>
    <w:p w14:paraId="35E67A41" w14:textId="77777777" w:rsidR="00E5323B"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 xml:space="preserve">  </w:t>
      </w:r>
    </w:p>
    <w:tbl>
      <w:tblPr>
        <w:tblW w:w="5401" w:type="pct"/>
        <w:tblCellSpacing w:w="15" w:type="dxa"/>
        <w:tblInd w:w="-4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81"/>
      </w:tblGrid>
      <w:tr w:rsidR="00665589" w14:paraId="49833E51" w14:textId="77777777" w:rsidTr="005124D8">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65ECD3B9" w14:textId="77777777" w:rsidR="00655F2C" w:rsidRPr="00FB0CA7" w:rsidRDefault="003E2D3C" w:rsidP="00E5323B">
            <w:pPr>
              <w:spacing w:after="0" w:line="240" w:lineRule="auto"/>
              <w:rPr>
                <w:rFonts w:ascii="Times New Roman" w:eastAsia="Times New Roman" w:hAnsi="Times New Roman" w:cs="Times New Roman"/>
                <w:b/>
                <w:bCs/>
                <w:iCs/>
                <w:color w:val="414142"/>
                <w:sz w:val="24"/>
                <w:szCs w:val="24"/>
                <w:lang w:eastAsia="lv-LV"/>
              </w:rPr>
            </w:pPr>
            <w:r w:rsidRPr="00FB0CA7">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47709F" w14:paraId="08599011" w14:textId="77777777" w:rsidTr="005124D8">
        <w:trPr>
          <w:tblCellSpacing w:w="15" w:type="dxa"/>
        </w:trPr>
        <w:tc>
          <w:tcPr>
            <w:tcW w:w="4969" w:type="pct"/>
            <w:tcBorders>
              <w:top w:val="outset" w:sz="6" w:space="0" w:color="auto"/>
              <w:left w:val="outset" w:sz="6" w:space="0" w:color="auto"/>
              <w:bottom w:val="outset" w:sz="6" w:space="0" w:color="auto"/>
              <w:right w:val="outset" w:sz="6" w:space="0" w:color="auto"/>
            </w:tcBorders>
          </w:tcPr>
          <w:p w14:paraId="4AFA88A9" w14:textId="77777777" w:rsidR="0047709F" w:rsidRPr="00CB6389" w:rsidRDefault="0047709F" w:rsidP="0047709F">
            <w:pPr>
              <w:spacing w:after="0" w:line="240" w:lineRule="auto"/>
              <w:jc w:val="center"/>
              <w:rPr>
                <w:rFonts w:ascii="Times New Roman" w:eastAsia="Times New Roman" w:hAnsi="Times New Roman" w:cs="Times New Roman"/>
                <w:iCs/>
                <w:color w:val="A6A6A6" w:themeColor="background1" w:themeShade="A6"/>
                <w:sz w:val="24"/>
                <w:szCs w:val="24"/>
                <w:highlight w:val="yellow"/>
                <w:lang w:eastAsia="lv-LV"/>
              </w:rPr>
            </w:pPr>
            <w:r w:rsidRPr="00CB6389">
              <w:rPr>
                <w:rFonts w:ascii="Times New Roman" w:hAnsi="Times New Roman" w:cs="Times New Roman"/>
                <w:sz w:val="24"/>
                <w:szCs w:val="24"/>
              </w:rPr>
              <w:t>Projekts šo jomu neskar</w:t>
            </w:r>
          </w:p>
        </w:tc>
      </w:tr>
    </w:tbl>
    <w:p w14:paraId="6EF89964" w14:textId="77777777" w:rsidR="00E5323B"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lastRenderedPageBreak/>
        <w:t xml:space="preserve">  </w:t>
      </w:r>
    </w:p>
    <w:tbl>
      <w:tblPr>
        <w:tblW w:w="5401" w:type="pct"/>
        <w:tblCellSpacing w:w="15" w:type="dxa"/>
        <w:tblInd w:w="-4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81"/>
      </w:tblGrid>
      <w:tr w:rsidR="00665589" w14:paraId="696667C7" w14:textId="77777777" w:rsidTr="005124D8">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52217A87" w14:textId="77777777" w:rsidR="00655F2C" w:rsidRPr="00FB0CA7" w:rsidRDefault="003E2D3C" w:rsidP="00E5323B">
            <w:pPr>
              <w:spacing w:after="0" w:line="240" w:lineRule="auto"/>
              <w:rPr>
                <w:rFonts w:ascii="Times New Roman" w:eastAsia="Times New Roman" w:hAnsi="Times New Roman" w:cs="Times New Roman"/>
                <w:b/>
                <w:bCs/>
                <w:iCs/>
                <w:color w:val="414142"/>
                <w:sz w:val="24"/>
                <w:szCs w:val="24"/>
                <w:lang w:eastAsia="lv-LV"/>
              </w:rPr>
            </w:pPr>
            <w:r w:rsidRPr="00FB0CA7">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47709F" w14:paraId="091B2503" w14:textId="77777777" w:rsidTr="005124D8">
        <w:trPr>
          <w:tblCellSpacing w:w="15" w:type="dxa"/>
        </w:trPr>
        <w:tc>
          <w:tcPr>
            <w:tcW w:w="4969" w:type="pct"/>
            <w:tcBorders>
              <w:top w:val="outset" w:sz="6" w:space="0" w:color="auto"/>
              <w:left w:val="outset" w:sz="6" w:space="0" w:color="auto"/>
              <w:bottom w:val="outset" w:sz="6" w:space="0" w:color="auto"/>
              <w:right w:val="outset" w:sz="6" w:space="0" w:color="auto"/>
            </w:tcBorders>
            <w:hideMark/>
          </w:tcPr>
          <w:p w14:paraId="18A83C39" w14:textId="77777777" w:rsidR="0047709F" w:rsidRPr="00FB0CA7" w:rsidRDefault="0047709F" w:rsidP="0047709F">
            <w:pPr>
              <w:spacing w:after="0" w:line="240" w:lineRule="auto"/>
              <w:jc w:val="center"/>
              <w:rPr>
                <w:rFonts w:ascii="Times New Roman" w:eastAsia="Times New Roman" w:hAnsi="Times New Roman" w:cs="Times New Roman"/>
                <w:iCs/>
                <w:color w:val="A6A6A6" w:themeColor="background1" w:themeShade="A6"/>
                <w:sz w:val="24"/>
                <w:szCs w:val="24"/>
                <w:lang w:eastAsia="lv-LV"/>
              </w:rPr>
            </w:pPr>
            <w:r w:rsidRPr="00CB6389">
              <w:rPr>
                <w:rFonts w:ascii="Times New Roman" w:hAnsi="Times New Roman" w:cs="Times New Roman"/>
                <w:sz w:val="24"/>
                <w:szCs w:val="24"/>
              </w:rPr>
              <w:t>Projekts šo jomu neskar</w:t>
            </w:r>
          </w:p>
        </w:tc>
      </w:tr>
    </w:tbl>
    <w:p w14:paraId="71679072" w14:textId="77777777" w:rsidR="00E5323B"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 xml:space="preserve">   </w:t>
      </w:r>
    </w:p>
    <w:tbl>
      <w:tblPr>
        <w:tblW w:w="5401" w:type="pct"/>
        <w:tblCellSpacing w:w="15" w:type="dxa"/>
        <w:tblInd w:w="-4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4"/>
        <w:gridCol w:w="2971"/>
        <w:gridCol w:w="5816"/>
      </w:tblGrid>
      <w:tr w:rsidR="00665589" w14:paraId="591E4F2F" w14:textId="77777777" w:rsidTr="005124D8">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2D1D53A3" w14:textId="77777777" w:rsidR="00655F2C" w:rsidRPr="00FB0CA7" w:rsidRDefault="003E2D3C" w:rsidP="00E5323B">
            <w:pPr>
              <w:spacing w:after="0" w:line="240" w:lineRule="auto"/>
              <w:rPr>
                <w:rFonts w:ascii="Times New Roman" w:eastAsia="Times New Roman" w:hAnsi="Times New Roman" w:cs="Times New Roman"/>
                <w:b/>
                <w:bCs/>
                <w:iCs/>
                <w:color w:val="414142"/>
                <w:sz w:val="24"/>
                <w:szCs w:val="24"/>
                <w:lang w:eastAsia="lv-LV"/>
              </w:rPr>
            </w:pPr>
            <w:r w:rsidRPr="00FB0CA7">
              <w:rPr>
                <w:rFonts w:ascii="Times New Roman" w:eastAsia="Times New Roman" w:hAnsi="Times New Roman" w:cs="Times New Roman"/>
                <w:b/>
                <w:bCs/>
                <w:iCs/>
                <w:color w:val="414142"/>
                <w:sz w:val="24"/>
                <w:szCs w:val="24"/>
                <w:lang w:eastAsia="lv-LV"/>
              </w:rPr>
              <w:t>VI. Sabiedrības līdzdalība un komunikācijas aktivitātes</w:t>
            </w:r>
          </w:p>
        </w:tc>
      </w:tr>
      <w:tr w:rsidR="001036D3" w14:paraId="0E5C0DFA" w14:textId="77777777" w:rsidTr="005124D8">
        <w:trPr>
          <w:tblCellSpacing w:w="15" w:type="dxa"/>
        </w:trPr>
        <w:tc>
          <w:tcPr>
            <w:tcW w:w="488" w:type="pct"/>
            <w:tcBorders>
              <w:top w:val="outset" w:sz="6" w:space="0" w:color="auto"/>
              <w:left w:val="outset" w:sz="6" w:space="0" w:color="auto"/>
              <w:bottom w:val="outset" w:sz="6" w:space="0" w:color="auto"/>
              <w:right w:val="outset" w:sz="6" w:space="0" w:color="auto"/>
            </w:tcBorders>
            <w:hideMark/>
          </w:tcPr>
          <w:p w14:paraId="7AD09609" w14:textId="77777777" w:rsidR="001036D3" w:rsidRPr="00FB0CA7" w:rsidRDefault="001036D3" w:rsidP="001036D3">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1.</w:t>
            </w:r>
          </w:p>
        </w:tc>
        <w:tc>
          <w:tcPr>
            <w:tcW w:w="1513" w:type="pct"/>
            <w:tcBorders>
              <w:top w:val="outset" w:sz="6" w:space="0" w:color="auto"/>
              <w:left w:val="outset" w:sz="6" w:space="0" w:color="auto"/>
              <w:bottom w:val="outset" w:sz="6" w:space="0" w:color="auto"/>
              <w:right w:val="outset" w:sz="6" w:space="0" w:color="auto"/>
            </w:tcBorders>
            <w:hideMark/>
          </w:tcPr>
          <w:p w14:paraId="2F18E0EA" w14:textId="77777777" w:rsidR="001036D3" w:rsidRPr="00FB0CA7" w:rsidRDefault="001036D3" w:rsidP="001036D3">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2938" w:type="pct"/>
            <w:tcBorders>
              <w:top w:val="outset" w:sz="6" w:space="0" w:color="auto"/>
              <w:left w:val="outset" w:sz="6" w:space="0" w:color="auto"/>
              <w:bottom w:val="outset" w:sz="6" w:space="0" w:color="auto"/>
              <w:right w:val="outset" w:sz="6" w:space="0" w:color="auto"/>
            </w:tcBorders>
          </w:tcPr>
          <w:p w14:paraId="68793E68" w14:textId="6512FF06" w:rsidR="001036D3" w:rsidRPr="00F65485" w:rsidRDefault="001470A5" w:rsidP="001036D3">
            <w:pPr>
              <w:jc w:val="both"/>
              <w:rPr>
                <w:rFonts w:ascii="Times New Roman" w:hAnsi="Times New Roman" w:cs="Times New Roman"/>
                <w:sz w:val="24"/>
                <w:szCs w:val="24"/>
              </w:rPr>
            </w:pPr>
            <w:r>
              <w:rPr>
                <w:rFonts w:ascii="Times New Roman" w:hAnsi="Times New Roman" w:cs="Times New Roman"/>
                <w:sz w:val="24"/>
                <w:szCs w:val="24"/>
              </w:rPr>
              <w:t>Sabiedriskā apspriede</w:t>
            </w:r>
          </w:p>
        </w:tc>
      </w:tr>
      <w:tr w:rsidR="001036D3" w14:paraId="2ED1F92C" w14:textId="77777777" w:rsidTr="005124D8">
        <w:trPr>
          <w:tblCellSpacing w:w="15" w:type="dxa"/>
        </w:trPr>
        <w:tc>
          <w:tcPr>
            <w:tcW w:w="488" w:type="pct"/>
            <w:tcBorders>
              <w:top w:val="outset" w:sz="6" w:space="0" w:color="auto"/>
              <w:left w:val="outset" w:sz="6" w:space="0" w:color="auto"/>
              <w:bottom w:val="outset" w:sz="6" w:space="0" w:color="auto"/>
              <w:right w:val="outset" w:sz="6" w:space="0" w:color="auto"/>
            </w:tcBorders>
            <w:hideMark/>
          </w:tcPr>
          <w:p w14:paraId="7C90DC66" w14:textId="77777777" w:rsidR="001036D3" w:rsidRPr="00FB0CA7" w:rsidRDefault="001036D3" w:rsidP="001036D3">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2.</w:t>
            </w:r>
          </w:p>
        </w:tc>
        <w:tc>
          <w:tcPr>
            <w:tcW w:w="1513" w:type="pct"/>
            <w:tcBorders>
              <w:top w:val="outset" w:sz="6" w:space="0" w:color="auto"/>
              <w:left w:val="outset" w:sz="6" w:space="0" w:color="auto"/>
              <w:bottom w:val="outset" w:sz="6" w:space="0" w:color="auto"/>
              <w:right w:val="outset" w:sz="6" w:space="0" w:color="auto"/>
            </w:tcBorders>
            <w:hideMark/>
          </w:tcPr>
          <w:p w14:paraId="5C64382E" w14:textId="77777777" w:rsidR="001036D3" w:rsidRPr="00FB0CA7" w:rsidRDefault="001036D3" w:rsidP="001036D3">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Sabiedrības līdzdalība projekta izstrādē</w:t>
            </w:r>
          </w:p>
        </w:tc>
        <w:tc>
          <w:tcPr>
            <w:tcW w:w="2938" w:type="pct"/>
            <w:tcBorders>
              <w:top w:val="outset" w:sz="6" w:space="0" w:color="auto"/>
              <w:left w:val="outset" w:sz="6" w:space="0" w:color="auto"/>
              <w:bottom w:val="outset" w:sz="6" w:space="0" w:color="auto"/>
              <w:right w:val="outset" w:sz="6" w:space="0" w:color="auto"/>
            </w:tcBorders>
            <w:hideMark/>
          </w:tcPr>
          <w:p w14:paraId="0BCC11C2" w14:textId="3D7A44DA" w:rsidR="001036D3" w:rsidRPr="00F65485" w:rsidRDefault="001036D3" w:rsidP="001036D3">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1A31B2">
              <w:rPr>
                <w:rFonts w:ascii="Times New Roman" w:hAnsi="Times New Roman" w:cs="Times New Roman"/>
                <w:sz w:val="24"/>
                <w:szCs w:val="24"/>
              </w:rPr>
              <w:t>NMP</w:t>
            </w:r>
            <w:r w:rsidR="001470A5">
              <w:rPr>
                <w:rFonts w:ascii="Times New Roman" w:hAnsi="Times New Roman" w:cs="Times New Roman"/>
                <w:sz w:val="24"/>
                <w:szCs w:val="24"/>
              </w:rPr>
              <w:t xml:space="preserve">D </w:t>
            </w:r>
            <w:r w:rsidRPr="001A31B2">
              <w:rPr>
                <w:rFonts w:ascii="Times New Roman" w:hAnsi="Times New Roman" w:cs="Times New Roman"/>
                <w:sz w:val="24"/>
                <w:szCs w:val="24"/>
              </w:rPr>
              <w:t>sniegto maksas pakalpojumu cenrāža projekt</w:t>
            </w:r>
            <w:r w:rsidR="00DC3B2F">
              <w:rPr>
                <w:rFonts w:ascii="Times New Roman" w:hAnsi="Times New Roman" w:cs="Times New Roman"/>
                <w:sz w:val="24"/>
                <w:szCs w:val="24"/>
              </w:rPr>
              <w:t>s tiks ievietots V</w:t>
            </w:r>
            <w:r w:rsidR="001470A5">
              <w:rPr>
                <w:rFonts w:ascii="Times New Roman" w:hAnsi="Times New Roman" w:cs="Times New Roman"/>
                <w:sz w:val="24"/>
                <w:szCs w:val="24"/>
              </w:rPr>
              <w:t>eselības ministrijas</w:t>
            </w:r>
            <w:r w:rsidR="00DC3B2F">
              <w:rPr>
                <w:rFonts w:ascii="Times New Roman" w:hAnsi="Times New Roman" w:cs="Times New Roman"/>
                <w:sz w:val="24"/>
                <w:szCs w:val="24"/>
              </w:rPr>
              <w:t xml:space="preserve"> mājas lapā sabiedrības informēšanai un viedokļa uzklausīšanai</w:t>
            </w:r>
          </w:p>
        </w:tc>
      </w:tr>
      <w:tr w:rsidR="001036D3" w14:paraId="3121A787" w14:textId="77777777" w:rsidTr="005124D8">
        <w:trPr>
          <w:tblCellSpacing w:w="15" w:type="dxa"/>
        </w:trPr>
        <w:tc>
          <w:tcPr>
            <w:tcW w:w="488" w:type="pct"/>
            <w:tcBorders>
              <w:top w:val="outset" w:sz="6" w:space="0" w:color="auto"/>
              <w:left w:val="outset" w:sz="6" w:space="0" w:color="auto"/>
              <w:bottom w:val="outset" w:sz="6" w:space="0" w:color="auto"/>
              <w:right w:val="outset" w:sz="6" w:space="0" w:color="auto"/>
            </w:tcBorders>
            <w:hideMark/>
          </w:tcPr>
          <w:p w14:paraId="4850E194" w14:textId="77777777" w:rsidR="001036D3" w:rsidRPr="00FB0CA7" w:rsidRDefault="001036D3" w:rsidP="001036D3">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3.</w:t>
            </w:r>
          </w:p>
        </w:tc>
        <w:tc>
          <w:tcPr>
            <w:tcW w:w="1513" w:type="pct"/>
            <w:tcBorders>
              <w:top w:val="outset" w:sz="6" w:space="0" w:color="auto"/>
              <w:left w:val="outset" w:sz="6" w:space="0" w:color="auto"/>
              <w:bottom w:val="outset" w:sz="6" w:space="0" w:color="auto"/>
              <w:right w:val="outset" w:sz="6" w:space="0" w:color="auto"/>
            </w:tcBorders>
            <w:hideMark/>
          </w:tcPr>
          <w:p w14:paraId="61EAC760" w14:textId="77777777" w:rsidR="001036D3" w:rsidRPr="00FB0CA7" w:rsidRDefault="001036D3" w:rsidP="001036D3">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Sabiedrības līdzdalības rezultāti</w:t>
            </w:r>
          </w:p>
        </w:tc>
        <w:tc>
          <w:tcPr>
            <w:tcW w:w="2938" w:type="pct"/>
            <w:tcBorders>
              <w:top w:val="outset" w:sz="6" w:space="0" w:color="auto"/>
              <w:left w:val="outset" w:sz="6" w:space="0" w:color="auto"/>
              <w:bottom w:val="outset" w:sz="6" w:space="0" w:color="auto"/>
              <w:right w:val="outset" w:sz="6" w:space="0" w:color="auto"/>
            </w:tcBorders>
            <w:hideMark/>
          </w:tcPr>
          <w:p w14:paraId="06EF9B33" w14:textId="77777777" w:rsidR="001036D3" w:rsidRPr="00A75680" w:rsidRDefault="001036D3" w:rsidP="001036D3">
            <w:pPr>
              <w:jc w:val="both"/>
              <w:rPr>
                <w:rFonts w:ascii="Times New Roman" w:hAnsi="Times New Roman" w:cs="Times New Roman"/>
                <w:sz w:val="24"/>
                <w:szCs w:val="24"/>
              </w:rPr>
            </w:pPr>
            <w:r w:rsidRPr="00A75680">
              <w:rPr>
                <w:rFonts w:ascii="Times New Roman" w:hAnsi="Times New Roman" w:cs="Times New Roman"/>
                <w:sz w:val="24"/>
                <w:szCs w:val="24"/>
              </w:rPr>
              <w:t>Nav</w:t>
            </w:r>
          </w:p>
        </w:tc>
      </w:tr>
      <w:tr w:rsidR="001036D3" w14:paraId="6E04F118" w14:textId="77777777" w:rsidTr="005124D8">
        <w:trPr>
          <w:trHeight w:val="351"/>
          <w:tblCellSpacing w:w="15" w:type="dxa"/>
        </w:trPr>
        <w:tc>
          <w:tcPr>
            <w:tcW w:w="488" w:type="pct"/>
            <w:tcBorders>
              <w:top w:val="outset" w:sz="6" w:space="0" w:color="auto"/>
              <w:left w:val="outset" w:sz="6" w:space="0" w:color="auto"/>
              <w:bottom w:val="outset" w:sz="6" w:space="0" w:color="auto"/>
              <w:right w:val="outset" w:sz="6" w:space="0" w:color="auto"/>
            </w:tcBorders>
            <w:hideMark/>
          </w:tcPr>
          <w:p w14:paraId="7324C221" w14:textId="77777777" w:rsidR="001036D3" w:rsidRPr="00FB0CA7" w:rsidRDefault="001036D3" w:rsidP="001036D3">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4.</w:t>
            </w:r>
          </w:p>
        </w:tc>
        <w:tc>
          <w:tcPr>
            <w:tcW w:w="1513" w:type="pct"/>
            <w:tcBorders>
              <w:top w:val="outset" w:sz="6" w:space="0" w:color="auto"/>
              <w:left w:val="outset" w:sz="6" w:space="0" w:color="auto"/>
              <w:bottom w:val="outset" w:sz="6" w:space="0" w:color="auto"/>
              <w:right w:val="outset" w:sz="6" w:space="0" w:color="auto"/>
            </w:tcBorders>
            <w:hideMark/>
          </w:tcPr>
          <w:p w14:paraId="64384EE4" w14:textId="77777777" w:rsidR="001036D3" w:rsidRPr="00FB0CA7" w:rsidRDefault="001036D3" w:rsidP="001036D3">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Cita informācija</w:t>
            </w:r>
          </w:p>
        </w:tc>
        <w:tc>
          <w:tcPr>
            <w:tcW w:w="2938" w:type="pct"/>
            <w:tcBorders>
              <w:top w:val="outset" w:sz="6" w:space="0" w:color="auto"/>
              <w:left w:val="outset" w:sz="6" w:space="0" w:color="auto"/>
              <w:bottom w:val="outset" w:sz="6" w:space="0" w:color="auto"/>
              <w:right w:val="outset" w:sz="6" w:space="0" w:color="auto"/>
            </w:tcBorders>
            <w:hideMark/>
          </w:tcPr>
          <w:p w14:paraId="5F37780A" w14:textId="77777777" w:rsidR="001036D3" w:rsidRPr="00A75680" w:rsidRDefault="001036D3" w:rsidP="001036D3">
            <w:pPr>
              <w:jc w:val="both"/>
              <w:rPr>
                <w:rFonts w:ascii="Times New Roman" w:hAnsi="Times New Roman" w:cs="Times New Roman"/>
                <w:sz w:val="24"/>
                <w:szCs w:val="24"/>
              </w:rPr>
            </w:pPr>
            <w:r w:rsidRPr="00A75680">
              <w:rPr>
                <w:rFonts w:ascii="Times New Roman" w:hAnsi="Times New Roman" w:cs="Times New Roman"/>
                <w:sz w:val="24"/>
                <w:szCs w:val="24"/>
              </w:rPr>
              <w:t>Nav</w:t>
            </w:r>
          </w:p>
        </w:tc>
      </w:tr>
    </w:tbl>
    <w:p w14:paraId="4EA22146" w14:textId="77777777" w:rsidR="00E5323B"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 xml:space="preserve">  </w:t>
      </w:r>
    </w:p>
    <w:tbl>
      <w:tblPr>
        <w:tblW w:w="5401" w:type="pct"/>
        <w:tblCellSpacing w:w="15" w:type="dxa"/>
        <w:tblInd w:w="-4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98"/>
        <w:gridCol w:w="2992"/>
        <w:gridCol w:w="5791"/>
      </w:tblGrid>
      <w:tr w:rsidR="00665589" w14:paraId="7B2CC9D1" w14:textId="77777777" w:rsidTr="005124D8">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3CE36880" w14:textId="77777777" w:rsidR="00655F2C" w:rsidRPr="00FB0CA7" w:rsidRDefault="003E2D3C" w:rsidP="00E5323B">
            <w:pPr>
              <w:spacing w:after="0" w:line="240" w:lineRule="auto"/>
              <w:rPr>
                <w:rFonts w:ascii="Times New Roman" w:eastAsia="Times New Roman" w:hAnsi="Times New Roman" w:cs="Times New Roman"/>
                <w:b/>
                <w:bCs/>
                <w:iCs/>
                <w:color w:val="414142"/>
                <w:sz w:val="24"/>
                <w:szCs w:val="24"/>
                <w:lang w:eastAsia="lv-LV"/>
              </w:rPr>
            </w:pPr>
            <w:r w:rsidRPr="00FB0CA7">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665589" w14:paraId="43BAADE6" w14:textId="77777777" w:rsidTr="005124D8">
        <w:trPr>
          <w:tblCellSpacing w:w="15" w:type="dxa"/>
        </w:trPr>
        <w:tc>
          <w:tcPr>
            <w:tcW w:w="490" w:type="pct"/>
            <w:tcBorders>
              <w:top w:val="outset" w:sz="6" w:space="0" w:color="auto"/>
              <w:left w:val="outset" w:sz="6" w:space="0" w:color="auto"/>
              <w:bottom w:val="outset" w:sz="6" w:space="0" w:color="auto"/>
              <w:right w:val="outset" w:sz="6" w:space="0" w:color="auto"/>
            </w:tcBorders>
            <w:hideMark/>
          </w:tcPr>
          <w:p w14:paraId="00475688" w14:textId="77777777" w:rsidR="00655F2C"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1.</w:t>
            </w:r>
          </w:p>
        </w:tc>
        <w:tc>
          <w:tcPr>
            <w:tcW w:w="1523" w:type="pct"/>
            <w:tcBorders>
              <w:top w:val="outset" w:sz="6" w:space="0" w:color="auto"/>
              <w:left w:val="outset" w:sz="6" w:space="0" w:color="auto"/>
              <w:bottom w:val="outset" w:sz="6" w:space="0" w:color="auto"/>
              <w:right w:val="outset" w:sz="6" w:space="0" w:color="auto"/>
            </w:tcBorders>
            <w:hideMark/>
          </w:tcPr>
          <w:p w14:paraId="4BCF5FC5" w14:textId="77777777" w:rsidR="00E5323B"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Projekta izpildē iesaistītās institūcijas</w:t>
            </w:r>
          </w:p>
        </w:tc>
        <w:tc>
          <w:tcPr>
            <w:tcW w:w="2926" w:type="pct"/>
            <w:tcBorders>
              <w:top w:val="outset" w:sz="6" w:space="0" w:color="auto"/>
              <w:left w:val="outset" w:sz="6" w:space="0" w:color="auto"/>
              <w:bottom w:val="outset" w:sz="6" w:space="0" w:color="auto"/>
              <w:right w:val="outset" w:sz="6" w:space="0" w:color="auto"/>
            </w:tcBorders>
            <w:hideMark/>
          </w:tcPr>
          <w:p w14:paraId="6D99E387" w14:textId="17FC8BBF" w:rsidR="00E5323B" w:rsidRPr="00FB0CA7" w:rsidRDefault="001470A5"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hAnsi="Times New Roman" w:cs="Times New Roman"/>
                <w:sz w:val="24"/>
                <w:szCs w:val="24"/>
              </w:rPr>
              <w:t>NMPD</w:t>
            </w:r>
          </w:p>
        </w:tc>
      </w:tr>
      <w:tr w:rsidR="00665589" w14:paraId="5BB2B1EE" w14:textId="77777777" w:rsidTr="005124D8">
        <w:trPr>
          <w:tblCellSpacing w:w="15" w:type="dxa"/>
        </w:trPr>
        <w:tc>
          <w:tcPr>
            <w:tcW w:w="490" w:type="pct"/>
            <w:tcBorders>
              <w:top w:val="outset" w:sz="6" w:space="0" w:color="auto"/>
              <w:left w:val="outset" w:sz="6" w:space="0" w:color="auto"/>
              <w:bottom w:val="outset" w:sz="6" w:space="0" w:color="auto"/>
              <w:right w:val="outset" w:sz="6" w:space="0" w:color="auto"/>
            </w:tcBorders>
            <w:hideMark/>
          </w:tcPr>
          <w:p w14:paraId="6BAE3422" w14:textId="77777777" w:rsidR="00655F2C"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2.</w:t>
            </w:r>
          </w:p>
        </w:tc>
        <w:tc>
          <w:tcPr>
            <w:tcW w:w="1523" w:type="pct"/>
            <w:tcBorders>
              <w:top w:val="outset" w:sz="6" w:space="0" w:color="auto"/>
              <w:left w:val="outset" w:sz="6" w:space="0" w:color="auto"/>
              <w:bottom w:val="outset" w:sz="6" w:space="0" w:color="auto"/>
              <w:right w:val="outset" w:sz="6" w:space="0" w:color="auto"/>
            </w:tcBorders>
            <w:hideMark/>
          </w:tcPr>
          <w:p w14:paraId="1512E58E" w14:textId="77777777" w:rsidR="00E5323B"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Projekta izpildes ietekme uz pārvaldes funkcijām un institucionālo struktūru.</w:t>
            </w:r>
            <w:r w:rsidRPr="00FB0CA7">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2926" w:type="pct"/>
            <w:tcBorders>
              <w:top w:val="outset" w:sz="6" w:space="0" w:color="auto"/>
              <w:left w:val="outset" w:sz="6" w:space="0" w:color="auto"/>
              <w:bottom w:val="outset" w:sz="6" w:space="0" w:color="auto"/>
              <w:right w:val="outset" w:sz="6" w:space="0" w:color="auto"/>
            </w:tcBorders>
            <w:hideMark/>
          </w:tcPr>
          <w:p w14:paraId="10FD2CF7" w14:textId="77777777" w:rsidR="00E5323B" w:rsidRPr="00067850" w:rsidRDefault="003E2D3C" w:rsidP="00343BE1">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067850">
              <w:rPr>
                <w:rFonts w:ascii="Times New Roman" w:hAnsi="Times New Roman" w:cs="Times New Roman"/>
                <w:sz w:val="24"/>
                <w:szCs w:val="24"/>
              </w:rPr>
              <w:t>Jaunu institūciju izveide un esošo institūciju likvidācija nav nepieciešama.</w:t>
            </w:r>
            <w:r w:rsidR="00DC3B2F">
              <w:rPr>
                <w:rFonts w:ascii="Times New Roman" w:hAnsi="Times New Roman" w:cs="Times New Roman"/>
                <w:sz w:val="24"/>
                <w:szCs w:val="24"/>
              </w:rPr>
              <w:t xml:space="preserve"> N</w:t>
            </w:r>
            <w:r w:rsidRPr="00067850">
              <w:rPr>
                <w:rFonts w:ascii="Times New Roman" w:hAnsi="Times New Roman" w:cs="Times New Roman"/>
                <w:sz w:val="24"/>
                <w:szCs w:val="24"/>
              </w:rPr>
              <w:t>epieciešamās amata vietas tiks nodrošinātas esošo amatu vietu skaita ietvaros.</w:t>
            </w:r>
          </w:p>
        </w:tc>
      </w:tr>
      <w:tr w:rsidR="00665589" w14:paraId="6BC4A2B1" w14:textId="77777777" w:rsidTr="005124D8">
        <w:trPr>
          <w:tblCellSpacing w:w="15" w:type="dxa"/>
        </w:trPr>
        <w:tc>
          <w:tcPr>
            <w:tcW w:w="490" w:type="pct"/>
            <w:tcBorders>
              <w:top w:val="outset" w:sz="6" w:space="0" w:color="auto"/>
              <w:left w:val="outset" w:sz="6" w:space="0" w:color="auto"/>
              <w:bottom w:val="outset" w:sz="6" w:space="0" w:color="auto"/>
              <w:right w:val="outset" w:sz="6" w:space="0" w:color="auto"/>
            </w:tcBorders>
            <w:hideMark/>
          </w:tcPr>
          <w:p w14:paraId="7160EC1F" w14:textId="77777777" w:rsidR="00655F2C"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3.</w:t>
            </w:r>
          </w:p>
        </w:tc>
        <w:tc>
          <w:tcPr>
            <w:tcW w:w="1523" w:type="pct"/>
            <w:tcBorders>
              <w:top w:val="outset" w:sz="6" w:space="0" w:color="auto"/>
              <w:left w:val="outset" w:sz="6" w:space="0" w:color="auto"/>
              <w:bottom w:val="outset" w:sz="6" w:space="0" w:color="auto"/>
              <w:right w:val="outset" w:sz="6" w:space="0" w:color="auto"/>
            </w:tcBorders>
            <w:hideMark/>
          </w:tcPr>
          <w:p w14:paraId="2E4F5A59" w14:textId="77777777" w:rsidR="00E5323B" w:rsidRPr="00FB0CA7" w:rsidRDefault="003E2D3C" w:rsidP="00E5323B">
            <w:pPr>
              <w:spacing w:after="0" w:line="240" w:lineRule="auto"/>
              <w:rPr>
                <w:rFonts w:ascii="Times New Roman" w:eastAsia="Times New Roman" w:hAnsi="Times New Roman" w:cs="Times New Roman"/>
                <w:iCs/>
                <w:color w:val="414142"/>
                <w:sz w:val="24"/>
                <w:szCs w:val="24"/>
                <w:lang w:eastAsia="lv-LV"/>
              </w:rPr>
            </w:pPr>
            <w:r w:rsidRPr="00FB0CA7">
              <w:rPr>
                <w:rFonts w:ascii="Times New Roman" w:eastAsia="Times New Roman" w:hAnsi="Times New Roman" w:cs="Times New Roman"/>
                <w:iCs/>
                <w:color w:val="414142"/>
                <w:sz w:val="24"/>
                <w:szCs w:val="24"/>
                <w:lang w:eastAsia="lv-LV"/>
              </w:rPr>
              <w:t>Cita informācija</w:t>
            </w:r>
          </w:p>
        </w:tc>
        <w:tc>
          <w:tcPr>
            <w:tcW w:w="2926" w:type="pct"/>
            <w:tcBorders>
              <w:top w:val="outset" w:sz="6" w:space="0" w:color="auto"/>
              <w:left w:val="outset" w:sz="6" w:space="0" w:color="auto"/>
              <w:bottom w:val="outset" w:sz="6" w:space="0" w:color="auto"/>
              <w:right w:val="outset" w:sz="6" w:space="0" w:color="auto"/>
            </w:tcBorders>
            <w:hideMark/>
          </w:tcPr>
          <w:p w14:paraId="3549D030" w14:textId="77777777" w:rsidR="00E5323B" w:rsidRPr="00067850" w:rsidRDefault="003E2D3C"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067850">
              <w:rPr>
                <w:rFonts w:ascii="Times New Roman" w:hAnsi="Times New Roman" w:cs="Times New Roman"/>
                <w:sz w:val="24"/>
                <w:szCs w:val="24"/>
              </w:rPr>
              <w:t>Nav</w:t>
            </w:r>
          </w:p>
        </w:tc>
      </w:tr>
    </w:tbl>
    <w:p w14:paraId="71A257A9" w14:textId="77777777" w:rsidR="00E5323B" w:rsidRPr="00FB0CA7" w:rsidRDefault="00E5323B" w:rsidP="00894C55">
      <w:pPr>
        <w:spacing w:after="0" w:line="240" w:lineRule="auto"/>
        <w:rPr>
          <w:rFonts w:ascii="Times New Roman" w:hAnsi="Times New Roman" w:cs="Times New Roman"/>
          <w:sz w:val="28"/>
          <w:szCs w:val="28"/>
        </w:rPr>
      </w:pPr>
    </w:p>
    <w:p w14:paraId="7C09D5DE" w14:textId="77777777" w:rsidR="00976503" w:rsidRDefault="00976503" w:rsidP="00FA7B15">
      <w:pPr>
        <w:tabs>
          <w:tab w:val="left" w:pos="6237"/>
        </w:tabs>
        <w:spacing w:after="0" w:line="240" w:lineRule="auto"/>
        <w:rPr>
          <w:rFonts w:ascii="Times New Roman" w:hAnsi="Times New Roman" w:cs="Times New Roman"/>
          <w:sz w:val="28"/>
          <w:szCs w:val="28"/>
        </w:rPr>
      </w:pPr>
    </w:p>
    <w:p w14:paraId="2ADEB5FA" w14:textId="77777777" w:rsidR="001A0638" w:rsidRPr="00B6417D" w:rsidRDefault="001A0638" w:rsidP="001A0638">
      <w:pPr>
        <w:shd w:val="clear" w:color="auto" w:fill="FFFFFF"/>
        <w:rPr>
          <w:rFonts w:ascii="Times New Roman" w:hAnsi="Times New Roman"/>
          <w:sz w:val="28"/>
          <w:szCs w:val="28"/>
          <w:lang w:eastAsia="lv-LV"/>
        </w:rPr>
      </w:pPr>
      <w:r>
        <w:rPr>
          <w:rFonts w:ascii="Times New Roman" w:hAnsi="Times New Roman"/>
          <w:sz w:val="28"/>
          <w:szCs w:val="28"/>
          <w:lang w:eastAsia="lv-LV"/>
        </w:rPr>
        <w:t xml:space="preserve">Veselības ministre </w:t>
      </w:r>
      <w:r w:rsidRPr="00B6417D">
        <w:rPr>
          <w:rFonts w:ascii="Times New Roman" w:hAnsi="Times New Roman"/>
          <w:sz w:val="28"/>
          <w:szCs w:val="28"/>
          <w:lang w:eastAsia="lv-LV"/>
        </w:rPr>
        <w:t>                                 </w:t>
      </w:r>
      <w:r w:rsidRPr="00B6417D">
        <w:rPr>
          <w:rFonts w:ascii="Times New Roman" w:hAnsi="Times New Roman"/>
          <w:sz w:val="28"/>
          <w:szCs w:val="28"/>
          <w:lang w:eastAsia="lv-LV"/>
        </w:rPr>
        <w:tab/>
        <w:t xml:space="preserve">            </w:t>
      </w:r>
      <w:r>
        <w:rPr>
          <w:rFonts w:ascii="Times New Roman" w:hAnsi="Times New Roman"/>
          <w:sz w:val="28"/>
          <w:szCs w:val="28"/>
          <w:lang w:eastAsia="lv-LV"/>
        </w:rPr>
        <w:t xml:space="preserve">                     </w:t>
      </w:r>
      <w:r w:rsidRPr="00B6417D">
        <w:rPr>
          <w:rFonts w:ascii="Times New Roman" w:hAnsi="Times New Roman"/>
          <w:sz w:val="28"/>
          <w:szCs w:val="28"/>
          <w:lang w:eastAsia="lv-LV"/>
        </w:rPr>
        <w:t xml:space="preserve">  </w:t>
      </w:r>
      <w:r>
        <w:rPr>
          <w:rFonts w:ascii="Times New Roman" w:hAnsi="Times New Roman"/>
          <w:sz w:val="28"/>
          <w:szCs w:val="28"/>
          <w:lang w:eastAsia="lv-LV"/>
        </w:rPr>
        <w:t>Ilze Viņķele</w:t>
      </w:r>
      <w:r w:rsidRPr="00B6417D">
        <w:rPr>
          <w:rFonts w:ascii="Times New Roman" w:hAnsi="Times New Roman"/>
          <w:sz w:val="28"/>
          <w:szCs w:val="28"/>
          <w:lang w:eastAsia="lv-LV"/>
        </w:rPr>
        <w:t xml:space="preserve">                     </w:t>
      </w:r>
    </w:p>
    <w:p w14:paraId="3CF802F9" w14:textId="77777777" w:rsidR="001A0638" w:rsidRPr="00A51BFE" w:rsidRDefault="001A0638" w:rsidP="001A0638">
      <w:pPr>
        <w:pStyle w:val="NoSpacing"/>
        <w:rPr>
          <w:rFonts w:ascii="Times New Roman" w:hAnsi="Times New Roman"/>
          <w:sz w:val="28"/>
          <w:szCs w:val="28"/>
        </w:rPr>
      </w:pPr>
    </w:p>
    <w:p w14:paraId="692D3807" w14:textId="1196EB6B" w:rsidR="00976503" w:rsidRDefault="001A0638" w:rsidP="001A0638">
      <w:pPr>
        <w:tabs>
          <w:tab w:val="left" w:pos="6237"/>
        </w:tabs>
        <w:spacing w:after="0" w:line="240" w:lineRule="auto"/>
        <w:rPr>
          <w:rFonts w:ascii="Times New Roman" w:hAnsi="Times New Roman" w:cs="Times New Roman"/>
          <w:sz w:val="24"/>
          <w:szCs w:val="28"/>
        </w:rPr>
      </w:pPr>
      <w:r w:rsidRPr="00A51BFE">
        <w:rPr>
          <w:rFonts w:ascii="Times New Roman" w:hAnsi="Times New Roman"/>
          <w:sz w:val="28"/>
          <w:szCs w:val="28"/>
        </w:rPr>
        <w:t>Vīza: Valsts sekretār</w:t>
      </w:r>
      <w:r>
        <w:rPr>
          <w:rFonts w:ascii="Times New Roman" w:hAnsi="Times New Roman"/>
          <w:sz w:val="28"/>
          <w:szCs w:val="28"/>
        </w:rPr>
        <w:t xml:space="preserve">e                                                  Daina </w:t>
      </w:r>
      <w:proofErr w:type="spellStart"/>
      <w:r>
        <w:rPr>
          <w:rFonts w:ascii="Times New Roman" w:hAnsi="Times New Roman"/>
          <w:sz w:val="28"/>
          <w:szCs w:val="28"/>
        </w:rPr>
        <w:t>Mūrmane-Umbraško</w:t>
      </w:r>
      <w:proofErr w:type="spellEnd"/>
    </w:p>
    <w:p w14:paraId="06CB5371" w14:textId="77777777" w:rsidR="00A60AF3" w:rsidRDefault="00A60AF3" w:rsidP="001410CF">
      <w:pPr>
        <w:tabs>
          <w:tab w:val="left" w:pos="6237"/>
        </w:tabs>
        <w:spacing w:after="0" w:line="240" w:lineRule="auto"/>
        <w:rPr>
          <w:rFonts w:ascii="Times New Roman" w:hAnsi="Times New Roman" w:cs="Times New Roman"/>
          <w:sz w:val="24"/>
          <w:szCs w:val="28"/>
        </w:rPr>
      </w:pPr>
    </w:p>
    <w:p w14:paraId="414CC2EF" w14:textId="77777777" w:rsidR="00A60AF3" w:rsidRDefault="00A60AF3" w:rsidP="001410CF">
      <w:pPr>
        <w:tabs>
          <w:tab w:val="left" w:pos="6237"/>
        </w:tabs>
        <w:spacing w:after="0" w:line="240" w:lineRule="auto"/>
        <w:rPr>
          <w:rFonts w:ascii="Times New Roman" w:hAnsi="Times New Roman" w:cs="Times New Roman"/>
          <w:sz w:val="24"/>
          <w:szCs w:val="28"/>
        </w:rPr>
      </w:pPr>
    </w:p>
    <w:p w14:paraId="38DF1D19" w14:textId="77777777" w:rsidR="00A60AF3" w:rsidRDefault="00A60AF3" w:rsidP="001410CF">
      <w:pPr>
        <w:tabs>
          <w:tab w:val="left" w:pos="6237"/>
        </w:tabs>
        <w:spacing w:after="0" w:line="240" w:lineRule="auto"/>
        <w:rPr>
          <w:rFonts w:ascii="Times New Roman" w:hAnsi="Times New Roman" w:cs="Times New Roman"/>
          <w:sz w:val="24"/>
          <w:szCs w:val="28"/>
        </w:rPr>
      </w:pPr>
    </w:p>
    <w:p w14:paraId="626C0C7D" w14:textId="77777777" w:rsidR="00A60AF3" w:rsidRDefault="00A60AF3" w:rsidP="001410CF">
      <w:pPr>
        <w:tabs>
          <w:tab w:val="left" w:pos="6237"/>
        </w:tabs>
        <w:spacing w:after="0" w:line="240" w:lineRule="auto"/>
        <w:rPr>
          <w:rFonts w:ascii="Times New Roman" w:hAnsi="Times New Roman" w:cs="Times New Roman"/>
          <w:sz w:val="24"/>
          <w:szCs w:val="28"/>
        </w:rPr>
      </w:pPr>
    </w:p>
    <w:p w14:paraId="66281164" w14:textId="77777777" w:rsidR="00A60AF3" w:rsidRDefault="00A60AF3" w:rsidP="001410CF">
      <w:pPr>
        <w:tabs>
          <w:tab w:val="left" w:pos="6237"/>
        </w:tabs>
        <w:spacing w:after="0" w:line="240" w:lineRule="auto"/>
        <w:rPr>
          <w:rFonts w:ascii="Times New Roman" w:hAnsi="Times New Roman" w:cs="Times New Roman"/>
          <w:sz w:val="24"/>
          <w:szCs w:val="28"/>
        </w:rPr>
      </w:pPr>
    </w:p>
    <w:p w14:paraId="2A301E71" w14:textId="77777777" w:rsidR="00A60AF3" w:rsidRDefault="00A60AF3" w:rsidP="001410CF">
      <w:pPr>
        <w:tabs>
          <w:tab w:val="left" w:pos="6237"/>
        </w:tabs>
        <w:spacing w:after="0" w:line="240" w:lineRule="auto"/>
        <w:rPr>
          <w:rFonts w:ascii="Times New Roman" w:hAnsi="Times New Roman" w:cs="Times New Roman"/>
          <w:sz w:val="24"/>
          <w:szCs w:val="28"/>
        </w:rPr>
      </w:pPr>
    </w:p>
    <w:p w14:paraId="130CAB39" w14:textId="77777777" w:rsidR="00A60AF3" w:rsidRDefault="00A60AF3" w:rsidP="001410CF">
      <w:pPr>
        <w:tabs>
          <w:tab w:val="left" w:pos="6237"/>
        </w:tabs>
        <w:spacing w:after="0" w:line="240" w:lineRule="auto"/>
        <w:rPr>
          <w:rFonts w:ascii="Times New Roman" w:hAnsi="Times New Roman" w:cs="Times New Roman"/>
          <w:sz w:val="24"/>
          <w:szCs w:val="28"/>
        </w:rPr>
      </w:pPr>
    </w:p>
    <w:p w14:paraId="681158D6" w14:textId="77777777" w:rsidR="00A60AF3" w:rsidRDefault="00A60AF3" w:rsidP="001410CF">
      <w:pPr>
        <w:tabs>
          <w:tab w:val="left" w:pos="6237"/>
        </w:tabs>
        <w:spacing w:after="0" w:line="240" w:lineRule="auto"/>
        <w:rPr>
          <w:rFonts w:ascii="Times New Roman" w:hAnsi="Times New Roman" w:cs="Times New Roman"/>
          <w:sz w:val="24"/>
          <w:szCs w:val="28"/>
        </w:rPr>
      </w:pPr>
    </w:p>
    <w:p w14:paraId="7C89ED3E" w14:textId="77777777" w:rsidR="00A60AF3" w:rsidRDefault="00A60AF3" w:rsidP="001410CF">
      <w:pPr>
        <w:tabs>
          <w:tab w:val="left" w:pos="6237"/>
        </w:tabs>
        <w:spacing w:after="0" w:line="240" w:lineRule="auto"/>
        <w:rPr>
          <w:rFonts w:ascii="Times New Roman" w:hAnsi="Times New Roman" w:cs="Times New Roman"/>
          <w:sz w:val="24"/>
          <w:szCs w:val="28"/>
        </w:rPr>
      </w:pPr>
    </w:p>
    <w:p w14:paraId="37F15F8A" w14:textId="234A543B" w:rsidR="00FA7B15" w:rsidRPr="001437D9" w:rsidRDefault="001470A5"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Ābola</w:t>
      </w:r>
      <w:r w:rsidR="003E2D3C" w:rsidRPr="001437D9">
        <w:rPr>
          <w:rFonts w:ascii="Times New Roman" w:hAnsi="Times New Roman" w:cs="Times New Roman"/>
          <w:sz w:val="24"/>
          <w:szCs w:val="28"/>
        </w:rPr>
        <w:t xml:space="preserve"> </w:t>
      </w:r>
      <w:r w:rsidR="001437D9" w:rsidRPr="001437D9">
        <w:rPr>
          <w:rFonts w:ascii="Times New Roman" w:hAnsi="Times New Roman" w:cs="Times New Roman"/>
          <w:sz w:val="24"/>
          <w:szCs w:val="28"/>
        </w:rPr>
        <w:t>67</w:t>
      </w:r>
      <w:r>
        <w:rPr>
          <w:rFonts w:ascii="Times New Roman" w:hAnsi="Times New Roman" w:cs="Times New Roman"/>
          <w:sz w:val="24"/>
          <w:szCs w:val="28"/>
        </w:rPr>
        <w:t>876029</w:t>
      </w:r>
    </w:p>
    <w:p w14:paraId="41EAFED5" w14:textId="3EA7BC15" w:rsidR="00FA7B15" w:rsidRDefault="001470A5" w:rsidP="00894C5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Liene.Abola</w:t>
      </w:r>
      <w:r w:rsidR="003E2D3C" w:rsidRPr="00ED64F6">
        <w:rPr>
          <w:rFonts w:ascii="Times New Roman" w:hAnsi="Times New Roman" w:cs="Times New Roman"/>
          <w:sz w:val="24"/>
          <w:szCs w:val="28"/>
        </w:rPr>
        <w:t>@</w:t>
      </w:r>
      <w:r>
        <w:rPr>
          <w:rFonts w:ascii="Times New Roman" w:hAnsi="Times New Roman" w:cs="Times New Roman"/>
          <w:sz w:val="24"/>
          <w:szCs w:val="28"/>
        </w:rPr>
        <w:t>vm</w:t>
      </w:r>
      <w:r w:rsidR="003E2D3C" w:rsidRPr="00ED64F6">
        <w:rPr>
          <w:rFonts w:ascii="Times New Roman" w:hAnsi="Times New Roman" w:cs="Times New Roman"/>
          <w:sz w:val="24"/>
          <w:szCs w:val="28"/>
        </w:rPr>
        <w:t>.gov.lv</w:t>
      </w:r>
    </w:p>
    <w:sectPr w:rsidR="00FA7B15"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B6209" w14:textId="77777777" w:rsidR="00C26A03" w:rsidRDefault="00C26A03">
      <w:pPr>
        <w:spacing w:after="0" w:line="240" w:lineRule="auto"/>
      </w:pPr>
      <w:r>
        <w:separator/>
      </w:r>
    </w:p>
  </w:endnote>
  <w:endnote w:type="continuationSeparator" w:id="0">
    <w:p w14:paraId="0447EAD1" w14:textId="77777777" w:rsidR="00C26A03" w:rsidRDefault="00C2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9CA3" w14:textId="610BD29C" w:rsidR="00C26A03" w:rsidRPr="00894C55" w:rsidRDefault="00C26A03">
    <w:pPr>
      <w:pStyle w:val="Footer"/>
      <w:rPr>
        <w:rFonts w:ascii="Times New Roman" w:hAnsi="Times New Roman" w:cs="Times New Roman"/>
        <w:sz w:val="20"/>
        <w:szCs w:val="20"/>
      </w:rPr>
    </w:pPr>
    <w:r>
      <w:rPr>
        <w:rFonts w:ascii="Times New Roman" w:hAnsi="Times New Roman" w:cs="Times New Roman"/>
        <w:sz w:val="20"/>
        <w:szCs w:val="20"/>
      </w:rPr>
      <w:t>VManot_</w:t>
    </w:r>
    <w:r w:rsidR="009A46CD">
      <w:rPr>
        <w:rFonts w:ascii="Times New Roman" w:hAnsi="Times New Roman" w:cs="Times New Roman"/>
        <w:sz w:val="20"/>
        <w:szCs w:val="20"/>
      </w:rPr>
      <w:t>030720</w:t>
    </w:r>
    <w:r>
      <w:rPr>
        <w:rFonts w:ascii="Times New Roman" w:hAnsi="Times New Roman" w:cs="Times New Roman"/>
        <w:sz w:val="20"/>
        <w:szCs w:val="20"/>
      </w:rPr>
      <w:t>_NMPD</w:t>
    </w:r>
    <w:r w:rsidR="009A46CD">
      <w:rPr>
        <w:rFonts w:ascii="Times New Roman" w:hAnsi="Times New Roman" w:cs="Times New Roman"/>
        <w:sz w:val="20"/>
        <w:szCs w:val="20"/>
      </w:rPr>
      <w:t>_cenradis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E076" w14:textId="4D3D1A3C" w:rsidR="00C26A03" w:rsidRPr="009A2654" w:rsidRDefault="00C26A03">
    <w:pPr>
      <w:pStyle w:val="Footer"/>
      <w:rPr>
        <w:rFonts w:ascii="Times New Roman" w:hAnsi="Times New Roman" w:cs="Times New Roman"/>
        <w:sz w:val="20"/>
        <w:szCs w:val="20"/>
      </w:rPr>
    </w:pPr>
    <w:r>
      <w:rPr>
        <w:rFonts w:ascii="Times New Roman" w:hAnsi="Times New Roman" w:cs="Times New Roman"/>
        <w:sz w:val="20"/>
        <w:szCs w:val="20"/>
      </w:rPr>
      <w:t>VManot_</w:t>
    </w:r>
    <w:r w:rsidR="009A46CD">
      <w:rPr>
        <w:rFonts w:ascii="Times New Roman" w:hAnsi="Times New Roman" w:cs="Times New Roman"/>
        <w:sz w:val="20"/>
        <w:szCs w:val="20"/>
      </w:rPr>
      <w:t>030720</w:t>
    </w:r>
    <w:r>
      <w:rPr>
        <w:rFonts w:ascii="Times New Roman" w:hAnsi="Times New Roman" w:cs="Times New Roman"/>
        <w:sz w:val="20"/>
        <w:szCs w:val="20"/>
      </w:rPr>
      <w:t>_NMPD</w:t>
    </w:r>
    <w:r w:rsidR="009A46CD">
      <w:rPr>
        <w:rFonts w:ascii="Times New Roman" w:hAnsi="Times New Roman" w:cs="Times New Roman"/>
        <w:sz w:val="20"/>
        <w:szCs w:val="20"/>
      </w:rPr>
      <w:t>_cenradis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F02D8" w14:textId="77777777" w:rsidR="00C26A03" w:rsidRDefault="00C26A03">
      <w:pPr>
        <w:spacing w:after="0" w:line="240" w:lineRule="auto"/>
      </w:pPr>
      <w:r>
        <w:separator/>
      </w:r>
    </w:p>
  </w:footnote>
  <w:footnote w:type="continuationSeparator" w:id="0">
    <w:p w14:paraId="5F8B022A" w14:textId="77777777" w:rsidR="00C26A03" w:rsidRDefault="00C2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772469"/>
      <w:docPartObj>
        <w:docPartGallery w:val="Page Numbers (Top of Page)"/>
        <w:docPartUnique/>
      </w:docPartObj>
    </w:sdtPr>
    <w:sdtEndPr>
      <w:rPr>
        <w:rFonts w:ascii="Times New Roman" w:hAnsi="Times New Roman" w:cs="Times New Roman"/>
        <w:noProof/>
        <w:sz w:val="24"/>
        <w:szCs w:val="20"/>
      </w:rPr>
    </w:sdtEndPr>
    <w:sdtContent>
      <w:p w14:paraId="72DD44BD" w14:textId="77777777" w:rsidR="00C26A03" w:rsidRPr="00C25B49" w:rsidRDefault="00C26A03">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1</w:t>
        </w:r>
        <w:r>
          <w:rPr>
            <w:rFonts w:ascii="Times New Roman" w:hAnsi="Times New Roman" w:cs="Times New Roman"/>
            <w:noProof/>
            <w:sz w:val="24"/>
            <w:szCs w:val="20"/>
          </w:rPr>
          <w:t>1</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1BD"/>
    <w:multiLevelType w:val="multilevel"/>
    <w:tmpl w:val="9FF4E2A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EC23D57"/>
    <w:multiLevelType w:val="hybridMultilevel"/>
    <w:tmpl w:val="39C21CCE"/>
    <w:lvl w:ilvl="0" w:tplc="D3B8FBEA">
      <w:start w:val="1"/>
      <w:numFmt w:val="decimal"/>
      <w:lvlText w:val="%1."/>
      <w:lvlJc w:val="left"/>
      <w:pPr>
        <w:ind w:left="720" w:hanging="360"/>
      </w:pPr>
      <w:rPr>
        <w:rFonts w:hint="default"/>
      </w:rPr>
    </w:lvl>
    <w:lvl w:ilvl="1" w:tplc="01A6A68E" w:tentative="1">
      <w:start w:val="1"/>
      <w:numFmt w:val="lowerLetter"/>
      <w:lvlText w:val="%2."/>
      <w:lvlJc w:val="left"/>
      <w:pPr>
        <w:ind w:left="1440" w:hanging="360"/>
      </w:pPr>
    </w:lvl>
    <w:lvl w:ilvl="2" w:tplc="022C8B9A" w:tentative="1">
      <w:start w:val="1"/>
      <w:numFmt w:val="lowerRoman"/>
      <w:lvlText w:val="%3."/>
      <w:lvlJc w:val="right"/>
      <w:pPr>
        <w:ind w:left="2160" w:hanging="180"/>
      </w:pPr>
    </w:lvl>
    <w:lvl w:ilvl="3" w:tplc="0B30A410" w:tentative="1">
      <w:start w:val="1"/>
      <w:numFmt w:val="decimal"/>
      <w:lvlText w:val="%4."/>
      <w:lvlJc w:val="left"/>
      <w:pPr>
        <w:ind w:left="2880" w:hanging="360"/>
      </w:pPr>
    </w:lvl>
    <w:lvl w:ilvl="4" w:tplc="A2C6FA9E" w:tentative="1">
      <w:start w:val="1"/>
      <w:numFmt w:val="lowerLetter"/>
      <w:lvlText w:val="%5."/>
      <w:lvlJc w:val="left"/>
      <w:pPr>
        <w:ind w:left="3600" w:hanging="360"/>
      </w:pPr>
    </w:lvl>
    <w:lvl w:ilvl="5" w:tplc="15269D0E" w:tentative="1">
      <w:start w:val="1"/>
      <w:numFmt w:val="lowerRoman"/>
      <w:lvlText w:val="%6."/>
      <w:lvlJc w:val="right"/>
      <w:pPr>
        <w:ind w:left="4320" w:hanging="180"/>
      </w:pPr>
    </w:lvl>
    <w:lvl w:ilvl="6" w:tplc="B23E63C8" w:tentative="1">
      <w:start w:val="1"/>
      <w:numFmt w:val="decimal"/>
      <w:lvlText w:val="%7."/>
      <w:lvlJc w:val="left"/>
      <w:pPr>
        <w:ind w:left="5040" w:hanging="360"/>
      </w:pPr>
    </w:lvl>
    <w:lvl w:ilvl="7" w:tplc="6B1C8DEC" w:tentative="1">
      <w:start w:val="1"/>
      <w:numFmt w:val="lowerLetter"/>
      <w:lvlText w:val="%8."/>
      <w:lvlJc w:val="left"/>
      <w:pPr>
        <w:ind w:left="5760" w:hanging="360"/>
      </w:pPr>
    </w:lvl>
    <w:lvl w:ilvl="8" w:tplc="2BD26470" w:tentative="1">
      <w:start w:val="1"/>
      <w:numFmt w:val="lowerRoman"/>
      <w:lvlText w:val="%9."/>
      <w:lvlJc w:val="right"/>
      <w:pPr>
        <w:ind w:left="6480" w:hanging="180"/>
      </w:pPr>
    </w:lvl>
  </w:abstractNum>
  <w:abstractNum w:abstractNumId="2" w15:restartNumberingAfterBreak="0">
    <w:nsid w:val="2E856BBB"/>
    <w:multiLevelType w:val="hybridMultilevel"/>
    <w:tmpl w:val="677C7072"/>
    <w:lvl w:ilvl="0" w:tplc="41EEC95E">
      <w:start w:val="1"/>
      <w:numFmt w:val="decimal"/>
      <w:lvlText w:val="%1."/>
      <w:lvlJc w:val="left"/>
      <w:pPr>
        <w:ind w:left="720" w:hanging="360"/>
      </w:pPr>
      <w:rPr>
        <w:rFonts w:hint="default"/>
      </w:rPr>
    </w:lvl>
    <w:lvl w:ilvl="1" w:tplc="A46ADF32" w:tentative="1">
      <w:start w:val="1"/>
      <w:numFmt w:val="lowerLetter"/>
      <w:lvlText w:val="%2."/>
      <w:lvlJc w:val="left"/>
      <w:pPr>
        <w:ind w:left="1440" w:hanging="360"/>
      </w:pPr>
    </w:lvl>
    <w:lvl w:ilvl="2" w:tplc="0DEEDA46" w:tentative="1">
      <w:start w:val="1"/>
      <w:numFmt w:val="lowerRoman"/>
      <w:lvlText w:val="%3."/>
      <w:lvlJc w:val="right"/>
      <w:pPr>
        <w:ind w:left="2160" w:hanging="180"/>
      </w:pPr>
    </w:lvl>
    <w:lvl w:ilvl="3" w:tplc="4A8AE68E" w:tentative="1">
      <w:start w:val="1"/>
      <w:numFmt w:val="decimal"/>
      <w:lvlText w:val="%4."/>
      <w:lvlJc w:val="left"/>
      <w:pPr>
        <w:ind w:left="2880" w:hanging="360"/>
      </w:pPr>
    </w:lvl>
    <w:lvl w:ilvl="4" w:tplc="87CC3CF2" w:tentative="1">
      <w:start w:val="1"/>
      <w:numFmt w:val="lowerLetter"/>
      <w:lvlText w:val="%5."/>
      <w:lvlJc w:val="left"/>
      <w:pPr>
        <w:ind w:left="3600" w:hanging="360"/>
      </w:pPr>
    </w:lvl>
    <w:lvl w:ilvl="5" w:tplc="7B94759E" w:tentative="1">
      <w:start w:val="1"/>
      <w:numFmt w:val="lowerRoman"/>
      <w:lvlText w:val="%6."/>
      <w:lvlJc w:val="right"/>
      <w:pPr>
        <w:ind w:left="4320" w:hanging="180"/>
      </w:pPr>
    </w:lvl>
    <w:lvl w:ilvl="6" w:tplc="B84E2998" w:tentative="1">
      <w:start w:val="1"/>
      <w:numFmt w:val="decimal"/>
      <w:lvlText w:val="%7."/>
      <w:lvlJc w:val="left"/>
      <w:pPr>
        <w:ind w:left="5040" w:hanging="360"/>
      </w:pPr>
    </w:lvl>
    <w:lvl w:ilvl="7" w:tplc="FB4ADFA8" w:tentative="1">
      <w:start w:val="1"/>
      <w:numFmt w:val="lowerLetter"/>
      <w:lvlText w:val="%8."/>
      <w:lvlJc w:val="left"/>
      <w:pPr>
        <w:ind w:left="5760" w:hanging="360"/>
      </w:pPr>
    </w:lvl>
    <w:lvl w:ilvl="8" w:tplc="E9AAAD8A"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66E"/>
    <w:rsid w:val="000053D2"/>
    <w:rsid w:val="00015B15"/>
    <w:rsid w:val="00021E38"/>
    <w:rsid w:val="000324BD"/>
    <w:rsid w:val="00033FD8"/>
    <w:rsid w:val="00036F2B"/>
    <w:rsid w:val="00043D08"/>
    <w:rsid w:val="000473F3"/>
    <w:rsid w:val="00052AE2"/>
    <w:rsid w:val="00060EFB"/>
    <w:rsid w:val="00061337"/>
    <w:rsid w:val="000633F5"/>
    <w:rsid w:val="000637CE"/>
    <w:rsid w:val="00067850"/>
    <w:rsid w:val="00075A5A"/>
    <w:rsid w:val="000771D0"/>
    <w:rsid w:val="00090EED"/>
    <w:rsid w:val="0009287D"/>
    <w:rsid w:val="000A1E3D"/>
    <w:rsid w:val="000A3064"/>
    <w:rsid w:val="000A67DE"/>
    <w:rsid w:val="000A7035"/>
    <w:rsid w:val="000C2997"/>
    <w:rsid w:val="000C3E08"/>
    <w:rsid w:val="000D169E"/>
    <w:rsid w:val="000D7B23"/>
    <w:rsid w:val="000E01E0"/>
    <w:rsid w:val="000E7F82"/>
    <w:rsid w:val="000F0034"/>
    <w:rsid w:val="000F0FC7"/>
    <w:rsid w:val="000F2DDE"/>
    <w:rsid w:val="000F56B6"/>
    <w:rsid w:val="001031A6"/>
    <w:rsid w:val="001036D3"/>
    <w:rsid w:val="0010594B"/>
    <w:rsid w:val="00116AAD"/>
    <w:rsid w:val="00116ACB"/>
    <w:rsid w:val="00122112"/>
    <w:rsid w:val="0012698A"/>
    <w:rsid w:val="001410CF"/>
    <w:rsid w:val="001437D9"/>
    <w:rsid w:val="00144F69"/>
    <w:rsid w:val="001470A5"/>
    <w:rsid w:val="00156B98"/>
    <w:rsid w:val="001615F2"/>
    <w:rsid w:val="00164112"/>
    <w:rsid w:val="001668CF"/>
    <w:rsid w:val="001710FB"/>
    <w:rsid w:val="001727E0"/>
    <w:rsid w:val="00174195"/>
    <w:rsid w:val="00174CC3"/>
    <w:rsid w:val="00177513"/>
    <w:rsid w:val="00182178"/>
    <w:rsid w:val="0018510D"/>
    <w:rsid w:val="0019318D"/>
    <w:rsid w:val="00196031"/>
    <w:rsid w:val="001A0638"/>
    <w:rsid w:val="001A130D"/>
    <w:rsid w:val="001A31B2"/>
    <w:rsid w:val="001A449E"/>
    <w:rsid w:val="001A7240"/>
    <w:rsid w:val="001C5E5E"/>
    <w:rsid w:val="001D55E5"/>
    <w:rsid w:val="001E402A"/>
    <w:rsid w:val="001E4488"/>
    <w:rsid w:val="001E6EFB"/>
    <w:rsid w:val="001E7CD1"/>
    <w:rsid w:val="001F0334"/>
    <w:rsid w:val="001F2163"/>
    <w:rsid w:val="001F2A28"/>
    <w:rsid w:val="001F504F"/>
    <w:rsid w:val="00206316"/>
    <w:rsid w:val="0021063C"/>
    <w:rsid w:val="002216A9"/>
    <w:rsid w:val="002264F8"/>
    <w:rsid w:val="002314EA"/>
    <w:rsid w:val="00233008"/>
    <w:rsid w:val="002410B6"/>
    <w:rsid w:val="00243426"/>
    <w:rsid w:val="00245849"/>
    <w:rsid w:val="00247AA8"/>
    <w:rsid w:val="00250F96"/>
    <w:rsid w:val="0027264C"/>
    <w:rsid w:val="0027283C"/>
    <w:rsid w:val="002745E9"/>
    <w:rsid w:val="00275504"/>
    <w:rsid w:val="00283DA8"/>
    <w:rsid w:val="002846A7"/>
    <w:rsid w:val="00290DB3"/>
    <w:rsid w:val="0029269A"/>
    <w:rsid w:val="002928EC"/>
    <w:rsid w:val="0029676E"/>
    <w:rsid w:val="002A001C"/>
    <w:rsid w:val="002A0E1F"/>
    <w:rsid w:val="002A1E10"/>
    <w:rsid w:val="002A6CFF"/>
    <w:rsid w:val="002B0A05"/>
    <w:rsid w:val="002B10E4"/>
    <w:rsid w:val="002B50D6"/>
    <w:rsid w:val="002B583C"/>
    <w:rsid w:val="002C3DC1"/>
    <w:rsid w:val="002C6844"/>
    <w:rsid w:val="002D194F"/>
    <w:rsid w:val="002D47C4"/>
    <w:rsid w:val="002D5799"/>
    <w:rsid w:val="002E1C05"/>
    <w:rsid w:val="002E3C06"/>
    <w:rsid w:val="002E62E3"/>
    <w:rsid w:val="002F2072"/>
    <w:rsid w:val="002F3A0F"/>
    <w:rsid w:val="002F6D6E"/>
    <w:rsid w:val="002F7877"/>
    <w:rsid w:val="00316872"/>
    <w:rsid w:val="00326145"/>
    <w:rsid w:val="003274BD"/>
    <w:rsid w:val="0033195D"/>
    <w:rsid w:val="00337D1B"/>
    <w:rsid w:val="00340F11"/>
    <w:rsid w:val="00342B86"/>
    <w:rsid w:val="00343BE1"/>
    <w:rsid w:val="00352CF8"/>
    <w:rsid w:val="00360A14"/>
    <w:rsid w:val="00362906"/>
    <w:rsid w:val="00365967"/>
    <w:rsid w:val="0036746E"/>
    <w:rsid w:val="00372125"/>
    <w:rsid w:val="0037757F"/>
    <w:rsid w:val="00381D6F"/>
    <w:rsid w:val="00382B53"/>
    <w:rsid w:val="003844DF"/>
    <w:rsid w:val="00384BB2"/>
    <w:rsid w:val="00385659"/>
    <w:rsid w:val="003960B6"/>
    <w:rsid w:val="003A3439"/>
    <w:rsid w:val="003B0BF9"/>
    <w:rsid w:val="003B2162"/>
    <w:rsid w:val="003C2AE0"/>
    <w:rsid w:val="003C7851"/>
    <w:rsid w:val="003C791A"/>
    <w:rsid w:val="003D228C"/>
    <w:rsid w:val="003E0791"/>
    <w:rsid w:val="003E1639"/>
    <w:rsid w:val="003E2D3C"/>
    <w:rsid w:val="003F28AC"/>
    <w:rsid w:val="003F4E90"/>
    <w:rsid w:val="003F6231"/>
    <w:rsid w:val="00405DD7"/>
    <w:rsid w:val="0041587D"/>
    <w:rsid w:val="00417546"/>
    <w:rsid w:val="00425C63"/>
    <w:rsid w:val="00426ADA"/>
    <w:rsid w:val="00431B38"/>
    <w:rsid w:val="00431BAA"/>
    <w:rsid w:val="00431CE3"/>
    <w:rsid w:val="0044222F"/>
    <w:rsid w:val="004447CE"/>
    <w:rsid w:val="004454FE"/>
    <w:rsid w:val="00446219"/>
    <w:rsid w:val="00453328"/>
    <w:rsid w:val="00456E40"/>
    <w:rsid w:val="00463BF8"/>
    <w:rsid w:val="00464107"/>
    <w:rsid w:val="00471F27"/>
    <w:rsid w:val="0047595E"/>
    <w:rsid w:val="0047709F"/>
    <w:rsid w:val="004773C4"/>
    <w:rsid w:val="00484A12"/>
    <w:rsid w:val="004855FD"/>
    <w:rsid w:val="004877AE"/>
    <w:rsid w:val="004902C2"/>
    <w:rsid w:val="004A11E2"/>
    <w:rsid w:val="004A141B"/>
    <w:rsid w:val="004A5C19"/>
    <w:rsid w:val="004A77B3"/>
    <w:rsid w:val="004B2AC3"/>
    <w:rsid w:val="004B31F1"/>
    <w:rsid w:val="004B4525"/>
    <w:rsid w:val="004C209D"/>
    <w:rsid w:val="004C5EC2"/>
    <w:rsid w:val="004C7C3A"/>
    <w:rsid w:val="004D2C3F"/>
    <w:rsid w:val="004D3133"/>
    <w:rsid w:val="004D7D60"/>
    <w:rsid w:val="004F35F5"/>
    <w:rsid w:val="0050178F"/>
    <w:rsid w:val="005073EE"/>
    <w:rsid w:val="005124D8"/>
    <w:rsid w:val="0051359C"/>
    <w:rsid w:val="005156D9"/>
    <w:rsid w:val="00515FBF"/>
    <w:rsid w:val="0052143D"/>
    <w:rsid w:val="00523D03"/>
    <w:rsid w:val="00531B7B"/>
    <w:rsid w:val="00533F04"/>
    <w:rsid w:val="0056024B"/>
    <w:rsid w:val="005612B7"/>
    <w:rsid w:val="005661BC"/>
    <w:rsid w:val="0056655C"/>
    <w:rsid w:val="005710A5"/>
    <w:rsid w:val="005716DB"/>
    <w:rsid w:val="00580992"/>
    <w:rsid w:val="00593944"/>
    <w:rsid w:val="005A0791"/>
    <w:rsid w:val="005A1622"/>
    <w:rsid w:val="005B26EE"/>
    <w:rsid w:val="005B6B05"/>
    <w:rsid w:val="005C1CBB"/>
    <w:rsid w:val="005C3D88"/>
    <w:rsid w:val="005C5C14"/>
    <w:rsid w:val="005C7526"/>
    <w:rsid w:val="005D3FC3"/>
    <w:rsid w:val="005D41D1"/>
    <w:rsid w:val="005E727E"/>
    <w:rsid w:val="005F3353"/>
    <w:rsid w:val="005F4465"/>
    <w:rsid w:val="005F6E8A"/>
    <w:rsid w:val="00602207"/>
    <w:rsid w:val="00602585"/>
    <w:rsid w:val="006110C3"/>
    <w:rsid w:val="00630C03"/>
    <w:rsid w:val="00634E95"/>
    <w:rsid w:val="006414B4"/>
    <w:rsid w:val="00642818"/>
    <w:rsid w:val="006452EE"/>
    <w:rsid w:val="00654836"/>
    <w:rsid w:val="0065501F"/>
    <w:rsid w:val="00655F2C"/>
    <w:rsid w:val="0066148F"/>
    <w:rsid w:val="00665589"/>
    <w:rsid w:val="00680748"/>
    <w:rsid w:val="006923BA"/>
    <w:rsid w:val="0069622A"/>
    <w:rsid w:val="006978B2"/>
    <w:rsid w:val="006A04D7"/>
    <w:rsid w:val="006A3D61"/>
    <w:rsid w:val="006A5872"/>
    <w:rsid w:val="006A5D83"/>
    <w:rsid w:val="006A6EF8"/>
    <w:rsid w:val="006B4411"/>
    <w:rsid w:val="006D03A3"/>
    <w:rsid w:val="006D073B"/>
    <w:rsid w:val="006D1360"/>
    <w:rsid w:val="006D6139"/>
    <w:rsid w:val="006D6F18"/>
    <w:rsid w:val="006E1081"/>
    <w:rsid w:val="006F2298"/>
    <w:rsid w:val="0070042F"/>
    <w:rsid w:val="0070431F"/>
    <w:rsid w:val="007043F5"/>
    <w:rsid w:val="00704619"/>
    <w:rsid w:val="007068F7"/>
    <w:rsid w:val="00714476"/>
    <w:rsid w:val="0071540E"/>
    <w:rsid w:val="00717670"/>
    <w:rsid w:val="00717FF5"/>
    <w:rsid w:val="007203EF"/>
    <w:rsid w:val="00720585"/>
    <w:rsid w:val="007209E5"/>
    <w:rsid w:val="00722D0A"/>
    <w:rsid w:val="00727AFA"/>
    <w:rsid w:val="00733359"/>
    <w:rsid w:val="00734B6B"/>
    <w:rsid w:val="0074080F"/>
    <w:rsid w:val="00741B60"/>
    <w:rsid w:val="00742FCD"/>
    <w:rsid w:val="007445C3"/>
    <w:rsid w:val="00753085"/>
    <w:rsid w:val="007544D1"/>
    <w:rsid w:val="00756984"/>
    <w:rsid w:val="00761A09"/>
    <w:rsid w:val="00766D11"/>
    <w:rsid w:val="00773AF6"/>
    <w:rsid w:val="00781280"/>
    <w:rsid w:val="007863C7"/>
    <w:rsid w:val="0079439D"/>
    <w:rsid w:val="00794BA1"/>
    <w:rsid w:val="00795F71"/>
    <w:rsid w:val="007A0850"/>
    <w:rsid w:val="007A0C4F"/>
    <w:rsid w:val="007A17F9"/>
    <w:rsid w:val="007A35B3"/>
    <w:rsid w:val="007A3E99"/>
    <w:rsid w:val="007A49A3"/>
    <w:rsid w:val="007B3399"/>
    <w:rsid w:val="007B427F"/>
    <w:rsid w:val="007B64B2"/>
    <w:rsid w:val="007C4159"/>
    <w:rsid w:val="007C50F9"/>
    <w:rsid w:val="007D09E4"/>
    <w:rsid w:val="007E5F7A"/>
    <w:rsid w:val="007E6F6E"/>
    <w:rsid w:val="007E73AB"/>
    <w:rsid w:val="007F1830"/>
    <w:rsid w:val="00807C43"/>
    <w:rsid w:val="0081341B"/>
    <w:rsid w:val="00816C11"/>
    <w:rsid w:val="00817472"/>
    <w:rsid w:val="00817AB8"/>
    <w:rsid w:val="00824C03"/>
    <w:rsid w:val="008350F3"/>
    <w:rsid w:val="00842F15"/>
    <w:rsid w:val="008459DE"/>
    <w:rsid w:val="00847799"/>
    <w:rsid w:val="00850429"/>
    <w:rsid w:val="008535FE"/>
    <w:rsid w:val="00861973"/>
    <w:rsid w:val="00865FA0"/>
    <w:rsid w:val="00871444"/>
    <w:rsid w:val="008814C9"/>
    <w:rsid w:val="00883BE5"/>
    <w:rsid w:val="00891C2E"/>
    <w:rsid w:val="0089306B"/>
    <w:rsid w:val="00894C55"/>
    <w:rsid w:val="008A12D8"/>
    <w:rsid w:val="008A4F11"/>
    <w:rsid w:val="008A69BD"/>
    <w:rsid w:val="008A7717"/>
    <w:rsid w:val="008C2E45"/>
    <w:rsid w:val="008C2FB1"/>
    <w:rsid w:val="008C6834"/>
    <w:rsid w:val="008D0510"/>
    <w:rsid w:val="008D7434"/>
    <w:rsid w:val="008D7AE7"/>
    <w:rsid w:val="008E0378"/>
    <w:rsid w:val="008E103A"/>
    <w:rsid w:val="008E38F1"/>
    <w:rsid w:val="00901837"/>
    <w:rsid w:val="00905937"/>
    <w:rsid w:val="00907EF3"/>
    <w:rsid w:val="00913AF2"/>
    <w:rsid w:val="00914FD6"/>
    <w:rsid w:val="009203A4"/>
    <w:rsid w:val="00923C58"/>
    <w:rsid w:val="00924612"/>
    <w:rsid w:val="009255E7"/>
    <w:rsid w:val="009321DA"/>
    <w:rsid w:val="00942871"/>
    <w:rsid w:val="009442C0"/>
    <w:rsid w:val="00944BF4"/>
    <w:rsid w:val="009555E7"/>
    <w:rsid w:val="0096118F"/>
    <w:rsid w:val="009613E0"/>
    <w:rsid w:val="0096466B"/>
    <w:rsid w:val="00964AB4"/>
    <w:rsid w:val="00966CD7"/>
    <w:rsid w:val="00970B9F"/>
    <w:rsid w:val="00974670"/>
    <w:rsid w:val="00976503"/>
    <w:rsid w:val="0098028E"/>
    <w:rsid w:val="0098686B"/>
    <w:rsid w:val="00986BDD"/>
    <w:rsid w:val="00990A0D"/>
    <w:rsid w:val="00990EF5"/>
    <w:rsid w:val="00993941"/>
    <w:rsid w:val="00993A1C"/>
    <w:rsid w:val="00994C50"/>
    <w:rsid w:val="009A2654"/>
    <w:rsid w:val="009A390A"/>
    <w:rsid w:val="009A46CD"/>
    <w:rsid w:val="009B3E7D"/>
    <w:rsid w:val="009B674B"/>
    <w:rsid w:val="009C0785"/>
    <w:rsid w:val="009E7F83"/>
    <w:rsid w:val="009F0B27"/>
    <w:rsid w:val="009F118F"/>
    <w:rsid w:val="009F2564"/>
    <w:rsid w:val="009F26C9"/>
    <w:rsid w:val="009F5F32"/>
    <w:rsid w:val="009F6169"/>
    <w:rsid w:val="00A01CEC"/>
    <w:rsid w:val="00A01F49"/>
    <w:rsid w:val="00A02C36"/>
    <w:rsid w:val="00A03D73"/>
    <w:rsid w:val="00A0788A"/>
    <w:rsid w:val="00A10FC3"/>
    <w:rsid w:val="00A11EBB"/>
    <w:rsid w:val="00A12E4F"/>
    <w:rsid w:val="00A13979"/>
    <w:rsid w:val="00A14842"/>
    <w:rsid w:val="00A15CBA"/>
    <w:rsid w:val="00A21F0E"/>
    <w:rsid w:val="00A2719D"/>
    <w:rsid w:val="00A3194D"/>
    <w:rsid w:val="00A31C9B"/>
    <w:rsid w:val="00A417D2"/>
    <w:rsid w:val="00A5077C"/>
    <w:rsid w:val="00A52C07"/>
    <w:rsid w:val="00A579BD"/>
    <w:rsid w:val="00A605C8"/>
    <w:rsid w:val="00A6073E"/>
    <w:rsid w:val="00A60AF3"/>
    <w:rsid w:val="00A60C2F"/>
    <w:rsid w:val="00A6289F"/>
    <w:rsid w:val="00A6424C"/>
    <w:rsid w:val="00A75680"/>
    <w:rsid w:val="00A76AF6"/>
    <w:rsid w:val="00A818EA"/>
    <w:rsid w:val="00A8399C"/>
    <w:rsid w:val="00A84364"/>
    <w:rsid w:val="00A906DA"/>
    <w:rsid w:val="00A921D9"/>
    <w:rsid w:val="00A93A64"/>
    <w:rsid w:val="00A93DBC"/>
    <w:rsid w:val="00AA230A"/>
    <w:rsid w:val="00AB0EF9"/>
    <w:rsid w:val="00AB1C5E"/>
    <w:rsid w:val="00AB2942"/>
    <w:rsid w:val="00AB4330"/>
    <w:rsid w:val="00AC3C05"/>
    <w:rsid w:val="00AD3164"/>
    <w:rsid w:val="00AD592A"/>
    <w:rsid w:val="00AE2BA9"/>
    <w:rsid w:val="00AE5567"/>
    <w:rsid w:val="00AF1239"/>
    <w:rsid w:val="00AF156E"/>
    <w:rsid w:val="00AF6F1E"/>
    <w:rsid w:val="00B16480"/>
    <w:rsid w:val="00B201B5"/>
    <w:rsid w:val="00B2165C"/>
    <w:rsid w:val="00B310C9"/>
    <w:rsid w:val="00B44267"/>
    <w:rsid w:val="00B44EBA"/>
    <w:rsid w:val="00B72FDE"/>
    <w:rsid w:val="00B75C55"/>
    <w:rsid w:val="00B76C44"/>
    <w:rsid w:val="00B81438"/>
    <w:rsid w:val="00B85EA0"/>
    <w:rsid w:val="00B916D6"/>
    <w:rsid w:val="00B93BD8"/>
    <w:rsid w:val="00B954EA"/>
    <w:rsid w:val="00B95F37"/>
    <w:rsid w:val="00BA20AA"/>
    <w:rsid w:val="00BB3104"/>
    <w:rsid w:val="00BB3476"/>
    <w:rsid w:val="00BB3FDB"/>
    <w:rsid w:val="00BB53BC"/>
    <w:rsid w:val="00BC1FCD"/>
    <w:rsid w:val="00BC76BA"/>
    <w:rsid w:val="00BD32C8"/>
    <w:rsid w:val="00BD3DA7"/>
    <w:rsid w:val="00BD4425"/>
    <w:rsid w:val="00BD64DB"/>
    <w:rsid w:val="00BE0017"/>
    <w:rsid w:val="00BE269E"/>
    <w:rsid w:val="00BE3DA7"/>
    <w:rsid w:val="00BE6966"/>
    <w:rsid w:val="00BF111F"/>
    <w:rsid w:val="00C00B01"/>
    <w:rsid w:val="00C062C6"/>
    <w:rsid w:val="00C07F45"/>
    <w:rsid w:val="00C15AF8"/>
    <w:rsid w:val="00C22366"/>
    <w:rsid w:val="00C25B49"/>
    <w:rsid w:val="00C25B70"/>
    <w:rsid w:val="00C26A03"/>
    <w:rsid w:val="00C3001A"/>
    <w:rsid w:val="00C30A31"/>
    <w:rsid w:val="00C33E2A"/>
    <w:rsid w:val="00C35185"/>
    <w:rsid w:val="00C361D0"/>
    <w:rsid w:val="00C6177A"/>
    <w:rsid w:val="00C631E7"/>
    <w:rsid w:val="00C66574"/>
    <w:rsid w:val="00C738EB"/>
    <w:rsid w:val="00C740AE"/>
    <w:rsid w:val="00C87329"/>
    <w:rsid w:val="00C9325A"/>
    <w:rsid w:val="00C94716"/>
    <w:rsid w:val="00C96A20"/>
    <w:rsid w:val="00CA072B"/>
    <w:rsid w:val="00CA2DD7"/>
    <w:rsid w:val="00CA6689"/>
    <w:rsid w:val="00CA6F29"/>
    <w:rsid w:val="00CA713A"/>
    <w:rsid w:val="00CA7203"/>
    <w:rsid w:val="00CB2F30"/>
    <w:rsid w:val="00CB5851"/>
    <w:rsid w:val="00CB6389"/>
    <w:rsid w:val="00CB6392"/>
    <w:rsid w:val="00CC0D2D"/>
    <w:rsid w:val="00CC6769"/>
    <w:rsid w:val="00CD10FD"/>
    <w:rsid w:val="00CD1C1E"/>
    <w:rsid w:val="00CE5657"/>
    <w:rsid w:val="00CE6B11"/>
    <w:rsid w:val="00CF2617"/>
    <w:rsid w:val="00CF39F0"/>
    <w:rsid w:val="00D01747"/>
    <w:rsid w:val="00D06A00"/>
    <w:rsid w:val="00D133F8"/>
    <w:rsid w:val="00D13F47"/>
    <w:rsid w:val="00D14A3E"/>
    <w:rsid w:val="00D164ED"/>
    <w:rsid w:val="00D2331A"/>
    <w:rsid w:val="00D2445E"/>
    <w:rsid w:val="00D32A31"/>
    <w:rsid w:val="00D44E92"/>
    <w:rsid w:val="00D45E4A"/>
    <w:rsid w:val="00D45F6D"/>
    <w:rsid w:val="00D5256F"/>
    <w:rsid w:val="00D53DF9"/>
    <w:rsid w:val="00D718F8"/>
    <w:rsid w:val="00D745E8"/>
    <w:rsid w:val="00D76056"/>
    <w:rsid w:val="00D80526"/>
    <w:rsid w:val="00D818E4"/>
    <w:rsid w:val="00D83A51"/>
    <w:rsid w:val="00D864A1"/>
    <w:rsid w:val="00DA1C7F"/>
    <w:rsid w:val="00DA7B04"/>
    <w:rsid w:val="00DC07B3"/>
    <w:rsid w:val="00DC3B2F"/>
    <w:rsid w:val="00DC4492"/>
    <w:rsid w:val="00DC4DA6"/>
    <w:rsid w:val="00DD0A4A"/>
    <w:rsid w:val="00DD6146"/>
    <w:rsid w:val="00DE0252"/>
    <w:rsid w:val="00DE0271"/>
    <w:rsid w:val="00DE18AB"/>
    <w:rsid w:val="00DF79FF"/>
    <w:rsid w:val="00E04F0A"/>
    <w:rsid w:val="00E12353"/>
    <w:rsid w:val="00E13412"/>
    <w:rsid w:val="00E16E04"/>
    <w:rsid w:val="00E32464"/>
    <w:rsid w:val="00E35341"/>
    <w:rsid w:val="00E3716B"/>
    <w:rsid w:val="00E4024A"/>
    <w:rsid w:val="00E42DF1"/>
    <w:rsid w:val="00E439BA"/>
    <w:rsid w:val="00E47355"/>
    <w:rsid w:val="00E47940"/>
    <w:rsid w:val="00E5323B"/>
    <w:rsid w:val="00E538BC"/>
    <w:rsid w:val="00E61113"/>
    <w:rsid w:val="00E633BB"/>
    <w:rsid w:val="00E70F4B"/>
    <w:rsid w:val="00E72A9D"/>
    <w:rsid w:val="00E740A6"/>
    <w:rsid w:val="00E8749E"/>
    <w:rsid w:val="00E90C01"/>
    <w:rsid w:val="00E92052"/>
    <w:rsid w:val="00E93D65"/>
    <w:rsid w:val="00E9698C"/>
    <w:rsid w:val="00EA3497"/>
    <w:rsid w:val="00EA486E"/>
    <w:rsid w:val="00EB31B5"/>
    <w:rsid w:val="00EB6D41"/>
    <w:rsid w:val="00EC4403"/>
    <w:rsid w:val="00ED115C"/>
    <w:rsid w:val="00ED2DBE"/>
    <w:rsid w:val="00ED3EEB"/>
    <w:rsid w:val="00ED64F6"/>
    <w:rsid w:val="00EE67FC"/>
    <w:rsid w:val="00EF79EF"/>
    <w:rsid w:val="00F017BD"/>
    <w:rsid w:val="00F044A3"/>
    <w:rsid w:val="00F04B25"/>
    <w:rsid w:val="00F04DD6"/>
    <w:rsid w:val="00F203AF"/>
    <w:rsid w:val="00F22828"/>
    <w:rsid w:val="00F23351"/>
    <w:rsid w:val="00F30B5C"/>
    <w:rsid w:val="00F312A3"/>
    <w:rsid w:val="00F31B8D"/>
    <w:rsid w:val="00F4133C"/>
    <w:rsid w:val="00F45C57"/>
    <w:rsid w:val="00F47545"/>
    <w:rsid w:val="00F47F10"/>
    <w:rsid w:val="00F54D29"/>
    <w:rsid w:val="00F57B0C"/>
    <w:rsid w:val="00F6484D"/>
    <w:rsid w:val="00F65485"/>
    <w:rsid w:val="00F679E2"/>
    <w:rsid w:val="00F73AD1"/>
    <w:rsid w:val="00F76AFD"/>
    <w:rsid w:val="00F820D7"/>
    <w:rsid w:val="00F87132"/>
    <w:rsid w:val="00FA02C0"/>
    <w:rsid w:val="00FA1C59"/>
    <w:rsid w:val="00FA26EE"/>
    <w:rsid w:val="00FA2EB8"/>
    <w:rsid w:val="00FA74F3"/>
    <w:rsid w:val="00FA7B15"/>
    <w:rsid w:val="00FB0CA7"/>
    <w:rsid w:val="00FB0D24"/>
    <w:rsid w:val="00FB303E"/>
    <w:rsid w:val="00FC5995"/>
    <w:rsid w:val="00FD26C3"/>
    <w:rsid w:val="00FE0D27"/>
    <w:rsid w:val="00FF02F5"/>
    <w:rsid w:val="00FF26D5"/>
    <w:rsid w:val="00FF571F"/>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A3A15E"/>
  <w15:docId w15:val="{952EA0FD-19D4-4D8D-B58B-5013CDD2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f">
    <w:name w:val="naisf"/>
    <w:basedOn w:val="Normal"/>
    <w:rsid w:val="00067850"/>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067850"/>
    <w:pPr>
      <w:spacing w:after="200" w:line="276" w:lineRule="auto"/>
      <w:ind w:left="720"/>
      <w:contextualSpacing/>
    </w:pPr>
    <w:rPr>
      <w:rFonts w:ascii="Calibri" w:eastAsia="Calibri" w:hAnsi="Calibri" w:cs="Times New Roman"/>
      <w:lang w:val="en-US"/>
    </w:rPr>
  </w:style>
  <w:style w:type="paragraph" w:customStyle="1" w:styleId="naisc">
    <w:name w:val="naisc"/>
    <w:basedOn w:val="Normal"/>
    <w:rsid w:val="005156D9"/>
    <w:pPr>
      <w:spacing w:before="75" w:after="75" w:line="240" w:lineRule="auto"/>
      <w:jc w:val="center"/>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06316"/>
    <w:rPr>
      <w:sz w:val="16"/>
      <w:szCs w:val="16"/>
    </w:rPr>
  </w:style>
  <w:style w:type="paragraph" w:styleId="CommentText">
    <w:name w:val="annotation text"/>
    <w:basedOn w:val="Normal"/>
    <w:link w:val="CommentTextChar"/>
    <w:uiPriority w:val="99"/>
    <w:semiHidden/>
    <w:unhideWhenUsed/>
    <w:rsid w:val="00206316"/>
    <w:pPr>
      <w:spacing w:line="240" w:lineRule="auto"/>
    </w:pPr>
    <w:rPr>
      <w:sz w:val="20"/>
      <w:szCs w:val="20"/>
    </w:rPr>
  </w:style>
  <w:style w:type="character" w:customStyle="1" w:styleId="CommentTextChar">
    <w:name w:val="Comment Text Char"/>
    <w:basedOn w:val="DefaultParagraphFont"/>
    <w:link w:val="CommentText"/>
    <w:uiPriority w:val="99"/>
    <w:semiHidden/>
    <w:rsid w:val="00206316"/>
    <w:rPr>
      <w:sz w:val="20"/>
      <w:szCs w:val="20"/>
    </w:rPr>
  </w:style>
  <w:style w:type="paragraph" w:styleId="CommentSubject">
    <w:name w:val="annotation subject"/>
    <w:basedOn w:val="CommentText"/>
    <w:next w:val="CommentText"/>
    <w:link w:val="CommentSubjectChar"/>
    <w:uiPriority w:val="99"/>
    <w:semiHidden/>
    <w:unhideWhenUsed/>
    <w:rsid w:val="00206316"/>
    <w:rPr>
      <w:b/>
      <w:bCs/>
    </w:rPr>
  </w:style>
  <w:style w:type="character" w:customStyle="1" w:styleId="CommentSubjectChar">
    <w:name w:val="Comment Subject Char"/>
    <w:basedOn w:val="CommentTextChar"/>
    <w:link w:val="CommentSubject"/>
    <w:uiPriority w:val="99"/>
    <w:semiHidden/>
    <w:rsid w:val="00206316"/>
    <w:rPr>
      <w:b/>
      <w:bCs/>
      <w:sz w:val="20"/>
      <w:szCs w:val="20"/>
    </w:rPr>
  </w:style>
  <w:style w:type="character" w:customStyle="1" w:styleId="UnresolvedMention1">
    <w:name w:val="Unresolved Mention1"/>
    <w:basedOn w:val="DefaultParagraphFont"/>
    <w:uiPriority w:val="99"/>
    <w:semiHidden/>
    <w:unhideWhenUsed/>
    <w:rsid w:val="00FA7B15"/>
    <w:rPr>
      <w:color w:val="808080"/>
      <w:shd w:val="clear" w:color="auto" w:fill="E6E6E6"/>
    </w:rPr>
  </w:style>
  <w:style w:type="table" w:styleId="TableGrid">
    <w:name w:val="Table Grid"/>
    <w:basedOn w:val="TableNormal"/>
    <w:uiPriority w:val="39"/>
    <w:rsid w:val="000A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rsid w:val="009F2564"/>
    <w:pPr>
      <w:spacing w:before="75" w:after="75" w:line="240" w:lineRule="auto"/>
    </w:pPr>
    <w:rPr>
      <w:rFonts w:ascii="Times New Roman" w:eastAsia="Calibri" w:hAnsi="Times New Roman" w:cs="Times New Roman"/>
      <w:sz w:val="24"/>
      <w:szCs w:val="24"/>
      <w:lang w:eastAsia="lv-LV"/>
    </w:rPr>
  </w:style>
  <w:style w:type="character" w:customStyle="1" w:styleId="NoSpacingChar">
    <w:name w:val="No Spacing Char"/>
    <w:link w:val="NoSpacing"/>
    <w:uiPriority w:val="1"/>
    <w:locked/>
    <w:rsid w:val="001A0638"/>
    <w:rPr>
      <w:sz w:val="24"/>
      <w:szCs w:val="24"/>
      <w:lang w:eastAsia="lv-LV"/>
    </w:rPr>
  </w:style>
  <w:style w:type="paragraph" w:styleId="NoSpacing">
    <w:name w:val="No Spacing"/>
    <w:link w:val="NoSpacingChar"/>
    <w:uiPriority w:val="1"/>
    <w:qFormat/>
    <w:rsid w:val="001A0638"/>
    <w:pPr>
      <w:spacing w:after="0" w:line="240" w:lineRule="auto"/>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746677">
      <w:bodyDiv w:val="1"/>
      <w:marLeft w:val="0"/>
      <w:marRight w:val="0"/>
      <w:marTop w:val="0"/>
      <w:marBottom w:val="0"/>
      <w:divBdr>
        <w:top w:val="none" w:sz="0" w:space="0" w:color="auto"/>
        <w:left w:val="none" w:sz="0" w:space="0" w:color="auto"/>
        <w:bottom w:val="none" w:sz="0" w:space="0" w:color="auto"/>
        <w:right w:val="none" w:sz="0" w:space="0" w:color="auto"/>
      </w:divBdr>
      <w:divsChild>
        <w:div w:id="784227853">
          <w:marLeft w:val="0"/>
          <w:marRight w:val="0"/>
          <w:marTop w:val="0"/>
          <w:marBottom w:val="0"/>
          <w:divBdr>
            <w:top w:val="none" w:sz="0" w:space="0" w:color="auto"/>
            <w:left w:val="none" w:sz="0" w:space="0" w:color="auto"/>
            <w:bottom w:val="none" w:sz="0" w:space="0" w:color="auto"/>
            <w:right w:val="none" w:sz="0" w:space="0" w:color="auto"/>
          </w:divBdr>
        </w:div>
        <w:div w:id="923299431">
          <w:marLeft w:val="0"/>
          <w:marRight w:val="0"/>
          <w:marTop w:val="0"/>
          <w:marBottom w:val="0"/>
          <w:divBdr>
            <w:top w:val="none" w:sz="0" w:space="0" w:color="auto"/>
            <w:left w:val="none" w:sz="0" w:space="0" w:color="auto"/>
            <w:bottom w:val="none" w:sz="0" w:space="0" w:color="auto"/>
            <w:right w:val="none" w:sz="0" w:space="0" w:color="auto"/>
          </w:divBdr>
        </w:div>
      </w:divsChild>
    </w:div>
    <w:div w:id="531453666">
      <w:bodyDiv w:val="1"/>
      <w:marLeft w:val="0"/>
      <w:marRight w:val="0"/>
      <w:marTop w:val="0"/>
      <w:marBottom w:val="0"/>
      <w:divBdr>
        <w:top w:val="none" w:sz="0" w:space="0" w:color="auto"/>
        <w:left w:val="none" w:sz="0" w:space="0" w:color="auto"/>
        <w:bottom w:val="none" w:sz="0" w:space="0" w:color="auto"/>
        <w:right w:val="none" w:sz="0" w:space="0" w:color="auto"/>
      </w:divBdr>
      <w:divsChild>
        <w:div w:id="2056537289">
          <w:marLeft w:val="0"/>
          <w:marRight w:val="0"/>
          <w:marTop w:val="0"/>
          <w:marBottom w:val="0"/>
          <w:divBdr>
            <w:top w:val="none" w:sz="0" w:space="0" w:color="auto"/>
            <w:left w:val="none" w:sz="0" w:space="0" w:color="auto"/>
            <w:bottom w:val="none" w:sz="0" w:space="0" w:color="auto"/>
            <w:right w:val="none" w:sz="0" w:space="0" w:color="auto"/>
          </w:divBdr>
        </w:div>
        <w:div w:id="1602182362">
          <w:marLeft w:val="0"/>
          <w:marRight w:val="0"/>
          <w:marTop w:val="0"/>
          <w:marBottom w:val="0"/>
          <w:divBdr>
            <w:top w:val="none" w:sz="0" w:space="0" w:color="auto"/>
            <w:left w:val="none" w:sz="0" w:space="0" w:color="auto"/>
            <w:bottom w:val="none" w:sz="0" w:space="0" w:color="auto"/>
            <w:right w:val="none" w:sz="0" w:space="0" w:color="auto"/>
          </w:divBdr>
        </w:div>
        <w:div w:id="1223910033">
          <w:marLeft w:val="0"/>
          <w:marRight w:val="0"/>
          <w:marTop w:val="0"/>
          <w:marBottom w:val="0"/>
          <w:divBdr>
            <w:top w:val="none" w:sz="0" w:space="0" w:color="auto"/>
            <w:left w:val="none" w:sz="0" w:space="0" w:color="auto"/>
            <w:bottom w:val="none" w:sz="0" w:space="0" w:color="auto"/>
            <w:right w:val="none" w:sz="0" w:space="0" w:color="auto"/>
          </w:divBdr>
        </w:div>
        <w:div w:id="2024242353">
          <w:marLeft w:val="0"/>
          <w:marRight w:val="0"/>
          <w:marTop w:val="0"/>
          <w:marBottom w:val="0"/>
          <w:divBdr>
            <w:top w:val="none" w:sz="0" w:space="0" w:color="auto"/>
            <w:left w:val="none" w:sz="0" w:space="0" w:color="auto"/>
            <w:bottom w:val="none" w:sz="0" w:space="0" w:color="auto"/>
            <w:right w:val="none" w:sz="0" w:space="0" w:color="auto"/>
          </w:divBdr>
        </w:div>
        <w:div w:id="1372454946">
          <w:marLeft w:val="0"/>
          <w:marRight w:val="0"/>
          <w:marTop w:val="0"/>
          <w:marBottom w:val="0"/>
          <w:divBdr>
            <w:top w:val="none" w:sz="0" w:space="0" w:color="auto"/>
            <w:left w:val="none" w:sz="0" w:space="0" w:color="auto"/>
            <w:bottom w:val="none" w:sz="0" w:space="0" w:color="auto"/>
            <w:right w:val="none" w:sz="0" w:space="0" w:color="auto"/>
          </w:divBdr>
        </w:div>
        <w:div w:id="533543052">
          <w:marLeft w:val="0"/>
          <w:marRight w:val="0"/>
          <w:marTop w:val="0"/>
          <w:marBottom w:val="0"/>
          <w:divBdr>
            <w:top w:val="none" w:sz="0" w:space="0" w:color="auto"/>
            <w:left w:val="none" w:sz="0" w:space="0" w:color="auto"/>
            <w:bottom w:val="none" w:sz="0" w:space="0" w:color="auto"/>
            <w:right w:val="none" w:sz="0" w:space="0" w:color="auto"/>
          </w:divBdr>
        </w:div>
        <w:div w:id="2005888225">
          <w:marLeft w:val="0"/>
          <w:marRight w:val="0"/>
          <w:marTop w:val="0"/>
          <w:marBottom w:val="0"/>
          <w:divBdr>
            <w:top w:val="none" w:sz="0" w:space="0" w:color="auto"/>
            <w:left w:val="none" w:sz="0" w:space="0" w:color="auto"/>
            <w:bottom w:val="none" w:sz="0" w:space="0" w:color="auto"/>
            <w:right w:val="none" w:sz="0" w:space="0" w:color="auto"/>
          </w:divBdr>
        </w:div>
      </w:divsChild>
    </w:div>
    <w:div w:id="1036128052">
      <w:bodyDiv w:val="1"/>
      <w:marLeft w:val="0"/>
      <w:marRight w:val="0"/>
      <w:marTop w:val="0"/>
      <w:marBottom w:val="0"/>
      <w:divBdr>
        <w:top w:val="none" w:sz="0" w:space="0" w:color="auto"/>
        <w:left w:val="none" w:sz="0" w:space="0" w:color="auto"/>
        <w:bottom w:val="none" w:sz="0" w:space="0" w:color="auto"/>
        <w:right w:val="none" w:sz="0" w:space="0" w:color="auto"/>
      </w:divBdr>
      <w:divsChild>
        <w:div w:id="982930695">
          <w:marLeft w:val="0"/>
          <w:marRight w:val="0"/>
          <w:marTop w:val="0"/>
          <w:marBottom w:val="0"/>
          <w:divBdr>
            <w:top w:val="none" w:sz="0" w:space="0" w:color="auto"/>
            <w:left w:val="none" w:sz="0" w:space="0" w:color="auto"/>
            <w:bottom w:val="none" w:sz="0" w:space="0" w:color="auto"/>
            <w:right w:val="none" w:sz="0" w:space="0" w:color="auto"/>
          </w:divBdr>
        </w:div>
        <w:div w:id="216742420">
          <w:marLeft w:val="0"/>
          <w:marRight w:val="0"/>
          <w:marTop w:val="0"/>
          <w:marBottom w:val="0"/>
          <w:divBdr>
            <w:top w:val="none" w:sz="0" w:space="0" w:color="auto"/>
            <w:left w:val="none" w:sz="0" w:space="0" w:color="auto"/>
            <w:bottom w:val="none" w:sz="0" w:space="0" w:color="auto"/>
            <w:right w:val="none" w:sz="0" w:space="0" w:color="auto"/>
          </w:divBdr>
        </w:div>
        <w:div w:id="686635804">
          <w:marLeft w:val="0"/>
          <w:marRight w:val="0"/>
          <w:marTop w:val="0"/>
          <w:marBottom w:val="0"/>
          <w:divBdr>
            <w:top w:val="none" w:sz="0" w:space="0" w:color="auto"/>
            <w:left w:val="none" w:sz="0" w:space="0" w:color="auto"/>
            <w:bottom w:val="none" w:sz="0" w:space="0" w:color="auto"/>
            <w:right w:val="none" w:sz="0" w:space="0" w:color="auto"/>
          </w:divBdr>
        </w:div>
        <w:div w:id="1093168493">
          <w:marLeft w:val="0"/>
          <w:marRight w:val="0"/>
          <w:marTop w:val="0"/>
          <w:marBottom w:val="0"/>
          <w:divBdr>
            <w:top w:val="none" w:sz="0" w:space="0" w:color="auto"/>
            <w:left w:val="none" w:sz="0" w:space="0" w:color="auto"/>
            <w:bottom w:val="none" w:sz="0" w:space="0" w:color="auto"/>
            <w:right w:val="none" w:sz="0" w:space="0" w:color="auto"/>
          </w:divBdr>
        </w:div>
        <w:div w:id="299118444">
          <w:marLeft w:val="0"/>
          <w:marRight w:val="0"/>
          <w:marTop w:val="0"/>
          <w:marBottom w:val="0"/>
          <w:divBdr>
            <w:top w:val="none" w:sz="0" w:space="0" w:color="auto"/>
            <w:left w:val="none" w:sz="0" w:space="0" w:color="auto"/>
            <w:bottom w:val="none" w:sz="0" w:space="0" w:color="auto"/>
            <w:right w:val="none" w:sz="0" w:space="0" w:color="auto"/>
          </w:divBdr>
        </w:div>
        <w:div w:id="1296838505">
          <w:marLeft w:val="0"/>
          <w:marRight w:val="0"/>
          <w:marTop w:val="0"/>
          <w:marBottom w:val="0"/>
          <w:divBdr>
            <w:top w:val="none" w:sz="0" w:space="0" w:color="auto"/>
            <w:left w:val="none" w:sz="0" w:space="0" w:color="auto"/>
            <w:bottom w:val="none" w:sz="0" w:space="0" w:color="auto"/>
            <w:right w:val="none" w:sz="0" w:space="0" w:color="auto"/>
          </w:divBdr>
        </w:div>
        <w:div w:id="1445999868">
          <w:marLeft w:val="0"/>
          <w:marRight w:val="0"/>
          <w:marTop w:val="0"/>
          <w:marBottom w:val="0"/>
          <w:divBdr>
            <w:top w:val="none" w:sz="0" w:space="0" w:color="auto"/>
            <w:left w:val="none" w:sz="0" w:space="0" w:color="auto"/>
            <w:bottom w:val="none" w:sz="0" w:space="0" w:color="auto"/>
            <w:right w:val="none" w:sz="0" w:space="0" w:color="auto"/>
          </w:divBdr>
        </w:div>
      </w:divsChild>
    </w:div>
    <w:div w:id="144881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C6F92-D3CB-4E50-AD0B-2DC8BE86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16051</Words>
  <Characters>9150</Characters>
  <Application>Microsoft Office Word</Application>
  <DocSecurity>0</DocSecurity>
  <Lines>76</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„Grozījumi Ministru kabineta 2018. gada 21. novembra noteikumos Nr.712 „Neatliekamās medicīniskās palīdzības dienesta maksas pakalpojumu cenrādis”” projekta sākotnējās ietekmes novērtējuma ziņojums (anotācija)</vt:lpstr>
      <vt:lpstr>Ministru kabineta noteikumu „Grozījumi Ministru kabineta 2018. gada 21. novembra noteikumos Nr.712 „Neatliekamās medicīniskās palīdzības dienesta maksas pakalpojumu cenrādis”” projekta sākotnējās ietekmes novērtējuma ziņojums (anotācija)</vt:lpstr>
    </vt:vector>
  </TitlesOfParts>
  <Company>Neatliekamās medicīniskās palīdzības dienests, Veselības ministrija</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„Grozījumi Ministru kabineta 2018. gada 21. novembra noteikumos Nr.712 „Neatliekamās medicīniskās palīdzības dienesta maksas pakalpojumu cenrādis”” projekta sākotnējās ietekmes novērtējuma ziņojums (anotācija)</dc:title>
  <dc:subject>Anotācija</dc:subject>
  <dc:creator>Lāsma Zandberga, Dzintra Saliniece</dc:creator>
  <dc:description>67876041, Lasma.Zandberga@vm.gov.lv_x000d_
67337037, Dzintra.Saliniece@nmpd.gov.lv</dc:description>
  <cp:lastModifiedBy>Evita Bune</cp:lastModifiedBy>
  <cp:revision>2</cp:revision>
  <cp:lastPrinted>2020-04-15T12:53:00Z</cp:lastPrinted>
  <dcterms:created xsi:type="dcterms:W3CDTF">2020-07-06T06:00:00Z</dcterms:created>
  <dcterms:modified xsi:type="dcterms:W3CDTF">2020-07-06T06:00:00Z</dcterms:modified>
</cp:coreProperties>
</file>