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DEC41" w14:textId="77777777" w:rsidR="00205549" w:rsidRPr="00205549" w:rsidRDefault="006945DD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419DEC42" w14:textId="77777777" w:rsidR="00205549" w:rsidRPr="00205549" w:rsidRDefault="006945DD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419DEC43" w14:textId="77777777" w:rsidR="00540148" w:rsidRPr="00205549" w:rsidRDefault="006945DD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419DEC44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19DEC45" w14:textId="77777777" w:rsidR="0091621C" w:rsidRPr="00B15C3B" w:rsidRDefault="006945DD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419DEC46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419DEC47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3254"/>
        <w:gridCol w:w="10928"/>
      </w:tblGrid>
      <w:tr w:rsidR="0015504D" w14:paraId="419DEC4E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48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19DEC49" w14:textId="77777777" w:rsidR="0091621C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4A" w14:textId="77777777" w:rsidR="0091621C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4D" w14:textId="67FBDBB5" w:rsidR="0091621C" w:rsidRPr="001E79B7" w:rsidRDefault="006945DD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Likumprojekts</w:t>
            </w:r>
          </w:p>
        </w:tc>
      </w:tr>
      <w:tr w:rsidR="0015504D" w14:paraId="419DEC54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4F" w14:textId="77777777" w:rsidR="0091621C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50" w14:textId="77777777" w:rsidR="0091621C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53" w14:textId="02858C03" w:rsidR="0029432E" w:rsidRPr="001E79B7" w:rsidRDefault="006945DD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sz w:val="24"/>
                <w:szCs w:val="24"/>
              </w:rPr>
              <w:t>Grozījumi likumā “Par valsts sociālo apdrošināšanu”</w:t>
            </w:r>
          </w:p>
        </w:tc>
      </w:tr>
      <w:tr w:rsidR="0015504D" w14:paraId="419DEC5A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55" w14:textId="77777777" w:rsidR="0091621C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56" w14:textId="77777777" w:rsidR="0091621C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57" w14:textId="7A71DD9E" w:rsidR="0091621C" w:rsidRDefault="006945DD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Budžeta un finanšu politika</w:t>
            </w:r>
          </w:p>
          <w:p w14:paraId="419DEC59" w14:textId="639E7A50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15504D" w14:paraId="419DEC60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5B" w14:textId="77777777" w:rsidR="0091621C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5C" w14:textId="77777777" w:rsidR="0091621C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5F" w14:textId="0F09563E" w:rsidR="006945DD" w:rsidRPr="006945DD" w:rsidRDefault="006945DD" w:rsidP="008F65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>Likumprojekts attiecas uz mikrouzņēmumu darbiniekiem, pašnodarbinātajiem, autoratlīdzību saņēmējiem, patentmaksas veicējiem, sezonas laukstrādniekiem un pārējiem Latvijas rezidentiem, kuri neveic valsts sociālās apdrošināšanas obligātās iemaksas</w:t>
            </w:r>
          </w:p>
        </w:tc>
      </w:tr>
      <w:tr w:rsidR="0015504D" w14:paraId="419DEC67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61" w14:textId="77777777" w:rsidR="004C5E6E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62" w14:textId="77777777" w:rsidR="004C5E6E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66" w14:textId="24D043B6" w:rsidR="0029432E" w:rsidRPr="006945DD" w:rsidRDefault="006945DD" w:rsidP="006D0A58">
            <w:pPr>
              <w:spacing w:after="0" w:line="240" w:lineRule="auto"/>
              <w:jc w:val="both"/>
              <w:rPr>
                <w:color w:val="2F5496"/>
                <w:sz w:val="22"/>
              </w:rPr>
            </w:pPr>
            <w:r>
              <w:rPr>
                <w:sz w:val="24"/>
                <w:szCs w:val="24"/>
              </w:rPr>
              <w:t xml:space="preserve">Likumprojekta 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>mērķis ir ieviest visaptverošu valsts obligāto veselības apdrošināšanu, pakļaujot tai visus Latvijas rezidentus. Līdz ar to tiek paplašinātas personu grupas, kurām jāveic valsts sociālās apdrošināšanas obligātās iemaksas veselības apdrošināšnai.</w:t>
            </w:r>
          </w:p>
        </w:tc>
      </w:tr>
      <w:tr w:rsidR="0015504D" w14:paraId="419DEC6C" w14:textId="77777777" w:rsidTr="006945DD">
        <w:trPr>
          <w:trHeight w:val="601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68" w14:textId="77777777" w:rsidR="004C5E6E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69" w14:textId="77777777" w:rsidR="004C5E6E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6B" w14:textId="350642B8" w:rsidR="0029432E" w:rsidRPr="006945DD" w:rsidRDefault="006945DD" w:rsidP="001D5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Likum</w:t>
            </w:r>
            <w:r w:rsidR="00CD6334">
              <w:rPr>
                <w:sz w:val="24"/>
                <w:szCs w:val="24"/>
              </w:rPr>
              <w:t>p</w:t>
            </w:r>
            <w:r w:rsidR="001D532A">
              <w:rPr>
                <w:sz w:val="24"/>
                <w:szCs w:val="24"/>
              </w:rPr>
              <w:t>rojektu plānots pieteikt izsludināšanai Valsts sekretāru sanāksmē 20</w:t>
            </w:r>
            <w:r>
              <w:rPr>
                <w:sz w:val="24"/>
                <w:szCs w:val="24"/>
              </w:rPr>
              <w:t>20.</w:t>
            </w:r>
            <w:r w:rsidR="001D532A">
              <w:rPr>
                <w:sz w:val="24"/>
                <w:szCs w:val="24"/>
              </w:rPr>
              <w:t>gad</w:t>
            </w:r>
            <w:r>
              <w:rPr>
                <w:sz w:val="24"/>
                <w:szCs w:val="24"/>
              </w:rPr>
              <w:t>a 6.februārī</w:t>
            </w:r>
            <w:r w:rsidR="009D6723">
              <w:rPr>
                <w:sz w:val="24"/>
                <w:szCs w:val="24"/>
              </w:rPr>
              <w:t>.</w:t>
            </w:r>
            <w:r w:rsidR="001D532A">
              <w:rPr>
                <w:sz w:val="24"/>
                <w:szCs w:val="24"/>
              </w:rPr>
              <w:t xml:space="preserve"> </w:t>
            </w:r>
            <w:r w:rsidRPr="00E5264E">
              <w:rPr>
                <w:sz w:val="24"/>
                <w:szCs w:val="24"/>
              </w:rPr>
              <w:t xml:space="preserve"> </w:t>
            </w:r>
          </w:p>
        </w:tc>
      </w:tr>
      <w:tr w:rsidR="0015504D" w14:paraId="419DEC72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6D" w14:textId="77777777" w:rsidR="004C5E6E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6E" w14:textId="77777777" w:rsidR="004C5E6E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6F" w14:textId="0181C8AF" w:rsidR="004C5E6E" w:rsidRDefault="006945DD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Likum</w:t>
            </w:r>
            <w:r w:rsidR="00CD6334">
              <w:rPr>
                <w:sz w:val="24"/>
                <w:szCs w:val="24"/>
              </w:rPr>
              <w:t>projekt</w:t>
            </w:r>
            <w:r w:rsidR="00641E52">
              <w:rPr>
                <w:sz w:val="24"/>
                <w:szCs w:val="24"/>
              </w:rPr>
              <w:t>s</w:t>
            </w:r>
            <w:r w:rsidRPr="00E5264E">
              <w:rPr>
                <w:sz w:val="24"/>
                <w:szCs w:val="24"/>
              </w:rPr>
              <w:t xml:space="preserve"> un </w:t>
            </w:r>
            <w:r w:rsidR="00003409">
              <w:rPr>
                <w:sz w:val="24"/>
                <w:szCs w:val="24"/>
              </w:rPr>
              <w:t>s</w:t>
            </w:r>
            <w:r w:rsidR="00003409" w:rsidRPr="00003409">
              <w:rPr>
                <w:sz w:val="24"/>
                <w:szCs w:val="24"/>
              </w:rPr>
              <w:t>ākotnējās ietekmes novērtējuma ziņojums (anotācija)</w:t>
            </w:r>
            <w:r w:rsidR="00003409">
              <w:rPr>
                <w:sz w:val="24"/>
                <w:szCs w:val="24"/>
              </w:rPr>
              <w:t>. Pielikumi nr.1.</w:t>
            </w:r>
          </w:p>
          <w:p w14:paraId="419DEC71" w14:textId="1784526A" w:rsidR="0029432E" w:rsidRPr="001E79B7" w:rsidRDefault="0029432E" w:rsidP="00A206A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15504D" w14:paraId="419DEC78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73" w14:textId="77777777" w:rsidR="004C5E6E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74" w14:textId="77777777" w:rsidR="004C5E6E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Sabiedrības pārstāvju iespējas </w:t>
            </w:r>
            <w:r w:rsidRPr="00E5264E">
              <w:rPr>
                <w:sz w:val="24"/>
                <w:szCs w:val="24"/>
              </w:rPr>
              <w:t>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75" w14:textId="6920A381" w:rsidR="004C5E6E" w:rsidRDefault="006945DD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Atbilstoši Ministru kabineta 2009.gada 25.augusta noteikumu Nr.970 „Sabiedrības līdzdalības kārtība attīstības plānošanas procesā”</w:t>
            </w:r>
            <w:r>
              <w:rPr>
                <w:sz w:val="24"/>
                <w:szCs w:val="24"/>
              </w:rPr>
              <w:t xml:space="preserve"> 7.2.</w:t>
            </w:r>
            <w:r w:rsidR="00DB36FE">
              <w:rPr>
                <w:sz w:val="24"/>
                <w:szCs w:val="24"/>
              </w:rPr>
              <w:t xml:space="preserve"> </w:t>
            </w:r>
            <w:r w:rsidRPr="00E5264E">
              <w:rPr>
                <w:sz w:val="24"/>
                <w:szCs w:val="24"/>
              </w:rPr>
              <w:t>apakšpunktam.</w:t>
            </w:r>
          </w:p>
          <w:p w14:paraId="419DEC77" w14:textId="02747913" w:rsidR="00A50A92" w:rsidRPr="001E79B7" w:rsidRDefault="00A50A92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15504D" w14:paraId="419DEC7E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79" w14:textId="77777777" w:rsidR="004C5E6E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7A" w14:textId="77777777" w:rsidR="004C5E6E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7D" w14:textId="7968CC46" w:rsidR="00A65FF4" w:rsidRPr="006945DD" w:rsidRDefault="006945DD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ieteikt dalību</w:t>
            </w:r>
            <w:r w:rsidRPr="00E5264E">
              <w:rPr>
                <w:sz w:val="24"/>
                <w:szCs w:val="24"/>
              </w:rPr>
              <w:t>, norādot kontaktinformāciju (vārdu, uzvārdu, a</w:t>
            </w:r>
            <w:r w:rsidRPr="00E5264E">
              <w:rPr>
                <w:sz w:val="24"/>
                <w:szCs w:val="24"/>
              </w:rPr>
              <w:t>dresi, tālruņa numuru un e-pasta adresi), iespējams sniegt līdz</w:t>
            </w:r>
            <w:r>
              <w:rPr>
                <w:sz w:val="24"/>
                <w:szCs w:val="24"/>
              </w:rPr>
              <w:t xml:space="preserve"> 2020.</w:t>
            </w:r>
            <w:r w:rsidRPr="00E5264E">
              <w:rPr>
                <w:sz w:val="24"/>
                <w:szCs w:val="24"/>
              </w:rPr>
              <w:t xml:space="preserve">gada </w:t>
            </w:r>
            <w:r>
              <w:rPr>
                <w:sz w:val="24"/>
                <w:szCs w:val="24"/>
              </w:rPr>
              <w:t>27.janvārim</w:t>
            </w:r>
          </w:p>
        </w:tc>
      </w:tr>
      <w:tr w:rsidR="0015504D" w14:paraId="419DEC84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7F" w14:textId="77777777" w:rsidR="004C5E6E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80" w14:textId="77777777" w:rsidR="004C5E6E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81" w14:textId="77777777" w:rsidR="004C5E6E" w:rsidRDefault="006945DD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14:paraId="419DEC83" w14:textId="54CF3138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15504D" w14:paraId="419DEC8A" w14:textId="77777777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85" w14:textId="77777777" w:rsidR="004C5E6E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86" w14:textId="77777777" w:rsidR="004C5E6E" w:rsidRPr="00E5264E" w:rsidRDefault="006945DD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9DEC87" w14:textId="00E6F9FA" w:rsidR="007B72EA" w:rsidRDefault="006945DD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Anita Jurševica</w:t>
            </w:r>
            <w:r w:rsidR="004C5E6E" w:rsidRPr="00E5264E">
              <w:rPr>
                <w:sz w:val="24"/>
                <w:szCs w:val="24"/>
              </w:rPr>
              <w:t>, tālr</w:t>
            </w:r>
            <w:r>
              <w:rPr>
                <w:sz w:val="24"/>
                <w:szCs w:val="24"/>
              </w:rPr>
              <w:t xml:space="preserve">unis </w:t>
            </w:r>
            <w:r w:rsidRPr="0029432E">
              <w:rPr>
                <w:sz w:val="24"/>
                <w:szCs w:val="24"/>
              </w:rPr>
              <w:t>6787</w:t>
            </w:r>
            <w:r>
              <w:rPr>
                <w:sz w:val="24"/>
                <w:szCs w:val="24"/>
              </w:rPr>
              <w:t>6186</w:t>
            </w:r>
            <w:r w:rsidR="004C5E6E" w:rsidRPr="00E5264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anita.jursevica</w:t>
            </w:r>
            <w:hyperlink r:id="rId8" w:history="1">
              <w:r w:rsidR="004A0066" w:rsidRPr="00D04BF3">
                <w:rPr>
                  <w:rStyle w:val="Hyperlink"/>
                  <w:sz w:val="24"/>
                  <w:szCs w:val="24"/>
                </w:rPr>
                <w:t>@</w:t>
              </w:r>
              <w:r>
                <w:rPr>
                  <w:rStyle w:val="Hyperlink"/>
                  <w:sz w:val="24"/>
                  <w:szCs w:val="24"/>
                </w:rPr>
                <w:t>v</w:t>
              </w:r>
              <w:r w:rsidR="004A0066" w:rsidRPr="00D04BF3">
                <w:rPr>
                  <w:rStyle w:val="Hyperlink"/>
                  <w:sz w:val="24"/>
                  <w:szCs w:val="24"/>
                </w:rPr>
                <w:t>m.gov.lv</w:t>
              </w:r>
            </w:hyperlink>
            <w:r w:rsidR="003367C6">
              <w:rPr>
                <w:sz w:val="24"/>
                <w:szCs w:val="24"/>
              </w:rPr>
              <w:t xml:space="preserve"> </w:t>
            </w:r>
            <w:r w:rsidR="004C5E6E" w:rsidRPr="00E5264E">
              <w:rPr>
                <w:sz w:val="24"/>
                <w:szCs w:val="24"/>
              </w:rPr>
              <w:t xml:space="preserve">  </w:t>
            </w:r>
          </w:p>
          <w:p w14:paraId="419DEC89" w14:textId="316F8CDA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</w:tbl>
    <w:p w14:paraId="419DEC8B" w14:textId="77777777" w:rsidR="001E79B7" w:rsidRDefault="006945DD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419DEC8C" w14:textId="249D6D68" w:rsidR="00DF3DDC" w:rsidRDefault="006945DD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1E79B7">
        <w:rPr>
          <w:sz w:val="24"/>
          <w:szCs w:val="24"/>
        </w:rPr>
        <w:t>:</w:t>
      </w:r>
      <w:r w:rsidR="00540148">
        <w:rPr>
          <w:sz w:val="24"/>
          <w:szCs w:val="24"/>
        </w:rPr>
        <w:t>____</w:t>
      </w:r>
      <w:r>
        <w:rPr>
          <w:sz w:val="24"/>
          <w:szCs w:val="24"/>
          <w:u w:val="single"/>
        </w:rPr>
        <w:t>Raimonds Osis</w:t>
      </w:r>
      <w:bookmarkStart w:id="0" w:name="_GoBack"/>
      <w:bookmarkEnd w:id="0"/>
      <w:r w:rsidR="00540148">
        <w:rPr>
          <w:sz w:val="24"/>
          <w:szCs w:val="24"/>
        </w:rPr>
        <w:t>______________________________</w:t>
      </w:r>
    </w:p>
    <w:p w14:paraId="419DEC8D" w14:textId="77777777" w:rsidR="00540148" w:rsidRPr="00DF3DDC" w:rsidRDefault="006945DD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419DEC8E" w14:textId="77777777" w:rsidR="00540148" w:rsidRDefault="00540148" w:rsidP="001E79B7">
      <w:pPr>
        <w:rPr>
          <w:sz w:val="24"/>
          <w:szCs w:val="24"/>
        </w:rPr>
      </w:pPr>
    </w:p>
    <w:p w14:paraId="419DEC8F" w14:textId="77777777" w:rsidR="00DF3DDC" w:rsidRPr="00DF3DDC" w:rsidRDefault="006945DD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>
        <w:rPr>
          <w:noProof/>
          <w:sz w:val="24"/>
          <w:szCs w:val="24"/>
        </w:rPr>
        <w:t>Daina Mūrmane-Umbraško</w:t>
      </w:r>
    </w:p>
    <w:p w14:paraId="419DEC90" w14:textId="77777777" w:rsidR="00134284" w:rsidRDefault="00134284">
      <w:pPr>
        <w:rPr>
          <w:sz w:val="24"/>
          <w:szCs w:val="24"/>
        </w:rPr>
      </w:pPr>
    </w:p>
    <w:p w14:paraId="419DEC91" w14:textId="77777777" w:rsidR="001E79B7" w:rsidRDefault="001E79B7" w:rsidP="001E79B7">
      <w:pPr>
        <w:pStyle w:val="Footer"/>
        <w:jc w:val="center"/>
        <w:rPr>
          <w:sz w:val="22"/>
        </w:rPr>
      </w:pPr>
    </w:p>
    <w:p w14:paraId="419DEC92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DECA2" w14:textId="77777777" w:rsidR="00000000" w:rsidRDefault="006945DD">
      <w:pPr>
        <w:spacing w:after="0" w:line="240" w:lineRule="auto"/>
      </w:pPr>
      <w:r>
        <w:separator/>
      </w:r>
    </w:p>
  </w:endnote>
  <w:endnote w:type="continuationSeparator" w:id="0">
    <w:p w14:paraId="419DECA4" w14:textId="77777777" w:rsidR="00000000" w:rsidRDefault="0069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DEC94" w14:textId="77777777" w:rsidR="001E79B7" w:rsidRPr="00774127" w:rsidRDefault="006945DD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419DEC95" w14:textId="77777777" w:rsidR="001E79B7" w:rsidRDefault="001E79B7">
    <w:pPr>
      <w:pStyle w:val="Footer"/>
    </w:pPr>
  </w:p>
  <w:p w14:paraId="419DEC96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DEC97" w14:textId="77777777" w:rsidR="001E79B7" w:rsidRDefault="001E79B7" w:rsidP="001E79B7">
    <w:pPr>
      <w:pStyle w:val="Footer"/>
      <w:jc w:val="center"/>
      <w:rPr>
        <w:sz w:val="22"/>
      </w:rPr>
    </w:pPr>
  </w:p>
  <w:p w14:paraId="419DEC98" w14:textId="77777777" w:rsidR="001E79B7" w:rsidRDefault="001E79B7" w:rsidP="001E79B7">
    <w:pPr>
      <w:pStyle w:val="Footer"/>
      <w:jc w:val="center"/>
      <w:rPr>
        <w:sz w:val="22"/>
      </w:rPr>
    </w:pPr>
  </w:p>
  <w:p w14:paraId="419DEC99" w14:textId="77777777" w:rsidR="001E79B7" w:rsidRPr="00774127" w:rsidRDefault="006945DD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419DEC9A" w14:textId="77777777" w:rsidR="001E79B7" w:rsidRDefault="001E79B7">
    <w:pPr>
      <w:pStyle w:val="Footer"/>
    </w:pPr>
  </w:p>
  <w:p w14:paraId="419DEC9B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DEC9C" w14:textId="77777777" w:rsidR="001E79B7" w:rsidRDefault="001E79B7">
    <w:pPr>
      <w:pStyle w:val="Footer"/>
    </w:pPr>
  </w:p>
  <w:p w14:paraId="419DEC9D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DEC9E" w14:textId="77777777" w:rsidR="00000000" w:rsidRDefault="006945DD">
      <w:pPr>
        <w:spacing w:after="0" w:line="240" w:lineRule="auto"/>
      </w:pPr>
      <w:r>
        <w:separator/>
      </w:r>
    </w:p>
  </w:footnote>
  <w:footnote w:type="continuationSeparator" w:id="0">
    <w:p w14:paraId="419DECA0" w14:textId="77777777" w:rsidR="00000000" w:rsidRDefault="00694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DEC93" w14:textId="77777777" w:rsidR="00BC76BD" w:rsidRPr="00BC76BD" w:rsidRDefault="006945DD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0A1F2C"/>
    <w:multiLevelType w:val="hybridMultilevel"/>
    <w:tmpl w:val="2162FDA6"/>
    <w:lvl w:ilvl="0" w:tplc="0F4057CE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952F7D6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74544494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548E4C8E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6816B46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7ECCD50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53EE8BC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DAE52A0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F4C2D0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DFE86F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73895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886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252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A6F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8A54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ACC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E85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5C6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5504D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945DD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DEC41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ma.rituma@sa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AEE5-2784-47DE-AC99-5B520073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Anita Jurševica</cp:lastModifiedBy>
  <cp:revision>3</cp:revision>
  <dcterms:created xsi:type="dcterms:W3CDTF">2019-10-14T10:56:00Z</dcterms:created>
  <dcterms:modified xsi:type="dcterms:W3CDTF">2020-01-13T13:38:00Z</dcterms:modified>
</cp:coreProperties>
</file>