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BEF02" w14:textId="77777777" w:rsidR="00205549" w:rsidRPr="00205549" w:rsidRDefault="00C90DD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0ADBEF03" w14:textId="77777777" w:rsidR="00205549" w:rsidRPr="00205549" w:rsidRDefault="00C90DD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0ADBEF04" w14:textId="77777777" w:rsidR="00540148" w:rsidRPr="00205549" w:rsidRDefault="00C90DDA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0ADBEF05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DBEF06" w14:textId="77777777" w:rsidR="0091621C" w:rsidRPr="00B15C3B" w:rsidRDefault="00C90DDA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0ADBEF07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0ADBEF08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6E73B7" w14:paraId="0ADBEF0F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09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DBEF0A" w14:textId="77777777" w:rsidR="0091621C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0B" w14:textId="77777777" w:rsidR="0091621C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0E" w14:textId="121B684D" w:rsidR="0091621C" w:rsidRPr="001E79B7" w:rsidRDefault="00C90DDA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Likumorojekts</w:t>
            </w:r>
          </w:p>
        </w:tc>
      </w:tr>
      <w:tr w:rsidR="006E73B7" w14:paraId="0ADBEF1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10" w14:textId="77777777" w:rsidR="0091621C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11" w14:textId="77777777" w:rsidR="0091621C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685DDD" w14:textId="77777777" w:rsidR="0029432E" w:rsidRDefault="00C90DDA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Grozījumi Mikrouzņēmumu nodokļu likumā</w:t>
            </w:r>
          </w:p>
          <w:p w14:paraId="0ADBEF14" w14:textId="56FADFCB" w:rsidR="00C90DDA" w:rsidRPr="001E79B7" w:rsidRDefault="00C90DDA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E73B7" w14:paraId="0ADBEF1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16" w14:textId="77777777" w:rsidR="0091621C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17" w14:textId="77777777" w:rsidR="0091621C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18" w14:textId="5067ABBC" w:rsidR="0091621C" w:rsidRPr="00C90DDA" w:rsidRDefault="00C90DDA" w:rsidP="008162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Budžeta un finanšu politika</w:t>
            </w:r>
          </w:p>
          <w:p w14:paraId="0ADBEF1A" w14:textId="213D69A8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E73B7" w14:paraId="0ADBEF2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1C" w14:textId="77777777" w:rsidR="0091621C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1D" w14:textId="77777777" w:rsidR="0091621C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1E" w14:textId="08D53DEC" w:rsidR="0091621C" w:rsidRPr="0029432E" w:rsidRDefault="00C90DDA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Likum</w:t>
            </w:r>
            <w:r w:rsidRPr="0029432E">
              <w:rPr>
                <w:rFonts w:eastAsia="Times New Roman"/>
                <w:sz w:val="24"/>
                <w:szCs w:val="24"/>
                <w:lang w:eastAsia="lv-LV"/>
              </w:rPr>
              <w:t>projekta tiesiskais regulējums attiecas uz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mikrouzņēmumu darbiniekiem</w:t>
            </w:r>
          </w:p>
          <w:p w14:paraId="0ADBEF20" w14:textId="5E12DB92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6E73B7" w14:paraId="0ADBEF2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22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23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27" w14:textId="69597E32" w:rsidR="0029432E" w:rsidRPr="00C90DDA" w:rsidRDefault="00C90DDA" w:rsidP="006D0A58">
            <w:pPr>
              <w:spacing w:after="0" w:line="240" w:lineRule="auto"/>
              <w:jc w:val="both"/>
              <w:rPr>
                <w:color w:val="2F5496"/>
                <w:sz w:val="22"/>
              </w:rPr>
            </w:pPr>
            <w:r>
              <w:rPr>
                <w:sz w:val="24"/>
                <w:szCs w:val="24"/>
              </w:rPr>
              <w:t xml:space="preserve">Likumprojekts paredz </w:t>
            </w:r>
            <w:r>
              <w:rPr>
                <w:sz w:val="24"/>
                <w:szCs w:val="24"/>
              </w:rPr>
              <w:t>mikrouzņēmumu darbiniekus</w:t>
            </w:r>
            <w:r>
              <w:rPr>
                <w:sz w:val="24"/>
                <w:szCs w:val="24"/>
              </w:rPr>
              <w:t xml:space="preserve"> iekļaut personu lokā, kuras ir pakļautas  valsts obligātai veselības apdrošināšanai, par vienu procentpunktu palielinot mikrouzņēmumu nodokļu likm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kā arī precizē</w:t>
            </w:r>
            <w:r>
              <w:rPr>
                <w:sz w:val="24"/>
                <w:szCs w:val="24"/>
              </w:rPr>
              <w:t>jot</w:t>
            </w:r>
            <w:r>
              <w:rPr>
                <w:sz w:val="24"/>
                <w:szCs w:val="24"/>
              </w:rPr>
              <w:t xml:space="preserve"> mikrouzņēmumu nodokļu sadales kārtīb</w:t>
            </w: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, novirzot daļu no mikrouzņēmumu nodokļa valsts pamatbudžeta ieņēmumos veselības aprūpes pakalpojumu finansēšanai.</w:t>
            </w:r>
          </w:p>
        </w:tc>
      </w:tr>
      <w:tr w:rsidR="006E73B7" w14:paraId="0ADBEF2D" w14:textId="77777777" w:rsidTr="00C90DDA">
        <w:trPr>
          <w:trHeight w:val="646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29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2A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2C" w14:textId="238FE2C1" w:rsidR="0029432E" w:rsidRPr="00C90DDA" w:rsidRDefault="00C90DDA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>
              <w:rPr>
                <w:sz w:val="24"/>
                <w:szCs w:val="24"/>
              </w:rPr>
              <w:t>20</w:t>
            </w:r>
            <w:r w:rsidR="001D532A">
              <w:rPr>
                <w:sz w:val="24"/>
                <w:szCs w:val="24"/>
              </w:rPr>
              <w:t>.gada</w:t>
            </w:r>
            <w:r>
              <w:rPr>
                <w:sz w:val="24"/>
                <w:szCs w:val="24"/>
              </w:rPr>
              <w:t xml:space="preserve"> 6.februārī</w:t>
            </w:r>
            <w:r w:rsidR="001D532A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</w:t>
            </w:r>
          </w:p>
        </w:tc>
      </w:tr>
      <w:tr w:rsidR="006E73B7" w14:paraId="0ADBEF3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2E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2F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30" w14:textId="1FD2523F" w:rsidR="004C5E6E" w:rsidRDefault="00C90DDA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Likum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 Pielikumi nr.1.</w:t>
            </w:r>
          </w:p>
          <w:p w14:paraId="0ADBEF32" w14:textId="26BDCC43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E73B7" w14:paraId="0ADBEF39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34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35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Sabiedrības pārstāvju iespējas </w:t>
            </w:r>
            <w:r w:rsidRPr="00E5264E">
              <w:rPr>
                <w:sz w:val="24"/>
                <w:szCs w:val="24"/>
              </w:rPr>
              <w:t>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36" w14:textId="1D284128" w:rsidR="004C5E6E" w:rsidRDefault="00C90DDA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</w:t>
            </w:r>
            <w:r>
              <w:rPr>
                <w:sz w:val="24"/>
                <w:szCs w:val="24"/>
              </w:rPr>
              <w:t xml:space="preserve"> 7.2.</w:t>
            </w:r>
            <w:r w:rsidR="00DB36FE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0ADBEF38" w14:textId="54D5BAA3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6E73B7" w14:paraId="0ADBEF3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3A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3B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3C" w14:textId="631942B1" w:rsidR="004C5E6E" w:rsidRDefault="00C90DDA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Pieteikumus dalībai</w:t>
            </w:r>
            <w:r w:rsidRPr="00E5264E">
              <w:rPr>
                <w:sz w:val="24"/>
                <w:szCs w:val="24"/>
              </w:rPr>
              <w:t>, norādot kontaktinformāciju (vārdu, uzvārdu, a</w:t>
            </w:r>
            <w:r w:rsidRPr="00E5264E">
              <w:rPr>
                <w:sz w:val="24"/>
                <w:szCs w:val="24"/>
              </w:rPr>
              <w:t xml:space="preserve">dresi, tālruņa numuru un e-pasta adresi), </w:t>
            </w:r>
            <w:r w:rsidRPr="00E5264E">
              <w:rPr>
                <w:sz w:val="24"/>
                <w:szCs w:val="24"/>
              </w:rPr>
              <w:lastRenderedPageBreak/>
              <w:t>iespējams sniegt līdz</w:t>
            </w:r>
            <w:r>
              <w:rPr>
                <w:sz w:val="24"/>
                <w:szCs w:val="24"/>
              </w:rPr>
              <w:t xml:space="preserve"> 2020.</w:t>
            </w:r>
            <w:r w:rsidRPr="00E5264E">
              <w:rPr>
                <w:sz w:val="24"/>
                <w:szCs w:val="24"/>
              </w:rPr>
              <w:t xml:space="preserve">gada </w:t>
            </w:r>
            <w:r>
              <w:rPr>
                <w:sz w:val="24"/>
                <w:szCs w:val="24"/>
              </w:rPr>
              <w:t>27.janvārim</w:t>
            </w:r>
            <w:r w:rsidRPr="00E5264E">
              <w:rPr>
                <w:sz w:val="24"/>
                <w:szCs w:val="24"/>
              </w:rPr>
              <w:t xml:space="preserve"> </w:t>
            </w:r>
          </w:p>
          <w:p w14:paraId="0ADBEF3E" w14:textId="06A440EC" w:rsidR="00A65FF4" w:rsidRPr="001E79B7" w:rsidRDefault="00A65FF4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E73B7" w14:paraId="0ADBEF4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40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41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42" w14:textId="77777777" w:rsidR="004C5E6E" w:rsidRDefault="00C90DDA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0ADBEF44" w14:textId="665B4D76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E73B7" w14:paraId="0ADBEF4B" w14:textId="77777777" w:rsidTr="00C90DDA">
        <w:trPr>
          <w:trHeight w:val="58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46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47" w14:textId="77777777" w:rsidR="004C5E6E" w:rsidRPr="00E5264E" w:rsidRDefault="00C90DD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BEF4A" w14:textId="79850A7E" w:rsidR="00A65FF4" w:rsidRPr="00C90DDA" w:rsidRDefault="00C90DDA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</w:t>
            </w:r>
            <w:r>
              <w:rPr>
                <w:sz w:val="24"/>
                <w:szCs w:val="24"/>
              </w:rPr>
              <w:t xml:space="preserve"> Jurševica</w:t>
            </w:r>
            <w:r w:rsidR="004C5E6E"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</w:t>
            </w:r>
            <w:r>
              <w:rPr>
                <w:sz w:val="24"/>
                <w:szCs w:val="24"/>
              </w:rPr>
              <w:t>6186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anita.jursevica</w:t>
            </w:r>
            <w:hyperlink r:id="rId8" w:history="1">
              <w:r w:rsidR="004A0066" w:rsidRPr="00D04BF3">
                <w:rPr>
                  <w:rStyle w:val="Hyperlink"/>
                  <w:sz w:val="24"/>
                  <w:szCs w:val="24"/>
                </w:rPr>
                <w:t>@</w:t>
              </w:r>
              <w:r>
                <w:rPr>
                  <w:rStyle w:val="Hyperlink"/>
                  <w:sz w:val="24"/>
                  <w:szCs w:val="24"/>
                </w:rPr>
                <w:t>v</w:t>
              </w:r>
              <w:r w:rsidR="004A0066" w:rsidRPr="00D04BF3">
                <w:rPr>
                  <w:rStyle w:val="Hyperlink"/>
                  <w:sz w:val="24"/>
                  <w:szCs w:val="24"/>
                </w:rPr>
                <w:t>m.gov.lv</w:t>
              </w:r>
            </w:hyperlink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</w:tc>
      </w:tr>
    </w:tbl>
    <w:p w14:paraId="0ADBEF4C" w14:textId="77777777" w:rsidR="001E79B7" w:rsidRDefault="00C90DDA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0ADBEF4D" w14:textId="2B8BBF6D" w:rsidR="00DF3DDC" w:rsidRDefault="00C90DDA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_____</w:t>
      </w:r>
      <w:r>
        <w:rPr>
          <w:sz w:val="24"/>
          <w:szCs w:val="24"/>
          <w:u w:val="single"/>
        </w:rPr>
        <w:t>Raimonds Osis</w:t>
      </w:r>
      <w:bookmarkStart w:id="0" w:name="_GoBack"/>
      <w:bookmarkEnd w:id="0"/>
      <w:r w:rsidR="00540148">
        <w:rPr>
          <w:sz w:val="24"/>
          <w:szCs w:val="24"/>
        </w:rPr>
        <w:t>____________________________</w:t>
      </w:r>
    </w:p>
    <w:p w14:paraId="0ADBEF4E" w14:textId="77777777" w:rsidR="00540148" w:rsidRPr="00DF3DDC" w:rsidRDefault="00C90DDA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0ADBEF4F" w14:textId="77777777" w:rsidR="00540148" w:rsidRDefault="00540148" w:rsidP="001E79B7">
      <w:pPr>
        <w:rPr>
          <w:sz w:val="24"/>
          <w:szCs w:val="24"/>
        </w:rPr>
      </w:pPr>
    </w:p>
    <w:p w14:paraId="0ADBEF50" w14:textId="77777777" w:rsidR="00DF3DDC" w:rsidRPr="00DF3DDC" w:rsidRDefault="00C90DDA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</w:p>
    <w:p w14:paraId="0ADBEF51" w14:textId="77777777" w:rsidR="00134284" w:rsidRDefault="00134284">
      <w:pPr>
        <w:rPr>
          <w:sz w:val="24"/>
          <w:szCs w:val="24"/>
        </w:rPr>
      </w:pPr>
    </w:p>
    <w:p w14:paraId="0ADBEF52" w14:textId="77777777" w:rsidR="001E79B7" w:rsidRDefault="001E79B7" w:rsidP="001E79B7">
      <w:pPr>
        <w:pStyle w:val="Footer"/>
        <w:jc w:val="center"/>
        <w:rPr>
          <w:sz w:val="22"/>
        </w:rPr>
      </w:pPr>
    </w:p>
    <w:p w14:paraId="0ADBEF53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EF63" w14:textId="77777777" w:rsidR="00000000" w:rsidRDefault="00C90DDA">
      <w:pPr>
        <w:spacing w:after="0" w:line="240" w:lineRule="auto"/>
      </w:pPr>
      <w:r>
        <w:separator/>
      </w:r>
    </w:p>
  </w:endnote>
  <w:endnote w:type="continuationSeparator" w:id="0">
    <w:p w14:paraId="0ADBEF65" w14:textId="77777777" w:rsidR="00000000" w:rsidRDefault="00C9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BEF55" w14:textId="77777777" w:rsidR="001E79B7" w:rsidRPr="00774127" w:rsidRDefault="00C90DD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0ADBEF56" w14:textId="77777777" w:rsidR="001E79B7" w:rsidRDefault="001E79B7">
    <w:pPr>
      <w:pStyle w:val="Footer"/>
    </w:pPr>
  </w:p>
  <w:p w14:paraId="0ADBEF57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BEF58" w14:textId="77777777" w:rsidR="001E79B7" w:rsidRDefault="001E79B7" w:rsidP="001E79B7">
    <w:pPr>
      <w:pStyle w:val="Footer"/>
      <w:jc w:val="center"/>
      <w:rPr>
        <w:sz w:val="22"/>
      </w:rPr>
    </w:pPr>
  </w:p>
  <w:p w14:paraId="0ADBEF59" w14:textId="77777777" w:rsidR="001E79B7" w:rsidRDefault="001E79B7" w:rsidP="001E79B7">
    <w:pPr>
      <w:pStyle w:val="Footer"/>
      <w:jc w:val="center"/>
      <w:rPr>
        <w:sz w:val="22"/>
      </w:rPr>
    </w:pPr>
  </w:p>
  <w:p w14:paraId="0ADBEF5A" w14:textId="77777777" w:rsidR="001E79B7" w:rsidRPr="00774127" w:rsidRDefault="00C90DD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0ADBEF5B" w14:textId="77777777" w:rsidR="001E79B7" w:rsidRDefault="001E79B7">
    <w:pPr>
      <w:pStyle w:val="Footer"/>
    </w:pPr>
  </w:p>
  <w:p w14:paraId="0ADBEF5C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BEF5D" w14:textId="77777777" w:rsidR="001E79B7" w:rsidRDefault="001E79B7">
    <w:pPr>
      <w:pStyle w:val="Footer"/>
    </w:pPr>
  </w:p>
  <w:p w14:paraId="0ADBEF5E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BEF5F" w14:textId="77777777" w:rsidR="00000000" w:rsidRDefault="00C90DDA">
      <w:pPr>
        <w:spacing w:after="0" w:line="240" w:lineRule="auto"/>
      </w:pPr>
      <w:r>
        <w:separator/>
      </w:r>
    </w:p>
  </w:footnote>
  <w:footnote w:type="continuationSeparator" w:id="0">
    <w:p w14:paraId="0ADBEF61" w14:textId="77777777" w:rsidR="00000000" w:rsidRDefault="00C9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BEF54" w14:textId="77777777" w:rsidR="00BC76BD" w:rsidRPr="00BC76BD" w:rsidRDefault="00C90DDA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89EA544A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333ABF4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B78D6C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DBC042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1D256C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5ECEAC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AE6C5A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D40B7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5D843F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AF5CED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19C4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381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20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C5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61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AE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69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4E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E73B7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0DDA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EF02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.rituma@sa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E1D6-665D-4AF5-89F8-84636EA7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Anita Jurševica</cp:lastModifiedBy>
  <cp:revision>3</cp:revision>
  <dcterms:created xsi:type="dcterms:W3CDTF">2019-10-14T10:56:00Z</dcterms:created>
  <dcterms:modified xsi:type="dcterms:W3CDTF">2020-01-13T13:25:00Z</dcterms:modified>
</cp:coreProperties>
</file>