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68B" w:rsidRDefault="00116160" w:rsidP="001161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Likumprojekts</w:t>
      </w:r>
    </w:p>
    <w:p w:rsidR="00116160" w:rsidRDefault="00116160" w:rsidP="001161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6160" w:rsidRDefault="00116160" w:rsidP="00116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Grozījumi </w:t>
      </w:r>
      <w:r w:rsidR="00C41F2F">
        <w:rPr>
          <w:rFonts w:ascii="Times New Roman" w:hAnsi="Times New Roman" w:cs="Times New Roman"/>
          <w:b/>
          <w:sz w:val="28"/>
          <w:szCs w:val="28"/>
        </w:rPr>
        <w:t>Mikrouzņēmumu nodokļa likumā</w:t>
      </w:r>
    </w:p>
    <w:p w:rsidR="00116160" w:rsidRDefault="00116160" w:rsidP="001161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160" w:rsidRDefault="00116160" w:rsidP="001161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Izdarīt</w:t>
      </w:r>
      <w:r w:rsidR="00C41F2F">
        <w:rPr>
          <w:rFonts w:ascii="Times New Roman" w:hAnsi="Times New Roman" w:cs="Times New Roman"/>
          <w:sz w:val="28"/>
          <w:szCs w:val="28"/>
        </w:rPr>
        <w:t xml:space="preserve"> Mikrouzņēmumu nodokļa likumā (</w:t>
      </w:r>
      <w:r>
        <w:rPr>
          <w:rFonts w:ascii="Times New Roman" w:hAnsi="Times New Roman" w:cs="Times New Roman"/>
          <w:sz w:val="28"/>
          <w:szCs w:val="28"/>
        </w:rPr>
        <w:t>Latvijas Vēstnesis, 20</w:t>
      </w:r>
      <w:r w:rsidR="00C41F2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41F2F">
        <w:rPr>
          <w:rFonts w:ascii="Times New Roman" w:hAnsi="Times New Roman" w:cs="Times New Roman"/>
          <w:sz w:val="28"/>
          <w:szCs w:val="28"/>
        </w:rPr>
        <w:t>131.nr.; 2011, 204.nr.; 2013, 194., 232.nr.; 2015, 60., 91., 248.nr.; 2016, 255.nr.; 2017, 156.nr.</w:t>
      </w:r>
      <w:r w:rsidR="00D500B3">
        <w:rPr>
          <w:rFonts w:ascii="Times New Roman" w:hAnsi="Times New Roman" w:cs="Times New Roman"/>
          <w:sz w:val="28"/>
          <w:szCs w:val="28"/>
        </w:rPr>
        <w:t>; 2019, 118.nr.</w:t>
      </w:r>
      <w:r>
        <w:rPr>
          <w:rFonts w:ascii="Times New Roman" w:hAnsi="Times New Roman" w:cs="Times New Roman"/>
          <w:sz w:val="28"/>
          <w:szCs w:val="28"/>
        </w:rPr>
        <w:t>) šādus grozījumus:</w:t>
      </w:r>
    </w:p>
    <w:p w:rsidR="00116160" w:rsidRDefault="00116160" w:rsidP="00116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160" w:rsidRDefault="00116160" w:rsidP="00116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C41F2F">
        <w:rPr>
          <w:rFonts w:ascii="Times New Roman" w:hAnsi="Times New Roman" w:cs="Times New Roman"/>
          <w:sz w:val="28"/>
          <w:szCs w:val="28"/>
        </w:rPr>
        <w:t>Aizstāt 6.panta pirmajā daļā skaitli “15” ar skaitli “16”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6160" w:rsidRDefault="00116160" w:rsidP="00116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BC3" w:rsidRDefault="00116160" w:rsidP="00C41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4BC3">
        <w:rPr>
          <w:rFonts w:ascii="Times New Roman" w:hAnsi="Times New Roman" w:cs="Times New Roman"/>
          <w:sz w:val="28"/>
          <w:szCs w:val="28"/>
        </w:rPr>
        <w:t xml:space="preserve">2. </w:t>
      </w:r>
      <w:r w:rsidR="00C41F2F">
        <w:rPr>
          <w:rFonts w:ascii="Times New Roman" w:hAnsi="Times New Roman" w:cs="Times New Roman"/>
          <w:sz w:val="28"/>
          <w:szCs w:val="28"/>
        </w:rPr>
        <w:t>Izteikt 8.panta pirmo, otro un trešo daļu šādā redakcijā:</w:t>
      </w:r>
    </w:p>
    <w:p w:rsidR="00D53EF0" w:rsidRDefault="00D53EF0" w:rsidP="00C41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EF0" w:rsidRDefault="00D53EF0" w:rsidP="00D53EF0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“(1) Mikrouzņēmumu nodokļa maksātāja — sabiedrības ar ierobežotu atbildību, individuālā uzņēmuma vai zemnieka vai zvejnieka saimniecības, kas iepriekšējā taksācijas periodā no saimnieciskajā darbībā gūtā ienākuma maksāja uzņēmumu ienākuma nodokli, — valsts budžetā iemaksātā mikrouzņēmumu nodokļa ieņēmumus Valsts kase sadala šādi:</w:t>
      </w:r>
    </w:p>
    <w:p w:rsidR="00D53EF0" w:rsidRDefault="00D53EF0" w:rsidP="00D53EF0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1) 0,1 procentu ieskaita uzņēmējdarbības riska valsts nodevas kontā;</w:t>
      </w:r>
    </w:p>
    <w:p w:rsidR="00D53EF0" w:rsidRPr="00D53EF0" w:rsidRDefault="00D53EF0" w:rsidP="00D53EF0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D53EF0">
        <w:rPr>
          <w:sz w:val="28"/>
          <w:szCs w:val="28"/>
        </w:rPr>
        <w:t>2) 75,0 procentus — valsts sociālās apdrošināšanas obligāto iemaksu kontā;</w:t>
      </w:r>
    </w:p>
    <w:p w:rsidR="00D53EF0" w:rsidRPr="00D53EF0" w:rsidRDefault="00D53EF0" w:rsidP="00D53EF0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D53EF0">
        <w:rPr>
          <w:sz w:val="28"/>
          <w:szCs w:val="28"/>
        </w:rPr>
        <w:t>3) 17,63 procentus — iedzīvotāju ienākuma nodokļa kontā;</w:t>
      </w:r>
    </w:p>
    <w:p w:rsidR="00D53EF0" w:rsidRPr="00D53EF0" w:rsidRDefault="00D53EF0" w:rsidP="00D53EF0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D53EF0">
        <w:rPr>
          <w:sz w:val="28"/>
          <w:szCs w:val="28"/>
        </w:rPr>
        <w:t>4) 1,03 procentu — uzņēmumu ienākuma nodokļa kontā;</w:t>
      </w:r>
    </w:p>
    <w:p w:rsidR="00D53EF0" w:rsidRPr="00D53EF0" w:rsidRDefault="00D53EF0" w:rsidP="00D53EF0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D53EF0">
        <w:rPr>
          <w:sz w:val="28"/>
          <w:szCs w:val="28"/>
        </w:rPr>
        <w:t>5) 6,25 procentu – valsts pamatbudžeta ieņēmumos.</w:t>
      </w:r>
    </w:p>
    <w:p w:rsidR="00D53EF0" w:rsidRDefault="00D53EF0" w:rsidP="00D53EF0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  <w:sz w:val="28"/>
          <w:szCs w:val="28"/>
        </w:rPr>
      </w:pPr>
    </w:p>
    <w:p w:rsidR="00D53EF0" w:rsidRPr="00D53EF0" w:rsidRDefault="00D53EF0" w:rsidP="00D53EF0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(2) Mikrouzņēmumu nodokļa maksātāja — fiziskās personas, kas reģistrēta Valsts ieņēmumu dienestā kā saimnieciskās darbības veicējs, — valsts budžetā </w:t>
      </w:r>
      <w:r w:rsidRPr="00D53EF0">
        <w:rPr>
          <w:sz w:val="28"/>
          <w:szCs w:val="28"/>
        </w:rPr>
        <w:t>iemaksātā mikrouzņēmumu nodokļa ieņēmumus Valsts kase sadala šādi:</w:t>
      </w:r>
    </w:p>
    <w:p w:rsidR="00D53EF0" w:rsidRPr="00D53EF0" w:rsidRDefault="00D53EF0" w:rsidP="00D53EF0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D53EF0">
        <w:rPr>
          <w:sz w:val="28"/>
          <w:szCs w:val="28"/>
        </w:rPr>
        <w:t>1) 75 procentus ieskaita valsts sociālās apdrošināšanas obligāto iemaksu kontā;</w:t>
      </w:r>
    </w:p>
    <w:p w:rsidR="00D53EF0" w:rsidRPr="00D53EF0" w:rsidRDefault="00D53EF0" w:rsidP="00D53EF0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D53EF0">
        <w:rPr>
          <w:sz w:val="28"/>
          <w:szCs w:val="28"/>
        </w:rPr>
        <w:t>2) 18,75 procentus — iedzīvotāju ienākuma nodokļa kontā;</w:t>
      </w:r>
    </w:p>
    <w:p w:rsidR="00D53EF0" w:rsidRPr="00D53EF0" w:rsidRDefault="00D53EF0" w:rsidP="00D53EF0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D53EF0">
        <w:rPr>
          <w:sz w:val="28"/>
          <w:szCs w:val="28"/>
        </w:rPr>
        <w:t>3) 6,25 procentu – valsts pamatbudžeta ieņēmumos.</w:t>
      </w:r>
    </w:p>
    <w:p w:rsidR="00D53EF0" w:rsidRDefault="00D53EF0" w:rsidP="00D53EF0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  <w:sz w:val="28"/>
          <w:szCs w:val="28"/>
        </w:rPr>
      </w:pPr>
    </w:p>
    <w:p w:rsidR="00D53EF0" w:rsidRDefault="00D53EF0" w:rsidP="00D53EF0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(3) Mikrouzņēmumu nodokļa maksātāja — individuālā komersanta, individuālā uzņēmuma vai zemnieka vai zvejnieka saimniecības, kuras īpašnieks iepriekšējā taksācijas periodā no individuālā uzņēmuma, zemnieka vai zvejnieka saimniecības ienākuma maksāja iedzīvotāju ienākuma nodokli, — valsts budžetā iemaksātā mikrouzņēmumu nodokļa ieņēmumus Valsts kase sadala šādi:</w:t>
      </w:r>
    </w:p>
    <w:p w:rsidR="00D53EF0" w:rsidRPr="00D53EF0" w:rsidRDefault="00D53EF0" w:rsidP="00D53EF0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D53EF0">
        <w:rPr>
          <w:sz w:val="28"/>
          <w:szCs w:val="28"/>
        </w:rPr>
        <w:t>1) 0,1 procentu ieskaita uzņēmējdarbības riska valsts nodevas kontā;</w:t>
      </w:r>
    </w:p>
    <w:p w:rsidR="00D53EF0" w:rsidRPr="00D53EF0" w:rsidRDefault="00D53EF0" w:rsidP="00D53EF0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D53EF0">
        <w:rPr>
          <w:sz w:val="28"/>
          <w:szCs w:val="28"/>
        </w:rPr>
        <w:t>2) 75 procentus — valsts sociālās apdrošināšanas obligāto iemaksu kontā;</w:t>
      </w:r>
    </w:p>
    <w:p w:rsidR="00D53EF0" w:rsidRPr="00D53EF0" w:rsidRDefault="00D53EF0" w:rsidP="00D53EF0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D53EF0">
        <w:rPr>
          <w:sz w:val="28"/>
          <w:szCs w:val="28"/>
        </w:rPr>
        <w:t>3) 18,66 procentus — iedzīvotāju ienākuma nodokļa kontā;</w:t>
      </w:r>
    </w:p>
    <w:p w:rsidR="00D53EF0" w:rsidRPr="00D53EF0" w:rsidRDefault="00D53EF0" w:rsidP="00D53EF0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D53EF0">
        <w:rPr>
          <w:sz w:val="28"/>
          <w:szCs w:val="28"/>
        </w:rPr>
        <w:t>4) 6,25 procentu – valsts pamatbudžeta ieņēmumos.”</w:t>
      </w:r>
    </w:p>
    <w:p w:rsidR="00B91EBC" w:rsidRDefault="00B91EBC" w:rsidP="00B91EBC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</w:p>
    <w:p w:rsidR="00B91EBC" w:rsidRDefault="008A15D9" w:rsidP="00B91EBC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Likums stājas spēkā 202</w:t>
      </w:r>
      <w:r w:rsidR="00D500B3">
        <w:rPr>
          <w:sz w:val="28"/>
          <w:szCs w:val="28"/>
        </w:rPr>
        <w:t>1</w:t>
      </w:r>
      <w:r>
        <w:rPr>
          <w:sz w:val="28"/>
          <w:szCs w:val="28"/>
        </w:rPr>
        <w:t>.gada 1.janvārī.</w:t>
      </w:r>
    </w:p>
    <w:p w:rsidR="008A15D9" w:rsidRDefault="008A15D9" w:rsidP="00B91EBC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</w:p>
    <w:p w:rsidR="00116160" w:rsidRPr="00116160" w:rsidRDefault="00B91EBC" w:rsidP="00D53EF0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Veselība</w:t>
      </w:r>
      <w:bookmarkStart w:id="0" w:name="_GoBack"/>
      <w:bookmarkEnd w:id="0"/>
      <w:r>
        <w:rPr>
          <w:sz w:val="28"/>
          <w:szCs w:val="28"/>
        </w:rPr>
        <w:t>s ministre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I.Viņķele</w:t>
      </w:r>
    </w:p>
    <w:sectPr w:rsidR="00116160" w:rsidRPr="00116160" w:rsidSect="00B91EBC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EBC" w:rsidRDefault="00B91EBC" w:rsidP="00B91EBC">
      <w:pPr>
        <w:spacing w:after="0" w:line="240" w:lineRule="auto"/>
      </w:pPr>
      <w:r>
        <w:separator/>
      </w:r>
    </w:p>
  </w:endnote>
  <w:endnote w:type="continuationSeparator" w:id="0">
    <w:p w:rsidR="00B91EBC" w:rsidRDefault="00B91EBC" w:rsidP="00B9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EBC" w:rsidRPr="00B91EBC" w:rsidRDefault="00B91EBC">
    <w:pPr>
      <w:pStyle w:val="Footer"/>
      <w:rPr>
        <w:rFonts w:ascii="Times New Roman" w:hAnsi="Times New Roman" w:cs="Times New Roman"/>
      </w:rPr>
    </w:pPr>
    <w:r w:rsidRPr="00B91EBC">
      <w:rPr>
        <w:rFonts w:ascii="Times New Roman" w:hAnsi="Times New Roman" w:cs="Times New Roman"/>
      </w:rPr>
      <w:t>VMlik_120319_Socapd_VAFL</w:t>
    </w:r>
  </w:p>
  <w:p w:rsidR="00B91EBC" w:rsidRDefault="00B91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F5C" w:rsidRPr="00F65F5C" w:rsidRDefault="00F65F5C">
    <w:pPr>
      <w:pStyle w:val="Footer"/>
      <w:rPr>
        <w:rFonts w:ascii="Times New Roman" w:hAnsi="Times New Roman" w:cs="Times New Roman"/>
      </w:rPr>
    </w:pPr>
    <w:r w:rsidRPr="00F65F5C">
      <w:rPr>
        <w:rFonts w:ascii="Times New Roman" w:hAnsi="Times New Roman" w:cs="Times New Roman"/>
      </w:rPr>
      <w:t>VMlik_</w:t>
    </w:r>
    <w:r w:rsidR="00D500B3">
      <w:rPr>
        <w:rFonts w:ascii="Times New Roman" w:hAnsi="Times New Roman" w:cs="Times New Roman"/>
      </w:rPr>
      <w:t>1211</w:t>
    </w:r>
    <w:r w:rsidRPr="00F65F5C">
      <w:rPr>
        <w:rFonts w:ascii="Times New Roman" w:hAnsi="Times New Roman" w:cs="Times New Roman"/>
      </w:rPr>
      <w:t>19_Mikro_VAFL</w:t>
    </w:r>
  </w:p>
  <w:p w:rsidR="00F65F5C" w:rsidRDefault="00F65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EBC" w:rsidRDefault="00B91EBC" w:rsidP="00B91EBC">
      <w:pPr>
        <w:spacing w:after="0" w:line="240" w:lineRule="auto"/>
      </w:pPr>
      <w:r>
        <w:separator/>
      </w:r>
    </w:p>
  </w:footnote>
  <w:footnote w:type="continuationSeparator" w:id="0">
    <w:p w:rsidR="00B91EBC" w:rsidRDefault="00B91EBC" w:rsidP="00B9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32579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91EBC" w:rsidRDefault="00B91EB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1EBC" w:rsidRDefault="00B91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84375"/>
    <w:multiLevelType w:val="hybridMultilevel"/>
    <w:tmpl w:val="C792CA7A"/>
    <w:lvl w:ilvl="0" w:tplc="E9E497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60"/>
    <w:rsid w:val="000A36A6"/>
    <w:rsid w:val="000E5E06"/>
    <w:rsid w:val="000F368B"/>
    <w:rsid w:val="00116160"/>
    <w:rsid w:val="00152193"/>
    <w:rsid w:val="007F4BC3"/>
    <w:rsid w:val="008A15D9"/>
    <w:rsid w:val="00B91EBC"/>
    <w:rsid w:val="00C41F2F"/>
    <w:rsid w:val="00CE19B4"/>
    <w:rsid w:val="00D500B3"/>
    <w:rsid w:val="00D53EF0"/>
    <w:rsid w:val="00F6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96BE"/>
  <w15:chartTrackingRefBased/>
  <w15:docId w15:val="{721D4B7F-0A8B-4331-A3C2-B4B60840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16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91EBC"/>
    <w:rPr>
      <w:color w:val="0000FF"/>
      <w:u w:val="single"/>
    </w:rPr>
  </w:style>
  <w:style w:type="paragraph" w:customStyle="1" w:styleId="tv213">
    <w:name w:val="tv213"/>
    <w:basedOn w:val="Normal"/>
    <w:rsid w:val="00B91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B91E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EBC"/>
  </w:style>
  <w:style w:type="paragraph" w:styleId="Footer">
    <w:name w:val="footer"/>
    <w:basedOn w:val="Normal"/>
    <w:link w:val="FooterChar"/>
    <w:uiPriority w:val="99"/>
    <w:unhideWhenUsed/>
    <w:rsid w:val="00B91E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3A1F2-9476-4D20-AA14-7D097EC5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Likumprojekts "Grozījumi Mikrouzņēmumu nodokļu likumā"</vt:lpstr>
    </vt:vector>
  </TitlesOfParts>
  <Company>Veselības ministrija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Likumprojekts "Grozījumi Mikrouzņēmumu nodokļu likumā"</dc:title>
  <dc:subject>Likumprojekts</dc:subject>
  <dc:creator>Anita Jurševica</dc:creator>
  <cp:keywords/>
  <dc:description>Anita.Jursevica@vm.gov.lv, 67876186</dc:description>
  <cp:lastModifiedBy>Anita Jurševica</cp:lastModifiedBy>
  <cp:revision>4</cp:revision>
  <dcterms:created xsi:type="dcterms:W3CDTF">2019-03-29T11:18:00Z</dcterms:created>
  <dcterms:modified xsi:type="dcterms:W3CDTF">2019-11-11T12:52:00Z</dcterms:modified>
</cp:coreProperties>
</file>