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D26E3" w14:textId="77777777" w:rsidR="00205549" w:rsidRPr="00205549" w:rsidRDefault="00A92D3E" w:rsidP="00205549">
      <w:pPr>
        <w:spacing w:after="0" w:line="240" w:lineRule="auto"/>
        <w:jc w:val="right"/>
        <w:rPr>
          <w:sz w:val="22"/>
          <w:shd w:val="clear" w:color="auto" w:fill="FFFFFF"/>
        </w:rPr>
      </w:pPr>
      <w:r w:rsidRPr="00205549">
        <w:rPr>
          <w:sz w:val="22"/>
          <w:shd w:val="clear" w:color="auto" w:fill="FFFFFF"/>
        </w:rPr>
        <w:t xml:space="preserve">Pielikums </w:t>
      </w:r>
    </w:p>
    <w:p w14:paraId="417D26E4" w14:textId="77777777" w:rsidR="00205549" w:rsidRPr="00205549" w:rsidRDefault="00A92D3E"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417D26E5" w14:textId="77777777" w:rsidR="00540148" w:rsidRPr="00205549" w:rsidRDefault="00A92D3E"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417D26E6" w14:textId="77777777" w:rsidR="00540148" w:rsidRDefault="00540148" w:rsidP="00B15C3B">
      <w:pPr>
        <w:spacing w:after="0" w:line="240" w:lineRule="auto"/>
        <w:jc w:val="center"/>
        <w:rPr>
          <w:b/>
          <w:bCs/>
          <w:sz w:val="24"/>
          <w:szCs w:val="24"/>
        </w:rPr>
      </w:pPr>
    </w:p>
    <w:p w14:paraId="417D26E7" w14:textId="77777777" w:rsidR="0091621C" w:rsidRPr="00B15C3B" w:rsidRDefault="00A92D3E"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417D26E8" w14:textId="77777777" w:rsidR="00004ECF" w:rsidRDefault="00004ECF" w:rsidP="00004ECF">
      <w:pPr>
        <w:spacing w:after="0" w:line="240" w:lineRule="auto"/>
        <w:jc w:val="both"/>
        <w:rPr>
          <w:iCs/>
          <w:color w:val="FF0000"/>
          <w:szCs w:val="28"/>
        </w:rPr>
      </w:pPr>
    </w:p>
    <w:p w14:paraId="417D26E9"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4"/>
        <w:gridCol w:w="3254"/>
        <w:gridCol w:w="10928"/>
      </w:tblGrid>
      <w:tr w:rsidR="00D232A9" w14:paraId="417D26F0"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EA" w14:textId="77777777" w:rsidR="00A50A92" w:rsidRDefault="00A50A92" w:rsidP="00B15C3B">
            <w:pPr>
              <w:spacing w:after="0" w:line="240" w:lineRule="auto"/>
              <w:jc w:val="center"/>
              <w:rPr>
                <w:sz w:val="24"/>
                <w:szCs w:val="24"/>
              </w:rPr>
            </w:pPr>
          </w:p>
          <w:p w14:paraId="417D26EB" w14:textId="77777777" w:rsidR="0091621C" w:rsidRPr="00E5264E" w:rsidRDefault="00A92D3E"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EC" w14:textId="77777777" w:rsidR="0091621C" w:rsidRPr="00E5264E" w:rsidRDefault="00A92D3E"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ED" w14:textId="5123B4AE" w:rsidR="0091621C" w:rsidRDefault="00A92D3E"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Likumprojekts</w:t>
            </w:r>
          </w:p>
          <w:p w14:paraId="417D26EE" w14:textId="77777777" w:rsidR="0029432E" w:rsidRDefault="0029432E" w:rsidP="00816297">
            <w:pPr>
              <w:tabs>
                <w:tab w:val="center" w:pos="4153"/>
                <w:tab w:val="right" w:pos="8306"/>
              </w:tabs>
              <w:spacing w:after="0" w:line="240" w:lineRule="auto"/>
              <w:jc w:val="both"/>
              <w:rPr>
                <w:rFonts w:eastAsia="Times New Roman"/>
                <w:bCs/>
                <w:sz w:val="24"/>
                <w:szCs w:val="24"/>
              </w:rPr>
            </w:pPr>
          </w:p>
          <w:p w14:paraId="417D26EF" w14:textId="1B9539AD" w:rsidR="0091621C" w:rsidRPr="001E79B7" w:rsidRDefault="0091621C" w:rsidP="0029432E">
            <w:pPr>
              <w:tabs>
                <w:tab w:val="center" w:pos="4153"/>
                <w:tab w:val="right" w:pos="8306"/>
              </w:tabs>
              <w:spacing w:after="0" w:line="240" w:lineRule="auto"/>
              <w:jc w:val="both"/>
              <w:rPr>
                <w:rFonts w:eastAsia="Times New Roman"/>
                <w:bCs/>
                <w:i/>
                <w:color w:val="2F5496"/>
                <w:sz w:val="22"/>
              </w:rPr>
            </w:pPr>
          </w:p>
        </w:tc>
      </w:tr>
      <w:tr w:rsidR="00D232A9" w14:paraId="417D26F6"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1" w14:textId="77777777" w:rsidR="0091621C" w:rsidRPr="00E5264E" w:rsidRDefault="00A92D3E"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2" w14:textId="77777777" w:rsidR="0091621C" w:rsidRPr="00E5264E" w:rsidRDefault="00A92D3E"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3" w14:textId="286AD797" w:rsidR="0091621C" w:rsidRDefault="00A92D3E" w:rsidP="00ED66E8">
            <w:pPr>
              <w:spacing w:after="0" w:line="240" w:lineRule="auto"/>
              <w:jc w:val="both"/>
              <w:rPr>
                <w:sz w:val="24"/>
                <w:szCs w:val="24"/>
              </w:rPr>
            </w:pPr>
            <w:r w:rsidRPr="006D0A58">
              <w:rPr>
                <w:sz w:val="24"/>
                <w:szCs w:val="24"/>
              </w:rPr>
              <w:t xml:space="preserve">Grozījumi </w:t>
            </w:r>
            <w:r>
              <w:rPr>
                <w:sz w:val="24"/>
                <w:szCs w:val="24"/>
              </w:rPr>
              <w:t xml:space="preserve">Veselības aprūpes finansēšanas likumā </w:t>
            </w:r>
            <w:r>
              <w:rPr>
                <w:sz w:val="24"/>
                <w:szCs w:val="24"/>
              </w:rPr>
              <w:t>(turpmāk – likum</w:t>
            </w:r>
            <w:r>
              <w:rPr>
                <w:sz w:val="24"/>
                <w:szCs w:val="24"/>
              </w:rPr>
              <w:t>projekts)</w:t>
            </w:r>
          </w:p>
          <w:p w14:paraId="417D26F5" w14:textId="5E4578A1" w:rsidR="0029432E" w:rsidRPr="001E79B7" w:rsidRDefault="0029432E" w:rsidP="00ED66E8">
            <w:pPr>
              <w:spacing w:after="0" w:line="240" w:lineRule="auto"/>
              <w:jc w:val="both"/>
              <w:rPr>
                <w:i/>
                <w:color w:val="2F5496"/>
                <w:sz w:val="22"/>
              </w:rPr>
            </w:pPr>
          </w:p>
        </w:tc>
      </w:tr>
      <w:tr w:rsidR="00D232A9" w14:paraId="417D26FC"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7" w14:textId="77777777" w:rsidR="0091621C" w:rsidRPr="00E5264E" w:rsidRDefault="00A92D3E"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8" w14:textId="77777777" w:rsidR="0091621C" w:rsidRPr="00E5264E" w:rsidRDefault="00A92D3E"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9" w14:textId="77777777" w:rsidR="0091621C" w:rsidRDefault="00A92D3E"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417D26FB" w14:textId="3BA2FA70" w:rsidR="0029432E" w:rsidRPr="001E79B7" w:rsidRDefault="0029432E" w:rsidP="00816297">
            <w:pPr>
              <w:spacing w:after="0" w:line="240" w:lineRule="auto"/>
              <w:jc w:val="both"/>
              <w:rPr>
                <w:i/>
                <w:color w:val="2F5496"/>
                <w:sz w:val="22"/>
              </w:rPr>
            </w:pPr>
          </w:p>
        </w:tc>
      </w:tr>
      <w:tr w:rsidR="00D232A9" w14:paraId="417D2702"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D" w14:textId="77777777" w:rsidR="0091621C" w:rsidRPr="00E5264E" w:rsidRDefault="00A92D3E"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E" w14:textId="77777777" w:rsidR="0091621C" w:rsidRPr="00E5264E" w:rsidRDefault="00A92D3E" w:rsidP="00B15C3B">
            <w:pPr>
              <w:spacing w:after="0" w:line="240" w:lineRule="auto"/>
              <w:jc w:val="center"/>
              <w:rPr>
                <w:sz w:val="24"/>
                <w:szCs w:val="24"/>
              </w:rPr>
            </w:pPr>
            <w:r w:rsidRPr="00E5264E">
              <w:rPr>
                <w:sz w:val="24"/>
                <w:szCs w:val="24"/>
              </w:rPr>
              <w:t>Dokumenta mē</w:t>
            </w:r>
            <w:r w:rsidR="0029432E">
              <w:rPr>
                <w:sz w:val="24"/>
                <w:szCs w:val="24"/>
              </w:rPr>
              <w:t>rķ</w:t>
            </w:r>
            <w:r w:rsidRPr="00E5264E">
              <w:rPr>
                <w:sz w:val="24"/>
                <w:szCs w:val="24"/>
              </w:rPr>
              <w:t>grupas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6FF" w14:textId="7A08FDD0" w:rsidR="0091621C" w:rsidRPr="0029432E" w:rsidRDefault="00A92D3E" w:rsidP="008F65C4">
            <w:pPr>
              <w:spacing w:after="0" w:line="240" w:lineRule="auto"/>
              <w:jc w:val="both"/>
              <w:rPr>
                <w:rFonts w:eastAsia="Times New Roman"/>
                <w:sz w:val="24"/>
                <w:szCs w:val="24"/>
                <w:lang w:eastAsia="lv-LV"/>
              </w:rPr>
            </w:pPr>
            <w:r>
              <w:rPr>
                <w:rFonts w:eastAsia="Times New Roman"/>
                <w:sz w:val="24"/>
                <w:szCs w:val="24"/>
                <w:lang w:eastAsia="lv-LV"/>
              </w:rPr>
              <w:t>Likum</w:t>
            </w:r>
            <w:r w:rsidRPr="0029432E">
              <w:rPr>
                <w:rFonts w:eastAsia="Times New Roman"/>
                <w:sz w:val="24"/>
                <w:szCs w:val="24"/>
                <w:lang w:eastAsia="lv-LV"/>
              </w:rPr>
              <w:t>projekta tiesiskais regulējums attiecas uz</w:t>
            </w:r>
            <w:r>
              <w:rPr>
                <w:rFonts w:eastAsia="Times New Roman"/>
                <w:sz w:val="24"/>
                <w:szCs w:val="24"/>
                <w:lang w:eastAsia="lv-LV"/>
              </w:rPr>
              <w:t xml:space="preserve"> visiem Latvijas iedzīvotājiem </w:t>
            </w:r>
          </w:p>
          <w:p w14:paraId="417D2700" w14:textId="77777777" w:rsidR="0029432E" w:rsidRPr="001E79B7" w:rsidRDefault="0029432E" w:rsidP="008F65C4">
            <w:pPr>
              <w:spacing w:after="0" w:line="240" w:lineRule="auto"/>
              <w:jc w:val="both"/>
              <w:rPr>
                <w:rFonts w:eastAsia="Times New Roman"/>
                <w:i/>
                <w:color w:val="2E74B5"/>
                <w:sz w:val="24"/>
                <w:szCs w:val="24"/>
                <w:lang w:eastAsia="lv-LV"/>
              </w:rPr>
            </w:pPr>
          </w:p>
          <w:p w14:paraId="417D2701" w14:textId="77CC48C9" w:rsidR="0029432E" w:rsidRPr="001E79B7" w:rsidRDefault="0029432E" w:rsidP="008F65C4">
            <w:pPr>
              <w:spacing w:after="0" w:line="240" w:lineRule="auto"/>
              <w:jc w:val="both"/>
              <w:rPr>
                <w:i/>
                <w:iCs/>
                <w:color w:val="2F5496"/>
                <w:sz w:val="22"/>
              </w:rPr>
            </w:pPr>
          </w:p>
        </w:tc>
      </w:tr>
      <w:tr w:rsidR="00D232A9" w14:paraId="417D270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03" w14:textId="77777777" w:rsidR="004C5E6E" w:rsidRPr="00E5264E" w:rsidRDefault="00A92D3E"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04" w14:textId="77777777" w:rsidR="004C5E6E" w:rsidRPr="00E5264E" w:rsidRDefault="00A92D3E"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28998B0" w14:textId="77777777" w:rsidR="00A92D3E" w:rsidRDefault="00A92D3E" w:rsidP="00A92D3E">
            <w:pPr>
              <w:spacing w:after="0" w:line="240" w:lineRule="auto"/>
              <w:jc w:val="both"/>
              <w:rPr>
                <w:rFonts w:eastAsia="Times New Roman"/>
                <w:iCs/>
                <w:sz w:val="24"/>
                <w:szCs w:val="24"/>
                <w:lang w:eastAsia="lv-LV"/>
              </w:rPr>
            </w:pPr>
            <w:r>
              <w:rPr>
                <w:sz w:val="24"/>
                <w:szCs w:val="24"/>
              </w:rPr>
              <w:t xml:space="preserve">Likumprojekta </w:t>
            </w:r>
            <w:r>
              <w:rPr>
                <w:rFonts w:eastAsia="Times New Roman"/>
                <w:iCs/>
                <w:sz w:val="24"/>
                <w:szCs w:val="24"/>
                <w:lang w:eastAsia="lv-LV"/>
              </w:rPr>
              <w:t xml:space="preserve">mērķis ir ieviest visaptverošu valsts obligāto veselības apdrošināšanu un noteikt vienotu valsts apmaksāto veselības aprūpes pakalpojumu apjomu. Līdz ar to likumprojekts paredz izslēgt normas par valsts apmaksāto medicīniskās palīdzības minimumu un personām, kurām ir tiesības saņemt valsts apmaksātās medicīniskās palīdzības minimumu, kā arī par veselības apdrošināšanas iemaksām. </w:t>
            </w:r>
          </w:p>
          <w:p w14:paraId="417D2708" w14:textId="693948D6" w:rsidR="0029432E" w:rsidRPr="00A92D3E" w:rsidRDefault="00A92D3E" w:rsidP="006D0A58">
            <w:pPr>
              <w:spacing w:after="0" w:line="240" w:lineRule="auto"/>
              <w:jc w:val="both"/>
              <w:rPr>
                <w:rFonts w:eastAsia="Times New Roman"/>
                <w:iCs/>
                <w:sz w:val="24"/>
                <w:szCs w:val="24"/>
                <w:lang w:eastAsia="lv-LV"/>
              </w:rPr>
            </w:pPr>
            <w:r>
              <w:rPr>
                <w:rFonts w:eastAsia="Times New Roman"/>
                <w:iCs/>
                <w:sz w:val="24"/>
                <w:szCs w:val="24"/>
                <w:lang w:eastAsia="lv-LV"/>
              </w:rPr>
              <w:t>Papildus likumprojekts papildināts ar normām, kas nosaka kritērijus veselības aprūpes pakalpojuma iekļaušanai valsts apmaksājamo veselības aprūpes pakalpojumu klāstā, kā arī kritērijus līgumu slēgšanai par valsts apmaksāto veselības aprūpes pakalpojumu nodrošināšanu.</w:t>
            </w:r>
          </w:p>
        </w:tc>
      </w:tr>
      <w:tr w:rsidR="00D232A9" w14:paraId="417D270E" w14:textId="77777777" w:rsidTr="00A92D3E">
        <w:trPr>
          <w:trHeight w:val="809"/>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0A" w14:textId="77777777" w:rsidR="004C5E6E" w:rsidRPr="00E5264E" w:rsidRDefault="00A92D3E" w:rsidP="00B15C3B">
            <w:pPr>
              <w:spacing w:after="0" w:line="240" w:lineRule="auto"/>
              <w:jc w:val="center"/>
              <w:rPr>
                <w:sz w:val="24"/>
                <w:szCs w:val="24"/>
              </w:rPr>
            </w:pPr>
            <w:r w:rsidRPr="00E5264E">
              <w:rPr>
                <w:sz w:val="24"/>
                <w:szCs w:val="24"/>
              </w:rPr>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0B" w14:textId="77777777" w:rsidR="004C5E6E" w:rsidRPr="00E5264E" w:rsidRDefault="00A92D3E"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0D" w14:textId="3174F484" w:rsidR="0029432E" w:rsidRPr="00A92D3E" w:rsidRDefault="00A92D3E" w:rsidP="001D532A">
            <w:pPr>
              <w:jc w:val="both"/>
              <w:rPr>
                <w:sz w:val="24"/>
                <w:szCs w:val="24"/>
              </w:rPr>
            </w:pPr>
            <w:r>
              <w:rPr>
                <w:sz w:val="24"/>
                <w:szCs w:val="24"/>
              </w:rPr>
              <w:t>Likum</w:t>
            </w:r>
            <w:r w:rsidR="00CD6334">
              <w:rPr>
                <w:sz w:val="24"/>
                <w:szCs w:val="24"/>
              </w:rPr>
              <w:t>p</w:t>
            </w:r>
            <w:r w:rsidR="001D532A">
              <w:rPr>
                <w:sz w:val="24"/>
                <w:szCs w:val="24"/>
              </w:rPr>
              <w:t>rojektu plānots pieteikt izsludināšanai Valsts sekretāru sanāksmē 20</w:t>
            </w:r>
            <w:r>
              <w:rPr>
                <w:sz w:val="24"/>
                <w:szCs w:val="24"/>
              </w:rPr>
              <w:t xml:space="preserve">20. </w:t>
            </w:r>
            <w:r w:rsidR="001D532A">
              <w:rPr>
                <w:sz w:val="24"/>
                <w:szCs w:val="24"/>
              </w:rPr>
              <w:t>gada</w:t>
            </w:r>
            <w:r>
              <w:rPr>
                <w:sz w:val="24"/>
                <w:szCs w:val="24"/>
              </w:rPr>
              <w:t xml:space="preserve"> 6.februārī</w:t>
            </w:r>
            <w:r w:rsidR="001D532A">
              <w:rPr>
                <w:sz w:val="24"/>
                <w:szCs w:val="24"/>
              </w:rPr>
              <w:t xml:space="preserve"> </w:t>
            </w:r>
            <w:r w:rsidRPr="00E5264E">
              <w:rPr>
                <w:sz w:val="24"/>
                <w:szCs w:val="24"/>
              </w:rPr>
              <w:t xml:space="preserve"> </w:t>
            </w:r>
          </w:p>
        </w:tc>
      </w:tr>
      <w:tr w:rsidR="00D232A9" w14:paraId="417D2714"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0F" w14:textId="77777777" w:rsidR="004C5E6E" w:rsidRPr="00E5264E" w:rsidRDefault="00A92D3E"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0" w14:textId="77777777" w:rsidR="004C5E6E" w:rsidRPr="00E5264E" w:rsidRDefault="00A92D3E"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1" w14:textId="05323C72" w:rsidR="004C5E6E" w:rsidRDefault="00A92D3E" w:rsidP="00A206AB">
            <w:pPr>
              <w:spacing w:after="0" w:line="240" w:lineRule="auto"/>
              <w:jc w:val="both"/>
              <w:rPr>
                <w:sz w:val="24"/>
                <w:szCs w:val="24"/>
              </w:rPr>
            </w:pPr>
            <w:r>
              <w:rPr>
                <w:sz w:val="24"/>
                <w:szCs w:val="24"/>
              </w:rPr>
              <w:t>Likumprojekts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003409">
              <w:rPr>
                <w:sz w:val="24"/>
                <w:szCs w:val="24"/>
              </w:rPr>
              <w:t>. Pielikumi nr.1.</w:t>
            </w:r>
          </w:p>
          <w:p w14:paraId="417D2713" w14:textId="03DB3157" w:rsidR="0029432E" w:rsidRPr="001E79B7" w:rsidRDefault="0029432E" w:rsidP="00A206AB">
            <w:pPr>
              <w:spacing w:after="0" w:line="240" w:lineRule="auto"/>
              <w:jc w:val="both"/>
              <w:rPr>
                <w:i/>
                <w:color w:val="2F5496"/>
                <w:sz w:val="22"/>
              </w:rPr>
            </w:pPr>
          </w:p>
        </w:tc>
      </w:tr>
      <w:tr w:rsidR="00D232A9" w14:paraId="417D271A"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5" w14:textId="77777777" w:rsidR="004C5E6E" w:rsidRPr="00E5264E" w:rsidRDefault="00A92D3E" w:rsidP="00B15C3B">
            <w:pPr>
              <w:spacing w:after="0" w:line="240" w:lineRule="auto"/>
              <w:jc w:val="center"/>
              <w:rPr>
                <w:sz w:val="24"/>
                <w:szCs w:val="24"/>
              </w:rPr>
            </w:pPr>
            <w:r w:rsidRPr="00E5264E">
              <w:rPr>
                <w:sz w:val="24"/>
                <w:szCs w:val="24"/>
              </w:rPr>
              <w:lastRenderedPageBreak/>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6" w14:textId="77777777" w:rsidR="004C5E6E" w:rsidRPr="00E5264E" w:rsidRDefault="00A92D3E" w:rsidP="00B15C3B">
            <w:pPr>
              <w:spacing w:after="0" w:line="240" w:lineRule="auto"/>
              <w:jc w:val="center"/>
              <w:rPr>
                <w:sz w:val="24"/>
                <w:szCs w:val="24"/>
              </w:rPr>
            </w:pPr>
            <w:r w:rsidRPr="00E5264E">
              <w:rPr>
                <w:sz w:val="24"/>
                <w:szCs w:val="24"/>
              </w:rPr>
              <w:t xml:space="preserve">Sabiedrības pārstāvju iespējas </w:t>
            </w:r>
            <w:r w:rsidRPr="00E5264E">
              <w:rPr>
                <w:sz w:val="24"/>
                <w:szCs w:val="24"/>
              </w:rPr>
              <w:t>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7" w14:textId="1466748D" w:rsidR="004C5E6E" w:rsidRDefault="00A92D3E" w:rsidP="00816297">
            <w:pPr>
              <w:spacing w:after="0" w:line="240" w:lineRule="auto"/>
              <w:jc w:val="both"/>
              <w:rPr>
                <w:sz w:val="24"/>
                <w:szCs w:val="24"/>
              </w:rPr>
            </w:pPr>
            <w:r w:rsidRPr="00E5264E">
              <w:rPr>
                <w:sz w:val="24"/>
                <w:szCs w:val="24"/>
              </w:rPr>
              <w:t>Atbilstoši Ministru kabineta 2009.gada 25.augusta noteikumu Nr.970 „Sabiedrības līdzdalības kārtība attīstības plānošanas procesā”</w:t>
            </w:r>
            <w:r>
              <w:rPr>
                <w:sz w:val="24"/>
                <w:szCs w:val="24"/>
              </w:rPr>
              <w:t xml:space="preserve"> 7.2.</w:t>
            </w:r>
            <w:r w:rsidRPr="00E5264E">
              <w:rPr>
                <w:sz w:val="24"/>
                <w:szCs w:val="24"/>
              </w:rPr>
              <w:t>apakšpunktam.</w:t>
            </w:r>
          </w:p>
          <w:p w14:paraId="417D2719" w14:textId="7345A5F8" w:rsidR="00A50A92" w:rsidRPr="001E79B7" w:rsidRDefault="00A50A92" w:rsidP="00816297">
            <w:pPr>
              <w:spacing w:after="0" w:line="240" w:lineRule="auto"/>
              <w:jc w:val="both"/>
              <w:rPr>
                <w:i/>
                <w:color w:val="2F5496"/>
                <w:sz w:val="24"/>
                <w:szCs w:val="24"/>
              </w:rPr>
            </w:pPr>
          </w:p>
        </w:tc>
      </w:tr>
      <w:tr w:rsidR="00D232A9" w14:paraId="417D2720"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B" w14:textId="77777777" w:rsidR="004C5E6E" w:rsidRPr="00E5264E" w:rsidRDefault="00A92D3E"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C" w14:textId="77777777" w:rsidR="004C5E6E" w:rsidRPr="00E5264E" w:rsidRDefault="00A92D3E"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1D" w14:textId="48E7B227" w:rsidR="004C5E6E" w:rsidRDefault="00A92D3E" w:rsidP="00E21D80">
            <w:pPr>
              <w:spacing w:after="0" w:line="240" w:lineRule="auto"/>
              <w:jc w:val="both"/>
              <w:rPr>
                <w:sz w:val="24"/>
                <w:szCs w:val="24"/>
              </w:rPr>
            </w:pPr>
            <w:r>
              <w:rPr>
                <w:sz w:val="24"/>
                <w:szCs w:val="24"/>
              </w:rPr>
              <w:t>Pieteikumu līdzdalībai</w:t>
            </w:r>
            <w:r w:rsidRPr="00E5264E">
              <w:rPr>
                <w:sz w:val="24"/>
                <w:szCs w:val="24"/>
              </w:rPr>
              <w:t>, norādot kontaktinformāciju (vārdu, uzvārdu, a</w:t>
            </w:r>
            <w:r w:rsidRPr="00E5264E">
              <w:rPr>
                <w:sz w:val="24"/>
                <w:szCs w:val="24"/>
              </w:rPr>
              <w:t>dresi, tālruņa numuru un e-pasta adresi), iespējams sniegt līdz</w:t>
            </w:r>
            <w:r>
              <w:rPr>
                <w:sz w:val="24"/>
                <w:szCs w:val="24"/>
              </w:rPr>
              <w:t xml:space="preserve"> 2020.gada </w:t>
            </w:r>
            <w:r w:rsidR="00A65FF4">
              <w:rPr>
                <w:sz w:val="24"/>
                <w:szCs w:val="24"/>
              </w:rPr>
              <w:t xml:space="preserve"> </w:t>
            </w:r>
            <w:r w:rsidRPr="00E5264E">
              <w:rPr>
                <w:sz w:val="24"/>
                <w:szCs w:val="24"/>
              </w:rPr>
              <w:t xml:space="preserve">gada </w:t>
            </w:r>
            <w:r>
              <w:rPr>
                <w:sz w:val="24"/>
                <w:szCs w:val="24"/>
              </w:rPr>
              <w:t>27.janvārim.</w:t>
            </w:r>
            <w:r w:rsidRPr="00E5264E">
              <w:rPr>
                <w:sz w:val="24"/>
                <w:szCs w:val="24"/>
              </w:rPr>
              <w:t xml:space="preserve"> </w:t>
            </w:r>
          </w:p>
          <w:p w14:paraId="417D271F" w14:textId="4F2BA655" w:rsidR="00A65FF4" w:rsidRPr="001E79B7" w:rsidRDefault="00A65FF4" w:rsidP="00E21D80">
            <w:pPr>
              <w:spacing w:after="0" w:line="240" w:lineRule="auto"/>
              <w:jc w:val="both"/>
              <w:rPr>
                <w:i/>
                <w:color w:val="2F5496"/>
                <w:sz w:val="22"/>
              </w:rPr>
            </w:pPr>
          </w:p>
        </w:tc>
      </w:tr>
      <w:tr w:rsidR="00D232A9" w14:paraId="417D2726"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21" w14:textId="77777777" w:rsidR="004C5E6E" w:rsidRPr="00E5264E" w:rsidRDefault="00A92D3E"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22" w14:textId="77777777" w:rsidR="004C5E6E" w:rsidRPr="00E5264E" w:rsidRDefault="00A92D3E"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23" w14:textId="77777777" w:rsidR="004C5E6E" w:rsidRDefault="00A92D3E" w:rsidP="00816297">
            <w:pPr>
              <w:spacing w:after="0" w:line="240" w:lineRule="auto"/>
              <w:jc w:val="both"/>
              <w:rPr>
                <w:sz w:val="24"/>
                <w:szCs w:val="24"/>
              </w:rPr>
            </w:pPr>
            <w:r w:rsidRPr="00E5264E">
              <w:rPr>
                <w:sz w:val="24"/>
                <w:szCs w:val="24"/>
              </w:rPr>
              <w:t xml:space="preserve">Nav </w:t>
            </w:r>
          </w:p>
          <w:p w14:paraId="417D2725" w14:textId="7DAAAB94" w:rsidR="00A65FF4" w:rsidRPr="001E79B7" w:rsidRDefault="00A65FF4" w:rsidP="00816297">
            <w:pPr>
              <w:spacing w:after="0" w:line="240" w:lineRule="auto"/>
              <w:jc w:val="both"/>
              <w:rPr>
                <w:i/>
                <w:color w:val="2F5496"/>
                <w:sz w:val="22"/>
              </w:rPr>
            </w:pPr>
          </w:p>
        </w:tc>
      </w:tr>
      <w:tr w:rsidR="00D232A9" w14:paraId="417D272C"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27" w14:textId="77777777" w:rsidR="004C5E6E" w:rsidRPr="00E5264E" w:rsidRDefault="00A92D3E"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17D2728" w14:textId="77777777" w:rsidR="004C5E6E" w:rsidRPr="00E5264E" w:rsidRDefault="00A92D3E"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0BFFFFC" w14:textId="77777777" w:rsidR="00A65FF4" w:rsidRDefault="00A92D3E" w:rsidP="00816297">
            <w:pPr>
              <w:spacing w:after="0" w:line="240" w:lineRule="auto"/>
              <w:jc w:val="both"/>
              <w:rPr>
                <w:rStyle w:val="Hyperlink"/>
                <w:sz w:val="24"/>
                <w:szCs w:val="24"/>
              </w:rPr>
            </w:pPr>
            <w:r>
              <w:rPr>
                <w:sz w:val="24"/>
                <w:szCs w:val="24"/>
              </w:rPr>
              <w:t>Anita Jurševica</w:t>
            </w:r>
            <w:r>
              <w:rPr>
                <w:sz w:val="24"/>
                <w:szCs w:val="24"/>
              </w:rPr>
              <w:t>,</w:t>
            </w:r>
            <w:r w:rsidR="004C5E6E" w:rsidRPr="00E5264E">
              <w:rPr>
                <w:sz w:val="24"/>
                <w:szCs w:val="24"/>
              </w:rPr>
              <w:t xml:space="preserve"> tālr</w:t>
            </w:r>
            <w:r>
              <w:rPr>
                <w:sz w:val="24"/>
                <w:szCs w:val="24"/>
              </w:rPr>
              <w:t xml:space="preserve">unis </w:t>
            </w:r>
            <w:r w:rsidRPr="0029432E">
              <w:rPr>
                <w:sz w:val="24"/>
                <w:szCs w:val="24"/>
              </w:rPr>
              <w:t>67876</w:t>
            </w:r>
            <w:r>
              <w:rPr>
                <w:sz w:val="24"/>
                <w:szCs w:val="24"/>
              </w:rPr>
              <w:t>186</w:t>
            </w:r>
            <w:r w:rsidR="004C5E6E" w:rsidRPr="00E5264E">
              <w:rPr>
                <w:sz w:val="24"/>
                <w:szCs w:val="24"/>
              </w:rPr>
              <w:t xml:space="preserve">, </w:t>
            </w:r>
            <w:r>
              <w:rPr>
                <w:sz w:val="24"/>
                <w:szCs w:val="24"/>
              </w:rPr>
              <w:t>anita.jursevica</w:t>
            </w:r>
            <w:hyperlink r:id="rId8" w:history="1">
              <w:r w:rsidR="004A0066" w:rsidRPr="00D04BF3">
                <w:rPr>
                  <w:rStyle w:val="Hyperlink"/>
                  <w:sz w:val="24"/>
                  <w:szCs w:val="24"/>
                </w:rPr>
                <w:t>@</w:t>
              </w:r>
              <w:r>
                <w:rPr>
                  <w:rStyle w:val="Hyperlink"/>
                  <w:sz w:val="24"/>
                  <w:szCs w:val="24"/>
                </w:rPr>
                <w:t>v</w:t>
              </w:r>
              <w:r w:rsidR="004A0066" w:rsidRPr="00D04BF3">
                <w:rPr>
                  <w:rStyle w:val="Hyperlink"/>
                  <w:sz w:val="24"/>
                  <w:szCs w:val="24"/>
                </w:rPr>
                <w:t>m.gov.lv</w:t>
              </w:r>
            </w:hyperlink>
          </w:p>
          <w:p w14:paraId="417D272B" w14:textId="70CFD8E0" w:rsidR="00A92D3E" w:rsidRPr="00A92D3E" w:rsidRDefault="00A92D3E" w:rsidP="00816297">
            <w:pPr>
              <w:spacing w:after="0" w:line="240" w:lineRule="auto"/>
              <w:jc w:val="both"/>
              <w:rPr>
                <w:color w:val="0000FF"/>
                <w:sz w:val="24"/>
                <w:szCs w:val="24"/>
                <w:u w:val="single"/>
              </w:rPr>
            </w:pPr>
          </w:p>
        </w:tc>
      </w:tr>
    </w:tbl>
    <w:p w14:paraId="417D272D" w14:textId="77777777" w:rsidR="001E79B7" w:rsidRDefault="00A92D3E" w:rsidP="00DF3DDC">
      <w:pPr>
        <w:rPr>
          <w:sz w:val="24"/>
          <w:szCs w:val="24"/>
        </w:rPr>
      </w:pPr>
      <w:r w:rsidRPr="00DF3DDC">
        <w:rPr>
          <w:sz w:val="24"/>
          <w:szCs w:val="24"/>
        </w:rPr>
        <w:tab/>
      </w:r>
    </w:p>
    <w:p w14:paraId="417D272E" w14:textId="371B3C89" w:rsidR="00DF3DDC" w:rsidRDefault="00A92D3E"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Pr>
          <w:sz w:val="24"/>
          <w:szCs w:val="24"/>
        </w:rPr>
        <w:t>_</w:t>
      </w:r>
      <w:r>
        <w:rPr>
          <w:sz w:val="24"/>
          <w:szCs w:val="24"/>
          <w:u w:val="single"/>
        </w:rPr>
        <w:t>Raimonds Osis</w:t>
      </w:r>
      <w:bookmarkStart w:id="0" w:name="_GoBack"/>
      <w:bookmarkEnd w:id="0"/>
      <w:r w:rsidR="00540148">
        <w:rPr>
          <w:sz w:val="24"/>
          <w:szCs w:val="24"/>
        </w:rPr>
        <w:t>__________________________</w:t>
      </w:r>
    </w:p>
    <w:p w14:paraId="417D272F" w14:textId="77777777" w:rsidR="00540148" w:rsidRPr="00DF3DDC" w:rsidRDefault="00A92D3E"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417D2730" w14:textId="77777777" w:rsidR="00540148" w:rsidRDefault="00540148" w:rsidP="001E79B7">
      <w:pPr>
        <w:rPr>
          <w:sz w:val="24"/>
          <w:szCs w:val="24"/>
        </w:rPr>
      </w:pPr>
    </w:p>
    <w:p w14:paraId="417D2731" w14:textId="77777777" w:rsidR="00DF3DDC" w:rsidRPr="00DF3DDC" w:rsidRDefault="00A92D3E"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Daina Mūrmane-Umbraško</w:t>
      </w:r>
    </w:p>
    <w:p w14:paraId="417D2733" w14:textId="77777777" w:rsidR="001E79B7" w:rsidRDefault="001E79B7" w:rsidP="00A92D3E">
      <w:pPr>
        <w:pStyle w:val="Footer"/>
        <w:rPr>
          <w:sz w:val="22"/>
        </w:rPr>
      </w:pPr>
    </w:p>
    <w:p w14:paraId="417D2734" w14:textId="77777777" w:rsidR="001E79B7" w:rsidRPr="00E5264E" w:rsidRDefault="001E79B7">
      <w:pPr>
        <w:rPr>
          <w:sz w:val="24"/>
          <w:szCs w:val="24"/>
        </w:rPr>
      </w:pPr>
    </w:p>
    <w:sectPr w:rsidR="001E79B7" w:rsidRPr="00E5264E"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D2744" w14:textId="77777777" w:rsidR="00000000" w:rsidRDefault="00A92D3E">
      <w:pPr>
        <w:spacing w:after="0" w:line="240" w:lineRule="auto"/>
      </w:pPr>
      <w:r>
        <w:separator/>
      </w:r>
    </w:p>
  </w:endnote>
  <w:endnote w:type="continuationSeparator" w:id="0">
    <w:p w14:paraId="417D2746" w14:textId="77777777" w:rsidR="00000000" w:rsidRDefault="00A9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2736" w14:textId="77777777" w:rsidR="001E79B7" w:rsidRPr="00774127" w:rsidRDefault="00A92D3E" w:rsidP="001E79B7">
    <w:pPr>
      <w:pStyle w:val="Footer"/>
      <w:jc w:val="center"/>
      <w:rPr>
        <w:sz w:val="22"/>
      </w:rPr>
    </w:pPr>
    <w:r w:rsidRPr="00774127">
      <w:rPr>
        <w:sz w:val="22"/>
      </w:rPr>
      <w:t>*dokuments tiek saskaņots un parakstīts elektroniski</w:t>
    </w:r>
  </w:p>
  <w:p w14:paraId="417D2737" w14:textId="77777777" w:rsidR="001E79B7" w:rsidRDefault="001E79B7">
    <w:pPr>
      <w:pStyle w:val="Footer"/>
    </w:pPr>
  </w:p>
  <w:p w14:paraId="417D2738"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2739" w14:textId="77777777" w:rsidR="001E79B7" w:rsidRDefault="001E79B7" w:rsidP="001E79B7">
    <w:pPr>
      <w:pStyle w:val="Footer"/>
      <w:jc w:val="center"/>
      <w:rPr>
        <w:sz w:val="22"/>
      </w:rPr>
    </w:pPr>
  </w:p>
  <w:p w14:paraId="417D273A" w14:textId="77777777" w:rsidR="001E79B7" w:rsidRDefault="001E79B7" w:rsidP="001E79B7">
    <w:pPr>
      <w:pStyle w:val="Footer"/>
      <w:jc w:val="center"/>
      <w:rPr>
        <w:sz w:val="22"/>
      </w:rPr>
    </w:pPr>
  </w:p>
  <w:p w14:paraId="417D273B" w14:textId="77777777" w:rsidR="001E79B7" w:rsidRPr="00774127" w:rsidRDefault="00A92D3E" w:rsidP="001E79B7">
    <w:pPr>
      <w:pStyle w:val="Footer"/>
      <w:jc w:val="center"/>
      <w:rPr>
        <w:sz w:val="22"/>
      </w:rPr>
    </w:pPr>
    <w:r w:rsidRPr="00774127">
      <w:rPr>
        <w:sz w:val="22"/>
      </w:rPr>
      <w:t>*dokuments tiek saskaņots un parakstīts elektroniski</w:t>
    </w:r>
  </w:p>
  <w:p w14:paraId="417D273C" w14:textId="77777777" w:rsidR="001E79B7" w:rsidRDefault="001E79B7">
    <w:pPr>
      <w:pStyle w:val="Footer"/>
    </w:pPr>
  </w:p>
  <w:p w14:paraId="417D273D"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273E" w14:textId="77777777" w:rsidR="001E79B7" w:rsidRDefault="001E79B7">
    <w:pPr>
      <w:pStyle w:val="Footer"/>
    </w:pPr>
  </w:p>
  <w:p w14:paraId="417D273F"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D2740" w14:textId="77777777" w:rsidR="00000000" w:rsidRDefault="00A92D3E">
      <w:pPr>
        <w:spacing w:after="0" w:line="240" w:lineRule="auto"/>
      </w:pPr>
      <w:r>
        <w:separator/>
      </w:r>
    </w:p>
  </w:footnote>
  <w:footnote w:type="continuationSeparator" w:id="0">
    <w:p w14:paraId="417D2742" w14:textId="77777777" w:rsidR="00000000" w:rsidRDefault="00A92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2735" w14:textId="77777777" w:rsidR="00BC76BD" w:rsidRPr="00BC76BD" w:rsidRDefault="00A92D3E"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87AC4062">
      <w:start w:val="2"/>
      <w:numFmt w:val="bullet"/>
      <w:lvlText w:val="-"/>
      <w:lvlJc w:val="left"/>
      <w:pPr>
        <w:ind w:left="420" w:hanging="360"/>
      </w:pPr>
      <w:rPr>
        <w:rFonts w:ascii="Times New Roman" w:eastAsia="Calibri" w:hAnsi="Times New Roman" w:cs="Times New Roman" w:hint="default"/>
        <w:sz w:val="24"/>
      </w:rPr>
    </w:lvl>
    <w:lvl w:ilvl="1" w:tplc="62B6800A" w:tentative="1">
      <w:start w:val="1"/>
      <w:numFmt w:val="bullet"/>
      <w:lvlText w:val="o"/>
      <w:lvlJc w:val="left"/>
      <w:pPr>
        <w:ind w:left="1140" w:hanging="360"/>
      </w:pPr>
      <w:rPr>
        <w:rFonts w:ascii="Courier New" w:hAnsi="Courier New" w:cs="Courier New" w:hint="default"/>
      </w:rPr>
    </w:lvl>
    <w:lvl w:ilvl="2" w:tplc="90A20D20" w:tentative="1">
      <w:start w:val="1"/>
      <w:numFmt w:val="bullet"/>
      <w:lvlText w:val=""/>
      <w:lvlJc w:val="left"/>
      <w:pPr>
        <w:ind w:left="1860" w:hanging="360"/>
      </w:pPr>
      <w:rPr>
        <w:rFonts w:ascii="Wingdings" w:hAnsi="Wingdings" w:hint="default"/>
      </w:rPr>
    </w:lvl>
    <w:lvl w:ilvl="3" w:tplc="CB1EEA68" w:tentative="1">
      <w:start w:val="1"/>
      <w:numFmt w:val="bullet"/>
      <w:lvlText w:val=""/>
      <w:lvlJc w:val="left"/>
      <w:pPr>
        <w:ind w:left="2580" w:hanging="360"/>
      </w:pPr>
      <w:rPr>
        <w:rFonts w:ascii="Symbol" w:hAnsi="Symbol" w:hint="default"/>
      </w:rPr>
    </w:lvl>
    <w:lvl w:ilvl="4" w:tplc="45A2E306" w:tentative="1">
      <w:start w:val="1"/>
      <w:numFmt w:val="bullet"/>
      <w:lvlText w:val="o"/>
      <w:lvlJc w:val="left"/>
      <w:pPr>
        <w:ind w:left="3300" w:hanging="360"/>
      </w:pPr>
      <w:rPr>
        <w:rFonts w:ascii="Courier New" w:hAnsi="Courier New" w:cs="Courier New" w:hint="default"/>
      </w:rPr>
    </w:lvl>
    <w:lvl w:ilvl="5" w:tplc="EAFA10E4" w:tentative="1">
      <w:start w:val="1"/>
      <w:numFmt w:val="bullet"/>
      <w:lvlText w:val=""/>
      <w:lvlJc w:val="left"/>
      <w:pPr>
        <w:ind w:left="4020" w:hanging="360"/>
      </w:pPr>
      <w:rPr>
        <w:rFonts w:ascii="Wingdings" w:hAnsi="Wingdings" w:hint="default"/>
      </w:rPr>
    </w:lvl>
    <w:lvl w:ilvl="6" w:tplc="697AE560" w:tentative="1">
      <w:start w:val="1"/>
      <w:numFmt w:val="bullet"/>
      <w:lvlText w:val=""/>
      <w:lvlJc w:val="left"/>
      <w:pPr>
        <w:ind w:left="4740" w:hanging="360"/>
      </w:pPr>
      <w:rPr>
        <w:rFonts w:ascii="Symbol" w:hAnsi="Symbol" w:hint="default"/>
      </w:rPr>
    </w:lvl>
    <w:lvl w:ilvl="7" w:tplc="3376B9A2" w:tentative="1">
      <w:start w:val="1"/>
      <w:numFmt w:val="bullet"/>
      <w:lvlText w:val="o"/>
      <w:lvlJc w:val="left"/>
      <w:pPr>
        <w:ind w:left="5460" w:hanging="360"/>
      </w:pPr>
      <w:rPr>
        <w:rFonts w:ascii="Courier New" w:hAnsi="Courier New" w:cs="Courier New" w:hint="default"/>
      </w:rPr>
    </w:lvl>
    <w:lvl w:ilvl="8" w:tplc="101A1B88"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0F766420">
      <w:numFmt w:val="bullet"/>
      <w:lvlText w:val="-"/>
      <w:lvlJc w:val="left"/>
      <w:pPr>
        <w:ind w:left="720" w:hanging="360"/>
      </w:pPr>
      <w:rPr>
        <w:rFonts w:ascii="Times New Roman" w:eastAsia="Calibri" w:hAnsi="Times New Roman" w:cs="Times New Roman" w:hint="default"/>
      </w:rPr>
    </w:lvl>
    <w:lvl w:ilvl="1" w:tplc="8B444672" w:tentative="1">
      <w:start w:val="1"/>
      <w:numFmt w:val="bullet"/>
      <w:lvlText w:val="o"/>
      <w:lvlJc w:val="left"/>
      <w:pPr>
        <w:ind w:left="1440" w:hanging="360"/>
      </w:pPr>
      <w:rPr>
        <w:rFonts w:ascii="Courier New" w:hAnsi="Courier New" w:cs="Courier New" w:hint="default"/>
      </w:rPr>
    </w:lvl>
    <w:lvl w:ilvl="2" w:tplc="D1E62114" w:tentative="1">
      <w:start w:val="1"/>
      <w:numFmt w:val="bullet"/>
      <w:lvlText w:val=""/>
      <w:lvlJc w:val="left"/>
      <w:pPr>
        <w:ind w:left="2160" w:hanging="360"/>
      </w:pPr>
      <w:rPr>
        <w:rFonts w:ascii="Wingdings" w:hAnsi="Wingdings" w:hint="default"/>
      </w:rPr>
    </w:lvl>
    <w:lvl w:ilvl="3" w:tplc="62E44B28" w:tentative="1">
      <w:start w:val="1"/>
      <w:numFmt w:val="bullet"/>
      <w:lvlText w:val=""/>
      <w:lvlJc w:val="left"/>
      <w:pPr>
        <w:ind w:left="2880" w:hanging="360"/>
      </w:pPr>
      <w:rPr>
        <w:rFonts w:ascii="Symbol" w:hAnsi="Symbol" w:hint="default"/>
      </w:rPr>
    </w:lvl>
    <w:lvl w:ilvl="4" w:tplc="D5883EAC" w:tentative="1">
      <w:start w:val="1"/>
      <w:numFmt w:val="bullet"/>
      <w:lvlText w:val="o"/>
      <w:lvlJc w:val="left"/>
      <w:pPr>
        <w:ind w:left="3600" w:hanging="360"/>
      </w:pPr>
      <w:rPr>
        <w:rFonts w:ascii="Courier New" w:hAnsi="Courier New" w:cs="Courier New" w:hint="default"/>
      </w:rPr>
    </w:lvl>
    <w:lvl w:ilvl="5" w:tplc="CC64B14E" w:tentative="1">
      <w:start w:val="1"/>
      <w:numFmt w:val="bullet"/>
      <w:lvlText w:val=""/>
      <w:lvlJc w:val="left"/>
      <w:pPr>
        <w:ind w:left="4320" w:hanging="360"/>
      </w:pPr>
      <w:rPr>
        <w:rFonts w:ascii="Wingdings" w:hAnsi="Wingdings" w:hint="default"/>
      </w:rPr>
    </w:lvl>
    <w:lvl w:ilvl="6" w:tplc="794E4C28" w:tentative="1">
      <w:start w:val="1"/>
      <w:numFmt w:val="bullet"/>
      <w:lvlText w:val=""/>
      <w:lvlJc w:val="left"/>
      <w:pPr>
        <w:ind w:left="5040" w:hanging="360"/>
      </w:pPr>
      <w:rPr>
        <w:rFonts w:ascii="Symbol" w:hAnsi="Symbol" w:hint="default"/>
      </w:rPr>
    </w:lvl>
    <w:lvl w:ilvl="7" w:tplc="309A13B0" w:tentative="1">
      <w:start w:val="1"/>
      <w:numFmt w:val="bullet"/>
      <w:lvlText w:val="o"/>
      <w:lvlJc w:val="left"/>
      <w:pPr>
        <w:ind w:left="5760" w:hanging="360"/>
      </w:pPr>
      <w:rPr>
        <w:rFonts w:ascii="Courier New" w:hAnsi="Courier New" w:cs="Courier New" w:hint="default"/>
      </w:rPr>
    </w:lvl>
    <w:lvl w:ilvl="8" w:tplc="C770960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2D3E"/>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32A9"/>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26E3"/>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rituma@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93836-4AA7-4C5D-BB26-A41959A43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1433</Words>
  <Characters>817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Anita Jurševica</cp:lastModifiedBy>
  <cp:revision>3</cp:revision>
  <dcterms:created xsi:type="dcterms:W3CDTF">2019-10-14T10:56:00Z</dcterms:created>
  <dcterms:modified xsi:type="dcterms:W3CDTF">2020-01-13T13:00:00Z</dcterms:modified>
</cp:coreProperties>
</file>