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Look w:val="04A0" w:firstRow="1" w:lastRow="0" w:firstColumn="1" w:lastColumn="0" w:noHBand="0" w:noVBand="1"/>
      </w:tblPr>
      <w:tblGrid>
        <w:gridCol w:w="1220"/>
        <w:gridCol w:w="6627"/>
        <w:gridCol w:w="1214"/>
      </w:tblGrid>
      <w:tr w:rsidR="004A09F3" w14:paraId="2EB9BF12" w14:textId="77777777" w:rsidTr="00255074">
        <w:trPr>
          <w:trHeight w:val="1832"/>
        </w:trPr>
        <w:tc>
          <w:tcPr>
            <w:tcW w:w="1242"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4504C906" w14:textId="77777777" w:rsidR="00255074" w:rsidRDefault="00255074" w:rsidP="00255074">
            <w:pPr>
              <w:jc w:val="center"/>
              <w:rPr>
                <w:szCs w:val="28"/>
              </w:rPr>
            </w:pPr>
          </w:p>
        </w:tc>
        <w:tc>
          <w:tcPr>
            <w:tcW w:w="680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3A0CBAF" w14:textId="77777777" w:rsidR="006F49E4" w:rsidRPr="000E429F" w:rsidRDefault="004F3D13" w:rsidP="000E429F">
            <w:pPr>
              <w:jc w:val="center"/>
              <w:rPr>
                <w:rFonts w:ascii="Times New Roman" w:hAnsi="Times New Roman"/>
                <w:sz w:val="28"/>
                <w:szCs w:val="28"/>
              </w:rPr>
            </w:pPr>
            <w:r>
              <w:rPr>
                <w:rFonts w:ascii="Times New Roman" w:hAnsi="Times New Roman"/>
                <w:noProof/>
                <w:sz w:val="28"/>
                <w:szCs w:val="28"/>
                <w:lang w:eastAsia="lv-LV"/>
              </w:rPr>
              <w:drawing>
                <wp:anchor distT="0" distB="0" distL="114300" distR="114300" simplePos="0" relativeHeight="251658240" behindDoc="0" locked="0" layoutInCell="1" allowOverlap="1" wp14:anchorId="56BE1D62" wp14:editId="567A1044">
                  <wp:simplePos x="0" y="0"/>
                  <wp:positionH relativeFrom="column">
                    <wp:posOffset>1188085</wp:posOffset>
                  </wp:positionH>
                  <wp:positionV relativeFrom="page">
                    <wp:posOffset>-521970</wp:posOffset>
                  </wp:positionV>
                  <wp:extent cx="1800000" cy="1800000"/>
                  <wp:effectExtent l="0" t="0" r="0" b="0"/>
                  <wp:wrapNone/>
                  <wp:docPr id="3" name="Picture 2" descr="bez_laukuma_rgb-LV_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_laukuma_rgb-LV_81.png"/>
                          <pic:cNvPicPr/>
                        </pic:nvPicPr>
                        <pic:blipFill>
                          <a:blip r:embed="rId8" cstate="print"/>
                          <a:stretch>
                            <a:fillRect/>
                          </a:stretch>
                        </pic:blipFill>
                        <pic:spPr>
                          <a:xfrm>
                            <a:off x="0" y="0"/>
                            <a:ext cx="1800000" cy="1800000"/>
                          </a:xfrm>
                          <a:prstGeom prst="rect">
                            <a:avLst/>
                          </a:prstGeom>
                        </pic:spPr>
                      </pic:pic>
                    </a:graphicData>
                  </a:graphic>
                </wp:anchor>
              </w:drawing>
            </w:r>
          </w:p>
        </w:tc>
        <w:tc>
          <w:tcPr>
            <w:tcW w:w="1241"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2AB2F6FB" w14:textId="77777777" w:rsidR="00255074" w:rsidRDefault="00255074" w:rsidP="00255074">
            <w:pPr>
              <w:jc w:val="center"/>
              <w:rPr>
                <w:szCs w:val="28"/>
              </w:rPr>
            </w:pPr>
          </w:p>
        </w:tc>
      </w:tr>
      <w:tr w:rsidR="004A09F3" w14:paraId="0EE50AA0" w14:textId="77777777" w:rsidTr="00255074">
        <w:trPr>
          <w:trHeight w:val="553"/>
        </w:trPr>
        <w:tc>
          <w:tcPr>
            <w:tcW w:w="9287" w:type="dxa"/>
            <w:gridSpan w:val="3"/>
            <w:tcBorders>
              <w:top w:val="single" w:sz="4" w:space="0" w:color="FFFFFF" w:themeColor="background1"/>
              <w:left w:val="single" w:sz="4" w:space="0" w:color="FFFFFF" w:themeColor="background1"/>
              <w:bottom w:val="dashed" w:sz="4" w:space="0" w:color="auto"/>
              <w:right w:val="single" w:sz="4" w:space="0" w:color="FFFFFF" w:themeColor="background1"/>
            </w:tcBorders>
            <w:vAlign w:val="center"/>
          </w:tcPr>
          <w:p w14:paraId="26E3DEBF" w14:textId="77777777" w:rsidR="00255074" w:rsidRDefault="004F3D13" w:rsidP="00255074">
            <w:pPr>
              <w:jc w:val="center"/>
              <w:rPr>
                <w:szCs w:val="28"/>
              </w:rPr>
            </w:pPr>
            <w:r w:rsidRPr="00650BAD">
              <w:rPr>
                <w:rFonts w:ascii="Times New Roman" w:eastAsia="Times New Roman" w:hAnsi="Times New Roman"/>
                <w:color w:val="231F20"/>
                <w:sz w:val="17"/>
                <w:szCs w:val="17"/>
              </w:rPr>
              <w:t>Brīvības iela 72</w:t>
            </w:r>
            <w:r w:rsidR="00E239EC">
              <w:rPr>
                <w:rFonts w:ascii="Times New Roman" w:eastAsia="Times New Roman" w:hAnsi="Times New Roman"/>
                <w:color w:val="231F20"/>
                <w:sz w:val="17"/>
                <w:szCs w:val="17"/>
              </w:rPr>
              <w:t xml:space="preserve"> k-1</w:t>
            </w:r>
            <w:r w:rsidRPr="00650BAD">
              <w:rPr>
                <w:rFonts w:ascii="Times New Roman" w:eastAsia="Times New Roman" w:hAnsi="Times New Roman"/>
                <w:color w:val="231F20"/>
                <w:sz w:val="17"/>
                <w:szCs w:val="17"/>
              </w:rPr>
              <w:t xml:space="preserve">, Rīga, LV-1011, tālr. 67876000, e-pasts </w:t>
            </w:r>
            <w:hyperlink r:id="rId9" w:history="1">
              <w:r w:rsidR="00E14A59" w:rsidRPr="005E1713">
                <w:rPr>
                  <w:rStyle w:val="Hipersaite"/>
                  <w:rFonts w:ascii="Times New Roman" w:hAnsi="Times New Roman"/>
                  <w:color w:val="auto"/>
                  <w:sz w:val="17"/>
                  <w:szCs w:val="17"/>
                  <w:u w:val="none"/>
                </w:rPr>
                <w:t>pasts@vm.gov.lv</w:t>
              </w:r>
            </w:hyperlink>
            <w:r w:rsidRPr="00650BAD">
              <w:rPr>
                <w:rFonts w:ascii="Times New Roman" w:eastAsia="Times New Roman" w:hAnsi="Times New Roman"/>
                <w:color w:val="231F20"/>
                <w:sz w:val="17"/>
                <w:szCs w:val="17"/>
              </w:rPr>
              <w:t>, www.vm.gov.lv</w:t>
            </w:r>
          </w:p>
        </w:tc>
      </w:tr>
      <w:tr w:rsidR="004A09F3" w14:paraId="0ADFFFFA" w14:textId="77777777" w:rsidTr="00255074">
        <w:tblPrEx>
          <w:tblLook w:val="0000" w:firstRow="0" w:lastRow="0" w:firstColumn="0" w:lastColumn="0" w:noHBand="0" w:noVBand="0"/>
        </w:tblPrEx>
        <w:trPr>
          <w:trHeight w:val="561"/>
        </w:trPr>
        <w:tc>
          <w:tcPr>
            <w:tcW w:w="92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3D54950" w14:textId="77777777" w:rsidR="00053169" w:rsidRDefault="004F3D13" w:rsidP="000F4D11">
            <w:pPr>
              <w:spacing w:after="200" w:line="276" w:lineRule="auto"/>
              <w:jc w:val="center"/>
              <w:rPr>
                <w:rFonts w:ascii="Times New Roman" w:hAnsi="Times New Roman"/>
                <w:sz w:val="28"/>
                <w:szCs w:val="28"/>
              </w:rPr>
            </w:pPr>
            <w:r w:rsidRPr="000F4D11">
              <w:rPr>
                <w:rFonts w:ascii="Times New Roman" w:hAnsi="Times New Roman"/>
                <w:sz w:val="28"/>
                <w:szCs w:val="28"/>
              </w:rPr>
              <w:t xml:space="preserve">IEKŠĒJAIS NORMATĪVAIS AKTS </w:t>
            </w:r>
          </w:p>
          <w:p w14:paraId="286A237B" w14:textId="77777777" w:rsidR="00255074" w:rsidRDefault="004F3D13" w:rsidP="00D538CC">
            <w:pPr>
              <w:jc w:val="center"/>
              <w:rPr>
                <w:szCs w:val="28"/>
              </w:rPr>
            </w:pPr>
            <w:r w:rsidRPr="00D538CC">
              <w:rPr>
                <w:rFonts w:ascii="Times New Roman" w:hAnsi="Times New Roman"/>
                <w:sz w:val="28"/>
                <w:szCs w:val="28"/>
              </w:rPr>
              <w:t>Rīgā</w:t>
            </w:r>
          </w:p>
        </w:tc>
      </w:tr>
    </w:tbl>
    <w:p w14:paraId="4E6BC893" w14:textId="77777777" w:rsidR="006541D3" w:rsidRDefault="006541D3" w:rsidP="006541D3">
      <w:pPr>
        <w:spacing w:after="0"/>
        <w:rPr>
          <w:rFonts w:ascii="Times New Roman" w:hAnsi="Times New Roman"/>
          <w:sz w:val="28"/>
          <w:szCs w:val="2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4A09F3" w14:paraId="0C87E150" w14:textId="77777777" w:rsidTr="00B41041">
        <w:tc>
          <w:tcPr>
            <w:tcW w:w="4530" w:type="dxa"/>
          </w:tcPr>
          <w:p w14:paraId="17FA966E" w14:textId="77777777" w:rsidR="00A64409" w:rsidRPr="00DE5DEA" w:rsidRDefault="004F3D13" w:rsidP="00B41041">
            <w:pPr>
              <w:rPr>
                <w:rFonts w:ascii="Times New Roman" w:hAnsi="Times New Roman"/>
                <w:sz w:val="20"/>
                <w:szCs w:val="20"/>
              </w:rPr>
            </w:pPr>
            <w:r w:rsidRPr="000646D9">
              <w:rPr>
                <w:rFonts w:ascii="Times New Roman" w:hAnsi="Times New Roman"/>
                <w:noProof/>
                <w:sz w:val="28"/>
                <w:szCs w:val="28"/>
              </w:rPr>
              <w:t>29.07.2025</w:t>
            </w:r>
          </w:p>
        </w:tc>
        <w:tc>
          <w:tcPr>
            <w:tcW w:w="4531" w:type="dxa"/>
          </w:tcPr>
          <w:p w14:paraId="0369CA70" w14:textId="77777777" w:rsidR="00A64409" w:rsidRDefault="004F3D13" w:rsidP="00B41041">
            <w:pPr>
              <w:jc w:val="right"/>
              <w:rPr>
                <w:rFonts w:ascii="Times New Roman" w:hAnsi="Times New Roman"/>
                <w:sz w:val="28"/>
                <w:szCs w:val="28"/>
              </w:rPr>
            </w:pPr>
            <w:r>
              <w:rPr>
                <w:rFonts w:ascii="Times New Roman" w:hAnsi="Times New Roman"/>
                <w:sz w:val="28"/>
                <w:szCs w:val="28"/>
              </w:rPr>
              <w:t xml:space="preserve">            </w:t>
            </w:r>
            <w:r w:rsidRPr="00DE5DEA">
              <w:rPr>
                <w:rFonts w:ascii="Times New Roman" w:hAnsi="Times New Roman"/>
                <w:sz w:val="28"/>
                <w:szCs w:val="28"/>
              </w:rPr>
              <w:t xml:space="preserve">Nr. </w:t>
            </w:r>
            <w:r w:rsidRPr="00DE5DEA">
              <w:rPr>
                <w:rFonts w:ascii="Times New Roman" w:hAnsi="Times New Roman"/>
                <w:noProof/>
                <w:sz w:val="28"/>
                <w:szCs w:val="28"/>
              </w:rPr>
              <w:t>IeNA/17</w:t>
            </w:r>
          </w:p>
        </w:tc>
      </w:tr>
    </w:tbl>
    <w:p w14:paraId="53DB7D7F" w14:textId="77777777" w:rsidR="00A64409" w:rsidRDefault="00A64409" w:rsidP="006541D3">
      <w:pPr>
        <w:spacing w:after="0"/>
        <w:rPr>
          <w:rFonts w:ascii="Times New Roman" w:hAnsi="Times New Roman"/>
          <w:sz w:val="28"/>
          <w:szCs w:val="28"/>
        </w:rPr>
      </w:pPr>
    </w:p>
    <w:p w14:paraId="266A5D43" w14:textId="77777777" w:rsidR="000F4D11" w:rsidRPr="007A703D" w:rsidRDefault="004F3D13" w:rsidP="000F4D11">
      <w:pPr>
        <w:spacing w:after="0"/>
        <w:jc w:val="center"/>
        <w:rPr>
          <w:rFonts w:ascii="Times New Roman" w:hAnsi="Times New Roman"/>
          <w:b/>
          <w:sz w:val="28"/>
          <w:szCs w:val="28"/>
        </w:rPr>
      </w:pPr>
      <w:bookmarkStart w:id="0" w:name="_Hlk203987925"/>
      <w:r w:rsidRPr="007A703D">
        <w:rPr>
          <w:rFonts w:ascii="Times New Roman" w:hAnsi="Times New Roman"/>
          <w:b/>
          <w:noProof/>
          <w:sz w:val="28"/>
          <w:szCs w:val="28"/>
        </w:rPr>
        <w:t>Ārstniecības procesam tieši nepieciešamo medicīnisko tehnoloģiju vērtēšanas kārtība</w:t>
      </w:r>
      <w:r w:rsidRPr="007A703D">
        <w:rPr>
          <w:rFonts w:ascii="Times New Roman" w:hAnsi="Times New Roman"/>
          <w:b/>
          <w:sz w:val="28"/>
          <w:szCs w:val="28"/>
        </w:rPr>
        <w:t xml:space="preserve"> </w:t>
      </w:r>
    </w:p>
    <w:bookmarkEnd w:id="0"/>
    <w:tbl>
      <w:tblPr>
        <w:tblStyle w:val="Reatabula"/>
        <w:tblW w:w="8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386"/>
      </w:tblGrid>
      <w:tr w:rsidR="004A09F3" w14:paraId="5ED360D5" w14:textId="77777777" w:rsidTr="004A4E26">
        <w:tc>
          <w:tcPr>
            <w:tcW w:w="3544" w:type="dxa"/>
          </w:tcPr>
          <w:p w14:paraId="59888AEF" w14:textId="77777777" w:rsidR="005765F1" w:rsidRPr="00235560" w:rsidRDefault="005765F1" w:rsidP="004A4E26">
            <w:pPr>
              <w:rPr>
                <w:rFonts w:ascii="Times New Roman" w:hAnsi="Times New Roman"/>
                <w:sz w:val="28"/>
                <w:szCs w:val="28"/>
              </w:rPr>
            </w:pPr>
          </w:p>
        </w:tc>
        <w:tc>
          <w:tcPr>
            <w:tcW w:w="5386" w:type="dxa"/>
          </w:tcPr>
          <w:p w14:paraId="6646EA7C" w14:textId="77777777" w:rsidR="005765F1" w:rsidRPr="00235560" w:rsidRDefault="005765F1" w:rsidP="004A4E26">
            <w:pPr>
              <w:ind w:left="-1521" w:firstLine="1521"/>
              <w:jc w:val="right"/>
              <w:rPr>
                <w:rFonts w:ascii="Times New Roman" w:hAnsi="Times New Roman"/>
                <w:sz w:val="28"/>
                <w:szCs w:val="28"/>
              </w:rPr>
            </w:pPr>
          </w:p>
          <w:p w14:paraId="499E73F5" w14:textId="77777777" w:rsidR="005765F1" w:rsidRPr="00235560" w:rsidRDefault="004F3D13" w:rsidP="004A4E26">
            <w:pPr>
              <w:ind w:left="185" w:right="-116" w:firstLine="22"/>
              <w:jc w:val="right"/>
              <w:rPr>
                <w:rFonts w:ascii="Times New Roman" w:hAnsi="Times New Roman"/>
                <w:sz w:val="28"/>
                <w:szCs w:val="28"/>
              </w:rPr>
            </w:pPr>
            <w:r w:rsidRPr="00235560">
              <w:rPr>
                <w:rFonts w:ascii="Times New Roman" w:hAnsi="Times New Roman"/>
                <w:sz w:val="28"/>
                <w:szCs w:val="28"/>
              </w:rPr>
              <w:t xml:space="preserve">Izdots saskaņā ar Ministru kabineta 2004.gada 13.aprīļa noteikumu Nr.286 </w:t>
            </w:r>
            <w:r w:rsidR="00A64409">
              <w:rPr>
                <w:rFonts w:ascii="Times New Roman" w:hAnsi="Times New Roman"/>
                <w:sz w:val="28"/>
                <w:szCs w:val="28"/>
              </w:rPr>
              <w:t>“</w:t>
            </w:r>
            <w:r w:rsidR="00A64409" w:rsidRPr="00235560">
              <w:rPr>
                <w:rFonts w:ascii="Times New Roman" w:hAnsi="Times New Roman"/>
                <w:sz w:val="28"/>
                <w:szCs w:val="28"/>
              </w:rPr>
              <w:t>Veselības ministrijas nolikums</w:t>
            </w:r>
            <w:r w:rsidR="00A64409">
              <w:rPr>
                <w:rFonts w:ascii="Times New Roman" w:hAnsi="Times New Roman"/>
                <w:sz w:val="28"/>
                <w:szCs w:val="28"/>
              </w:rPr>
              <w:t>”</w:t>
            </w:r>
            <w:r w:rsidRPr="00235560">
              <w:rPr>
                <w:rFonts w:ascii="Times New Roman" w:hAnsi="Times New Roman"/>
                <w:sz w:val="28"/>
                <w:szCs w:val="28"/>
              </w:rPr>
              <w:t xml:space="preserve"> 9.4.apakšpunktu </w:t>
            </w:r>
          </w:p>
        </w:tc>
      </w:tr>
    </w:tbl>
    <w:p w14:paraId="6E36BB9E" w14:textId="77777777" w:rsidR="005765F1" w:rsidRPr="00235560" w:rsidRDefault="005765F1" w:rsidP="005765F1">
      <w:pPr>
        <w:spacing w:after="0" w:line="240" w:lineRule="auto"/>
        <w:ind w:firstLine="720"/>
        <w:rPr>
          <w:rFonts w:ascii="Times New Roman" w:hAnsi="Times New Roman"/>
          <w:sz w:val="28"/>
          <w:szCs w:val="28"/>
        </w:rPr>
      </w:pPr>
    </w:p>
    <w:p w14:paraId="44C8A059" w14:textId="77777777" w:rsidR="005765F1" w:rsidRPr="00235560" w:rsidRDefault="004F3D13" w:rsidP="005765F1">
      <w:pPr>
        <w:pStyle w:val="Sarakstarindkopa"/>
        <w:widowControl/>
        <w:numPr>
          <w:ilvl w:val="0"/>
          <w:numId w:val="2"/>
        </w:numPr>
        <w:tabs>
          <w:tab w:val="right" w:leader="dot" w:pos="12950"/>
        </w:tabs>
        <w:spacing w:after="0" w:line="240" w:lineRule="auto"/>
        <w:jc w:val="center"/>
        <w:outlineLvl w:val="0"/>
        <w:rPr>
          <w:rFonts w:ascii="Times New Roman" w:eastAsia="Times New Roman" w:hAnsi="Times New Roman"/>
          <w:b/>
          <w:sz w:val="28"/>
          <w:szCs w:val="28"/>
        </w:rPr>
      </w:pPr>
      <w:r w:rsidRPr="00235560">
        <w:rPr>
          <w:rFonts w:ascii="Times New Roman" w:eastAsia="Times New Roman" w:hAnsi="Times New Roman"/>
          <w:b/>
          <w:sz w:val="28"/>
          <w:szCs w:val="28"/>
        </w:rPr>
        <w:t>Vispārīgie jautājumi</w:t>
      </w:r>
    </w:p>
    <w:p w14:paraId="5FBC4B39" w14:textId="77777777" w:rsidR="005765F1" w:rsidRPr="00235560" w:rsidRDefault="005765F1" w:rsidP="005765F1">
      <w:pPr>
        <w:widowControl/>
        <w:spacing w:after="0" w:line="240" w:lineRule="auto"/>
        <w:jc w:val="center"/>
        <w:rPr>
          <w:rFonts w:ascii="Times New Roman" w:eastAsia="Times New Roman" w:hAnsi="Times New Roman"/>
          <w:sz w:val="28"/>
          <w:szCs w:val="28"/>
        </w:rPr>
      </w:pPr>
    </w:p>
    <w:p w14:paraId="559EC231" w14:textId="77777777" w:rsidR="005765F1" w:rsidRPr="00235560" w:rsidRDefault="004F3D13" w:rsidP="005765F1">
      <w:pPr>
        <w:widowControl/>
        <w:numPr>
          <w:ilvl w:val="0"/>
          <w:numId w:val="1"/>
        </w:numPr>
        <w:tabs>
          <w:tab w:val="left" w:pos="142"/>
        </w:tabs>
        <w:spacing w:after="0" w:line="240" w:lineRule="auto"/>
        <w:ind w:left="0" w:firstLine="0"/>
        <w:jc w:val="both"/>
        <w:rPr>
          <w:rFonts w:ascii="Times New Roman" w:hAnsi="Times New Roman"/>
          <w:strike/>
          <w:spacing w:val="11"/>
          <w:sz w:val="28"/>
          <w:szCs w:val="28"/>
          <w:bdr w:val="none" w:sz="0" w:space="0" w:color="auto" w:frame="1"/>
        </w:rPr>
      </w:pPr>
      <w:bookmarkStart w:id="1" w:name="_Hlk86070430"/>
      <w:r w:rsidRPr="00235560">
        <w:rPr>
          <w:rFonts w:ascii="Times New Roman" w:eastAsia="Times New Roman" w:hAnsi="Times New Roman"/>
          <w:sz w:val="28"/>
          <w:szCs w:val="28"/>
        </w:rPr>
        <w:t xml:space="preserve">Ārstniecības procesam tieši nepieciešamo medicīnisko tehnoloģiju (turpmāk – medicīnas tehnoloģijas) vērtēšanas </w:t>
      </w:r>
      <w:bookmarkEnd w:id="1"/>
      <w:r w:rsidRPr="00235560">
        <w:rPr>
          <w:rFonts w:ascii="Times New Roman" w:eastAsia="Times New Roman" w:hAnsi="Times New Roman"/>
          <w:sz w:val="28"/>
          <w:szCs w:val="28"/>
        </w:rPr>
        <w:t>kārtība (turpmāk –</w:t>
      </w:r>
      <w:bookmarkStart w:id="2" w:name="_Hlk87429548"/>
      <w:r w:rsidRPr="00235560">
        <w:rPr>
          <w:rFonts w:ascii="Times New Roman" w:eastAsia="Times New Roman" w:hAnsi="Times New Roman"/>
          <w:sz w:val="28"/>
          <w:szCs w:val="28"/>
        </w:rPr>
        <w:t xml:space="preserve"> vērtēšanas kārtība</w:t>
      </w:r>
      <w:bookmarkEnd w:id="2"/>
      <w:r w:rsidRPr="00235560">
        <w:rPr>
          <w:rFonts w:ascii="Times New Roman" w:eastAsia="Times New Roman" w:hAnsi="Times New Roman"/>
          <w:sz w:val="28"/>
          <w:szCs w:val="28"/>
        </w:rPr>
        <w:t>) ir izman</w:t>
      </w:r>
      <w:r>
        <w:rPr>
          <w:rFonts w:ascii="Times New Roman" w:eastAsia="Times New Roman" w:hAnsi="Times New Roman"/>
          <w:sz w:val="28"/>
          <w:szCs w:val="28"/>
        </w:rPr>
        <w:t>t</w:t>
      </w:r>
      <w:r w:rsidRPr="00235560">
        <w:rPr>
          <w:rFonts w:ascii="Times New Roman" w:eastAsia="Times New Roman" w:hAnsi="Times New Roman"/>
          <w:sz w:val="28"/>
          <w:szCs w:val="28"/>
        </w:rPr>
        <w:t xml:space="preserve">ojama situācijās, kad ārstniecības iestādes (turpmāk – tehnoloģiju  iesniedzējs) vēlas iegādāties medicīnas tehnoloģijas no jebkādiem publiskiem ārvalstu finanšu avotiem un </w:t>
      </w:r>
      <w:r w:rsidR="005123DD">
        <w:rPr>
          <w:rFonts w:ascii="Times New Roman" w:eastAsia="Times New Roman" w:hAnsi="Times New Roman"/>
          <w:sz w:val="28"/>
          <w:szCs w:val="28"/>
        </w:rPr>
        <w:t>ir</w:t>
      </w:r>
      <w:r w:rsidRPr="00235560">
        <w:rPr>
          <w:rFonts w:ascii="Times New Roman" w:eastAsia="Times New Roman" w:hAnsi="Times New Roman"/>
          <w:sz w:val="28"/>
          <w:szCs w:val="28"/>
        </w:rPr>
        <w:t xml:space="preserve"> nepieciešams Veselības ministrijas (turpmāk – ministrija) saskaņojums. </w:t>
      </w:r>
    </w:p>
    <w:p w14:paraId="468CAEA3" w14:textId="77777777" w:rsidR="005765F1" w:rsidRPr="00235560" w:rsidRDefault="005765F1" w:rsidP="005765F1">
      <w:pPr>
        <w:widowControl/>
        <w:spacing w:after="0" w:line="240" w:lineRule="auto"/>
        <w:jc w:val="both"/>
        <w:rPr>
          <w:rFonts w:ascii="Times New Roman" w:hAnsi="Times New Roman"/>
          <w:strike/>
          <w:spacing w:val="11"/>
          <w:sz w:val="28"/>
          <w:szCs w:val="28"/>
          <w:bdr w:val="none" w:sz="0" w:space="0" w:color="auto" w:frame="1"/>
        </w:rPr>
      </w:pPr>
    </w:p>
    <w:p w14:paraId="1E147F14" w14:textId="77777777" w:rsidR="005765F1" w:rsidRPr="00235560" w:rsidRDefault="004F3D13" w:rsidP="005765F1">
      <w:pPr>
        <w:widowControl/>
        <w:numPr>
          <w:ilvl w:val="0"/>
          <w:numId w:val="1"/>
        </w:numPr>
        <w:spacing w:after="0" w:line="240" w:lineRule="auto"/>
        <w:ind w:left="0" w:firstLine="0"/>
        <w:jc w:val="both"/>
        <w:rPr>
          <w:rFonts w:ascii="Times New Roman" w:eastAsia="Times New Roman" w:hAnsi="Times New Roman"/>
          <w:sz w:val="28"/>
          <w:szCs w:val="28"/>
        </w:rPr>
      </w:pPr>
      <w:r w:rsidRPr="00235560">
        <w:rPr>
          <w:rFonts w:ascii="Times New Roman" w:eastAsia="Times New Roman" w:hAnsi="Times New Roman"/>
          <w:sz w:val="28"/>
          <w:szCs w:val="28"/>
        </w:rPr>
        <w:t>Vērtēšanas kārtības mērķis ir:</w:t>
      </w:r>
    </w:p>
    <w:p w14:paraId="135BF045" w14:textId="77777777" w:rsidR="005765F1" w:rsidRPr="00235560" w:rsidRDefault="004F3D13" w:rsidP="00B71C93">
      <w:pPr>
        <w:pStyle w:val="Sarakstarindkopa"/>
        <w:widowControl/>
        <w:numPr>
          <w:ilvl w:val="1"/>
          <w:numId w:val="1"/>
        </w:numPr>
        <w:spacing w:after="0" w:line="240" w:lineRule="auto"/>
        <w:ind w:left="851" w:hanging="574"/>
        <w:jc w:val="both"/>
        <w:rPr>
          <w:rFonts w:ascii="Times New Roman" w:eastAsia="Times New Roman" w:hAnsi="Times New Roman"/>
          <w:sz w:val="28"/>
          <w:szCs w:val="28"/>
        </w:rPr>
      </w:pPr>
      <w:r w:rsidRPr="00235560">
        <w:rPr>
          <w:rFonts w:ascii="Times New Roman" w:eastAsia="Times New Roman" w:hAnsi="Times New Roman"/>
          <w:sz w:val="28"/>
          <w:szCs w:val="28"/>
        </w:rPr>
        <w:t>nodrošināt, ka no publiskiem ārvalstu finanšu avotiem tiek finansēta tikai tādu medicīnas tehnoloģiju iegāde, kuras tiek izmantotas valsts apmaksāto pakalpojumu sniegšanā;</w:t>
      </w:r>
    </w:p>
    <w:p w14:paraId="491D3DEA" w14:textId="77777777" w:rsidR="005765F1" w:rsidRPr="00235560" w:rsidRDefault="004F3D13" w:rsidP="00B71C93">
      <w:pPr>
        <w:pStyle w:val="Sarakstarindkopa"/>
        <w:widowControl/>
        <w:numPr>
          <w:ilvl w:val="1"/>
          <w:numId w:val="1"/>
        </w:numPr>
        <w:spacing w:after="0" w:line="240" w:lineRule="auto"/>
        <w:ind w:left="851" w:hanging="574"/>
        <w:jc w:val="both"/>
        <w:rPr>
          <w:rFonts w:ascii="Times New Roman" w:eastAsia="Times New Roman" w:hAnsi="Times New Roman"/>
          <w:sz w:val="28"/>
          <w:szCs w:val="28"/>
        </w:rPr>
      </w:pPr>
      <w:r w:rsidRPr="00235560">
        <w:rPr>
          <w:rFonts w:ascii="Times New Roman" w:eastAsia="Times New Roman" w:hAnsi="Times New Roman"/>
          <w:sz w:val="28"/>
          <w:szCs w:val="28"/>
        </w:rPr>
        <w:t xml:space="preserve"> novērst dubultā finansējuma risku, veicināt vienmērīgu un racionālu medicīnas tehnoloģiju izvietojumu ārstniecības iestādēs un noteikt vienotu un caurspīdīgu kārtību, kādā ministrija vērtē medicīnas tehnoloģiju iegādi.</w:t>
      </w:r>
    </w:p>
    <w:p w14:paraId="01DD125A" w14:textId="77777777" w:rsidR="005765F1" w:rsidRPr="00235560" w:rsidRDefault="005765F1" w:rsidP="005765F1">
      <w:pPr>
        <w:pStyle w:val="Sarakstarindkopa"/>
        <w:widowControl/>
        <w:spacing w:after="0" w:line="240" w:lineRule="auto"/>
        <w:ind w:left="709"/>
        <w:jc w:val="both"/>
        <w:rPr>
          <w:rFonts w:ascii="Times New Roman" w:eastAsia="Times New Roman" w:hAnsi="Times New Roman"/>
          <w:sz w:val="28"/>
          <w:szCs w:val="28"/>
        </w:rPr>
      </w:pPr>
    </w:p>
    <w:p w14:paraId="1915C018" w14:textId="77777777" w:rsidR="005765F1" w:rsidRPr="00235560" w:rsidRDefault="004F3D13" w:rsidP="005765F1">
      <w:pPr>
        <w:widowControl/>
        <w:numPr>
          <w:ilvl w:val="0"/>
          <w:numId w:val="1"/>
        </w:numPr>
        <w:spacing w:after="0" w:line="240" w:lineRule="auto"/>
        <w:ind w:left="0" w:firstLine="0"/>
        <w:jc w:val="both"/>
        <w:rPr>
          <w:rFonts w:ascii="Times New Roman" w:eastAsia="Times New Roman" w:hAnsi="Times New Roman"/>
          <w:sz w:val="28"/>
          <w:szCs w:val="28"/>
        </w:rPr>
      </w:pPr>
      <w:r w:rsidRPr="00235560">
        <w:rPr>
          <w:rFonts w:ascii="Times New Roman" w:eastAsia="Times New Roman" w:hAnsi="Times New Roman"/>
          <w:sz w:val="28"/>
          <w:szCs w:val="28"/>
        </w:rPr>
        <w:t>Medicīnas tehnoloģiju vērtēšanu ministrijā veic Ārstniecības procesam tieši nepieciešamo medicīnas tehnoloģiju vērtēšanas komisija (turpmāk – komisija).</w:t>
      </w:r>
    </w:p>
    <w:p w14:paraId="72771170" w14:textId="77777777" w:rsidR="00B71C93" w:rsidRPr="00B71C93" w:rsidRDefault="004F3D13" w:rsidP="00B71C93">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lastRenderedPageBreak/>
        <w:t>Medicīnas tehnoloģiju vērtēšanas procesu organizē un komisijas sekretariāta funkcijas veic ministrijas</w:t>
      </w:r>
      <w:r w:rsidR="005123DD">
        <w:rPr>
          <w:sz w:val="28"/>
          <w:szCs w:val="28"/>
          <w:lang w:val="lv-LV"/>
        </w:rPr>
        <w:t xml:space="preserve"> </w:t>
      </w:r>
      <w:r w:rsidR="008E6945" w:rsidRPr="00235560">
        <w:rPr>
          <w:sz w:val="28"/>
          <w:szCs w:val="28"/>
          <w:lang w:val="lv-LV"/>
        </w:rPr>
        <w:t>E</w:t>
      </w:r>
      <w:r w:rsidR="008E6945">
        <w:rPr>
          <w:sz w:val="28"/>
          <w:szCs w:val="28"/>
          <w:lang w:val="lv-LV"/>
        </w:rPr>
        <w:t>iropas Savienības</w:t>
      </w:r>
      <w:r w:rsidR="008E6945" w:rsidRPr="00235560">
        <w:rPr>
          <w:sz w:val="28"/>
          <w:szCs w:val="28"/>
          <w:lang w:val="lv-LV"/>
        </w:rPr>
        <w:t xml:space="preserve"> </w:t>
      </w:r>
      <w:r w:rsidRPr="00235560">
        <w:rPr>
          <w:sz w:val="28"/>
          <w:szCs w:val="28"/>
          <w:lang w:val="lv-LV"/>
        </w:rPr>
        <w:t>fondu departamenta E</w:t>
      </w:r>
      <w:r w:rsidR="00620201">
        <w:rPr>
          <w:sz w:val="28"/>
          <w:szCs w:val="28"/>
          <w:lang w:val="lv-LV"/>
        </w:rPr>
        <w:t xml:space="preserve">iropas </w:t>
      </w:r>
      <w:r w:rsidRPr="00235560">
        <w:rPr>
          <w:sz w:val="28"/>
          <w:szCs w:val="28"/>
          <w:lang w:val="lv-LV"/>
        </w:rPr>
        <w:t>S</w:t>
      </w:r>
      <w:r w:rsidR="00620201">
        <w:rPr>
          <w:sz w:val="28"/>
          <w:szCs w:val="28"/>
          <w:lang w:val="lv-LV"/>
        </w:rPr>
        <w:t>avienības</w:t>
      </w:r>
      <w:r w:rsidRPr="00235560">
        <w:rPr>
          <w:sz w:val="28"/>
          <w:szCs w:val="28"/>
          <w:lang w:val="lv-LV"/>
        </w:rPr>
        <w:t xml:space="preserve"> fondu plānošanas nodaļa vai Atveseļošanas </w:t>
      </w:r>
      <w:r w:rsidR="00620201">
        <w:rPr>
          <w:sz w:val="28"/>
          <w:szCs w:val="28"/>
          <w:lang w:val="lv-LV"/>
        </w:rPr>
        <w:t xml:space="preserve"> </w:t>
      </w:r>
      <w:r w:rsidR="008E6945">
        <w:rPr>
          <w:sz w:val="28"/>
          <w:szCs w:val="28"/>
          <w:lang w:val="lv-LV"/>
        </w:rPr>
        <w:t>fonda</w:t>
      </w:r>
      <w:r w:rsidRPr="00235560">
        <w:rPr>
          <w:sz w:val="28"/>
          <w:szCs w:val="28"/>
          <w:lang w:val="lv-LV"/>
        </w:rPr>
        <w:t xml:space="preserve"> nodaļa, atbilstoši nodaļu kompetencei.</w:t>
      </w:r>
    </w:p>
    <w:p w14:paraId="5CE4F9C9" w14:textId="77777777" w:rsidR="00B71C93" w:rsidRDefault="00B71C93" w:rsidP="00B71C93">
      <w:pPr>
        <w:pStyle w:val="Paraststmeklis"/>
        <w:shd w:val="clear" w:color="auto" w:fill="FFFFFF"/>
        <w:spacing w:before="0" w:beforeAutospacing="0" w:after="0" w:afterAutospacing="0"/>
        <w:jc w:val="both"/>
        <w:rPr>
          <w:sz w:val="28"/>
          <w:szCs w:val="28"/>
          <w:lang w:val="lv-LV"/>
        </w:rPr>
      </w:pPr>
    </w:p>
    <w:p w14:paraId="574F76D9" w14:textId="77777777" w:rsidR="005765F1" w:rsidRPr="00235560" w:rsidRDefault="004F3D13" w:rsidP="00B71C93">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Ar medicīnas tehnoloģiju vērtēšanas procesu saistītie dokumenti (tehnoloģiju iesniegumu un tehnoloģiju sarakstu formas, ekspertu atzinumi, e-pasta sarakste u.c.) tiek uzglabāti ministrijas koplietošanas vietnē: L:\6_IESFDU\ESFPIUN\PUBLISKO_INVEST_TEHN_PROTOKOLI.</w:t>
      </w:r>
    </w:p>
    <w:p w14:paraId="1E8F5314" w14:textId="77777777" w:rsidR="005765F1" w:rsidRPr="00235560" w:rsidRDefault="005765F1" w:rsidP="005765F1">
      <w:pPr>
        <w:widowControl/>
        <w:spacing w:after="0" w:line="240" w:lineRule="auto"/>
        <w:jc w:val="center"/>
        <w:rPr>
          <w:rFonts w:ascii="Times New Roman" w:eastAsia="Times New Roman" w:hAnsi="Times New Roman"/>
          <w:sz w:val="28"/>
          <w:szCs w:val="28"/>
        </w:rPr>
      </w:pPr>
    </w:p>
    <w:p w14:paraId="7B72DD7C" w14:textId="77777777" w:rsidR="005765F1" w:rsidRPr="00235560" w:rsidRDefault="004F3D13" w:rsidP="005765F1">
      <w:pPr>
        <w:pStyle w:val="Sarakstarindkopa"/>
        <w:numPr>
          <w:ilvl w:val="0"/>
          <w:numId w:val="2"/>
        </w:numPr>
        <w:spacing w:after="0" w:line="240" w:lineRule="auto"/>
        <w:jc w:val="center"/>
        <w:rPr>
          <w:rFonts w:ascii="Times New Roman" w:hAnsi="Times New Roman"/>
          <w:b/>
          <w:sz w:val="28"/>
          <w:szCs w:val="28"/>
        </w:rPr>
      </w:pPr>
      <w:r w:rsidRPr="00235560">
        <w:rPr>
          <w:rFonts w:ascii="Times New Roman" w:hAnsi="Times New Roman"/>
          <w:b/>
          <w:sz w:val="28"/>
          <w:szCs w:val="28"/>
        </w:rPr>
        <w:t xml:space="preserve">Ārstniecības procesam tieši nepieciešamo medicīnisko </w:t>
      </w:r>
    </w:p>
    <w:p w14:paraId="00A7D93C" w14:textId="77777777" w:rsidR="005765F1" w:rsidRPr="00235560" w:rsidRDefault="004F3D13" w:rsidP="005765F1">
      <w:pPr>
        <w:widowControl/>
        <w:tabs>
          <w:tab w:val="right" w:leader="dot" w:pos="12950"/>
        </w:tabs>
        <w:spacing w:after="0" w:line="240" w:lineRule="auto"/>
        <w:jc w:val="center"/>
        <w:outlineLvl w:val="0"/>
        <w:rPr>
          <w:rFonts w:ascii="Times New Roman" w:eastAsia="Times New Roman" w:hAnsi="Times New Roman"/>
          <w:b/>
          <w:sz w:val="28"/>
          <w:szCs w:val="28"/>
        </w:rPr>
      </w:pPr>
      <w:r w:rsidRPr="00235560">
        <w:rPr>
          <w:rFonts w:ascii="Times New Roman" w:hAnsi="Times New Roman"/>
          <w:b/>
          <w:sz w:val="28"/>
          <w:szCs w:val="28"/>
        </w:rPr>
        <w:t>tehnoloģiju vērtēšanas komisijas izveide</w:t>
      </w:r>
    </w:p>
    <w:p w14:paraId="42457796" w14:textId="77777777" w:rsidR="005765F1" w:rsidRPr="00235560" w:rsidRDefault="005765F1" w:rsidP="005765F1">
      <w:pPr>
        <w:widowControl/>
        <w:tabs>
          <w:tab w:val="right" w:leader="dot" w:pos="12950"/>
        </w:tabs>
        <w:spacing w:after="0" w:line="240" w:lineRule="auto"/>
        <w:jc w:val="center"/>
        <w:outlineLvl w:val="0"/>
        <w:rPr>
          <w:rFonts w:ascii="Times New Roman" w:eastAsia="Times New Roman" w:hAnsi="Times New Roman"/>
          <w:b/>
          <w:sz w:val="28"/>
          <w:szCs w:val="28"/>
        </w:rPr>
      </w:pPr>
    </w:p>
    <w:p w14:paraId="7E099672" w14:textId="77777777" w:rsidR="005765F1" w:rsidRPr="00FD7A1A" w:rsidRDefault="004F3D13" w:rsidP="005765F1">
      <w:pPr>
        <w:pStyle w:val="Paraststmeklis"/>
        <w:numPr>
          <w:ilvl w:val="0"/>
          <w:numId w:val="1"/>
        </w:numPr>
        <w:shd w:val="clear" w:color="auto" w:fill="FFFFFF"/>
        <w:spacing w:before="0" w:beforeAutospacing="0" w:after="0" w:afterAutospacing="0"/>
        <w:ind w:left="0" w:firstLine="0"/>
        <w:jc w:val="both"/>
        <w:rPr>
          <w:b/>
          <w:sz w:val="28"/>
          <w:szCs w:val="28"/>
          <w:lang w:val="lv-LV"/>
        </w:rPr>
      </w:pPr>
      <w:r w:rsidRPr="00235560">
        <w:rPr>
          <w:sz w:val="28"/>
          <w:szCs w:val="28"/>
          <w:lang w:val="lv-LV"/>
        </w:rPr>
        <w:t>Komisiju izveido šādā sastāvā:</w:t>
      </w:r>
    </w:p>
    <w:p w14:paraId="50DDA0BA" w14:textId="77777777" w:rsidR="005765F1" w:rsidRPr="00235560" w:rsidRDefault="004F3D13" w:rsidP="00FD7A1A">
      <w:pPr>
        <w:pStyle w:val="Sarakstarindkopa"/>
        <w:widowControl/>
        <w:numPr>
          <w:ilvl w:val="1"/>
          <w:numId w:val="1"/>
        </w:numPr>
        <w:spacing w:after="0" w:line="240" w:lineRule="auto"/>
        <w:ind w:left="851" w:hanging="567"/>
        <w:jc w:val="both"/>
        <w:rPr>
          <w:rFonts w:ascii="Times New Roman" w:eastAsia="Times New Roman" w:hAnsi="Times New Roman"/>
          <w:sz w:val="28"/>
          <w:szCs w:val="28"/>
        </w:rPr>
      </w:pPr>
      <w:r w:rsidRPr="00235560">
        <w:rPr>
          <w:rFonts w:ascii="Times New Roman" w:eastAsia="Times New Roman" w:hAnsi="Times New Roman"/>
          <w:sz w:val="28"/>
          <w:szCs w:val="28"/>
        </w:rPr>
        <w:t xml:space="preserve">Komisijas priekšsēdētājs – ministrijas Veselības aprūpes departamenta </w:t>
      </w:r>
      <w:r w:rsidR="00630B29">
        <w:rPr>
          <w:rFonts w:ascii="Times New Roman" w:eastAsia="Times New Roman" w:hAnsi="Times New Roman"/>
          <w:sz w:val="28"/>
          <w:szCs w:val="28"/>
        </w:rPr>
        <w:t xml:space="preserve"> direktors</w:t>
      </w:r>
      <w:r w:rsidRPr="00235560">
        <w:rPr>
          <w:rFonts w:ascii="Times New Roman" w:eastAsia="Times New Roman" w:hAnsi="Times New Roman"/>
          <w:sz w:val="28"/>
          <w:szCs w:val="28"/>
        </w:rPr>
        <w:t>;</w:t>
      </w:r>
    </w:p>
    <w:p w14:paraId="616BEF96" w14:textId="77777777" w:rsidR="005765F1" w:rsidRPr="00235560" w:rsidRDefault="004F3D13" w:rsidP="00FD7A1A">
      <w:pPr>
        <w:pStyle w:val="Sarakstarindkopa"/>
        <w:widowControl/>
        <w:numPr>
          <w:ilvl w:val="1"/>
          <w:numId w:val="1"/>
        </w:numPr>
        <w:spacing w:after="0" w:line="240" w:lineRule="auto"/>
        <w:ind w:left="851" w:hanging="567"/>
        <w:jc w:val="both"/>
        <w:rPr>
          <w:rFonts w:ascii="Times New Roman" w:eastAsia="Times New Roman" w:hAnsi="Times New Roman"/>
          <w:sz w:val="28"/>
          <w:szCs w:val="28"/>
        </w:rPr>
      </w:pPr>
      <w:r w:rsidRPr="00235560">
        <w:rPr>
          <w:rFonts w:ascii="Times New Roman" w:eastAsia="Times New Roman" w:hAnsi="Times New Roman"/>
          <w:sz w:val="28"/>
          <w:szCs w:val="28"/>
        </w:rPr>
        <w:t xml:space="preserve">Komisijas priekšsēdētāja vietnieks – </w:t>
      </w:r>
      <w:r w:rsidR="00541960">
        <w:rPr>
          <w:rFonts w:ascii="Times New Roman" w:eastAsia="Times New Roman" w:hAnsi="Times New Roman"/>
          <w:sz w:val="28"/>
          <w:szCs w:val="28"/>
        </w:rPr>
        <w:t xml:space="preserve">ministrijas </w:t>
      </w:r>
      <w:r w:rsidR="00445A9A">
        <w:rPr>
          <w:rFonts w:ascii="Times New Roman" w:eastAsia="Times New Roman" w:hAnsi="Times New Roman"/>
          <w:sz w:val="28"/>
          <w:szCs w:val="28"/>
        </w:rPr>
        <w:t>S</w:t>
      </w:r>
      <w:r w:rsidR="00445A9A" w:rsidRPr="00445A9A">
        <w:rPr>
          <w:rFonts w:ascii="Times New Roman" w:eastAsia="Times New Roman" w:hAnsi="Times New Roman"/>
          <w:sz w:val="28"/>
          <w:szCs w:val="28"/>
        </w:rPr>
        <w:t>tratēģiskās plānošanas un gatavības departament</w:t>
      </w:r>
      <w:r w:rsidR="00445A9A">
        <w:rPr>
          <w:rFonts w:ascii="Times New Roman" w:eastAsia="Times New Roman" w:hAnsi="Times New Roman"/>
          <w:sz w:val="28"/>
          <w:szCs w:val="28"/>
        </w:rPr>
        <w:t>a direktor</w:t>
      </w:r>
      <w:r w:rsidR="00630B29">
        <w:rPr>
          <w:rFonts w:ascii="Times New Roman" w:eastAsia="Times New Roman" w:hAnsi="Times New Roman"/>
          <w:sz w:val="28"/>
          <w:szCs w:val="28"/>
        </w:rPr>
        <w:t>s</w:t>
      </w:r>
      <w:r w:rsidR="00FD7A1A">
        <w:rPr>
          <w:rFonts w:ascii="Times New Roman" w:eastAsia="Times New Roman" w:hAnsi="Times New Roman"/>
          <w:sz w:val="28"/>
          <w:szCs w:val="28"/>
        </w:rPr>
        <w:t>.</w:t>
      </w:r>
    </w:p>
    <w:p w14:paraId="04D33C8A" w14:textId="77777777" w:rsidR="005765F1" w:rsidRPr="00235560" w:rsidRDefault="004F3D13" w:rsidP="00FD7A1A">
      <w:pPr>
        <w:pStyle w:val="Sarakstarindkopa"/>
        <w:widowControl/>
        <w:numPr>
          <w:ilvl w:val="1"/>
          <w:numId w:val="1"/>
        </w:numPr>
        <w:spacing w:after="0" w:line="240" w:lineRule="auto"/>
        <w:ind w:left="851" w:hanging="567"/>
        <w:jc w:val="both"/>
        <w:rPr>
          <w:rFonts w:ascii="Times New Roman" w:eastAsia="Times New Roman" w:hAnsi="Times New Roman"/>
          <w:sz w:val="28"/>
          <w:szCs w:val="28"/>
        </w:rPr>
      </w:pPr>
      <w:r w:rsidRPr="00235560">
        <w:rPr>
          <w:rFonts w:ascii="Times New Roman" w:eastAsia="Times New Roman" w:hAnsi="Times New Roman"/>
          <w:sz w:val="28"/>
          <w:szCs w:val="28"/>
        </w:rPr>
        <w:t>Pastāvīgie komisijas locekļi:</w:t>
      </w:r>
    </w:p>
    <w:p w14:paraId="36C634F4" w14:textId="77777777" w:rsidR="005765F1" w:rsidRPr="00235560" w:rsidRDefault="004F3D13" w:rsidP="00B71C93">
      <w:pPr>
        <w:widowControl/>
        <w:numPr>
          <w:ilvl w:val="3"/>
          <w:numId w:val="1"/>
        </w:numPr>
        <w:spacing w:after="0" w:line="240" w:lineRule="auto"/>
        <w:ind w:hanging="877"/>
        <w:jc w:val="both"/>
        <w:rPr>
          <w:rFonts w:ascii="Times New Roman" w:eastAsia="Times New Roman" w:hAnsi="Times New Roman"/>
          <w:sz w:val="28"/>
          <w:szCs w:val="28"/>
        </w:rPr>
      </w:pPr>
      <w:r w:rsidRPr="00235560">
        <w:rPr>
          <w:rFonts w:ascii="Times New Roman" w:eastAsia="Times New Roman" w:hAnsi="Times New Roman"/>
          <w:sz w:val="28"/>
          <w:szCs w:val="28"/>
        </w:rPr>
        <w:t>Nacionālā veselības dienesta pārstāvis;</w:t>
      </w:r>
    </w:p>
    <w:p w14:paraId="6CEA3EAB" w14:textId="77777777" w:rsidR="005765F1" w:rsidRPr="00235560" w:rsidRDefault="004F3D13" w:rsidP="00B71C93">
      <w:pPr>
        <w:widowControl/>
        <w:numPr>
          <w:ilvl w:val="3"/>
          <w:numId w:val="1"/>
        </w:numPr>
        <w:spacing w:after="0" w:line="240" w:lineRule="auto"/>
        <w:ind w:hanging="877"/>
        <w:jc w:val="both"/>
        <w:rPr>
          <w:rFonts w:ascii="Times New Roman" w:eastAsia="Times New Roman" w:hAnsi="Times New Roman"/>
          <w:sz w:val="28"/>
          <w:szCs w:val="28"/>
        </w:rPr>
      </w:pPr>
      <w:r w:rsidRPr="00235560">
        <w:rPr>
          <w:rFonts w:ascii="Times New Roman" w:eastAsia="Times New Roman" w:hAnsi="Times New Roman"/>
          <w:sz w:val="28"/>
          <w:szCs w:val="28"/>
        </w:rPr>
        <w:t>Veselības inspekcijas pārstāvis;</w:t>
      </w:r>
    </w:p>
    <w:p w14:paraId="717311A4" w14:textId="77777777" w:rsidR="005765F1" w:rsidRPr="00235560" w:rsidRDefault="004F3D13" w:rsidP="00B71C93">
      <w:pPr>
        <w:widowControl/>
        <w:numPr>
          <w:ilvl w:val="3"/>
          <w:numId w:val="1"/>
        </w:numPr>
        <w:spacing w:after="0" w:line="240" w:lineRule="auto"/>
        <w:ind w:hanging="877"/>
        <w:jc w:val="both"/>
        <w:rPr>
          <w:rFonts w:ascii="Times New Roman" w:eastAsia="Times New Roman" w:hAnsi="Times New Roman"/>
          <w:sz w:val="28"/>
          <w:szCs w:val="28"/>
        </w:rPr>
      </w:pPr>
      <w:r w:rsidRPr="00235560">
        <w:rPr>
          <w:rFonts w:ascii="Times New Roman" w:eastAsia="Times New Roman" w:hAnsi="Times New Roman"/>
          <w:sz w:val="28"/>
          <w:szCs w:val="28"/>
        </w:rPr>
        <w:t>Zāļu valsts aģentūras pārstāvis;</w:t>
      </w:r>
    </w:p>
    <w:p w14:paraId="6678B397" w14:textId="77777777" w:rsidR="005765F1" w:rsidRPr="00235560" w:rsidRDefault="004F3D13" w:rsidP="00B71C93">
      <w:pPr>
        <w:widowControl/>
        <w:numPr>
          <w:ilvl w:val="3"/>
          <w:numId w:val="1"/>
        </w:numPr>
        <w:spacing w:after="0" w:line="240" w:lineRule="auto"/>
        <w:ind w:hanging="877"/>
        <w:jc w:val="both"/>
        <w:rPr>
          <w:rFonts w:ascii="Times New Roman" w:eastAsia="Times New Roman" w:hAnsi="Times New Roman"/>
          <w:sz w:val="28"/>
          <w:szCs w:val="28"/>
        </w:rPr>
      </w:pPr>
      <w:r w:rsidRPr="00235560">
        <w:rPr>
          <w:rFonts w:ascii="Times New Roman" w:eastAsia="Times New Roman" w:hAnsi="Times New Roman"/>
          <w:sz w:val="28"/>
          <w:szCs w:val="28"/>
        </w:rPr>
        <w:t>Veselības aprūpes darba devēju asociācijas pārstāvi</w:t>
      </w:r>
      <w:r w:rsidR="00541960">
        <w:rPr>
          <w:rFonts w:ascii="Times New Roman" w:eastAsia="Times New Roman" w:hAnsi="Times New Roman"/>
          <w:sz w:val="28"/>
          <w:szCs w:val="28"/>
        </w:rPr>
        <w:t>s</w:t>
      </w:r>
      <w:r w:rsidR="00142385">
        <w:rPr>
          <w:rFonts w:ascii="Times New Roman" w:eastAsia="Times New Roman" w:hAnsi="Times New Roman"/>
          <w:sz w:val="28"/>
          <w:szCs w:val="28"/>
        </w:rPr>
        <w:t>;</w:t>
      </w:r>
    </w:p>
    <w:p w14:paraId="3F8EA12A" w14:textId="77777777" w:rsidR="005765F1" w:rsidRPr="00235560" w:rsidRDefault="004F3D13" w:rsidP="00FD7A1A">
      <w:pPr>
        <w:pStyle w:val="Sarakstarindkopa"/>
        <w:widowControl/>
        <w:numPr>
          <w:ilvl w:val="1"/>
          <w:numId w:val="1"/>
        </w:numPr>
        <w:spacing w:after="0" w:line="240" w:lineRule="auto"/>
        <w:ind w:left="851" w:hanging="567"/>
        <w:jc w:val="both"/>
        <w:rPr>
          <w:rFonts w:ascii="Times New Roman" w:eastAsia="Times New Roman" w:hAnsi="Times New Roman"/>
          <w:sz w:val="28"/>
          <w:szCs w:val="28"/>
        </w:rPr>
      </w:pPr>
      <w:r w:rsidRPr="00235560">
        <w:rPr>
          <w:rFonts w:ascii="Times New Roman" w:eastAsia="Times New Roman" w:hAnsi="Times New Roman"/>
          <w:sz w:val="28"/>
          <w:szCs w:val="28"/>
        </w:rPr>
        <w:t>Piesaistāmie komisijas locekļi – veselības nozares galvenie speciālisti saskaņā ar ministrijas galvenā speciālista darbības nolikumu, atbilstoši kompetencei:</w:t>
      </w:r>
    </w:p>
    <w:p w14:paraId="5DC9A504" w14:textId="77777777" w:rsidR="005765F1" w:rsidRPr="00235560" w:rsidRDefault="004F3D13" w:rsidP="00B71C93">
      <w:pPr>
        <w:widowControl/>
        <w:numPr>
          <w:ilvl w:val="3"/>
          <w:numId w:val="1"/>
        </w:numPr>
        <w:spacing w:after="0" w:line="240" w:lineRule="auto"/>
        <w:ind w:hanging="877"/>
        <w:jc w:val="both"/>
        <w:rPr>
          <w:rFonts w:ascii="Times New Roman" w:eastAsia="Times New Roman" w:hAnsi="Times New Roman"/>
          <w:sz w:val="28"/>
          <w:szCs w:val="28"/>
        </w:rPr>
      </w:pPr>
      <w:r w:rsidRPr="00235560">
        <w:rPr>
          <w:rFonts w:ascii="Times New Roman" w:eastAsia="Times New Roman" w:hAnsi="Times New Roman"/>
          <w:sz w:val="28"/>
          <w:szCs w:val="28"/>
        </w:rPr>
        <w:t>ginekologs, dzemdību speciālists;</w:t>
      </w:r>
    </w:p>
    <w:p w14:paraId="1BCC85B6" w14:textId="77777777" w:rsidR="005765F1" w:rsidRPr="00235560" w:rsidRDefault="004F3D13" w:rsidP="00B71C93">
      <w:pPr>
        <w:widowControl/>
        <w:numPr>
          <w:ilvl w:val="3"/>
          <w:numId w:val="1"/>
        </w:numPr>
        <w:spacing w:after="0" w:line="240" w:lineRule="auto"/>
        <w:ind w:hanging="877"/>
        <w:jc w:val="both"/>
        <w:rPr>
          <w:rFonts w:ascii="Times New Roman" w:eastAsia="Times New Roman" w:hAnsi="Times New Roman"/>
          <w:sz w:val="28"/>
          <w:szCs w:val="28"/>
        </w:rPr>
      </w:pPr>
      <w:r w:rsidRPr="00235560">
        <w:rPr>
          <w:rFonts w:ascii="Times New Roman" w:eastAsia="Times New Roman" w:hAnsi="Times New Roman"/>
          <w:sz w:val="28"/>
          <w:szCs w:val="28"/>
        </w:rPr>
        <w:t>kardiologs;</w:t>
      </w:r>
    </w:p>
    <w:p w14:paraId="1032693E" w14:textId="77777777" w:rsidR="005765F1" w:rsidRPr="00235560" w:rsidRDefault="004F3D13" w:rsidP="00B71C93">
      <w:pPr>
        <w:widowControl/>
        <w:numPr>
          <w:ilvl w:val="3"/>
          <w:numId w:val="1"/>
        </w:numPr>
        <w:spacing w:after="0" w:line="240" w:lineRule="auto"/>
        <w:ind w:hanging="877"/>
        <w:jc w:val="both"/>
        <w:rPr>
          <w:rFonts w:ascii="Times New Roman" w:eastAsia="Times New Roman" w:hAnsi="Times New Roman"/>
          <w:sz w:val="28"/>
          <w:szCs w:val="28"/>
        </w:rPr>
      </w:pPr>
      <w:r w:rsidRPr="00235560">
        <w:rPr>
          <w:rFonts w:ascii="Times New Roman" w:eastAsia="Times New Roman" w:hAnsi="Times New Roman"/>
          <w:sz w:val="28"/>
          <w:szCs w:val="28"/>
        </w:rPr>
        <w:t>neirologs;</w:t>
      </w:r>
    </w:p>
    <w:p w14:paraId="78FC25FE" w14:textId="77777777" w:rsidR="005765F1" w:rsidRPr="00235560" w:rsidRDefault="004F3D13" w:rsidP="00B71C93">
      <w:pPr>
        <w:widowControl/>
        <w:numPr>
          <w:ilvl w:val="3"/>
          <w:numId w:val="1"/>
        </w:numPr>
        <w:spacing w:after="0" w:line="240" w:lineRule="auto"/>
        <w:ind w:hanging="877"/>
        <w:jc w:val="both"/>
        <w:rPr>
          <w:rFonts w:ascii="Times New Roman" w:eastAsia="Times New Roman" w:hAnsi="Times New Roman"/>
          <w:sz w:val="28"/>
          <w:szCs w:val="28"/>
        </w:rPr>
      </w:pPr>
      <w:r w:rsidRPr="00235560">
        <w:rPr>
          <w:rFonts w:ascii="Times New Roman" w:eastAsia="Times New Roman" w:hAnsi="Times New Roman"/>
          <w:sz w:val="28"/>
          <w:szCs w:val="28"/>
        </w:rPr>
        <w:t>onkologs, ķīmijterapeits;</w:t>
      </w:r>
    </w:p>
    <w:p w14:paraId="7C4A837F" w14:textId="77777777" w:rsidR="005765F1" w:rsidRPr="00235560" w:rsidRDefault="004F3D13" w:rsidP="00B71C93">
      <w:pPr>
        <w:widowControl/>
        <w:numPr>
          <w:ilvl w:val="3"/>
          <w:numId w:val="1"/>
        </w:numPr>
        <w:spacing w:after="0" w:line="240" w:lineRule="auto"/>
        <w:ind w:hanging="877"/>
        <w:jc w:val="both"/>
        <w:rPr>
          <w:rFonts w:ascii="Times New Roman" w:eastAsia="Times New Roman" w:hAnsi="Times New Roman"/>
          <w:sz w:val="28"/>
          <w:szCs w:val="28"/>
        </w:rPr>
      </w:pPr>
      <w:r w:rsidRPr="00235560">
        <w:rPr>
          <w:rFonts w:ascii="Times New Roman" w:eastAsia="Times New Roman" w:hAnsi="Times New Roman"/>
          <w:sz w:val="28"/>
          <w:szCs w:val="28"/>
        </w:rPr>
        <w:t xml:space="preserve">pediatrs; </w:t>
      </w:r>
    </w:p>
    <w:p w14:paraId="51A393A6" w14:textId="77777777" w:rsidR="005765F1" w:rsidRDefault="004F3D13" w:rsidP="00B71C93">
      <w:pPr>
        <w:widowControl/>
        <w:numPr>
          <w:ilvl w:val="3"/>
          <w:numId w:val="1"/>
        </w:numPr>
        <w:spacing w:after="0" w:line="240" w:lineRule="auto"/>
        <w:ind w:hanging="877"/>
        <w:jc w:val="both"/>
        <w:rPr>
          <w:rFonts w:ascii="Times New Roman" w:eastAsia="Times New Roman" w:hAnsi="Times New Roman"/>
          <w:sz w:val="28"/>
          <w:szCs w:val="28"/>
        </w:rPr>
      </w:pPr>
      <w:r w:rsidRPr="00235560">
        <w:rPr>
          <w:rFonts w:ascii="Times New Roman" w:eastAsia="Times New Roman" w:hAnsi="Times New Roman"/>
          <w:sz w:val="28"/>
          <w:szCs w:val="28"/>
        </w:rPr>
        <w:t>radiologs diagnosts</w:t>
      </w:r>
      <w:r w:rsidR="00A97B81">
        <w:rPr>
          <w:rFonts w:ascii="Times New Roman" w:eastAsia="Times New Roman" w:hAnsi="Times New Roman"/>
          <w:sz w:val="28"/>
          <w:szCs w:val="28"/>
        </w:rPr>
        <w:t>.</w:t>
      </w:r>
    </w:p>
    <w:p w14:paraId="0B643288" w14:textId="77777777" w:rsidR="005765F1" w:rsidRPr="00235560" w:rsidRDefault="004F3D13" w:rsidP="00FD7A1A">
      <w:pPr>
        <w:pStyle w:val="Sarakstarindkopa"/>
        <w:widowControl/>
        <w:numPr>
          <w:ilvl w:val="1"/>
          <w:numId w:val="1"/>
        </w:numPr>
        <w:spacing w:after="0" w:line="240" w:lineRule="auto"/>
        <w:ind w:left="851" w:hanging="567"/>
        <w:jc w:val="both"/>
        <w:rPr>
          <w:rFonts w:ascii="Times New Roman" w:eastAsia="Times New Roman" w:hAnsi="Times New Roman"/>
          <w:sz w:val="28"/>
          <w:szCs w:val="28"/>
        </w:rPr>
      </w:pPr>
      <w:r w:rsidRPr="00235560">
        <w:rPr>
          <w:rFonts w:ascii="Times New Roman" w:eastAsia="Times New Roman" w:hAnsi="Times New Roman"/>
          <w:sz w:val="28"/>
          <w:szCs w:val="28"/>
        </w:rPr>
        <w:t>Komisijas locekļi novērotāja statusā:</w:t>
      </w:r>
    </w:p>
    <w:p w14:paraId="1DF33C1D" w14:textId="77777777" w:rsidR="005765F1" w:rsidRPr="00235560" w:rsidRDefault="004F3D13" w:rsidP="00B71C93">
      <w:pPr>
        <w:pStyle w:val="Sarakstarindkopa"/>
        <w:widowControl/>
        <w:numPr>
          <w:ilvl w:val="3"/>
          <w:numId w:val="1"/>
        </w:numPr>
        <w:spacing w:after="0" w:line="240" w:lineRule="auto"/>
        <w:ind w:hanging="877"/>
        <w:jc w:val="both"/>
        <w:rPr>
          <w:rFonts w:ascii="Times New Roman" w:eastAsia="Times New Roman" w:hAnsi="Times New Roman"/>
          <w:sz w:val="28"/>
          <w:szCs w:val="28"/>
        </w:rPr>
      </w:pPr>
      <w:r w:rsidRPr="00235560">
        <w:rPr>
          <w:rFonts w:ascii="Times New Roman" w:eastAsia="Times New Roman" w:hAnsi="Times New Roman"/>
          <w:sz w:val="28"/>
          <w:szCs w:val="28"/>
        </w:rPr>
        <w:t>ministrijas Eiropas Savienības fondu departamenta pārstāvis;</w:t>
      </w:r>
    </w:p>
    <w:p w14:paraId="1755DA90" w14:textId="77777777" w:rsidR="005765F1" w:rsidRPr="00235560" w:rsidRDefault="004F3D13" w:rsidP="00B71C93">
      <w:pPr>
        <w:pStyle w:val="Sarakstarindkopa"/>
        <w:widowControl/>
        <w:numPr>
          <w:ilvl w:val="3"/>
          <w:numId w:val="1"/>
        </w:numPr>
        <w:spacing w:after="0" w:line="240" w:lineRule="auto"/>
        <w:ind w:hanging="877"/>
        <w:jc w:val="both"/>
        <w:rPr>
          <w:rFonts w:ascii="Times New Roman" w:eastAsia="Times New Roman" w:hAnsi="Times New Roman"/>
          <w:sz w:val="28"/>
          <w:szCs w:val="28"/>
        </w:rPr>
      </w:pPr>
      <w:r w:rsidRPr="00235560">
        <w:rPr>
          <w:rFonts w:ascii="Times New Roman" w:eastAsia="Times New Roman" w:hAnsi="Times New Roman"/>
          <w:sz w:val="28"/>
          <w:szCs w:val="28"/>
        </w:rPr>
        <w:t>ministrijas Kapitālsabiedrību un investīciju uzraudzības nodaļas  pārstāvis.</w:t>
      </w:r>
    </w:p>
    <w:p w14:paraId="53AE785D" w14:textId="77777777" w:rsidR="005765F1" w:rsidRPr="0045523D" w:rsidRDefault="005765F1" w:rsidP="0045523D">
      <w:pPr>
        <w:widowControl/>
        <w:spacing w:after="0" w:line="240" w:lineRule="auto"/>
        <w:jc w:val="both"/>
        <w:rPr>
          <w:rFonts w:ascii="Times New Roman" w:eastAsia="Times New Roman" w:hAnsi="Times New Roman"/>
          <w:sz w:val="28"/>
          <w:szCs w:val="28"/>
        </w:rPr>
      </w:pPr>
    </w:p>
    <w:p w14:paraId="674C6E83" w14:textId="77777777" w:rsidR="005765F1" w:rsidRPr="00235560" w:rsidRDefault="004F3D13" w:rsidP="005765F1">
      <w:pPr>
        <w:pStyle w:val="Sarakstarindkopa"/>
        <w:numPr>
          <w:ilvl w:val="0"/>
          <w:numId w:val="2"/>
        </w:numPr>
        <w:spacing w:after="0" w:line="240" w:lineRule="auto"/>
        <w:jc w:val="center"/>
        <w:rPr>
          <w:rFonts w:ascii="Times New Roman" w:hAnsi="Times New Roman"/>
          <w:b/>
          <w:sz w:val="28"/>
          <w:szCs w:val="28"/>
        </w:rPr>
      </w:pPr>
      <w:r w:rsidRPr="00235560">
        <w:rPr>
          <w:rFonts w:ascii="Times New Roman" w:hAnsi="Times New Roman"/>
          <w:b/>
          <w:sz w:val="28"/>
          <w:szCs w:val="28"/>
        </w:rPr>
        <w:t xml:space="preserve">Ārstniecības procesam tieši nepieciešamo medicīnisko </w:t>
      </w:r>
    </w:p>
    <w:p w14:paraId="7A38728D" w14:textId="77777777" w:rsidR="005765F1" w:rsidRPr="00235560" w:rsidRDefault="004F3D13" w:rsidP="005765F1">
      <w:pPr>
        <w:widowControl/>
        <w:tabs>
          <w:tab w:val="right" w:leader="dot" w:pos="12950"/>
        </w:tabs>
        <w:spacing w:after="0" w:line="240" w:lineRule="auto"/>
        <w:jc w:val="center"/>
        <w:outlineLvl w:val="0"/>
        <w:rPr>
          <w:rFonts w:ascii="Times New Roman" w:eastAsia="Times New Roman" w:hAnsi="Times New Roman"/>
          <w:b/>
          <w:sz w:val="28"/>
          <w:szCs w:val="28"/>
        </w:rPr>
      </w:pPr>
      <w:r w:rsidRPr="00235560">
        <w:rPr>
          <w:rFonts w:ascii="Times New Roman" w:hAnsi="Times New Roman"/>
          <w:b/>
          <w:sz w:val="28"/>
          <w:szCs w:val="28"/>
        </w:rPr>
        <w:t>tehnoloģiju vērtēšanas komisija</w:t>
      </w:r>
      <w:r w:rsidRPr="00235560">
        <w:rPr>
          <w:rFonts w:ascii="Times New Roman" w:eastAsia="Times New Roman" w:hAnsi="Times New Roman"/>
          <w:b/>
          <w:sz w:val="28"/>
          <w:szCs w:val="28"/>
        </w:rPr>
        <w:t xml:space="preserve">s </w:t>
      </w:r>
      <w:r w:rsidRPr="00235560">
        <w:rPr>
          <w:rFonts w:ascii="Times New Roman" w:hAnsi="Times New Roman"/>
          <w:b/>
          <w:bCs/>
          <w:sz w:val="28"/>
          <w:szCs w:val="28"/>
        </w:rPr>
        <w:t>darbība</w:t>
      </w:r>
    </w:p>
    <w:p w14:paraId="628F78B1" w14:textId="77777777" w:rsidR="005765F1" w:rsidRPr="00235560" w:rsidRDefault="005765F1" w:rsidP="005765F1">
      <w:pPr>
        <w:pStyle w:val="Sarakstarindkopa"/>
        <w:spacing w:after="0" w:line="240" w:lineRule="auto"/>
        <w:ind w:left="1080"/>
        <w:rPr>
          <w:rFonts w:ascii="Times New Roman" w:eastAsia="Times New Roman" w:hAnsi="Times New Roman"/>
          <w:sz w:val="28"/>
          <w:szCs w:val="28"/>
        </w:rPr>
      </w:pPr>
    </w:p>
    <w:p w14:paraId="351606AD" w14:textId="77777777" w:rsidR="005765F1" w:rsidRPr="00235560" w:rsidRDefault="004F3D13"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Komisijas sanāksmes vada komisijas priekšsēdētājs, bet viņa prombūtnes laikā vada priekšsēdētāja vietnieks.</w:t>
      </w:r>
    </w:p>
    <w:p w14:paraId="290AF5AA"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247F33EE" w14:textId="77777777" w:rsidR="005765F1" w:rsidRPr="00235560" w:rsidRDefault="004F3D13"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lastRenderedPageBreak/>
        <w:t>Komisija pieņem lēmumus pēc pastāvīgo komisijas locekļu savstarpējas vienošanās. Ja vienošanās nav panākta vai komisijas priekšsēdētājs uzskata balsošanu par nepieciešamu, lēmumu pieņem ar vienkāršu pastāvīgo komisijas locekļu balsu vairākumu, balsojot atklāti. Ja balsu skaits sadalās vienādi, izšķirošā ir komisijas priekšsēdētāja balss. Komisija jautājumu izskatīšanai var pieaicināt citus speciālistus atbilstoši jautājuma specifikai.</w:t>
      </w:r>
    </w:p>
    <w:p w14:paraId="3EF7FBA4"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4A7D95AC" w14:textId="77777777" w:rsidR="005765F1" w:rsidRPr="00235560" w:rsidRDefault="004F3D13"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Medicīnas tehnoloģiju iesniegumu iesniegšana un sarakste ar komisiju un tehnoloģiju iesniedzēju notiek elektroniski, no ministrijas puses tam tiek izmantota e-pasta adrese:</w:t>
      </w:r>
      <w:r w:rsidR="0073340C">
        <w:rPr>
          <w:sz w:val="28"/>
          <w:szCs w:val="28"/>
          <w:lang w:val="lv-LV"/>
        </w:rPr>
        <w:t xml:space="preserve"> </w:t>
      </w:r>
      <w:r w:rsidRPr="00235560">
        <w:rPr>
          <w:sz w:val="28"/>
          <w:szCs w:val="28"/>
          <w:lang w:val="lv-LV"/>
        </w:rPr>
        <w:t>iekartas@vm.gov.lv.</w:t>
      </w:r>
    </w:p>
    <w:p w14:paraId="4EE3D22F"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150321BB" w14:textId="77777777" w:rsidR="005765F1" w:rsidRPr="00235560" w:rsidRDefault="004F3D13"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Vērtēšanas process tiek organizēts elektroniski, bet nepieciešamības gadījumā var sasaukt klātienes sanāksmes. Ja kāds no komisijas dalībniekiem nevar piedalīties klātienes sanāksmē, tad ir pieļaujama attālinātā līdzdalība.</w:t>
      </w:r>
    </w:p>
    <w:p w14:paraId="3431AF71"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712457D7" w14:textId="77777777" w:rsidR="005765F1" w:rsidRPr="00235560" w:rsidRDefault="004F3D13"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Ikviens komisijas loceklis, uzsākot dalību komisijā, paraksta objektivitātes un konfidencialitātes apliecinājumu, atbilstoši vērtēšanas kārtības 1.pielikumam.</w:t>
      </w:r>
    </w:p>
    <w:p w14:paraId="1A4AD27C"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4379B0CB" w14:textId="77777777" w:rsidR="005765F1" w:rsidRPr="00FD7A1A" w:rsidRDefault="004F3D13"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FD7A1A">
        <w:rPr>
          <w:sz w:val="28"/>
          <w:szCs w:val="28"/>
          <w:lang w:val="lv-LV"/>
        </w:rPr>
        <w:t>Ikviens komisijas loceklis, identificējot interešu konfliktu, par to informē</w:t>
      </w:r>
      <w:r w:rsidRPr="00FD7A1A">
        <w:rPr>
          <w:sz w:val="26"/>
          <w:szCs w:val="26"/>
          <w:lang w:val="lv-LV"/>
        </w:rPr>
        <w:t xml:space="preserve"> </w:t>
      </w:r>
      <w:r w:rsidRPr="00FD7A1A">
        <w:rPr>
          <w:sz w:val="28"/>
          <w:szCs w:val="28"/>
          <w:lang w:val="lv-LV"/>
        </w:rPr>
        <w:t xml:space="preserve">komisijas priekšsēdētāju vai komisijas priekšsēdētāja vietnieku un komisijas sekretariātu un konkrētajā vērtēšanas procesā nepiedalās. </w:t>
      </w:r>
      <w:r w:rsidR="00AC1427" w:rsidRPr="00FD7A1A">
        <w:rPr>
          <w:sz w:val="28"/>
          <w:szCs w:val="28"/>
          <w:lang w:val="lv-LV"/>
        </w:rPr>
        <w:t xml:space="preserve"> </w:t>
      </w:r>
      <w:r w:rsidR="00823E9B" w:rsidRPr="00FD7A1A">
        <w:rPr>
          <w:sz w:val="28"/>
          <w:szCs w:val="28"/>
          <w:lang w:val="lv-LV"/>
        </w:rPr>
        <w:t xml:space="preserve">Kārtības 6.3. punktā minētās iestādes, biedrība konkrēta jautājuma izvērtēšanai </w:t>
      </w:r>
      <w:r w:rsidR="00875AAD" w:rsidRPr="00FD7A1A">
        <w:rPr>
          <w:sz w:val="28"/>
          <w:szCs w:val="28"/>
          <w:lang w:val="lv-LV"/>
        </w:rPr>
        <w:t xml:space="preserve">var </w:t>
      </w:r>
      <w:r w:rsidR="00823E9B" w:rsidRPr="00FD7A1A">
        <w:rPr>
          <w:sz w:val="28"/>
          <w:szCs w:val="28"/>
          <w:lang w:val="lv-LV"/>
        </w:rPr>
        <w:t>deleģē</w:t>
      </w:r>
      <w:r w:rsidR="00875AAD" w:rsidRPr="00FD7A1A">
        <w:rPr>
          <w:sz w:val="28"/>
          <w:szCs w:val="28"/>
          <w:lang w:val="lv-LV"/>
        </w:rPr>
        <w:t>t</w:t>
      </w:r>
      <w:r w:rsidR="00823E9B" w:rsidRPr="00FD7A1A">
        <w:rPr>
          <w:sz w:val="28"/>
          <w:szCs w:val="28"/>
          <w:lang w:val="lv-LV"/>
        </w:rPr>
        <w:t xml:space="preserve"> citu pārstāvi, kuram nepastāv interešu konflikts. </w:t>
      </w:r>
      <w:r w:rsidRPr="00FD7A1A">
        <w:rPr>
          <w:sz w:val="28"/>
          <w:szCs w:val="28"/>
          <w:lang w:val="lv-LV"/>
        </w:rPr>
        <w:t>Katrs interešu konflikta gadījums tiek atainots protokolā.</w:t>
      </w:r>
    </w:p>
    <w:p w14:paraId="2E803C1B" w14:textId="77777777" w:rsidR="005765F1" w:rsidRPr="00FD7A1A" w:rsidRDefault="005765F1" w:rsidP="005765F1">
      <w:pPr>
        <w:pStyle w:val="Paraststmeklis"/>
        <w:shd w:val="clear" w:color="auto" w:fill="FFFFFF"/>
        <w:spacing w:before="0" w:beforeAutospacing="0" w:after="0" w:afterAutospacing="0"/>
        <w:jc w:val="both"/>
        <w:rPr>
          <w:sz w:val="28"/>
          <w:szCs w:val="28"/>
          <w:lang w:val="lv-LV"/>
        </w:rPr>
      </w:pPr>
    </w:p>
    <w:p w14:paraId="088EA1EB" w14:textId="77777777" w:rsidR="005765F1" w:rsidRPr="00FD7A1A" w:rsidRDefault="004F3D13"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FD7A1A">
        <w:rPr>
          <w:sz w:val="28"/>
          <w:szCs w:val="28"/>
          <w:lang w:val="lv-LV"/>
        </w:rPr>
        <w:t>Medicīnas tehnoloģiju vērtēšanas process tiek protokolēts, protokolus reģistrējot ministrijas dokumentu vadības sistēmā, pirms tam saskaņo</w:t>
      </w:r>
      <w:r w:rsidR="005123DD" w:rsidRPr="00FD7A1A">
        <w:rPr>
          <w:sz w:val="28"/>
          <w:szCs w:val="28"/>
          <w:lang w:val="lv-LV"/>
        </w:rPr>
        <w:t>jot tos</w:t>
      </w:r>
      <w:r w:rsidRPr="00FD7A1A">
        <w:rPr>
          <w:sz w:val="28"/>
          <w:szCs w:val="28"/>
          <w:lang w:val="lv-LV"/>
        </w:rPr>
        <w:t xml:space="preserve"> ar komisijas locekļiem. </w:t>
      </w:r>
    </w:p>
    <w:p w14:paraId="62E65A22"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3A1CB92C" w14:textId="77777777" w:rsidR="005765F1" w:rsidRPr="00235560" w:rsidRDefault="004F3D13"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Komisijas locekļiem atvēlētais laiks atzinum</w:t>
      </w:r>
      <w:r w:rsidR="00AF1D51">
        <w:rPr>
          <w:sz w:val="28"/>
          <w:szCs w:val="28"/>
          <w:lang w:val="lv-LV"/>
        </w:rPr>
        <w:t>a</w:t>
      </w:r>
      <w:r w:rsidRPr="00235560">
        <w:rPr>
          <w:sz w:val="28"/>
          <w:szCs w:val="28"/>
          <w:lang w:val="lv-LV"/>
        </w:rPr>
        <w:t xml:space="preserve"> sniegšanai ir ne mazāks par </w:t>
      </w:r>
      <w:r w:rsidR="000C6E35">
        <w:rPr>
          <w:sz w:val="28"/>
          <w:szCs w:val="28"/>
          <w:lang w:val="lv-LV"/>
        </w:rPr>
        <w:t>trim</w:t>
      </w:r>
      <w:r w:rsidRPr="00235560">
        <w:rPr>
          <w:sz w:val="28"/>
          <w:szCs w:val="28"/>
          <w:lang w:val="lv-LV"/>
        </w:rPr>
        <w:t xml:space="preserve"> darbadienām un nav ilgāks par 10 darbadienām, savukārt</w:t>
      </w:r>
      <w:r w:rsidR="000C6E35">
        <w:rPr>
          <w:sz w:val="28"/>
          <w:szCs w:val="28"/>
          <w:lang w:val="lv-LV"/>
        </w:rPr>
        <w:t>,</w:t>
      </w:r>
      <w:r w:rsidRPr="00235560">
        <w:rPr>
          <w:sz w:val="28"/>
          <w:szCs w:val="28"/>
          <w:lang w:val="lv-LV"/>
        </w:rPr>
        <w:t xml:space="preserve"> protokolu saskaņošanai atvēlētais laiks nav mazāks par </w:t>
      </w:r>
      <w:r w:rsidR="000C6E35">
        <w:rPr>
          <w:sz w:val="28"/>
          <w:szCs w:val="28"/>
          <w:lang w:val="lv-LV"/>
        </w:rPr>
        <w:t>divām</w:t>
      </w:r>
      <w:r w:rsidRPr="00235560">
        <w:rPr>
          <w:sz w:val="28"/>
          <w:szCs w:val="28"/>
          <w:lang w:val="lv-LV"/>
        </w:rPr>
        <w:t xml:space="preserve"> darbadienām un nav ilgāks par </w:t>
      </w:r>
      <w:r w:rsidR="000C6E35">
        <w:rPr>
          <w:sz w:val="28"/>
          <w:szCs w:val="28"/>
          <w:lang w:val="lv-LV"/>
        </w:rPr>
        <w:t>četrām</w:t>
      </w:r>
      <w:r w:rsidRPr="00235560">
        <w:rPr>
          <w:sz w:val="28"/>
          <w:szCs w:val="28"/>
          <w:lang w:val="lv-LV"/>
        </w:rPr>
        <w:t xml:space="preserve"> darbadienām. Izņēmuma gadījumos, minot pamatojumu, sekretariāts var noteikt citu atzinuma sniegšanas termiņu.</w:t>
      </w:r>
    </w:p>
    <w:p w14:paraId="7AF89942"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2E1C75BC" w14:textId="77777777" w:rsidR="005765F1" w:rsidRPr="00235560" w:rsidRDefault="004F3D13"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 xml:space="preserve">Vienkāršotās vērtēšanas gadījumos, kas noteikta </w:t>
      </w:r>
      <w:r w:rsidR="000C6E35">
        <w:rPr>
          <w:sz w:val="28"/>
          <w:szCs w:val="28"/>
          <w:lang w:val="lv-LV"/>
        </w:rPr>
        <w:t xml:space="preserve">šīs kārtības </w:t>
      </w:r>
      <w:r w:rsidRPr="00235560">
        <w:rPr>
          <w:sz w:val="28"/>
          <w:szCs w:val="28"/>
          <w:lang w:val="lv-LV"/>
        </w:rPr>
        <w:t>20.2.apakšpunktā, protokoli netiek gatavoti un šie procesi netiek protokolēti.</w:t>
      </w:r>
    </w:p>
    <w:p w14:paraId="14DD7169"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0E5480E5" w14:textId="77777777" w:rsidR="005765F1" w:rsidRPr="00235560" w:rsidRDefault="004F3D13"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 xml:space="preserve">Komisija izvērtē medicīnas tehnoloģiju iesniegumus atbilstoši </w:t>
      </w:r>
      <w:r w:rsidR="000C6E35">
        <w:rPr>
          <w:sz w:val="28"/>
          <w:szCs w:val="28"/>
          <w:lang w:val="lv-LV"/>
        </w:rPr>
        <w:t xml:space="preserve">šīs </w:t>
      </w:r>
      <w:r w:rsidRPr="00235560">
        <w:rPr>
          <w:sz w:val="28"/>
          <w:szCs w:val="28"/>
          <w:lang w:val="lv-LV"/>
        </w:rPr>
        <w:t>vērtēšanas kārtības 2.</w:t>
      </w:r>
      <w:r w:rsidR="000C6E35">
        <w:rPr>
          <w:sz w:val="28"/>
          <w:szCs w:val="28"/>
          <w:lang w:val="lv-LV"/>
        </w:rPr>
        <w:t> </w:t>
      </w:r>
      <w:r w:rsidRPr="00235560">
        <w:rPr>
          <w:sz w:val="28"/>
          <w:szCs w:val="28"/>
          <w:lang w:val="lv-LV"/>
        </w:rPr>
        <w:t>pielikum</w:t>
      </w:r>
      <w:r w:rsidR="000C6E35">
        <w:rPr>
          <w:sz w:val="28"/>
          <w:szCs w:val="28"/>
          <w:lang w:val="lv-LV"/>
        </w:rPr>
        <w:t>ā noteiktajiem</w:t>
      </w:r>
      <w:r w:rsidRPr="00235560">
        <w:rPr>
          <w:sz w:val="28"/>
          <w:szCs w:val="28"/>
          <w:lang w:val="lv-LV"/>
        </w:rPr>
        <w:t xml:space="preserve"> vērtēšanas kritērijiem.</w:t>
      </w:r>
    </w:p>
    <w:p w14:paraId="5AE18A10"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197A5C7C" w14:textId="77777777" w:rsidR="005765F1" w:rsidRPr="00235560" w:rsidRDefault="004F3D13"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Ministrijas rīkojumu par komisijas izveidi un tā grozījumus paraksta veselības ministrs.</w:t>
      </w:r>
    </w:p>
    <w:p w14:paraId="063ABE44"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16A1F98B" w14:textId="77777777" w:rsidR="005765F1" w:rsidRDefault="004F3D13"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lastRenderedPageBreak/>
        <w:t xml:space="preserve">Ministrijas </w:t>
      </w:r>
      <w:bookmarkStart w:id="3" w:name="_Hlk202535417"/>
      <w:r w:rsidRPr="00235560">
        <w:rPr>
          <w:sz w:val="28"/>
          <w:szCs w:val="28"/>
          <w:lang w:val="lv-LV"/>
        </w:rPr>
        <w:t xml:space="preserve">atzinumus par komisijas lēmumiem paraksta </w:t>
      </w:r>
      <w:bookmarkStart w:id="4" w:name="_Hlk202535379"/>
      <w:bookmarkEnd w:id="3"/>
      <w:r w:rsidR="007E0AB3">
        <w:rPr>
          <w:sz w:val="28"/>
          <w:szCs w:val="28"/>
          <w:lang w:val="lv-LV"/>
        </w:rPr>
        <w:t>Eiropas Savienības fondu departamenta direktors</w:t>
      </w:r>
      <w:bookmarkEnd w:id="4"/>
      <w:r w:rsidRPr="00235560">
        <w:rPr>
          <w:sz w:val="28"/>
          <w:szCs w:val="28"/>
          <w:lang w:val="lv-LV"/>
        </w:rPr>
        <w:t>. Saistībā ar ārvalstu finanšu atbalsta piešķiršanas specifiskajām prasībām, ministrijas atzinumam var pievienot arī vērtēšanas protokolu.</w:t>
      </w:r>
    </w:p>
    <w:p w14:paraId="5EEEFDDF" w14:textId="77777777" w:rsidR="00B71C93" w:rsidRPr="00235560" w:rsidRDefault="00B71C93" w:rsidP="00B71C93">
      <w:pPr>
        <w:pStyle w:val="Paraststmeklis"/>
        <w:shd w:val="clear" w:color="auto" w:fill="FFFFFF"/>
        <w:spacing w:before="0" w:beforeAutospacing="0" w:after="0" w:afterAutospacing="0"/>
        <w:jc w:val="both"/>
        <w:rPr>
          <w:sz w:val="28"/>
          <w:szCs w:val="28"/>
          <w:lang w:val="lv-LV"/>
        </w:rPr>
      </w:pPr>
    </w:p>
    <w:p w14:paraId="118E2C95" w14:textId="77777777" w:rsidR="005765F1" w:rsidRPr="00235560" w:rsidRDefault="004F3D13" w:rsidP="005765F1">
      <w:pPr>
        <w:pStyle w:val="Sarakstarindkopa"/>
        <w:widowControl/>
        <w:numPr>
          <w:ilvl w:val="0"/>
          <w:numId w:val="2"/>
        </w:numPr>
        <w:tabs>
          <w:tab w:val="right" w:leader="dot" w:pos="12950"/>
        </w:tabs>
        <w:spacing w:after="0" w:line="240" w:lineRule="auto"/>
        <w:ind w:left="1077"/>
        <w:contextualSpacing w:val="0"/>
        <w:jc w:val="center"/>
        <w:outlineLvl w:val="0"/>
        <w:rPr>
          <w:rFonts w:ascii="Times New Roman" w:eastAsia="Times New Roman" w:hAnsi="Times New Roman"/>
          <w:b/>
          <w:sz w:val="28"/>
          <w:szCs w:val="28"/>
        </w:rPr>
      </w:pPr>
      <w:r w:rsidRPr="00235560">
        <w:rPr>
          <w:rFonts w:ascii="Times New Roman" w:eastAsia="Times New Roman" w:hAnsi="Times New Roman"/>
          <w:b/>
          <w:sz w:val="28"/>
          <w:szCs w:val="28"/>
        </w:rPr>
        <w:t>Medicīnas tehnoloģiju iesniegumu veidi</w:t>
      </w:r>
    </w:p>
    <w:p w14:paraId="1650F812" w14:textId="77777777" w:rsidR="005765F1" w:rsidRPr="00235560" w:rsidRDefault="005765F1" w:rsidP="005765F1">
      <w:pPr>
        <w:widowControl/>
        <w:spacing w:after="0" w:line="240" w:lineRule="auto"/>
        <w:jc w:val="center"/>
        <w:rPr>
          <w:rFonts w:ascii="Times New Roman" w:eastAsia="Times New Roman" w:hAnsi="Times New Roman"/>
          <w:sz w:val="28"/>
          <w:szCs w:val="28"/>
        </w:rPr>
      </w:pPr>
    </w:p>
    <w:p w14:paraId="3B4976E6" w14:textId="77777777" w:rsidR="005765F1" w:rsidRPr="00235560" w:rsidRDefault="004F3D13"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Tiek izšķirti trīs medicīnas tehnoloģiju iesniegumu veidi un tie ir:</w:t>
      </w:r>
    </w:p>
    <w:p w14:paraId="0C631D6A" w14:textId="77777777" w:rsidR="005765F1" w:rsidRPr="00B71C93" w:rsidRDefault="005765F1" w:rsidP="005765F1">
      <w:pPr>
        <w:pStyle w:val="Paraststmeklis"/>
        <w:shd w:val="clear" w:color="auto" w:fill="FFFFFF"/>
        <w:spacing w:before="0" w:beforeAutospacing="0" w:after="0" w:afterAutospacing="0"/>
        <w:jc w:val="both"/>
        <w:rPr>
          <w:sz w:val="16"/>
          <w:szCs w:val="16"/>
          <w:lang w:val="lv-LV"/>
        </w:rPr>
      </w:pPr>
    </w:p>
    <w:p w14:paraId="516C2667" w14:textId="77777777" w:rsidR="005765F1" w:rsidRPr="00D83A0B" w:rsidRDefault="004F3D13" w:rsidP="00B71C93">
      <w:pPr>
        <w:pStyle w:val="Paraststmeklis"/>
        <w:numPr>
          <w:ilvl w:val="1"/>
          <w:numId w:val="1"/>
        </w:numPr>
        <w:shd w:val="clear" w:color="auto" w:fill="FFFFFF"/>
        <w:spacing w:before="0" w:beforeAutospacing="0" w:after="0" w:afterAutospacing="0"/>
        <w:ind w:left="993" w:hanging="709"/>
        <w:jc w:val="both"/>
        <w:rPr>
          <w:sz w:val="28"/>
          <w:szCs w:val="28"/>
          <w:lang w:val="lv-LV"/>
        </w:rPr>
      </w:pPr>
      <w:r w:rsidRPr="00D83A0B">
        <w:rPr>
          <w:sz w:val="28"/>
          <w:szCs w:val="28"/>
          <w:lang w:val="lv-LV"/>
        </w:rPr>
        <w:t xml:space="preserve">“Medicīnas tehnoloģiju iesnieguma forma” </w:t>
      </w:r>
      <w:r w:rsidR="00D83A0B" w:rsidRPr="00D83A0B">
        <w:rPr>
          <w:sz w:val="28"/>
          <w:szCs w:val="28"/>
          <w:lang w:val="lv-LV"/>
        </w:rPr>
        <w:t xml:space="preserve">– </w:t>
      </w:r>
      <w:r w:rsidRPr="00D83A0B">
        <w:rPr>
          <w:sz w:val="28"/>
          <w:szCs w:val="28"/>
          <w:lang w:val="lv-LV"/>
        </w:rPr>
        <w:t xml:space="preserve">vērtēšanas kārtības 3.pielikums par medicīnas tehnoloģiju iesniegumiem, kur vienas vienības </w:t>
      </w:r>
      <w:r w:rsidR="005123DD" w:rsidRPr="00D83A0B">
        <w:rPr>
          <w:sz w:val="28"/>
          <w:szCs w:val="28"/>
          <w:lang w:val="lv-LV"/>
        </w:rPr>
        <w:t>izmaksas pārsniedz</w:t>
      </w:r>
      <w:r w:rsidRPr="00D83A0B">
        <w:rPr>
          <w:sz w:val="28"/>
          <w:szCs w:val="28"/>
          <w:lang w:val="lv-LV"/>
        </w:rPr>
        <w:t xml:space="preserve"> 20 000 </w:t>
      </w:r>
      <w:r w:rsidR="008C45F9" w:rsidRPr="00D83A0B">
        <w:rPr>
          <w:sz w:val="28"/>
          <w:szCs w:val="28"/>
          <w:lang w:val="lv-LV"/>
        </w:rPr>
        <w:t>EUR</w:t>
      </w:r>
      <w:r w:rsidRPr="00D83A0B">
        <w:rPr>
          <w:sz w:val="28"/>
          <w:szCs w:val="28"/>
          <w:lang w:val="lv-LV"/>
        </w:rPr>
        <w:t xml:space="preserve"> un par kuriem ir izdots normatīvais akts (</w:t>
      </w:r>
      <w:r w:rsidR="000C6E35" w:rsidRPr="00D83A0B">
        <w:rPr>
          <w:sz w:val="28"/>
          <w:szCs w:val="28"/>
          <w:lang w:val="lv-LV"/>
        </w:rPr>
        <w:t>M</w:t>
      </w:r>
      <w:r w:rsidRPr="00D83A0B">
        <w:rPr>
          <w:sz w:val="28"/>
          <w:szCs w:val="28"/>
          <w:lang w:val="lv-LV"/>
        </w:rPr>
        <w:t>inistru kabineta noteikumi), kurā ir noteikts:</w:t>
      </w:r>
    </w:p>
    <w:p w14:paraId="3D0A0E6A" w14:textId="77777777" w:rsidR="005765F1" w:rsidRPr="00235560" w:rsidRDefault="004F3D13" w:rsidP="00B71C93">
      <w:pPr>
        <w:pStyle w:val="Paraststmeklis"/>
        <w:numPr>
          <w:ilvl w:val="3"/>
          <w:numId w:val="1"/>
        </w:numPr>
        <w:shd w:val="clear" w:color="auto" w:fill="FFFFFF"/>
        <w:spacing w:before="0" w:beforeAutospacing="0" w:after="0" w:afterAutospacing="0"/>
        <w:ind w:left="2127" w:hanging="1134"/>
        <w:jc w:val="both"/>
        <w:rPr>
          <w:sz w:val="28"/>
          <w:szCs w:val="28"/>
          <w:lang w:val="lv-LV"/>
        </w:rPr>
      </w:pPr>
      <w:bookmarkStart w:id="5" w:name="_Hlk157508311"/>
      <w:r w:rsidRPr="00235560">
        <w:rPr>
          <w:sz w:val="28"/>
          <w:szCs w:val="28"/>
          <w:lang w:val="lv-LV"/>
        </w:rPr>
        <w:t>tehnoloģiju iesniedzēja nosaukums vai noteiktas pazīmes</w:t>
      </w:r>
      <w:r w:rsidR="005123DD">
        <w:rPr>
          <w:sz w:val="28"/>
          <w:szCs w:val="28"/>
          <w:lang w:val="lv-LV"/>
        </w:rPr>
        <w:t>,</w:t>
      </w:r>
      <w:r w:rsidRPr="00235560">
        <w:rPr>
          <w:sz w:val="28"/>
          <w:szCs w:val="28"/>
          <w:lang w:val="lv-LV"/>
        </w:rPr>
        <w:t xml:space="preserve"> vai kritēriji, pēc kuriem var identificēt ārstniecības iestādi;</w:t>
      </w:r>
    </w:p>
    <w:p w14:paraId="45D7DFE9" w14:textId="77777777" w:rsidR="005765F1" w:rsidRPr="00235560" w:rsidRDefault="004F3D13" w:rsidP="00B71C93">
      <w:pPr>
        <w:pStyle w:val="Paraststmeklis"/>
        <w:numPr>
          <w:ilvl w:val="3"/>
          <w:numId w:val="1"/>
        </w:numPr>
        <w:shd w:val="clear" w:color="auto" w:fill="FFFFFF"/>
        <w:spacing w:before="0" w:beforeAutospacing="0" w:after="0" w:afterAutospacing="0"/>
        <w:ind w:left="2127" w:hanging="1134"/>
        <w:jc w:val="both"/>
        <w:rPr>
          <w:sz w:val="28"/>
          <w:szCs w:val="28"/>
          <w:lang w:val="lv-LV"/>
        </w:rPr>
      </w:pPr>
      <w:r w:rsidRPr="00235560">
        <w:rPr>
          <w:sz w:val="28"/>
          <w:szCs w:val="28"/>
          <w:lang w:val="lv-LV"/>
        </w:rPr>
        <w:t>medicīnas tehnoloģiju iegāde ir atļauta;</w:t>
      </w:r>
    </w:p>
    <w:p w14:paraId="05B5BA9A" w14:textId="77777777" w:rsidR="005765F1" w:rsidRPr="00235560" w:rsidRDefault="004F3D13" w:rsidP="00B71C93">
      <w:pPr>
        <w:pStyle w:val="Paraststmeklis"/>
        <w:numPr>
          <w:ilvl w:val="3"/>
          <w:numId w:val="1"/>
        </w:numPr>
        <w:shd w:val="clear" w:color="auto" w:fill="FFFFFF"/>
        <w:spacing w:before="0" w:beforeAutospacing="0" w:after="0" w:afterAutospacing="0"/>
        <w:ind w:left="2127" w:hanging="1134"/>
        <w:jc w:val="both"/>
        <w:rPr>
          <w:sz w:val="28"/>
          <w:szCs w:val="28"/>
          <w:lang w:val="lv-LV"/>
        </w:rPr>
      </w:pPr>
      <w:r w:rsidRPr="00235560">
        <w:rPr>
          <w:sz w:val="28"/>
          <w:szCs w:val="28"/>
          <w:lang w:val="lv-LV"/>
        </w:rPr>
        <w:t>publiskais ārvalstu finanšu avots, no kura medicīnas tehnoloģiju var iegādāties</w:t>
      </w:r>
      <w:r w:rsidR="00D83A0B">
        <w:rPr>
          <w:sz w:val="28"/>
          <w:szCs w:val="28"/>
          <w:lang w:val="lv-LV"/>
        </w:rPr>
        <w:t>;</w:t>
      </w:r>
      <w:r w:rsidRPr="00235560">
        <w:rPr>
          <w:sz w:val="28"/>
          <w:szCs w:val="28"/>
          <w:lang w:val="lv-LV"/>
        </w:rPr>
        <w:t xml:space="preserve"> </w:t>
      </w:r>
    </w:p>
    <w:bookmarkEnd w:id="5"/>
    <w:p w14:paraId="27C447F7"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3009940A" w14:textId="77777777" w:rsidR="005765F1" w:rsidRPr="00235560" w:rsidRDefault="004F3D13" w:rsidP="00B71C93">
      <w:pPr>
        <w:pStyle w:val="Paraststmeklis"/>
        <w:numPr>
          <w:ilvl w:val="1"/>
          <w:numId w:val="1"/>
        </w:numPr>
        <w:shd w:val="clear" w:color="auto" w:fill="FFFFFF"/>
        <w:spacing w:before="0" w:beforeAutospacing="0" w:after="0" w:afterAutospacing="0"/>
        <w:ind w:left="993" w:hanging="709"/>
        <w:jc w:val="both"/>
        <w:rPr>
          <w:sz w:val="28"/>
          <w:szCs w:val="28"/>
          <w:lang w:val="lv-LV"/>
        </w:rPr>
      </w:pPr>
      <w:r w:rsidRPr="00235560">
        <w:rPr>
          <w:sz w:val="28"/>
          <w:szCs w:val="28"/>
          <w:lang w:val="lv-LV"/>
        </w:rPr>
        <w:t>“Medicīnas tehnoloģiju saraksta forma” – vērtēšanas kārtības 4.</w:t>
      </w:r>
      <w:r w:rsidR="00D83A0B">
        <w:rPr>
          <w:sz w:val="28"/>
          <w:szCs w:val="28"/>
          <w:lang w:val="lv-LV"/>
        </w:rPr>
        <w:t> </w:t>
      </w:r>
      <w:r w:rsidRPr="00235560">
        <w:rPr>
          <w:sz w:val="28"/>
          <w:szCs w:val="28"/>
          <w:lang w:val="lv-LV"/>
        </w:rPr>
        <w:t xml:space="preserve">pielikums par medicīnas tehnoloģiju iesniegumiem, kur vienas vienības </w:t>
      </w:r>
      <w:r w:rsidR="005123DD">
        <w:rPr>
          <w:sz w:val="28"/>
          <w:szCs w:val="28"/>
          <w:lang w:val="lv-LV"/>
        </w:rPr>
        <w:t>izmaksām</w:t>
      </w:r>
      <w:r w:rsidRPr="00235560">
        <w:rPr>
          <w:sz w:val="28"/>
          <w:szCs w:val="28"/>
          <w:lang w:val="lv-LV"/>
        </w:rPr>
        <w:t xml:space="preserve"> nav finansējum</w:t>
      </w:r>
      <w:r>
        <w:rPr>
          <w:sz w:val="28"/>
          <w:szCs w:val="28"/>
          <w:lang w:val="lv-LV"/>
        </w:rPr>
        <w:t>a</w:t>
      </w:r>
      <w:r w:rsidRPr="00235560">
        <w:rPr>
          <w:sz w:val="28"/>
          <w:szCs w:val="28"/>
          <w:lang w:val="lv-LV"/>
        </w:rPr>
        <w:t xml:space="preserve"> ierobežojuma, un par kuriem ir izdots tiesību akts (</w:t>
      </w:r>
      <w:r w:rsidR="00D83A0B">
        <w:rPr>
          <w:sz w:val="28"/>
          <w:szCs w:val="28"/>
          <w:lang w:val="lv-LV"/>
        </w:rPr>
        <w:t>M</w:t>
      </w:r>
      <w:r w:rsidRPr="00235560">
        <w:rPr>
          <w:sz w:val="28"/>
          <w:szCs w:val="28"/>
          <w:lang w:val="lv-LV"/>
        </w:rPr>
        <w:t xml:space="preserve">inistru kabineta rīkojums, </w:t>
      </w:r>
      <w:r w:rsidR="00D83A0B">
        <w:rPr>
          <w:sz w:val="28"/>
          <w:szCs w:val="28"/>
          <w:lang w:val="lv-LV"/>
        </w:rPr>
        <w:t>M</w:t>
      </w:r>
      <w:r w:rsidRPr="00235560">
        <w:rPr>
          <w:sz w:val="28"/>
          <w:szCs w:val="28"/>
          <w:lang w:val="lv-LV"/>
        </w:rPr>
        <w:t>inistru kabineta protokollēmums), kurā ir noteikts:</w:t>
      </w:r>
    </w:p>
    <w:p w14:paraId="7A811E25" w14:textId="77777777" w:rsidR="005765F1" w:rsidRPr="00235560" w:rsidRDefault="004F3D13" w:rsidP="00B71C93">
      <w:pPr>
        <w:pStyle w:val="Paraststmeklis"/>
        <w:numPr>
          <w:ilvl w:val="2"/>
          <w:numId w:val="1"/>
        </w:numPr>
        <w:shd w:val="clear" w:color="auto" w:fill="FFFFFF"/>
        <w:spacing w:before="0" w:beforeAutospacing="0" w:after="0" w:afterAutospacing="0"/>
        <w:ind w:left="1985" w:hanging="992"/>
        <w:jc w:val="both"/>
        <w:rPr>
          <w:sz w:val="28"/>
          <w:szCs w:val="28"/>
          <w:lang w:val="lv-LV"/>
        </w:rPr>
      </w:pPr>
      <w:r w:rsidRPr="00235560">
        <w:rPr>
          <w:sz w:val="28"/>
          <w:szCs w:val="28"/>
          <w:lang w:val="lv-LV"/>
        </w:rPr>
        <w:t>tehnoloģiju iesniedzēja nosaukums;</w:t>
      </w:r>
    </w:p>
    <w:p w14:paraId="466E5B77" w14:textId="77777777" w:rsidR="005765F1" w:rsidRPr="00235560" w:rsidRDefault="004F3D13" w:rsidP="00B71C93">
      <w:pPr>
        <w:pStyle w:val="Paraststmeklis"/>
        <w:numPr>
          <w:ilvl w:val="2"/>
          <w:numId w:val="1"/>
        </w:numPr>
        <w:shd w:val="clear" w:color="auto" w:fill="FFFFFF"/>
        <w:spacing w:before="0" w:beforeAutospacing="0" w:after="0" w:afterAutospacing="0"/>
        <w:ind w:left="1985" w:hanging="992"/>
        <w:jc w:val="both"/>
        <w:rPr>
          <w:sz w:val="28"/>
          <w:szCs w:val="28"/>
          <w:lang w:val="lv-LV"/>
        </w:rPr>
      </w:pPr>
      <w:r w:rsidRPr="00235560">
        <w:rPr>
          <w:sz w:val="28"/>
          <w:szCs w:val="28"/>
          <w:lang w:val="lv-LV"/>
        </w:rPr>
        <w:t>medicīnas tehnoloģijas nosaukums, kuru ir atļauts iegādāties vai arī minēts to iegādes mērķis;</w:t>
      </w:r>
    </w:p>
    <w:p w14:paraId="12B7BEF9" w14:textId="77777777" w:rsidR="005765F1" w:rsidRPr="00235560" w:rsidRDefault="004F3D13" w:rsidP="00B71C93">
      <w:pPr>
        <w:pStyle w:val="Paraststmeklis"/>
        <w:numPr>
          <w:ilvl w:val="2"/>
          <w:numId w:val="1"/>
        </w:numPr>
        <w:shd w:val="clear" w:color="auto" w:fill="FFFFFF"/>
        <w:spacing w:before="0" w:beforeAutospacing="0" w:after="0" w:afterAutospacing="0"/>
        <w:ind w:left="1985" w:hanging="992"/>
        <w:jc w:val="both"/>
        <w:rPr>
          <w:sz w:val="28"/>
          <w:szCs w:val="28"/>
          <w:lang w:val="lv-LV"/>
        </w:rPr>
      </w:pPr>
      <w:r w:rsidRPr="00235560">
        <w:rPr>
          <w:sz w:val="28"/>
          <w:szCs w:val="28"/>
          <w:lang w:val="lv-LV"/>
        </w:rPr>
        <w:t>publiskais ārvalstu finanšu avots</w:t>
      </w:r>
      <w:r w:rsidR="005123DD">
        <w:rPr>
          <w:sz w:val="28"/>
          <w:szCs w:val="28"/>
          <w:lang w:val="lv-LV"/>
        </w:rPr>
        <w:t>,</w:t>
      </w:r>
      <w:r w:rsidRPr="00235560">
        <w:rPr>
          <w:sz w:val="28"/>
          <w:szCs w:val="28"/>
          <w:lang w:val="lv-LV"/>
        </w:rPr>
        <w:t xml:space="preserve"> no kura medicīnas tehnoloģiju var iegādāties</w:t>
      </w:r>
      <w:r w:rsidR="00D83A0B">
        <w:rPr>
          <w:sz w:val="28"/>
          <w:szCs w:val="28"/>
          <w:lang w:val="lv-LV"/>
        </w:rPr>
        <w:t>;</w:t>
      </w:r>
    </w:p>
    <w:p w14:paraId="2E2608A9" w14:textId="77777777" w:rsidR="005765F1" w:rsidRPr="00235560" w:rsidRDefault="005765F1" w:rsidP="005765F1">
      <w:pPr>
        <w:pStyle w:val="Paraststmeklis"/>
        <w:shd w:val="clear" w:color="auto" w:fill="FFFFFF"/>
        <w:spacing w:before="0" w:beforeAutospacing="0" w:after="0" w:afterAutospacing="0"/>
        <w:ind w:left="851"/>
        <w:jc w:val="both"/>
        <w:rPr>
          <w:sz w:val="28"/>
          <w:szCs w:val="28"/>
          <w:lang w:val="lv-LV"/>
        </w:rPr>
      </w:pPr>
    </w:p>
    <w:p w14:paraId="042709B3" w14:textId="77777777" w:rsidR="005765F1" w:rsidRPr="00D83A0B" w:rsidRDefault="004F3D13" w:rsidP="00B71C93">
      <w:pPr>
        <w:pStyle w:val="Paraststmeklis"/>
        <w:numPr>
          <w:ilvl w:val="1"/>
          <w:numId w:val="1"/>
        </w:numPr>
        <w:shd w:val="clear" w:color="auto" w:fill="FFFFFF"/>
        <w:spacing w:before="0" w:beforeAutospacing="0" w:after="0" w:afterAutospacing="0"/>
        <w:ind w:left="993" w:hanging="709"/>
        <w:jc w:val="both"/>
        <w:rPr>
          <w:sz w:val="28"/>
          <w:szCs w:val="28"/>
          <w:lang w:val="lv-LV"/>
        </w:rPr>
      </w:pPr>
      <w:r w:rsidRPr="00D83A0B">
        <w:rPr>
          <w:sz w:val="28"/>
          <w:szCs w:val="28"/>
          <w:lang w:val="lv-LV"/>
        </w:rPr>
        <w:t xml:space="preserve"> “</w:t>
      </w:r>
      <w:bookmarkStart w:id="6" w:name="_Hlk158107687"/>
      <w:r w:rsidRPr="00D83A0B">
        <w:rPr>
          <w:sz w:val="28"/>
          <w:szCs w:val="28"/>
          <w:lang w:val="lv-LV"/>
        </w:rPr>
        <w:t>Medicīnas tehnoloģiju un iekārtu saraksta forma</w:t>
      </w:r>
      <w:bookmarkEnd w:id="6"/>
      <w:r w:rsidRPr="00D83A0B">
        <w:rPr>
          <w:sz w:val="28"/>
          <w:szCs w:val="28"/>
          <w:lang w:val="lv-LV"/>
        </w:rPr>
        <w:t xml:space="preserve">” </w:t>
      </w:r>
      <w:r w:rsidR="00D83A0B" w:rsidRPr="00D83A0B">
        <w:rPr>
          <w:sz w:val="28"/>
          <w:szCs w:val="28"/>
          <w:lang w:val="lv-LV"/>
        </w:rPr>
        <w:t>–</w:t>
      </w:r>
      <w:r w:rsidRPr="00D83A0B">
        <w:rPr>
          <w:sz w:val="28"/>
          <w:szCs w:val="28"/>
          <w:lang w:val="lv-LV"/>
        </w:rPr>
        <w:t xml:space="preserve"> vērtēšanas kārtības 5.</w:t>
      </w:r>
      <w:r w:rsidR="00D83A0B" w:rsidRPr="00D83A0B">
        <w:rPr>
          <w:sz w:val="28"/>
          <w:szCs w:val="28"/>
          <w:lang w:val="lv-LV"/>
        </w:rPr>
        <w:t> </w:t>
      </w:r>
      <w:r w:rsidRPr="00D83A0B">
        <w:rPr>
          <w:sz w:val="28"/>
          <w:szCs w:val="28"/>
          <w:lang w:val="lv-LV"/>
        </w:rPr>
        <w:t xml:space="preserve">pielikums, saistībā ar ārvalstu finanšu atbalsta piešķiršanas specifiskajām prasībām par medicīnas tehnoloģiju iesniegumiem, par kuriem ir izdots ministrijas saskaņojums un to vienas vienības iegādes izmaksas </w:t>
      </w:r>
      <w:r w:rsidR="00910E31" w:rsidRPr="00D83A0B">
        <w:rPr>
          <w:sz w:val="28"/>
          <w:szCs w:val="28"/>
          <w:lang w:val="lv-LV"/>
        </w:rPr>
        <w:t>pārsniedz</w:t>
      </w:r>
      <w:r w:rsidRPr="00D83A0B">
        <w:rPr>
          <w:sz w:val="28"/>
          <w:szCs w:val="28"/>
          <w:lang w:val="lv-LV"/>
        </w:rPr>
        <w:t xml:space="preserve"> 20 000 </w:t>
      </w:r>
      <w:r w:rsidR="008C45F9" w:rsidRPr="00D83A0B">
        <w:rPr>
          <w:sz w:val="28"/>
          <w:szCs w:val="28"/>
          <w:lang w:val="lv-LV"/>
        </w:rPr>
        <w:t>EUR</w:t>
      </w:r>
      <w:r>
        <w:rPr>
          <w:rStyle w:val="Vresatsauce"/>
          <w:sz w:val="28"/>
          <w:szCs w:val="28"/>
          <w:lang w:val="lv-LV"/>
        </w:rPr>
        <w:footnoteReference w:id="1"/>
      </w:r>
      <w:r w:rsidRPr="00D83A0B">
        <w:rPr>
          <w:sz w:val="28"/>
          <w:szCs w:val="28"/>
          <w:lang w:val="lv-LV"/>
        </w:rPr>
        <w:t>.</w:t>
      </w:r>
    </w:p>
    <w:p w14:paraId="68ABC462" w14:textId="77777777" w:rsidR="005765F1" w:rsidRPr="00235560" w:rsidRDefault="005765F1" w:rsidP="005765F1">
      <w:pPr>
        <w:pStyle w:val="Paraststmeklis"/>
        <w:shd w:val="clear" w:color="auto" w:fill="FFFFFF"/>
        <w:spacing w:before="0" w:beforeAutospacing="0" w:after="0" w:afterAutospacing="0"/>
        <w:ind w:left="1224"/>
        <w:jc w:val="both"/>
        <w:rPr>
          <w:sz w:val="28"/>
          <w:szCs w:val="28"/>
          <w:lang w:val="lv-LV"/>
        </w:rPr>
      </w:pPr>
    </w:p>
    <w:p w14:paraId="2099D1D3"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4813468C" w14:textId="77777777" w:rsidR="005765F1" w:rsidRPr="00235560" w:rsidRDefault="004F3D13" w:rsidP="005765F1">
      <w:pPr>
        <w:pStyle w:val="Sarakstarindkopa"/>
        <w:widowControl/>
        <w:numPr>
          <w:ilvl w:val="0"/>
          <w:numId w:val="2"/>
        </w:numPr>
        <w:tabs>
          <w:tab w:val="right" w:leader="dot" w:pos="12950"/>
        </w:tabs>
        <w:spacing w:after="0" w:line="240" w:lineRule="auto"/>
        <w:jc w:val="center"/>
        <w:outlineLvl w:val="0"/>
        <w:rPr>
          <w:rFonts w:ascii="Times New Roman" w:eastAsia="Times New Roman" w:hAnsi="Times New Roman"/>
          <w:b/>
          <w:sz w:val="28"/>
          <w:szCs w:val="28"/>
        </w:rPr>
      </w:pPr>
      <w:r w:rsidRPr="00235560">
        <w:rPr>
          <w:rFonts w:ascii="Times New Roman" w:eastAsia="Times New Roman" w:hAnsi="Times New Roman"/>
          <w:b/>
          <w:sz w:val="28"/>
          <w:szCs w:val="28"/>
        </w:rPr>
        <w:t xml:space="preserve">Medicīnisko tehnoloģiju iesnieguma izskatīšana un lēmuma pieņemšana </w:t>
      </w:r>
    </w:p>
    <w:p w14:paraId="268639DC" w14:textId="77777777" w:rsidR="005765F1" w:rsidRPr="00235560" w:rsidRDefault="005765F1" w:rsidP="005765F1">
      <w:pPr>
        <w:widowControl/>
        <w:spacing w:after="0" w:line="240" w:lineRule="auto"/>
        <w:jc w:val="center"/>
        <w:rPr>
          <w:rFonts w:ascii="Times New Roman" w:eastAsia="Times New Roman" w:hAnsi="Times New Roman"/>
          <w:sz w:val="28"/>
          <w:szCs w:val="28"/>
        </w:rPr>
      </w:pPr>
    </w:p>
    <w:p w14:paraId="06666DF7" w14:textId="77777777" w:rsidR="005765F1" w:rsidRPr="00235560" w:rsidRDefault="004F3D13"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Pr>
          <w:sz w:val="28"/>
          <w:szCs w:val="28"/>
          <w:lang w:val="lv-LV"/>
        </w:rPr>
        <w:t xml:space="preserve">Iesniegumu vērtēšanai </w:t>
      </w:r>
      <w:r w:rsidRPr="00235560">
        <w:rPr>
          <w:sz w:val="28"/>
          <w:szCs w:val="28"/>
          <w:lang w:val="lv-LV"/>
        </w:rPr>
        <w:t xml:space="preserve">izšķir </w:t>
      </w:r>
      <w:r>
        <w:rPr>
          <w:sz w:val="28"/>
          <w:szCs w:val="28"/>
          <w:lang w:val="lv-LV"/>
        </w:rPr>
        <w:t xml:space="preserve">šādus </w:t>
      </w:r>
      <w:r w:rsidRPr="00235560">
        <w:rPr>
          <w:sz w:val="28"/>
          <w:szCs w:val="28"/>
          <w:lang w:val="lv-LV"/>
        </w:rPr>
        <w:t>divu veidu vērtēšanas proces</w:t>
      </w:r>
      <w:r>
        <w:rPr>
          <w:sz w:val="28"/>
          <w:szCs w:val="28"/>
          <w:lang w:val="lv-LV"/>
        </w:rPr>
        <w:t>us</w:t>
      </w:r>
      <w:r w:rsidRPr="00235560">
        <w:rPr>
          <w:sz w:val="28"/>
          <w:szCs w:val="28"/>
          <w:lang w:val="lv-LV"/>
        </w:rPr>
        <w:t>:</w:t>
      </w:r>
    </w:p>
    <w:p w14:paraId="22954352" w14:textId="77777777" w:rsidR="005765F1" w:rsidRPr="00235560" w:rsidRDefault="004F3D13" w:rsidP="00B71C93">
      <w:pPr>
        <w:pStyle w:val="Paraststmeklis"/>
        <w:numPr>
          <w:ilvl w:val="1"/>
          <w:numId w:val="1"/>
        </w:numPr>
        <w:shd w:val="clear" w:color="auto" w:fill="FFFFFF"/>
        <w:spacing w:before="0" w:beforeAutospacing="0" w:after="0" w:afterAutospacing="0"/>
        <w:ind w:left="993" w:hanging="709"/>
        <w:jc w:val="both"/>
        <w:rPr>
          <w:sz w:val="28"/>
          <w:szCs w:val="28"/>
          <w:lang w:val="lv-LV"/>
        </w:rPr>
      </w:pPr>
      <w:r w:rsidRPr="00235560">
        <w:rPr>
          <w:sz w:val="28"/>
          <w:szCs w:val="28"/>
          <w:lang w:val="lv-LV"/>
        </w:rPr>
        <w:lastRenderedPageBreak/>
        <w:t>Standarta vērtēšanas process, kurā tiek vērtēts vērtēšanas kārtības 3.</w:t>
      </w:r>
      <w:r w:rsidR="00D83A0B">
        <w:rPr>
          <w:sz w:val="28"/>
          <w:szCs w:val="28"/>
          <w:lang w:val="lv-LV"/>
        </w:rPr>
        <w:t> </w:t>
      </w:r>
      <w:r w:rsidRPr="00235560">
        <w:rPr>
          <w:sz w:val="28"/>
          <w:szCs w:val="28"/>
          <w:lang w:val="lv-LV"/>
        </w:rPr>
        <w:t xml:space="preserve">pielikums “Tehnoloģiju iegādes iesnieguma forma” un tas notiek </w:t>
      </w:r>
      <w:r w:rsidR="00AF1D51">
        <w:rPr>
          <w:sz w:val="28"/>
          <w:szCs w:val="28"/>
          <w:lang w:val="lv-LV"/>
        </w:rPr>
        <w:t>šādi</w:t>
      </w:r>
      <w:r w:rsidRPr="00235560">
        <w:rPr>
          <w:sz w:val="28"/>
          <w:szCs w:val="28"/>
          <w:lang w:val="lv-LV"/>
        </w:rPr>
        <w:t>:</w:t>
      </w:r>
    </w:p>
    <w:p w14:paraId="5344692B" w14:textId="77777777" w:rsidR="005765F1" w:rsidRPr="00235560" w:rsidRDefault="004F3D13" w:rsidP="00B71C93">
      <w:pPr>
        <w:pStyle w:val="Paraststmeklis"/>
        <w:numPr>
          <w:ilvl w:val="2"/>
          <w:numId w:val="1"/>
        </w:numPr>
        <w:shd w:val="clear" w:color="auto" w:fill="FFFFFF"/>
        <w:spacing w:before="0" w:beforeAutospacing="0" w:after="0" w:afterAutospacing="0"/>
        <w:ind w:left="1560" w:hanging="851"/>
        <w:jc w:val="both"/>
        <w:rPr>
          <w:sz w:val="28"/>
          <w:szCs w:val="28"/>
          <w:lang w:val="lv-LV"/>
        </w:rPr>
      </w:pPr>
      <w:r w:rsidRPr="00235560">
        <w:rPr>
          <w:sz w:val="28"/>
          <w:szCs w:val="28"/>
          <w:lang w:val="lv-LV"/>
        </w:rPr>
        <w:t>Komisijas sekretariāts pēc nepieciešamības organizē medicīnisko tehnoloģiju iesniegumu vērtēšanu un, ja nepieciešams, lūdz veikt precizējumus saņemtajā tehnoloģiju iesniegumā.</w:t>
      </w:r>
      <w:r w:rsidR="00D35AB7">
        <w:rPr>
          <w:sz w:val="28"/>
          <w:szCs w:val="28"/>
          <w:lang w:val="lv-LV"/>
        </w:rPr>
        <w:t xml:space="preserve"> </w:t>
      </w:r>
      <w:r w:rsidRPr="00235560">
        <w:rPr>
          <w:sz w:val="28"/>
          <w:szCs w:val="28"/>
          <w:lang w:val="lv-LV"/>
        </w:rPr>
        <w:t xml:space="preserve">Ja iesniegtā medicīnisko tehnoloģiju iesnieguma forma ir atbilstoši aizpildīta, to nodod reģistrēšanai ministrijas dokumentu vadības sistēmā un </w:t>
      </w:r>
      <w:r w:rsidR="00D83A0B">
        <w:rPr>
          <w:sz w:val="28"/>
          <w:szCs w:val="28"/>
          <w:lang w:val="lv-LV"/>
        </w:rPr>
        <w:t xml:space="preserve">piecu </w:t>
      </w:r>
      <w:r w:rsidRPr="00235560">
        <w:rPr>
          <w:sz w:val="28"/>
          <w:szCs w:val="28"/>
          <w:lang w:val="lv-LV"/>
        </w:rPr>
        <w:t>darb</w:t>
      </w:r>
      <w:r w:rsidR="00910E31">
        <w:rPr>
          <w:sz w:val="28"/>
          <w:szCs w:val="28"/>
          <w:lang w:val="lv-LV"/>
        </w:rPr>
        <w:t>a</w:t>
      </w:r>
      <w:r w:rsidRPr="00235560">
        <w:rPr>
          <w:sz w:val="28"/>
          <w:szCs w:val="28"/>
          <w:lang w:val="lv-LV"/>
        </w:rPr>
        <w:t>dienu laikā pēc reģistrēšanas elektroniski nosūta to vērtēšanai uz komisijas locekļu e-pasta adresēm</w:t>
      </w:r>
      <w:r w:rsidR="00AF1D51">
        <w:rPr>
          <w:sz w:val="28"/>
          <w:szCs w:val="28"/>
          <w:lang w:val="lv-LV"/>
        </w:rPr>
        <w:t>;</w:t>
      </w:r>
    </w:p>
    <w:p w14:paraId="0283824C" w14:textId="77777777" w:rsidR="005765F1" w:rsidRPr="00235560" w:rsidRDefault="004F3D13" w:rsidP="00B71C93">
      <w:pPr>
        <w:pStyle w:val="Paraststmeklis"/>
        <w:numPr>
          <w:ilvl w:val="2"/>
          <w:numId w:val="1"/>
        </w:numPr>
        <w:shd w:val="clear" w:color="auto" w:fill="FFFFFF"/>
        <w:spacing w:before="0" w:beforeAutospacing="0" w:after="0" w:afterAutospacing="0"/>
        <w:ind w:left="1560" w:hanging="851"/>
        <w:jc w:val="both"/>
        <w:rPr>
          <w:sz w:val="28"/>
          <w:szCs w:val="28"/>
          <w:lang w:val="lv-LV"/>
        </w:rPr>
      </w:pPr>
      <w:r w:rsidRPr="00235560">
        <w:rPr>
          <w:sz w:val="28"/>
          <w:szCs w:val="28"/>
          <w:lang w:val="lv-LV"/>
        </w:rPr>
        <w:t>Komisijas locekļi līdz sekretariāta noteiktajam datumam izvērtē medicīnas tehnoloģiju iesniegumus</w:t>
      </w:r>
      <w:r w:rsidR="00D35AB7">
        <w:rPr>
          <w:sz w:val="28"/>
          <w:szCs w:val="28"/>
          <w:lang w:val="lv-LV"/>
        </w:rPr>
        <w:t xml:space="preserve"> </w:t>
      </w:r>
      <w:r w:rsidRPr="00235560">
        <w:rPr>
          <w:sz w:val="28"/>
          <w:szCs w:val="28"/>
          <w:lang w:val="lv-LV"/>
        </w:rPr>
        <w:t>un nosūta savu vērtējumu komisijas sekretariātam. Ja norādītajā termiņā nav saņemts komisijas locekļa viedoklis, uzskatāms, ka komisijas loceklis saskaņo medicīnas tehnoloģiju iesniegumu</w:t>
      </w:r>
      <w:r w:rsidR="005123DD">
        <w:rPr>
          <w:sz w:val="28"/>
          <w:szCs w:val="28"/>
          <w:lang w:val="lv-LV"/>
        </w:rPr>
        <w:t xml:space="preserve"> formu</w:t>
      </w:r>
      <w:r w:rsidRPr="00235560">
        <w:rPr>
          <w:sz w:val="28"/>
          <w:szCs w:val="28"/>
          <w:lang w:val="lv-LV"/>
        </w:rPr>
        <w:t>;</w:t>
      </w:r>
    </w:p>
    <w:p w14:paraId="0A2A51C3" w14:textId="77777777" w:rsidR="005765F1" w:rsidRPr="00235560" w:rsidRDefault="004F3D13" w:rsidP="00B71C93">
      <w:pPr>
        <w:pStyle w:val="Paraststmeklis"/>
        <w:numPr>
          <w:ilvl w:val="2"/>
          <w:numId w:val="1"/>
        </w:numPr>
        <w:shd w:val="clear" w:color="auto" w:fill="FFFFFF"/>
        <w:spacing w:before="0" w:beforeAutospacing="0" w:after="0" w:afterAutospacing="0"/>
        <w:ind w:left="1560" w:hanging="851"/>
        <w:jc w:val="both"/>
        <w:rPr>
          <w:sz w:val="28"/>
          <w:szCs w:val="28"/>
          <w:lang w:val="lv-LV"/>
        </w:rPr>
      </w:pPr>
      <w:r w:rsidRPr="00235560">
        <w:rPr>
          <w:sz w:val="28"/>
          <w:szCs w:val="28"/>
          <w:lang w:val="lv-LV"/>
        </w:rPr>
        <w:t xml:space="preserve">Komisijas sekretariāts </w:t>
      </w:r>
      <w:r w:rsidR="00D83A0B">
        <w:rPr>
          <w:sz w:val="28"/>
          <w:szCs w:val="28"/>
          <w:lang w:val="lv-LV"/>
        </w:rPr>
        <w:t>piecu</w:t>
      </w:r>
      <w:r w:rsidRPr="00235560">
        <w:rPr>
          <w:sz w:val="28"/>
          <w:szCs w:val="28"/>
          <w:lang w:val="lv-LV"/>
        </w:rPr>
        <w:t xml:space="preserve"> darb</w:t>
      </w:r>
      <w:r w:rsidR="00910E31">
        <w:rPr>
          <w:sz w:val="28"/>
          <w:szCs w:val="28"/>
          <w:lang w:val="lv-LV"/>
        </w:rPr>
        <w:t>a</w:t>
      </w:r>
      <w:r w:rsidRPr="00235560">
        <w:rPr>
          <w:sz w:val="28"/>
          <w:szCs w:val="28"/>
          <w:lang w:val="lv-LV"/>
        </w:rPr>
        <w:t>dienu laikā sagatavo komisijas sēdes protokola projektu un elektroniski nosūta to komisijas locekļiem saskaņošanai;</w:t>
      </w:r>
    </w:p>
    <w:p w14:paraId="148F6981" w14:textId="77777777" w:rsidR="005765F1" w:rsidRPr="00235560" w:rsidRDefault="004F3D13" w:rsidP="00B71C93">
      <w:pPr>
        <w:pStyle w:val="Paraststmeklis"/>
        <w:numPr>
          <w:ilvl w:val="2"/>
          <w:numId w:val="1"/>
        </w:numPr>
        <w:shd w:val="clear" w:color="auto" w:fill="FFFFFF"/>
        <w:spacing w:before="0" w:beforeAutospacing="0" w:after="0" w:afterAutospacing="0"/>
        <w:ind w:left="1560" w:hanging="851"/>
        <w:jc w:val="both"/>
        <w:rPr>
          <w:sz w:val="28"/>
          <w:szCs w:val="28"/>
          <w:lang w:val="lv-LV"/>
        </w:rPr>
      </w:pPr>
      <w:bookmarkStart w:id="7" w:name="_Ref472412540"/>
      <w:r w:rsidRPr="00235560">
        <w:rPr>
          <w:sz w:val="28"/>
          <w:szCs w:val="28"/>
          <w:lang w:val="lv-LV"/>
        </w:rPr>
        <w:t>Komisijas locekļi pēc protokola projekt</w:t>
      </w:r>
      <w:r w:rsidR="005123DD">
        <w:rPr>
          <w:sz w:val="28"/>
          <w:szCs w:val="28"/>
          <w:lang w:val="lv-LV"/>
        </w:rPr>
        <w:t>a</w:t>
      </w:r>
      <w:r w:rsidRPr="00235560">
        <w:rPr>
          <w:sz w:val="28"/>
          <w:szCs w:val="28"/>
          <w:lang w:val="lv-LV"/>
        </w:rPr>
        <w:t xml:space="preserve"> saņemšanas izskata to un elektroniski sniedz viedokli par to komisijas sekretariātam.</w:t>
      </w:r>
      <w:bookmarkEnd w:id="7"/>
      <w:r w:rsidRPr="00235560">
        <w:rPr>
          <w:sz w:val="28"/>
          <w:szCs w:val="28"/>
          <w:lang w:val="lv-LV"/>
        </w:rPr>
        <w:t xml:space="preserve"> Ja norādītajā termiņā nav saņemts komisijas locekļa viedoklis, uzskatāms, ka komisijas loceklis saskaņo protokola projektu;</w:t>
      </w:r>
    </w:p>
    <w:p w14:paraId="5CCF4528" w14:textId="77777777" w:rsidR="005765F1" w:rsidRPr="00235560" w:rsidRDefault="004F3D13" w:rsidP="00B71C93">
      <w:pPr>
        <w:pStyle w:val="Paraststmeklis"/>
        <w:numPr>
          <w:ilvl w:val="2"/>
          <w:numId w:val="1"/>
        </w:numPr>
        <w:shd w:val="clear" w:color="auto" w:fill="FFFFFF"/>
        <w:spacing w:before="0" w:beforeAutospacing="0" w:after="0" w:afterAutospacing="0"/>
        <w:ind w:left="1560" w:hanging="851"/>
        <w:jc w:val="both"/>
        <w:rPr>
          <w:sz w:val="28"/>
          <w:szCs w:val="28"/>
          <w:lang w:val="lv-LV"/>
        </w:rPr>
      </w:pPr>
      <w:r w:rsidRPr="00235560">
        <w:rPr>
          <w:sz w:val="28"/>
          <w:szCs w:val="28"/>
          <w:lang w:val="lv-LV"/>
        </w:rPr>
        <w:t xml:space="preserve">Komisijas sekretariāts </w:t>
      </w:r>
      <w:r w:rsidR="00BE085C" w:rsidRPr="00235560">
        <w:rPr>
          <w:sz w:val="28"/>
          <w:szCs w:val="28"/>
          <w:lang w:val="lv-LV"/>
        </w:rPr>
        <w:t>lēmum</w:t>
      </w:r>
      <w:r w:rsidR="00BE085C">
        <w:rPr>
          <w:sz w:val="28"/>
          <w:szCs w:val="28"/>
          <w:lang w:val="lv-LV"/>
        </w:rPr>
        <w:t>a projektu</w:t>
      </w:r>
      <w:r w:rsidR="00BE085C" w:rsidRPr="00235560">
        <w:rPr>
          <w:sz w:val="28"/>
          <w:szCs w:val="28"/>
          <w:lang w:val="lv-LV"/>
        </w:rPr>
        <w:t xml:space="preserve"> </w:t>
      </w:r>
      <w:r w:rsidRPr="00235560">
        <w:rPr>
          <w:sz w:val="28"/>
          <w:szCs w:val="28"/>
          <w:lang w:val="lv-LV"/>
        </w:rPr>
        <w:t>par medicīnas tehnoloģiju iesniegumu saskaņošanu vai noraidīšanu ministrijas dokumentu parakstīšanas noteiktajā kārtībā nodod parakstīšanai</w:t>
      </w:r>
      <w:r w:rsidR="00BE085C" w:rsidRPr="00BE085C">
        <w:rPr>
          <w:sz w:val="28"/>
          <w:szCs w:val="28"/>
          <w:lang w:val="lv-LV"/>
        </w:rPr>
        <w:t xml:space="preserve"> </w:t>
      </w:r>
      <w:r w:rsidR="007E0AB3">
        <w:rPr>
          <w:sz w:val="28"/>
          <w:szCs w:val="28"/>
          <w:lang w:val="lv-LV"/>
        </w:rPr>
        <w:t>Eiropas Savienības fondu departamenta direktoram</w:t>
      </w:r>
      <w:r w:rsidRPr="00235560">
        <w:rPr>
          <w:sz w:val="28"/>
          <w:szCs w:val="28"/>
          <w:lang w:val="lv-LV"/>
        </w:rPr>
        <w:t>;</w:t>
      </w:r>
    </w:p>
    <w:p w14:paraId="169CEF2E" w14:textId="77777777" w:rsidR="005765F1" w:rsidRPr="00235560" w:rsidRDefault="005765F1" w:rsidP="005765F1">
      <w:pPr>
        <w:pStyle w:val="Paraststmeklis"/>
        <w:shd w:val="clear" w:color="auto" w:fill="FFFFFF"/>
        <w:spacing w:before="0" w:beforeAutospacing="0" w:after="0" w:afterAutospacing="0"/>
        <w:ind w:left="1224"/>
        <w:jc w:val="both"/>
        <w:rPr>
          <w:sz w:val="28"/>
          <w:szCs w:val="28"/>
          <w:lang w:val="lv-LV"/>
        </w:rPr>
      </w:pPr>
    </w:p>
    <w:p w14:paraId="1D907933" w14:textId="77777777" w:rsidR="005765F1" w:rsidRPr="00235560" w:rsidRDefault="004F3D13" w:rsidP="00B71C93">
      <w:pPr>
        <w:pStyle w:val="Paraststmeklis"/>
        <w:numPr>
          <w:ilvl w:val="1"/>
          <w:numId w:val="1"/>
        </w:numPr>
        <w:shd w:val="clear" w:color="auto" w:fill="FFFFFF"/>
        <w:spacing w:before="0" w:beforeAutospacing="0" w:after="0" w:afterAutospacing="0"/>
        <w:ind w:left="993" w:hanging="709"/>
        <w:jc w:val="both"/>
        <w:rPr>
          <w:sz w:val="28"/>
          <w:szCs w:val="28"/>
          <w:lang w:val="lv-LV"/>
        </w:rPr>
      </w:pPr>
      <w:r w:rsidRPr="00235560">
        <w:rPr>
          <w:sz w:val="28"/>
          <w:szCs w:val="28"/>
          <w:lang w:val="lv-LV"/>
        </w:rPr>
        <w:t>Vienkāršotais vērtēšanas process, kurā tiek vērtēts vērtēšanas kārtības 4.</w:t>
      </w:r>
      <w:r w:rsidR="00354E1C">
        <w:rPr>
          <w:sz w:val="28"/>
          <w:szCs w:val="28"/>
          <w:lang w:val="lv-LV"/>
        </w:rPr>
        <w:t> </w:t>
      </w:r>
      <w:r w:rsidRPr="00235560">
        <w:rPr>
          <w:sz w:val="28"/>
          <w:szCs w:val="28"/>
          <w:lang w:val="lv-LV"/>
        </w:rPr>
        <w:t>pielikums “Medicīnas tehnoloģiju saraksta forma ” vai 5.</w:t>
      </w:r>
      <w:r w:rsidR="00354E1C">
        <w:rPr>
          <w:sz w:val="28"/>
          <w:szCs w:val="28"/>
          <w:lang w:val="lv-LV"/>
        </w:rPr>
        <w:t> </w:t>
      </w:r>
      <w:r w:rsidRPr="00235560">
        <w:rPr>
          <w:sz w:val="28"/>
          <w:szCs w:val="28"/>
          <w:lang w:val="lv-LV"/>
        </w:rPr>
        <w:t>pielikums “Medicīnas tehnoloģiju un iekārtu saraksta forma”</w:t>
      </w:r>
      <w:r w:rsidR="00354E1C">
        <w:rPr>
          <w:sz w:val="28"/>
          <w:szCs w:val="28"/>
          <w:lang w:val="lv-LV"/>
        </w:rPr>
        <w:t>,</w:t>
      </w:r>
      <w:r w:rsidRPr="00235560">
        <w:rPr>
          <w:sz w:val="28"/>
          <w:szCs w:val="28"/>
          <w:lang w:val="lv-LV"/>
        </w:rPr>
        <w:t xml:space="preserve"> un tas notiek sekojoši:</w:t>
      </w:r>
    </w:p>
    <w:p w14:paraId="4A8669ED" w14:textId="77777777" w:rsidR="005765F1" w:rsidRPr="00235560" w:rsidRDefault="004F3D13" w:rsidP="00B71C93">
      <w:pPr>
        <w:pStyle w:val="Paraststmeklis"/>
        <w:numPr>
          <w:ilvl w:val="2"/>
          <w:numId w:val="1"/>
        </w:numPr>
        <w:shd w:val="clear" w:color="auto" w:fill="FFFFFF"/>
        <w:spacing w:before="0" w:beforeAutospacing="0" w:after="0" w:afterAutospacing="0"/>
        <w:ind w:left="1560" w:hanging="851"/>
        <w:jc w:val="both"/>
        <w:rPr>
          <w:sz w:val="28"/>
          <w:szCs w:val="28"/>
          <w:lang w:val="lv-LV"/>
        </w:rPr>
      </w:pPr>
      <w:r w:rsidRPr="00235560">
        <w:rPr>
          <w:sz w:val="28"/>
          <w:szCs w:val="28"/>
          <w:lang w:val="lv-LV"/>
        </w:rPr>
        <w:t>Komisijas sekretariāts, saņemot 4.</w:t>
      </w:r>
      <w:r w:rsidR="00354E1C">
        <w:rPr>
          <w:sz w:val="28"/>
          <w:szCs w:val="28"/>
          <w:lang w:val="lv-LV"/>
        </w:rPr>
        <w:t> </w:t>
      </w:r>
      <w:r w:rsidRPr="00235560">
        <w:rPr>
          <w:sz w:val="28"/>
          <w:szCs w:val="28"/>
          <w:lang w:val="lv-LV"/>
        </w:rPr>
        <w:t>pielikumu “Medicīnas tehnoloģiju saraksta forma” vai 5.</w:t>
      </w:r>
      <w:r w:rsidR="00354E1C">
        <w:rPr>
          <w:sz w:val="28"/>
          <w:szCs w:val="28"/>
          <w:lang w:val="lv-LV"/>
        </w:rPr>
        <w:t> </w:t>
      </w:r>
      <w:r w:rsidRPr="00235560">
        <w:rPr>
          <w:sz w:val="28"/>
          <w:szCs w:val="28"/>
          <w:lang w:val="lv-LV"/>
        </w:rPr>
        <w:t>pielikumu “Medicīnas tehnoloģiju un iekārtu saraksta forma”, nesūta to komisijai vērtēšanai, bet pārbauda, vai formā iekļautā informācija atbilst 19.</w:t>
      </w:r>
      <w:r w:rsidR="00910E31">
        <w:rPr>
          <w:sz w:val="28"/>
          <w:szCs w:val="28"/>
          <w:lang w:val="lv-LV"/>
        </w:rPr>
        <w:t>1</w:t>
      </w:r>
      <w:r w:rsidRPr="00235560">
        <w:rPr>
          <w:sz w:val="28"/>
          <w:szCs w:val="28"/>
          <w:lang w:val="lv-LV"/>
        </w:rPr>
        <w:t>.apakšpunktā vai 19.</w:t>
      </w:r>
      <w:r w:rsidR="00910E31">
        <w:rPr>
          <w:sz w:val="28"/>
          <w:szCs w:val="28"/>
          <w:lang w:val="lv-LV"/>
        </w:rPr>
        <w:t>2</w:t>
      </w:r>
      <w:r w:rsidRPr="00235560">
        <w:rPr>
          <w:sz w:val="28"/>
          <w:szCs w:val="28"/>
          <w:lang w:val="lv-LV"/>
        </w:rPr>
        <w:t>.apakšpunktā uzskaitītajai informācijai;</w:t>
      </w:r>
    </w:p>
    <w:p w14:paraId="219A7F1E" w14:textId="77777777" w:rsidR="005765F1" w:rsidRDefault="004F3D13" w:rsidP="00B71C93">
      <w:pPr>
        <w:pStyle w:val="Paraststmeklis"/>
        <w:numPr>
          <w:ilvl w:val="2"/>
          <w:numId w:val="1"/>
        </w:numPr>
        <w:shd w:val="clear" w:color="auto" w:fill="FFFFFF"/>
        <w:spacing w:before="0" w:beforeAutospacing="0" w:after="0" w:afterAutospacing="0"/>
        <w:ind w:left="1560" w:hanging="851"/>
        <w:jc w:val="both"/>
        <w:rPr>
          <w:sz w:val="28"/>
          <w:szCs w:val="28"/>
          <w:lang w:val="lv-LV"/>
        </w:rPr>
      </w:pPr>
      <w:r w:rsidRPr="00235560">
        <w:rPr>
          <w:sz w:val="28"/>
          <w:szCs w:val="28"/>
          <w:lang w:val="lv-LV"/>
        </w:rPr>
        <w:t>Ja atbilst, tad komisijas sekretariāts sagatavo lēmuma projektu par formas saskaņošanu un ministrijas dokumentu parakstīšanas noteiktajā kārtībā nodod parakstīšanai</w:t>
      </w:r>
      <w:r w:rsidR="00087827" w:rsidRPr="00087827">
        <w:rPr>
          <w:sz w:val="28"/>
          <w:szCs w:val="28"/>
          <w:lang w:val="lv-LV"/>
        </w:rPr>
        <w:t xml:space="preserve"> </w:t>
      </w:r>
      <w:r w:rsidR="0020192F" w:rsidRPr="0020192F">
        <w:rPr>
          <w:sz w:val="28"/>
          <w:szCs w:val="28"/>
          <w:lang w:val="lv-LV"/>
        </w:rPr>
        <w:t>Eiropas Savienības fondu departamenta direktors.</w:t>
      </w:r>
    </w:p>
    <w:p w14:paraId="3F0B6975" w14:textId="77777777" w:rsidR="003A480D" w:rsidRPr="00235560" w:rsidRDefault="003A480D" w:rsidP="003A480D">
      <w:pPr>
        <w:pStyle w:val="Paraststmeklis"/>
        <w:shd w:val="clear" w:color="auto" w:fill="FFFFFF"/>
        <w:spacing w:before="0" w:beforeAutospacing="0" w:after="0" w:afterAutospacing="0"/>
        <w:jc w:val="both"/>
        <w:rPr>
          <w:sz w:val="28"/>
          <w:szCs w:val="28"/>
          <w:lang w:val="lv-LV"/>
        </w:rPr>
      </w:pPr>
    </w:p>
    <w:p w14:paraId="33D972E3" w14:textId="77777777" w:rsidR="00DB1569" w:rsidRDefault="004F3D13" w:rsidP="003A480D">
      <w:pPr>
        <w:pStyle w:val="Paraststmeklis"/>
        <w:numPr>
          <w:ilvl w:val="0"/>
          <w:numId w:val="1"/>
        </w:numPr>
        <w:shd w:val="clear" w:color="auto" w:fill="FFFFFF"/>
        <w:spacing w:before="0" w:beforeAutospacing="0" w:after="0" w:afterAutospacing="0"/>
        <w:ind w:left="0" w:firstLine="0"/>
        <w:jc w:val="both"/>
        <w:rPr>
          <w:sz w:val="28"/>
          <w:szCs w:val="28"/>
          <w:lang w:val="lv-LV"/>
        </w:rPr>
      </w:pPr>
      <w:r w:rsidRPr="00DB1569">
        <w:rPr>
          <w:sz w:val="28"/>
          <w:szCs w:val="28"/>
          <w:lang w:val="lv-LV"/>
        </w:rPr>
        <w:t xml:space="preserve">Ja </w:t>
      </w:r>
      <w:r w:rsidR="00160517">
        <w:rPr>
          <w:sz w:val="28"/>
          <w:szCs w:val="28"/>
          <w:lang w:val="lv-LV"/>
        </w:rPr>
        <w:t xml:space="preserve">pēc saņemtā lēmuma par formas saskaņošanu iekārtas vai medicīniskās tehnoloģijas </w:t>
      </w:r>
      <w:r w:rsidRPr="00DB1569">
        <w:rPr>
          <w:sz w:val="28"/>
          <w:szCs w:val="28"/>
          <w:lang w:val="lv-LV"/>
        </w:rPr>
        <w:t xml:space="preserve">tehniskajā specifikācijā tiek konstatētas izmaiņas, kas nozīmīgi ietekmē iekārtas funkcionalitāti vai tās pielietojumu (piemēram, iekārtai pievienoti būtiski jauni elementi, funkcijas vai paplašināta tās darbības joma), </w:t>
      </w:r>
      <w:r w:rsidRPr="00DB1569">
        <w:rPr>
          <w:sz w:val="28"/>
          <w:szCs w:val="28"/>
          <w:lang w:val="lv-LV"/>
        </w:rPr>
        <w:lastRenderedPageBreak/>
        <w:t>šādas izmaiņas ir jāiesniedz atkārtotai saskaņošanai komisijā</w:t>
      </w:r>
      <w:r w:rsidR="00087827">
        <w:rPr>
          <w:sz w:val="28"/>
          <w:szCs w:val="28"/>
          <w:lang w:val="lv-LV"/>
        </w:rPr>
        <w:t xml:space="preserve"> un tās</w:t>
      </w:r>
      <w:r w:rsidR="006707D7">
        <w:rPr>
          <w:sz w:val="28"/>
          <w:szCs w:val="28"/>
          <w:lang w:val="lv-LV"/>
        </w:rPr>
        <w:t xml:space="preserve"> </w:t>
      </w:r>
      <w:r w:rsidR="00087827">
        <w:rPr>
          <w:sz w:val="28"/>
          <w:szCs w:val="28"/>
          <w:lang w:val="lv-LV"/>
        </w:rPr>
        <w:t xml:space="preserve">vērtē atbilstoši 20.1.apakšpunktā noteiktajai kārtībai. </w:t>
      </w:r>
      <w:r w:rsidRPr="00DB1569">
        <w:rPr>
          <w:sz w:val="28"/>
          <w:szCs w:val="28"/>
          <w:lang w:val="lv-LV"/>
        </w:rPr>
        <w:t xml:space="preserve">Izmaiņas, kas saistītas ar cenu svārstībām, inflāciju vai tehniskajiem uzlabojumiem, kuri nerada būtiskas izmaiņas funkcionalitātē (piemēram, </w:t>
      </w:r>
      <w:r w:rsidR="00B41651">
        <w:rPr>
          <w:sz w:val="28"/>
          <w:szCs w:val="28"/>
          <w:lang w:val="lv-LV"/>
        </w:rPr>
        <w:t>uzlabota attēla kvalitāte</w:t>
      </w:r>
      <w:r w:rsidRPr="00DB1569">
        <w:rPr>
          <w:sz w:val="28"/>
          <w:szCs w:val="28"/>
          <w:lang w:val="lv-LV"/>
        </w:rPr>
        <w:t>), nav atkārtoti jāsaskaņo</w:t>
      </w:r>
      <w:r w:rsidR="00245DB0">
        <w:rPr>
          <w:sz w:val="28"/>
          <w:szCs w:val="28"/>
          <w:lang w:val="lv-LV"/>
        </w:rPr>
        <w:t xml:space="preserve"> ar komisiju</w:t>
      </w:r>
      <w:r w:rsidRPr="00DB1569">
        <w:rPr>
          <w:sz w:val="28"/>
          <w:szCs w:val="28"/>
          <w:lang w:val="lv-LV"/>
        </w:rPr>
        <w:t>.</w:t>
      </w:r>
      <w:r w:rsidR="006E67BE">
        <w:rPr>
          <w:sz w:val="28"/>
          <w:szCs w:val="28"/>
          <w:lang w:val="lv-LV"/>
        </w:rPr>
        <w:t xml:space="preserve"> </w:t>
      </w:r>
    </w:p>
    <w:p w14:paraId="38194FF3" w14:textId="77777777" w:rsidR="00FF72CF" w:rsidRDefault="00FF72CF" w:rsidP="00FF72CF">
      <w:pPr>
        <w:pStyle w:val="Paraststmeklis"/>
        <w:shd w:val="clear" w:color="auto" w:fill="FFFFFF"/>
        <w:spacing w:before="0" w:beforeAutospacing="0" w:after="0" w:afterAutospacing="0"/>
        <w:jc w:val="both"/>
        <w:rPr>
          <w:sz w:val="28"/>
          <w:szCs w:val="28"/>
          <w:lang w:val="lv-LV"/>
        </w:rPr>
      </w:pPr>
    </w:p>
    <w:p w14:paraId="3E1CDCD1" w14:textId="77777777" w:rsidR="005765F1" w:rsidRDefault="004F3D13" w:rsidP="003A480D">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 xml:space="preserve">Komisijas sekretariāts ir tiesīgs pieņemt lēmumus bez komisijas līdzdalības </w:t>
      </w:r>
      <w:r w:rsidR="00142385">
        <w:rPr>
          <w:sz w:val="28"/>
          <w:szCs w:val="28"/>
          <w:lang w:val="lv-LV"/>
        </w:rPr>
        <w:t xml:space="preserve">šajā </w:t>
      </w:r>
      <w:r w:rsidRPr="00235560">
        <w:rPr>
          <w:sz w:val="28"/>
          <w:szCs w:val="28"/>
          <w:lang w:val="lv-LV"/>
        </w:rPr>
        <w:t>kārtībā neaprakstītās situācijās, iepriekš konsultējoties ar struktūrvienīb</w:t>
      </w:r>
      <w:r w:rsidR="00142385">
        <w:rPr>
          <w:sz w:val="28"/>
          <w:szCs w:val="28"/>
          <w:lang w:val="lv-LV"/>
        </w:rPr>
        <w:t>as</w:t>
      </w:r>
      <w:r w:rsidRPr="00235560">
        <w:rPr>
          <w:sz w:val="28"/>
          <w:szCs w:val="28"/>
          <w:lang w:val="lv-LV"/>
        </w:rPr>
        <w:t xml:space="preserve"> vadītāju</w:t>
      </w:r>
      <w:r w:rsidR="005123DD">
        <w:rPr>
          <w:sz w:val="28"/>
          <w:szCs w:val="28"/>
          <w:lang w:val="lv-LV"/>
        </w:rPr>
        <w:t>. S</w:t>
      </w:r>
      <w:r w:rsidRPr="00235560">
        <w:rPr>
          <w:sz w:val="28"/>
          <w:szCs w:val="28"/>
          <w:lang w:val="lv-LV"/>
        </w:rPr>
        <w:t>agatavo</w:t>
      </w:r>
      <w:r w:rsidR="005123DD">
        <w:rPr>
          <w:sz w:val="28"/>
          <w:szCs w:val="28"/>
          <w:lang w:val="lv-LV"/>
        </w:rPr>
        <w:t>to</w:t>
      </w:r>
      <w:r w:rsidRPr="00235560">
        <w:rPr>
          <w:sz w:val="28"/>
          <w:szCs w:val="28"/>
          <w:lang w:val="lv-LV"/>
        </w:rPr>
        <w:t xml:space="preserve"> lēmumu</w:t>
      </w:r>
      <w:r w:rsidR="005123DD">
        <w:rPr>
          <w:sz w:val="28"/>
          <w:szCs w:val="28"/>
          <w:lang w:val="lv-LV"/>
        </w:rPr>
        <w:t xml:space="preserve"> </w:t>
      </w:r>
      <w:r w:rsidRPr="00235560">
        <w:rPr>
          <w:sz w:val="28"/>
          <w:szCs w:val="28"/>
          <w:lang w:val="lv-LV"/>
        </w:rPr>
        <w:t xml:space="preserve">saskaņo ar savas struktūrvienības vadītāju un nosūta lēmumu elektroniski uz pieprasītāja e-pastu vai </w:t>
      </w:r>
      <w:r w:rsidR="00142385">
        <w:rPr>
          <w:sz w:val="28"/>
          <w:szCs w:val="28"/>
          <w:lang w:val="lv-LV"/>
        </w:rPr>
        <w:t>atzinuma projektu</w:t>
      </w:r>
      <w:r w:rsidRPr="00235560">
        <w:rPr>
          <w:sz w:val="28"/>
          <w:szCs w:val="28"/>
          <w:lang w:val="lv-LV"/>
        </w:rPr>
        <w:t xml:space="preserve"> nodod parakstīšanai ministrijas </w:t>
      </w:r>
      <w:r w:rsidR="00751519">
        <w:rPr>
          <w:sz w:val="28"/>
          <w:szCs w:val="28"/>
          <w:lang w:val="lv-LV"/>
        </w:rPr>
        <w:t xml:space="preserve"> dokumentu parakstīšanas</w:t>
      </w:r>
      <w:r w:rsidRPr="00235560">
        <w:rPr>
          <w:sz w:val="28"/>
          <w:szCs w:val="28"/>
          <w:lang w:val="lv-LV"/>
        </w:rPr>
        <w:t xml:space="preserve"> noteiktajā kārtībā.</w:t>
      </w:r>
    </w:p>
    <w:p w14:paraId="745018F6" w14:textId="77777777" w:rsidR="00FF72CF" w:rsidRPr="00235560" w:rsidRDefault="00FF72CF" w:rsidP="00FF72CF">
      <w:pPr>
        <w:pStyle w:val="Paraststmeklis"/>
        <w:shd w:val="clear" w:color="auto" w:fill="FFFFFF"/>
        <w:spacing w:before="0" w:beforeAutospacing="0" w:after="0" w:afterAutospacing="0"/>
        <w:jc w:val="both"/>
        <w:rPr>
          <w:sz w:val="28"/>
          <w:szCs w:val="28"/>
          <w:lang w:val="lv-LV"/>
        </w:rPr>
      </w:pPr>
    </w:p>
    <w:p w14:paraId="3FDA89CE" w14:textId="77777777" w:rsidR="005765F1" w:rsidRDefault="004F3D13" w:rsidP="003A480D">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Komisijas sekretariāts informāciju par medicīnas tehnoloģiju vērtēšanas procesu ievada medicīnas tehnoloģiju reģistrā atbilstoši vērtēšanas kārtības 6.pielikuma formai.</w:t>
      </w:r>
    </w:p>
    <w:p w14:paraId="3DE5882A" w14:textId="77777777" w:rsidR="003A480D" w:rsidRPr="00235560" w:rsidRDefault="003A480D" w:rsidP="003A480D">
      <w:pPr>
        <w:pStyle w:val="Paraststmeklis"/>
        <w:shd w:val="clear" w:color="auto" w:fill="FFFFFF"/>
        <w:spacing w:before="0" w:beforeAutospacing="0" w:after="0" w:afterAutospacing="0"/>
        <w:jc w:val="both"/>
        <w:rPr>
          <w:sz w:val="28"/>
          <w:szCs w:val="28"/>
          <w:lang w:val="lv-LV"/>
        </w:rPr>
      </w:pPr>
    </w:p>
    <w:p w14:paraId="29A5956A" w14:textId="77777777" w:rsidR="005765F1" w:rsidRDefault="004F3D13"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 xml:space="preserve">Ir pieļaujamas atkāpes no </w:t>
      </w:r>
      <w:r w:rsidR="00354E1C">
        <w:rPr>
          <w:sz w:val="28"/>
          <w:szCs w:val="28"/>
          <w:lang w:val="lv-LV"/>
        </w:rPr>
        <w:t xml:space="preserve">šīs </w:t>
      </w:r>
      <w:r w:rsidRPr="00235560">
        <w:rPr>
          <w:sz w:val="28"/>
          <w:szCs w:val="28"/>
          <w:lang w:val="lv-LV"/>
        </w:rPr>
        <w:t xml:space="preserve">kārtības IV un V nodaļā minētā, pamatojoties uz publisko ārvalstu finanšu avotu specifiskajām prasībām. </w:t>
      </w:r>
    </w:p>
    <w:p w14:paraId="5061DB66" w14:textId="77777777" w:rsidR="00845A06" w:rsidRPr="00FD7A1A" w:rsidRDefault="00845A06" w:rsidP="00925727">
      <w:pPr>
        <w:pStyle w:val="Paraststmeklis"/>
        <w:shd w:val="clear" w:color="auto" w:fill="FFFFFF"/>
        <w:spacing w:before="0" w:beforeAutospacing="0" w:after="0" w:afterAutospacing="0"/>
        <w:ind w:left="360"/>
        <w:jc w:val="both"/>
        <w:rPr>
          <w:sz w:val="28"/>
          <w:szCs w:val="28"/>
          <w:lang w:val="lv-LV"/>
        </w:rPr>
      </w:pPr>
    </w:p>
    <w:p w14:paraId="552AB45E"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62564B98" w14:textId="77777777" w:rsidR="005765F1" w:rsidRPr="00235560" w:rsidRDefault="004F3D13" w:rsidP="005765F1">
      <w:pPr>
        <w:pStyle w:val="Sarakstarindkopa"/>
        <w:widowControl/>
        <w:numPr>
          <w:ilvl w:val="0"/>
          <w:numId w:val="2"/>
        </w:numPr>
        <w:spacing w:after="0" w:line="240" w:lineRule="auto"/>
        <w:jc w:val="center"/>
        <w:rPr>
          <w:rFonts w:ascii="Times New Roman" w:eastAsia="Times New Roman" w:hAnsi="Times New Roman"/>
          <w:b/>
          <w:sz w:val="28"/>
          <w:szCs w:val="28"/>
        </w:rPr>
      </w:pPr>
      <w:r w:rsidRPr="00235560">
        <w:rPr>
          <w:rFonts w:ascii="Times New Roman" w:eastAsia="Times New Roman" w:hAnsi="Times New Roman"/>
          <w:b/>
          <w:sz w:val="28"/>
          <w:szCs w:val="28"/>
        </w:rPr>
        <w:t>Lēmumu apstrīdēšanas kārtība</w:t>
      </w:r>
    </w:p>
    <w:p w14:paraId="239EF112" w14:textId="77777777" w:rsidR="005765F1" w:rsidRPr="00235560" w:rsidRDefault="005765F1" w:rsidP="005765F1">
      <w:pPr>
        <w:pStyle w:val="Sarakstarindkopa"/>
        <w:widowControl/>
        <w:spacing w:after="0" w:line="240" w:lineRule="auto"/>
        <w:ind w:left="1080"/>
        <w:rPr>
          <w:rFonts w:ascii="Times New Roman" w:eastAsia="Times New Roman" w:hAnsi="Times New Roman"/>
          <w:b/>
          <w:sz w:val="20"/>
          <w:szCs w:val="20"/>
        </w:rPr>
      </w:pPr>
    </w:p>
    <w:p w14:paraId="2392F3C4" w14:textId="77777777" w:rsidR="005765F1" w:rsidRPr="00235560" w:rsidRDefault="004F3D13"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Tehnoloģiju iesniedzējam pēc lēmuma saņemšanas par tehnoloģiju iesniegumu noraidīšanu ir tiesības iesniegt tos atkāroti, iesniedzot iesniegumu ministrijā ar attiecīgu pamatojumu.</w:t>
      </w:r>
    </w:p>
    <w:p w14:paraId="579E70D5"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745B71EB" w14:textId="77777777" w:rsidR="005765F1" w:rsidRPr="00AF1D51" w:rsidRDefault="004F3D13"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AF1D51">
        <w:rPr>
          <w:sz w:val="28"/>
          <w:szCs w:val="28"/>
          <w:lang w:val="lv-LV"/>
        </w:rPr>
        <w:t xml:space="preserve">Iesniegumu atkārtoto vērtēšanu veic atbilstoši </w:t>
      </w:r>
      <w:r w:rsidR="00354E1C" w:rsidRPr="00AF1D51">
        <w:rPr>
          <w:sz w:val="28"/>
          <w:szCs w:val="28"/>
          <w:lang w:val="lv-LV"/>
        </w:rPr>
        <w:t>šīs</w:t>
      </w:r>
      <w:r w:rsidRPr="00AF1D51">
        <w:rPr>
          <w:sz w:val="28"/>
          <w:szCs w:val="28"/>
          <w:lang w:val="lv-LV"/>
        </w:rPr>
        <w:t xml:space="preserve"> kārtības IV un V sadaļā noteiktajam. </w:t>
      </w:r>
    </w:p>
    <w:p w14:paraId="732E3CB4" w14:textId="77777777" w:rsidR="005765F1" w:rsidRPr="00235560" w:rsidRDefault="005765F1" w:rsidP="005765F1">
      <w:pPr>
        <w:widowControl/>
        <w:spacing w:after="0" w:line="240" w:lineRule="auto"/>
        <w:jc w:val="center"/>
        <w:rPr>
          <w:rFonts w:ascii="Times New Roman" w:eastAsia="Times New Roman" w:hAnsi="Times New Roman"/>
          <w:b/>
          <w:sz w:val="28"/>
          <w:szCs w:val="28"/>
        </w:rPr>
      </w:pPr>
    </w:p>
    <w:p w14:paraId="4FDBBACD" w14:textId="77777777" w:rsidR="005765F1" w:rsidRPr="00235560" w:rsidRDefault="004F3D13" w:rsidP="005765F1">
      <w:pPr>
        <w:pStyle w:val="Sarakstarindkopa"/>
        <w:widowControl/>
        <w:numPr>
          <w:ilvl w:val="0"/>
          <w:numId w:val="2"/>
        </w:numPr>
        <w:spacing w:after="0" w:line="240" w:lineRule="auto"/>
        <w:jc w:val="center"/>
        <w:rPr>
          <w:rFonts w:ascii="Times New Roman" w:eastAsia="Times New Roman" w:hAnsi="Times New Roman"/>
          <w:b/>
          <w:sz w:val="28"/>
          <w:szCs w:val="28"/>
        </w:rPr>
      </w:pPr>
      <w:r w:rsidRPr="00235560">
        <w:rPr>
          <w:rFonts w:ascii="Times New Roman" w:eastAsia="Times New Roman" w:hAnsi="Times New Roman"/>
          <w:b/>
          <w:sz w:val="28"/>
          <w:szCs w:val="28"/>
        </w:rPr>
        <w:t>Noslēguma jautājums</w:t>
      </w:r>
    </w:p>
    <w:p w14:paraId="3B9A3C97" w14:textId="77777777" w:rsidR="005765F1" w:rsidRPr="00235560" w:rsidRDefault="005765F1" w:rsidP="005765F1">
      <w:pPr>
        <w:pStyle w:val="Sarakstarindkopa"/>
        <w:widowControl/>
        <w:spacing w:after="0" w:line="240" w:lineRule="auto"/>
        <w:ind w:left="1080"/>
        <w:rPr>
          <w:rFonts w:ascii="Times New Roman" w:eastAsia="Times New Roman" w:hAnsi="Times New Roman"/>
          <w:b/>
          <w:sz w:val="20"/>
          <w:szCs w:val="20"/>
        </w:rPr>
      </w:pPr>
    </w:p>
    <w:p w14:paraId="271338D6" w14:textId="77777777" w:rsidR="005765F1" w:rsidRPr="00235560" w:rsidRDefault="004F3D13"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 xml:space="preserve"> Atzīt par spēku zaudējušu ministrijas </w:t>
      </w:r>
      <w:r w:rsidRPr="00235560">
        <w:rPr>
          <w:sz w:val="28"/>
          <w:szCs w:val="28"/>
          <w:bdr w:val="none" w:sz="0" w:space="0" w:color="auto" w:frame="1"/>
          <w:shd w:val="clear" w:color="auto" w:fill="FFFFFF"/>
          <w:lang w:val="lv-LV"/>
        </w:rPr>
        <w:t>202</w:t>
      </w:r>
      <w:r w:rsidR="00485C50">
        <w:rPr>
          <w:sz w:val="28"/>
          <w:szCs w:val="28"/>
          <w:bdr w:val="none" w:sz="0" w:space="0" w:color="auto" w:frame="1"/>
          <w:shd w:val="clear" w:color="auto" w:fill="FFFFFF"/>
          <w:lang w:val="lv-LV"/>
        </w:rPr>
        <w:t>4</w:t>
      </w:r>
      <w:r w:rsidRPr="00235560">
        <w:rPr>
          <w:sz w:val="28"/>
          <w:szCs w:val="28"/>
          <w:bdr w:val="none" w:sz="0" w:space="0" w:color="auto" w:frame="1"/>
          <w:shd w:val="clear" w:color="auto" w:fill="FFFFFF"/>
          <w:lang w:val="lv-LV"/>
        </w:rPr>
        <w:t xml:space="preserve">.gada </w:t>
      </w:r>
      <w:r w:rsidR="008953DD">
        <w:rPr>
          <w:sz w:val="28"/>
          <w:szCs w:val="28"/>
          <w:bdr w:val="none" w:sz="0" w:space="0" w:color="auto" w:frame="1"/>
          <w:shd w:val="clear" w:color="auto" w:fill="FFFFFF"/>
          <w:lang w:val="lv-LV"/>
        </w:rPr>
        <w:t>22</w:t>
      </w:r>
      <w:r w:rsidRPr="00235560">
        <w:rPr>
          <w:sz w:val="28"/>
          <w:szCs w:val="28"/>
          <w:bdr w:val="none" w:sz="0" w:space="0" w:color="auto" w:frame="1"/>
          <w:shd w:val="clear" w:color="auto" w:fill="FFFFFF"/>
          <w:lang w:val="lv-LV"/>
        </w:rPr>
        <w:t>.</w:t>
      </w:r>
      <w:r w:rsidR="00620201">
        <w:rPr>
          <w:sz w:val="28"/>
          <w:szCs w:val="28"/>
          <w:bdr w:val="none" w:sz="0" w:space="0" w:color="auto" w:frame="1"/>
          <w:shd w:val="clear" w:color="auto" w:fill="FFFFFF"/>
          <w:lang w:val="lv-LV"/>
        </w:rPr>
        <w:t>marta</w:t>
      </w:r>
      <w:r w:rsidR="00620201" w:rsidRPr="00235560">
        <w:rPr>
          <w:sz w:val="28"/>
          <w:szCs w:val="28"/>
          <w:bdr w:val="none" w:sz="0" w:space="0" w:color="auto" w:frame="1"/>
          <w:shd w:val="clear" w:color="auto" w:fill="FFFFFF"/>
          <w:lang w:val="lv-LV"/>
        </w:rPr>
        <w:t> </w:t>
      </w:r>
      <w:r w:rsidRPr="00235560">
        <w:rPr>
          <w:sz w:val="28"/>
          <w:szCs w:val="28"/>
          <w:lang w:val="lv-LV"/>
        </w:rPr>
        <w:t xml:space="preserve">iekšējo normatīvo aktu </w:t>
      </w:r>
      <w:r w:rsidR="00620201" w:rsidRPr="00DF7304">
        <w:rPr>
          <w:noProof/>
          <w:sz w:val="28"/>
          <w:szCs w:val="28"/>
          <w:lang w:val="lv-LV"/>
        </w:rPr>
        <w:t>IeNA/6</w:t>
      </w:r>
      <w:r w:rsidR="00620201" w:rsidRPr="00235560">
        <w:rPr>
          <w:sz w:val="28"/>
          <w:szCs w:val="28"/>
          <w:lang w:val="lv-LV"/>
        </w:rPr>
        <w:t xml:space="preserve"> </w:t>
      </w:r>
      <w:r w:rsidRPr="00235560">
        <w:rPr>
          <w:sz w:val="28"/>
          <w:szCs w:val="28"/>
          <w:lang w:val="lv-LV"/>
        </w:rPr>
        <w:t xml:space="preserve">“Ārstniecības procesam tieši nepieciešamo medicīnisko tehnoloģiju vērtēšanas kārtība”. </w:t>
      </w:r>
    </w:p>
    <w:p w14:paraId="27782443" w14:textId="77777777" w:rsidR="00612D80" w:rsidRDefault="00612D80" w:rsidP="00A477D6">
      <w:pPr>
        <w:spacing w:after="0" w:line="240" w:lineRule="auto"/>
        <w:ind w:firstLine="720"/>
        <w:rPr>
          <w:rFonts w:ascii="Times New Roman" w:hAnsi="Times New Roman"/>
          <w:sz w:val="28"/>
          <w:szCs w:val="28"/>
        </w:rPr>
      </w:pPr>
    </w:p>
    <w:p w14:paraId="4713F2DC" w14:textId="77777777" w:rsidR="00612D80" w:rsidRPr="005F7A3C" w:rsidRDefault="00612D80" w:rsidP="008616C4">
      <w:pPr>
        <w:spacing w:after="0" w:line="240" w:lineRule="auto"/>
        <w:rPr>
          <w:rFonts w:ascii="Times New Roman" w:hAnsi="Times New Roman"/>
          <w:sz w:val="28"/>
          <w:szCs w:val="2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276"/>
        <w:gridCol w:w="4676"/>
      </w:tblGrid>
      <w:tr w:rsidR="004A09F3" w14:paraId="46A0B30E" w14:textId="77777777" w:rsidTr="00E552D6">
        <w:tc>
          <w:tcPr>
            <w:tcW w:w="3119" w:type="dxa"/>
          </w:tcPr>
          <w:p w14:paraId="6358B790" w14:textId="77777777" w:rsidR="001B1FB4" w:rsidRPr="005A3EEC" w:rsidRDefault="004F3D13" w:rsidP="00E552D6">
            <w:pPr>
              <w:pStyle w:val="pamattekststabul"/>
              <w:tabs>
                <w:tab w:val="left" w:pos="3969"/>
                <w:tab w:val="left" w:pos="6379"/>
              </w:tabs>
              <w:rPr>
                <w:rFonts w:eastAsia="Calibri"/>
                <w:sz w:val="28"/>
                <w:szCs w:val="28"/>
                <w:lang w:val="lv-LV"/>
              </w:rPr>
            </w:pPr>
            <w:r>
              <w:rPr>
                <w:rFonts w:eastAsia="Calibri"/>
                <w:noProof/>
                <w:sz w:val="28"/>
                <w:szCs w:val="28"/>
                <w:lang w:val="lv-LV"/>
              </w:rPr>
              <w:t>Veselības ministrs</w:t>
            </w:r>
          </w:p>
        </w:tc>
        <w:tc>
          <w:tcPr>
            <w:tcW w:w="1276" w:type="dxa"/>
            <w:vAlign w:val="center"/>
          </w:tcPr>
          <w:p w14:paraId="5D8700C1" w14:textId="77777777" w:rsidR="001B1FB4" w:rsidRPr="005A3EEC" w:rsidRDefault="004F3D13" w:rsidP="00E552D6">
            <w:pPr>
              <w:pStyle w:val="pamattekststabul"/>
              <w:tabs>
                <w:tab w:val="left" w:pos="3969"/>
                <w:tab w:val="left" w:pos="6379"/>
              </w:tabs>
              <w:jc w:val="center"/>
              <w:rPr>
                <w:rFonts w:eastAsia="Calibri"/>
                <w:sz w:val="28"/>
                <w:szCs w:val="28"/>
                <w:lang w:val="lv-LV"/>
              </w:rPr>
            </w:pPr>
            <w:r w:rsidRPr="005A3EEC">
              <w:rPr>
                <w:sz w:val="20"/>
                <w:szCs w:val="20"/>
                <w:lang w:val="lv-LV"/>
              </w:rPr>
              <w:t>(paraksts*)</w:t>
            </w:r>
          </w:p>
        </w:tc>
        <w:tc>
          <w:tcPr>
            <w:tcW w:w="4676" w:type="dxa"/>
          </w:tcPr>
          <w:p w14:paraId="1F34C61B" w14:textId="77777777" w:rsidR="001B1FB4" w:rsidRPr="005A3EEC" w:rsidRDefault="004F3D13" w:rsidP="00E552D6">
            <w:pPr>
              <w:pStyle w:val="pamattekststabul"/>
              <w:tabs>
                <w:tab w:val="left" w:pos="3969"/>
                <w:tab w:val="left" w:pos="6379"/>
              </w:tabs>
              <w:jc w:val="right"/>
              <w:rPr>
                <w:rFonts w:eastAsia="Calibri"/>
                <w:sz w:val="28"/>
                <w:szCs w:val="28"/>
                <w:lang w:val="lv-LV"/>
              </w:rPr>
            </w:pPr>
            <w:r w:rsidRPr="005A3EEC">
              <w:rPr>
                <w:rFonts w:eastAsia="Calibri"/>
                <w:noProof/>
                <w:sz w:val="28"/>
                <w:szCs w:val="28"/>
                <w:lang w:val="lv-LV"/>
              </w:rPr>
              <w:t>Hosams Abu Meri</w:t>
            </w:r>
          </w:p>
        </w:tc>
      </w:tr>
    </w:tbl>
    <w:p w14:paraId="1E01F13C" w14:textId="77777777" w:rsidR="001B1FB4" w:rsidRDefault="001B1FB4" w:rsidP="001B1FB4">
      <w:pPr>
        <w:spacing w:after="0"/>
        <w:rPr>
          <w:rFonts w:ascii="Times New Roman" w:hAnsi="Times New Roman"/>
          <w:sz w:val="28"/>
          <w:szCs w:val="28"/>
        </w:rPr>
      </w:pPr>
    </w:p>
    <w:p w14:paraId="4B9059C5" w14:textId="77777777" w:rsidR="001B1FB4" w:rsidRDefault="001B1FB4" w:rsidP="001B1FB4">
      <w:pPr>
        <w:pStyle w:val="pamattekststabul"/>
        <w:spacing w:before="0" w:beforeAutospacing="0" w:after="0" w:afterAutospacing="0"/>
        <w:rPr>
          <w:lang w:val="lv-LV"/>
        </w:rPr>
      </w:pPr>
    </w:p>
    <w:p w14:paraId="7BD0C5A3" w14:textId="77777777" w:rsidR="00A64409" w:rsidRPr="0095729B" w:rsidRDefault="004F3D13" w:rsidP="00A64409">
      <w:pPr>
        <w:pStyle w:val="pamattekststabul"/>
        <w:spacing w:before="0" w:beforeAutospacing="0" w:after="0" w:afterAutospacing="0"/>
        <w:rPr>
          <w:sz w:val="22"/>
          <w:szCs w:val="22"/>
          <w:lang w:val="lv-LV"/>
        </w:rPr>
      </w:pPr>
      <w:r w:rsidRPr="0095729B">
        <w:rPr>
          <w:noProof/>
          <w:sz w:val="22"/>
          <w:szCs w:val="22"/>
          <w:lang w:val="lv-LV"/>
        </w:rPr>
        <w:t>Harijs Ginters</w:t>
      </w:r>
      <w:r w:rsidRPr="0095729B">
        <w:rPr>
          <w:sz w:val="22"/>
          <w:szCs w:val="22"/>
          <w:lang w:val="lv-LV"/>
        </w:rPr>
        <w:t xml:space="preserve">  </w:t>
      </w:r>
      <w:r w:rsidRPr="0095729B">
        <w:rPr>
          <w:noProof/>
          <w:sz w:val="22"/>
          <w:szCs w:val="22"/>
          <w:lang w:val="lv-LV"/>
        </w:rPr>
        <w:t>67876197</w:t>
      </w:r>
    </w:p>
    <w:p w14:paraId="133AEDB6" w14:textId="77777777" w:rsidR="009A146B" w:rsidRPr="0095729B" w:rsidRDefault="004F3D13" w:rsidP="00A64409">
      <w:pPr>
        <w:pStyle w:val="pamattekststabul"/>
        <w:spacing w:before="0" w:beforeAutospacing="0" w:after="0" w:afterAutospacing="0"/>
        <w:rPr>
          <w:sz w:val="22"/>
          <w:szCs w:val="22"/>
        </w:rPr>
      </w:pPr>
      <w:r w:rsidRPr="0095729B">
        <w:rPr>
          <w:noProof/>
          <w:sz w:val="22"/>
          <w:szCs w:val="22"/>
        </w:rPr>
        <w:t>harijs.ginters@vm.gov.lv</w:t>
      </w:r>
    </w:p>
    <w:sectPr w:rsidR="009A146B" w:rsidRPr="0095729B" w:rsidSect="005862AD">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134" w:left="170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5E0CC" w14:textId="77777777" w:rsidR="004F3D13" w:rsidRDefault="004F3D13">
      <w:pPr>
        <w:spacing w:after="0" w:line="240" w:lineRule="auto"/>
      </w:pPr>
      <w:r>
        <w:separator/>
      </w:r>
    </w:p>
  </w:endnote>
  <w:endnote w:type="continuationSeparator" w:id="0">
    <w:p w14:paraId="2622AD6E" w14:textId="77777777" w:rsidR="004F3D13" w:rsidRDefault="004F3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643A" w14:textId="77777777" w:rsidR="0070606C" w:rsidRDefault="0070606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2B5E" w14:textId="77777777" w:rsidR="005E06C4" w:rsidRDefault="004F3D13" w:rsidP="00B8001B">
    <w:pPr>
      <w:pStyle w:val="Kjene"/>
      <w:jc w:val="center"/>
      <w:rPr>
        <w:rFonts w:ascii="Times New Roman" w:hAnsi="Times New Roman"/>
      </w:rPr>
    </w:pPr>
    <w:r w:rsidRPr="009D36CB">
      <w:rPr>
        <w:rFonts w:ascii="Times New Roman" w:hAnsi="Times New Roman"/>
      </w:rPr>
      <w:t>*Dokuments ir parakstīts ar drošu elektronisko parakstu un satur laika zīmogu</w:t>
    </w:r>
  </w:p>
  <w:p w14:paraId="1AD3A279" w14:textId="77777777" w:rsidR="00043295" w:rsidRPr="009D36CB" w:rsidRDefault="00043295" w:rsidP="00B8001B">
    <w:pPr>
      <w:pStyle w:val="Kjene"/>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922F" w14:textId="77777777" w:rsidR="005E06C4" w:rsidRDefault="004F3D13" w:rsidP="00A477D6">
    <w:pPr>
      <w:pStyle w:val="Kjene"/>
      <w:jc w:val="center"/>
      <w:rPr>
        <w:rFonts w:ascii="Times New Roman" w:hAnsi="Times New Roman"/>
      </w:rPr>
    </w:pPr>
    <w:r w:rsidRPr="006541D3">
      <w:rPr>
        <w:rFonts w:ascii="Times New Roman" w:hAnsi="Times New Roman"/>
      </w:rPr>
      <w:t>*Dokuments ir parakstīts ar drošu elektronisko parakstu un satur laika zīmogu</w:t>
    </w:r>
  </w:p>
  <w:p w14:paraId="050B14E8" w14:textId="77777777" w:rsidR="00A477D6" w:rsidRPr="008961EF" w:rsidRDefault="00A477D6" w:rsidP="008961EF">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F75C4" w14:textId="77777777" w:rsidR="00157AA7" w:rsidRDefault="004F3D13">
      <w:pPr>
        <w:spacing w:after="0" w:line="240" w:lineRule="auto"/>
      </w:pPr>
      <w:r>
        <w:separator/>
      </w:r>
    </w:p>
  </w:footnote>
  <w:footnote w:type="continuationSeparator" w:id="0">
    <w:p w14:paraId="35D06E40" w14:textId="77777777" w:rsidR="00157AA7" w:rsidRDefault="004F3D13">
      <w:pPr>
        <w:spacing w:after="0" w:line="240" w:lineRule="auto"/>
      </w:pPr>
      <w:r>
        <w:continuationSeparator/>
      </w:r>
    </w:p>
  </w:footnote>
  <w:footnote w:id="1">
    <w:p w14:paraId="419860C1" w14:textId="77777777" w:rsidR="005765F1" w:rsidRPr="00050FE3" w:rsidRDefault="004F3D13" w:rsidP="005765F1">
      <w:pPr>
        <w:pStyle w:val="Vresteksts"/>
        <w:jc w:val="both"/>
        <w:rPr>
          <w:rFonts w:ascii="Times New Roman" w:hAnsi="Times New Roman" w:cs="Times New Roman"/>
        </w:rPr>
      </w:pPr>
      <w:r w:rsidRPr="00235560">
        <w:rPr>
          <w:rStyle w:val="Vresatsauce"/>
          <w:rFonts w:ascii="Times New Roman" w:hAnsi="Times New Roman"/>
        </w:rPr>
        <w:footnoteRef/>
      </w:r>
      <w:r w:rsidRPr="00235560">
        <w:rPr>
          <w:rFonts w:ascii="Times New Roman" w:hAnsi="Times New Roman" w:cs="Times New Roman"/>
        </w:rPr>
        <w:t xml:space="preserve"> Forma izmantojama Eiropas Savienības Atveseļošanas un noturības mehānisma plāna investīcijām 4.1.1.2.i. “Atbalsts universitātes un reģionālo slimnīcu veselības aprūpes infrastruktūras stiprināšanai, lai nodrošinātu visaptverošu ilgtspējīgu integrētu veselības pakalpojumu, mazinātu infekciju slimību izplatību, epidemioloģisko prasību nodrošināšanā”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52C4" w14:textId="77777777" w:rsidR="0070606C" w:rsidRDefault="0070606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326072439"/>
      <w:docPartObj>
        <w:docPartGallery w:val="Page Numbers (Top of Page)"/>
        <w:docPartUnique/>
      </w:docPartObj>
    </w:sdtPr>
    <w:sdtEndPr/>
    <w:sdtContent>
      <w:p w14:paraId="77BC307A" w14:textId="77777777" w:rsidR="005E06C4" w:rsidRPr="00126258" w:rsidRDefault="004F3D13">
        <w:pPr>
          <w:pStyle w:val="Galvene"/>
          <w:jc w:val="center"/>
          <w:rPr>
            <w:rFonts w:ascii="Times New Roman" w:hAnsi="Times New Roman"/>
            <w:sz w:val="24"/>
            <w:szCs w:val="24"/>
          </w:rPr>
        </w:pPr>
        <w:r w:rsidRPr="00126258">
          <w:rPr>
            <w:rFonts w:ascii="Times New Roman" w:hAnsi="Times New Roman"/>
            <w:sz w:val="24"/>
            <w:szCs w:val="24"/>
          </w:rPr>
          <w:fldChar w:fldCharType="begin"/>
        </w:r>
        <w:r w:rsidRPr="00126258">
          <w:rPr>
            <w:rFonts w:ascii="Times New Roman" w:hAnsi="Times New Roman"/>
            <w:sz w:val="24"/>
            <w:szCs w:val="24"/>
          </w:rPr>
          <w:instrText xml:space="preserve"> PAGE   \* MERGEFORMAT </w:instrText>
        </w:r>
        <w:r w:rsidRPr="00126258">
          <w:rPr>
            <w:rFonts w:ascii="Times New Roman" w:hAnsi="Times New Roman"/>
            <w:sz w:val="24"/>
            <w:szCs w:val="24"/>
          </w:rPr>
          <w:fldChar w:fldCharType="separate"/>
        </w:r>
        <w:r w:rsidR="005A475B">
          <w:rPr>
            <w:rFonts w:ascii="Times New Roman" w:hAnsi="Times New Roman"/>
            <w:noProof/>
            <w:sz w:val="24"/>
            <w:szCs w:val="24"/>
          </w:rPr>
          <w:t>6</w:t>
        </w:r>
        <w:r w:rsidRPr="00126258">
          <w:rPr>
            <w:rFonts w:ascii="Times New Roman" w:hAnsi="Times New Roman"/>
            <w:sz w:val="24"/>
            <w:szCs w:val="24"/>
          </w:rPr>
          <w:fldChar w:fldCharType="end"/>
        </w:r>
      </w:p>
    </w:sdtContent>
  </w:sdt>
  <w:p w14:paraId="099CB9CD" w14:textId="77777777" w:rsidR="005E06C4" w:rsidRDefault="005E06C4">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2617" w14:textId="77777777" w:rsidR="007261FB" w:rsidRPr="007261FB" w:rsidRDefault="007261FB" w:rsidP="008961EF">
    <w:pPr>
      <w:pStyle w:val="Galvene"/>
      <w:tabs>
        <w:tab w:val="clear" w:pos="4153"/>
        <w:tab w:val="clear" w:pos="8306"/>
        <w:tab w:val="left" w:pos="8145"/>
      </w:tab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3010"/>
    <w:multiLevelType w:val="multilevel"/>
    <w:tmpl w:val="C62C1434"/>
    <w:lvl w:ilvl="0">
      <w:start w:val="1"/>
      <w:numFmt w:val="decimal"/>
      <w:lvlText w:val="%1."/>
      <w:lvlJc w:val="left"/>
      <w:pPr>
        <w:ind w:left="360" w:hanging="360"/>
      </w:pPr>
      <w:rPr>
        <w:rFonts w:hint="default"/>
        <w:b w:val="0"/>
        <w:bCs/>
        <w:strike w:val="0"/>
        <w:color w:val="auto"/>
      </w:rPr>
    </w:lvl>
    <w:lvl w:ilvl="1">
      <w:start w:val="1"/>
      <w:numFmt w:val="decimal"/>
      <w:lvlText w:val="%1.%2."/>
      <w:lvlJc w:val="left"/>
      <w:pPr>
        <w:ind w:left="1283"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FD8481F"/>
    <w:multiLevelType w:val="hybridMultilevel"/>
    <w:tmpl w:val="F01E5DBC"/>
    <w:lvl w:ilvl="0" w:tplc="0B2ACF32">
      <w:start w:val="1"/>
      <w:numFmt w:val="upperRoman"/>
      <w:lvlText w:val="%1."/>
      <w:lvlJc w:val="left"/>
      <w:pPr>
        <w:ind w:left="1080" w:hanging="720"/>
      </w:pPr>
      <w:rPr>
        <w:rFonts w:hint="default"/>
      </w:rPr>
    </w:lvl>
    <w:lvl w:ilvl="1" w:tplc="448E913C" w:tentative="1">
      <w:start w:val="1"/>
      <w:numFmt w:val="lowerLetter"/>
      <w:lvlText w:val="%2."/>
      <w:lvlJc w:val="left"/>
      <w:pPr>
        <w:ind w:left="1440" w:hanging="360"/>
      </w:pPr>
    </w:lvl>
    <w:lvl w:ilvl="2" w:tplc="18C6E19C" w:tentative="1">
      <w:start w:val="1"/>
      <w:numFmt w:val="lowerRoman"/>
      <w:lvlText w:val="%3."/>
      <w:lvlJc w:val="right"/>
      <w:pPr>
        <w:ind w:left="2160" w:hanging="180"/>
      </w:pPr>
    </w:lvl>
    <w:lvl w:ilvl="3" w:tplc="DE8E7D94" w:tentative="1">
      <w:start w:val="1"/>
      <w:numFmt w:val="decimal"/>
      <w:lvlText w:val="%4."/>
      <w:lvlJc w:val="left"/>
      <w:pPr>
        <w:ind w:left="2880" w:hanging="360"/>
      </w:pPr>
    </w:lvl>
    <w:lvl w:ilvl="4" w:tplc="10C007FE" w:tentative="1">
      <w:start w:val="1"/>
      <w:numFmt w:val="lowerLetter"/>
      <w:lvlText w:val="%5."/>
      <w:lvlJc w:val="left"/>
      <w:pPr>
        <w:ind w:left="3600" w:hanging="360"/>
      </w:pPr>
    </w:lvl>
    <w:lvl w:ilvl="5" w:tplc="FE602CBC" w:tentative="1">
      <w:start w:val="1"/>
      <w:numFmt w:val="lowerRoman"/>
      <w:lvlText w:val="%6."/>
      <w:lvlJc w:val="right"/>
      <w:pPr>
        <w:ind w:left="4320" w:hanging="180"/>
      </w:pPr>
    </w:lvl>
    <w:lvl w:ilvl="6" w:tplc="7B98F900" w:tentative="1">
      <w:start w:val="1"/>
      <w:numFmt w:val="decimal"/>
      <w:lvlText w:val="%7."/>
      <w:lvlJc w:val="left"/>
      <w:pPr>
        <w:ind w:left="5040" w:hanging="360"/>
      </w:pPr>
    </w:lvl>
    <w:lvl w:ilvl="7" w:tplc="388475B4" w:tentative="1">
      <w:start w:val="1"/>
      <w:numFmt w:val="lowerLetter"/>
      <w:lvlText w:val="%8."/>
      <w:lvlJc w:val="left"/>
      <w:pPr>
        <w:ind w:left="5760" w:hanging="360"/>
      </w:pPr>
    </w:lvl>
    <w:lvl w:ilvl="8" w:tplc="1CA8AF8C" w:tentative="1">
      <w:start w:val="1"/>
      <w:numFmt w:val="lowerRoman"/>
      <w:lvlText w:val="%9."/>
      <w:lvlJc w:val="right"/>
      <w:pPr>
        <w:ind w:left="6480" w:hanging="180"/>
      </w:pPr>
    </w:lvl>
  </w:abstractNum>
  <w:num w:numId="1" w16cid:durableId="2118526132">
    <w:abstractNumId w:val="0"/>
  </w:num>
  <w:num w:numId="2" w16cid:durableId="415202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DE"/>
    <w:rsid w:val="0000527F"/>
    <w:rsid w:val="000115D2"/>
    <w:rsid w:val="00017FDB"/>
    <w:rsid w:val="000256CA"/>
    <w:rsid w:val="00026358"/>
    <w:rsid w:val="00026646"/>
    <w:rsid w:val="00032602"/>
    <w:rsid w:val="00043295"/>
    <w:rsid w:val="0004599D"/>
    <w:rsid w:val="00050A7F"/>
    <w:rsid w:val="00050FE3"/>
    <w:rsid w:val="00053169"/>
    <w:rsid w:val="00056D94"/>
    <w:rsid w:val="000646D9"/>
    <w:rsid w:val="00071EA6"/>
    <w:rsid w:val="00076969"/>
    <w:rsid w:val="00076AA3"/>
    <w:rsid w:val="00084361"/>
    <w:rsid w:val="00087827"/>
    <w:rsid w:val="00091DD9"/>
    <w:rsid w:val="00097F9D"/>
    <w:rsid w:val="000A1011"/>
    <w:rsid w:val="000A61F3"/>
    <w:rsid w:val="000B12AC"/>
    <w:rsid w:val="000B7899"/>
    <w:rsid w:val="000C6E35"/>
    <w:rsid w:val="000D2AB9"/>
    <w:rsid w:val="000D3DF7"/>
    <w:rsid w:val="000D49B5"/>
    <w:rsid w:val="000E0F08"/>
    <w:rsid w:val="000E1E20"/>
    <w:rsid w:val="000E429F"/>
    <w:rsid w:val="000F377C"/>
    <w:rsid w:val="000F4D11"/>
    <w:rsid w:val="000F4E7C"/>
    <w:rsid w:val="001013BD"/>
    <w:rsid w:val="00104654"/>
    <w:rsid w:val="00110E85"/>
    <w:rsid w:val="0012095D"/>
    <w:rsid w:val="00120EF4"/>
    <w:rsid w:val="00123CBF"/>
    <w:rsid w:val="00126258"/>
    <w:rsid w:val="00127A26"/>
    <w:rsid w:val="001321DF"/>
    <w:rsid w:val="00134E5B"/>
    <w:rsid w:val="00142385"/>
    <w:rsid w:val="001545B7"/>
    <w:rsid w:val="001553D6"/>
    <w:rsid w:val="00157AA7"/>
    <w:rsid w:val="00160517"/>
    <w:rsid w:val="00160DFB"/>
    <w:rsid w:val="001632CE"/>
    <w:rsid w:val="00166EC1"/>
    <w:rsid w:val="00172A3B"/>
    <w:rsid w:val="001753BE"/>
    <w:rsid w:val="001753F4"/>
    <w:rsid w:val="00177683"/>
    <w:rsid w:val="00177E78"/>
    <w:rsid w:val="00184599"/>
    <w:rsid w:val="00184CEF"/>
    <w:rsid w:val="001919E5"/>
    <w:rsid w:val="00191A1D"/>
    <w:rsid w:val="00196A44"/>
    <w:rsid w:val="001A31B8"/>
    <w:rsid w:val="001B16E2"/>
    <w:rsid w:val="001B1FB4"/>
    <w:rsid w:val="001B554A"/>
    <w:rsid w:val="001B59E0"/>
    <w:rsid w:val="001C43FE"/>
    <w:rsid w:val="001C517B"/>
    <w:rsid w:val="001D0AF0"/>
    <w:rsid w:val="001D4BC8"/>
    <w:rsid w:val="001D5B70"/>
    <w:rsid w:val="001D5D10"/>
    <w:rsid w:val="001E50A0"/>
    <w:rsid w:val="001E51DF"/>
    <w:rsid w:val="0020192F"/>
    <w:rsid w:val="0020352E"/>
    <w:rsid w:val="0020462F"/>
    <w:rsid w:val="002057F9"/>
    <w:rsid w:val="00212DB7"/>
    <w:rsid w:val="00225057"/>
    <w:rsid w:val="00225EB8"/>
    <w:rsid w:val="00233A18"/>
    <w:rsid w:val="00235560"/>
    <w:rsid w:val="002409C9"/>
    <w:rsid w:val="00245DB0"/>
    <w:rsid w:val="0025235E"/>
    <w:rsid w:val="00255074"/>
    <w:rsid w:val="00256676"/>
    <w:rsid w:val="002778B0"/>
    <w:rsid w:val="002930BF"/>
    <w:rsid w:val="00293BD5"/>
    <w:rsid w:val="002A3540"/>
    <w:rsid w:val="002A4619"/>
    <w:rsid w:val="002A5DB0"/>
    <w:rsid w:val="002A661C"/>
    <w:rsid w:val="002B6E80"/>
    <w:rsid w:val="002E23D6"/>
    <w:rsid w:val="002F0CCC"/>
    <w:rsid w:val="00303965"/>
    <w:rsid w:val="00307E7B"/>
    <w:rsid w:val="003144EC"/>
    <w:rsid w:val="003163B8"/>
    <w:rsid w:val="00322443"/>
    <w:rsid w:val="00326486"/>
    <w:rsid w:val="00326E23"/>
    <w:rsid w:val="003271D6"/>
    <w:rsid w:val="00332AA5"/>
    <w:rsid w:val="00332AB1"/>
    <w:rsid w:val="00334306"/>
    <w:rsid w:val="00340405"/>
    <w:rsid w:val="00342A9B"/>
    <w:rsid w:val="00346B65"/>
    <w:rsid w:val="003472C9"/>
    <w:rsid w:val="003504D7"/>
    <w:rsid w:val="00352325"/>
    <w:rsid w:val="00354E1C"/>
    <w:rsid w:val="00355797"/>
    <w:rsid w:val="00364BC5"/>
    <w:rsid w:val="0036759A"/>
    <w:rsid w:val="00370D43"/>
    <w:rsid w:val="00373E81"/>
    <w:rsid w:val="003756FE"/>
    <w:rsid w:val="003768FB"/>
    <w:rsid w:val="00377916"/>
    <w:rsid w:val="00380B22"/>
    <w:rsid w:val="00383773"/>
    <w:rsid w:val="0038672B"/>
    <w:rsid w:val="00392DA3"/>
    <w:rsid w:val="003966CF"/>
    <w:rsid w:val="003A335B"/>
    <w:rsid w:val="003A480D"/>
    <w:rsid w:val="003A5A3B"/>
    <w:rsid w:val="003B5DA1"/>
    <w:rsid w:val="003C1784"/>
    <w:rsid w:val="003C5D0F"/>
    <w:rsid w:val="003C5F22"/>
    <w:rsid w:val="003D1F57"/>
    <w:rsid w:val="003D5E5A"/>
    <w:rsid w:val="003D7430"/>
    <w:rsid w:val="003E29F0"/>
    <w:rsid w:val="003E6052"/>
    <w:rsid w:val="003F169F"/>
    <w:rsid w:val="004022F1"/>
    <w:rsid w:val="00415AAA"/>
    <w:rsid w:val="00424025"/>
    <w:rsid w:val="004315D9"/>
    <w:rsid w:val="0043271F"/>
    <w:rsid w:val="004458A7"/>
    <w:rsid w:val="00445A9A"/>
    <w:rsid w:val="00445D62"/>
    <w:rsid w:val="00453587"/>
    <w:rsid w:val="0045523D"/>
    <w:rsid w:val="00466BEC"/>
    <w:rsid w:val="004818CE"/>
    <w:rsid w:val="00485C50"/>
    <w:rsid w:val="00485F41"/>
    <w:rsid w:val="004918FE"/>
    <w:rsid w:val="00492269"/>
    <w:rsid w:val="0049449C"/>
    <w:rsid w:val="0049636A"/>
    <w:rsid w:val="0049705D"/>
    <w:rsid w:val="004A09F3"/>
    <w:rsid w:val="004A0A94"/>
    <w:rsid w:val="004A4D7F"/>
    <w:rsid w:val="004A4E26"/>
    <w:rsid w:val="004A6461"/>
    <w:rsid w:val="004A6D08"/>
    <w:rsid w:val="004A7518"/>
    <w:rsid w:val="004B7DE5"/>
    <w:rsid w:val="004C2657"/>
    <w:rsid w:val="004C2BA4"/>
    <w:rsid w:val="004C6F24"/>
    <w:rsid w:val="004C7FBA"/>
    <w:rsid w:val="004D6F51"/>
    <w:rsid w:val="004E0D7A"/>
    <w:rsid w:val="004E4165"/>
    <w:rsid w:val="004E455F"/>
    <w:rsid w:val="004E77A8"/>
    <w:rsid w:val="004F3D13"/>
    <w:rsid w:val="004F4A94"/>
    <w:rsid w:val="00501CD6"/>
    <w:rsid w:val="00504CDB"/>
    <w:rsid w:val="005071F0"/>
    <w:rsid w:val="005072B3"/>
    <w:rsid w:val="00511A94"/>
    <w:rsid w:val="005123DD"/>
    <w:rsid w:val="00512AD5"/>
    <w:rsid w:val="005135F3"/>
    <w:rsid w:val="005145DF"/>
    <w:rsid w:val="00517361"/>
    <w:rsid w:val="005179F3"/>
    <w:rsid w:val="00520536"/>
    <w:rsid w:val="005220EB"/>
    <w:rsid w:val="005237B9"/>
    <w:rsid w:val="00530A31"/>
    <w:rsid w:val="00536C2A"/>
    <w:rsid w:val="0054157A"/>
    <w:rsid w:val="00541960"/>
    <w:rsid w:val="00544557"/>
    <w:rsid w:val="00546AE2"/>
    <w:rsid w:val="005521B6"/>
    <w:rsid w:val="0055335A"/>
    <w:rsid w:val="00564153"/>
    <w:rsid w:val="0056510C"/>
    <w:rsid w:val="005658FE"/>
    <w:rsid w:val="00574F55"/>
    <w:rsid w:val="005765F1"/>
    <w:rsid w:val="00580FC9"/>
    <w:rsid w:val="00583B09"/>
    <w:rsid w:val="005862AD"/>
    <w:rsid w:val="00593505"/>
    <w:rsid w:val="005A2340"/>
    <w:rsid w:val="005A3DE9"/>
    <w:rsid w:val="005A3EEC"/>
    <w:rsid w:val="005A475B"/>
    <w:rsid w:val="005A7FDF"/>
    <w:rsid w:val="005B325A"/>
    <w:rsid w:val="005B59AF"/>
    <w:rsid w:val="005C0AF2"/>
    <w:rsid w:val="005C1721"/>
    <w:rsid w:val="005C6E0E"/>
    <w:rsid w:val="005D2A31"/>
    <w:rsid w:val="005D64BA"/>
    <w:rsid w:val="005D7801"/>
    <w:rsid w:val="005E06C4"/>
    <w:rsid w:val="005E1713"/>
    <w:rsid w:val="005F2380"/>
    <w:rsid w:val="005F6620"/>
    <w:rsid w:val="005F6F12"/>
    <w:rsid w:val="005F7A3C"/>
    <w:rsid w:val="00611A31"/>
    <w:rsid w:val="006127F9"/>
    <w:rsid w:val="00612D80"/>
    <w:rsid w:val="006151E9"/>
    <w:rsid w:val="006160EE"/>
    <w:rsid w:val="00620201"/>
    <w:rsid w:val="00624315"/>
    <w:rsid w:val="0063099E"/>
    <w:rsid w:val="00630B29"/>
    <w:rsid w:val="00631F9E"/>
    <w:rsid w:val="00633C31"/>
    <w:rsid w:val="00636828"/>
    <w:rsid w:val="00637F05"/>
    <w:rsid w:val="0064257D"/>
    <w:rsid w:val="00647792"/>
    <w:rsid w:val="00650BAD"/>
    <w:rsid w:val="00654156"/>
    <w:rsid w:val="006541D3"/>
    <w:rsid w:val="00655257"/>
    <w:rsid w:val="00655B1C"/>
    <w:rsid w:val="00656CDA"/>
    <w:rsid w:val="006646EB"/>
    <w:rsid w:val="00664930"/>
    <w:rsid w:val="00665EF9"/>
    <w:rsid w:val="006662DA"/>
    <w:rsid w:val="00667E15"/>
    <w:rsid w:val="006707D7"/>
    <w:rsid w:val="00672174"/>
    <w:rsid w:val="00673A0C"/>
    <w:rsid w:val="00676CA5"/>
    <w:rsid w:val="00683073"/>
    <w:rsid w:val="00683A6E"/>
    <w:rsid w:val="00686BB9"/>
    <w:rsid w:val="0069282A"/>
    <w:rsid w:val="006937FD"/>
    <w:rsid w:val="00694243"/>
    <w:rsid w:val="006B30C2"/>
    <w:rsid w:val="006C1779"/>
    <w:rsid w:val="006D5E3B"/>
    <w:rsid w:val="006E1E5C"/>
    <w:rsid w:val="006E53D9"/>
    <w:rsid w:val="006E67BE"/>
    <w:rsid w:val="006F1CD8"/>
    <w:rsid w:val="006F49E4"/>
    <w:rsid w:val="006F5C7C"/>
    <w:rsid w:val="006F7FAF"/>
    <w:rsid w:val="00701264"/>
    <w:rsid w:val="0070606C"/>
    <w:rsid w:val="00706641"/>
    <w:rsid w:val="00706B03"/>
    <w:rsid w:val="00707D30"/>
    <w:rsid w:val="00711948"/>
    <w:rsid w:val="00713E4E"/>
    <w:rsid w:val="00721E7C"/>
    <w:rsid w:val="007261FB"/>
    <w:rsid w:val="00726A56"/>
    <w:rsid w:val="00732A34"/>
    <w:rsid w:val="0073340C"/>
    <w:rsid w:val="007342C6"/>
    <w:rsid w:val="00741042"/>
    <w:rsid w:val="00742194"/>
    <w:rsid w:val="00751519"/>
    <w:rsid w:val="00751683"/>
    <w:rsid w:val="007519B1"/>
    <w:rsid w:val="00757DC8"/>
    <w:rsid w:val="007607FC"/>
    <w:rsid w:val="00761795"/>
    <w:rsid w:val="00761C34"/>
    <w:rsid w:val="00762185"/>
    <w:rsid w:val="0077604D"/>
    <w:rsid w:val="00781538"/>
    <w:rsid w:val="00783304"/>
    <w:rsid w:val="00783CF8"/>
    <w:rsid w:val="00784403"/>
    <w:rsid w:val="0078454E"/>
    <w:rsid w:val="0079117E"/>
    <w:rsid w:val="00791445"/>
    <w:rsid w:val="00797AD2"/>
    <w:rsid w:val="007A703D"/>
    <w:rsid w:val="007B1B8B"/>
    <w:rsid w:val="007B2188"/>
    <w:rsid w:val="007B5B7D"/>
    <w:rsid w:val="007B7359"/>
    <w:rsid w:val="007C3ABF"/>
    <w:rsid w:val="007C3B51"/>
    <w:rsid w:val="007E0116"/>
    <w:rsid w:val="007E0AB3"/>
    <w:rsid w:val="007E0F58"/>
    <w:rsid w:val="007E35F2"/>
    <w:rsid w:val="007E457B"/>
    <w:rsid w:val="007E5138"/>
    <w:rsid w:val="007E5494"/>
    <w:rsid w:val="007F0C07"/>
    <w:rsid w:val="007F0CE1"/>
    <w:rsid w:val="007F126F"/>
    <w:rsid w:val="007F1631"/>
    <w:rsid w:val="007F57F9"/>
    <w:rsid w:val="007F68B2"/>
    <w:rsid w:val="00801980"/>
    <w:rsid w:val="00801B88"/>
    <w:rsid w:val="008027CF"/>
    <w:rsid w:val="008038EE"/>
    <w:rsid w:val="00807DCF"/>
    <w:rsid w:val="00810831"/>
    <w:rsid w:val="0081324C"/>
    <w:rsid w:val="008140DE"/>
    <w:rsid w:val="00821385"/>
    <w:rsid w:val="00823E9B"/>
    <w:rsid w:val="0082465B"/>
    <w:rsid w:val="008321A4"/>
    <w:rsid w:val="00845A06"/>
    <w:rsid w:val="00845BF2"/>
    <w:rsid w:val="0084694B"/>
    <w:rsid w:val="008471C1"/>
    <w:rsid w:val="00851B24"/>
    <w:rsid w:val="008616C4"/>
    <w:rsid w:val="008674A1"/>
    <w:rsid w:val="0087333B"/>
    <w:rsid w:val="00873D99"/>
    <w:rsid w:val="00875AAD"/>
    <w:rsid w:val="00876647"/>
    <w:rsid w:val="00880F53"/>
    <w:rsid w:val="00883CBA"/>
    <w:rsid w:val="00884273"/>
    <w:rsid w:val="008878F9"/>
    <w:rsid w:val="00892022"/>
    <w:rsid w:val="008953DD"/>
    <w:rsid w:val="008961EF"/>
    <w:rsid w:val="00896C39"/>
    <w:rsid w:val="008A04D0"/>
    <w:rsid w:val="008B259C"/>
    <w:rsid w:val="008B47BA"/>
    <w:rsid w:val="008B53DC"/>
    <w:rsid w:val="008C151E"/>
    <w:rsid w:val="008C45F9"/>
    <w:rsid w:val="008C5F6C"/>
    <w:rsid w:val="008C7292"/>
    <w:rsid w:val="008D0193"/>
    <w:rsid w:val="008E3A8E"/>
    <w:rsid w:val="008E6945"/>
    <w:rsid w:val="008F3E94"/>
    <w:rsid w:val="008F70C3"/>
    <w:rsid w:val="00902CA9"/>
    <w:rsid w:val="00910E31"/>
    <w:rsid w:val="0091364A"/>
    <w:rsid w:val="009202C1"/>
    <w:rsid w:val="00923055"/>
    <w:rsid w:val="00925727"/>
    <w:rsid w:val="00925A9A"/>
    <w:rsid w:val="00926F46"/>
    <w:rsid w:val="00927820"/>
    <w:rsid w:val="0095437C"/>
    <w:rsid w:val="0095729B"/>
    <w:rsid w:val="00960B85"/>
    <w:rsid w:val="00964904"/>
    <w:rsid w:val="00966689"/>
    <w:rsid w:val="00970D6E"/>
    <w:rsid w:val="00971791"/>
    <w:rsid w:val="00972621"/>
    <w:rsid w:val="009757DD"/>
    <w:rsid w:val="009767E8"/>
    <w:rsid w:val="00977201"/>
    <w:rsid w:val="00977886"/>
    <w:rsid w:val="00985506"/>
    <w:rsid w:val="00987400"/>
    <w:rsid w:val="00996D43"/>
    <w:rsid w:val="0099716F"/>
    <w:rsid w:val="009A030D"/>
    <w:rsid w:val="009A146B"/>
    <w:rsid w:val="009A4F10"/>
    <w:rsid w:val="009A4FFF"/>
    <w:rsid w:val="009A76CE"/>
    <w:rsid w:val="009B0FA0"/>
    <w:rsid w:val="009B17E7"/>
    <w:rsid w:val="009B47B9"/>
    <w:rsid w:val="009B5445"/>
    <w:rsid w:val="009B5CA7"/>
    <w:rsid w:val="009C01B8"/>
    <w:rsid w:val="009C68F1"/>
    <w:rsid w:val="009D36CB"/>
    <w:rsid w:val="009D48DA"/>
    <w:rsid w:val="009D5CA0"/>
    <w:rsid w:val="009F02C5"/>
    <w:rsid w:val="009F194F"/>
    <w:rsid w:val="00A04A07"/>
    <w:rsid w:val="00A06E6A"/>
    <w:rsid w:val="00A11284"/>
    <w:rsid w:val="00A124E0"/>
    <w:rsid w:val="00A20BAF"/>
    <w:rsid w:val="00A32B59"/>
    <w:rsid w:val="00A35B7B"/>
    <w:rsid w:val="00A36317"/>
    <w:rsid w:val="00A428D1"/>
    <w:rsid w:val="00A44916"/>
    <w:rsid w:val="00A477D6"/>
    <w:rsid w:val="00A47AB2"/>
    <w:rsid w:val="00A64409"/>
    <w:rsid w:val="00A64F41"/>
    <w:rsid w:val="00A673E6"/>
    <w:rsid w:val="00A72C84"/>
    <w:rsid w:val="00A74B06"/>
    <w:rsid w:val="00A756E7"/>
    <w:rsid w:val="00A757DC"/>
    <w:rsid w:val="00A9636F"/>
    <w:rsid w:val="00A9639A"/>
    <w:rsid w:val="00A97B81"/>
    <w:rsid w:val="00AA4C3C"/>
    <w:rsid w:val="00AB124F"/>
    <w:rsid w:val="00AB350C"/>
    <w:rsid w:val="00AB7C19"/>
    <w:rsid w:val="00AC0627"/>
    <w:rsid w:val="00AC1427"/>
    <w:rsid w:val="00AC695B"/>
    <w:rsid w:val="00AE0974"/>
    <w:rsid w:val="00AE098C"/>
    <w:rsid w:val="00AE4FFA"/>
    <w:rsid w:val="00AE642B"/>
    <w:rsid w:val="00AF0347"/>
    <w:rsid w:val="00AF1D51"/>
    <w:rsid w:val="00AF6D7C"/>
    <w:rsid w:val="00B0037C"/>
    <w:rsid w:val="00B14D75"/>
    <w:rsid w:val="00B20901"/>
    <w:rsid w:val="00B37546"/>
    <w:rsid w:val="00B41041"/>
    <w:rsid w:val="00B41651"/>
    <w:rsid w:val="00B41855"/>
    <w:rsid w:val="00B4314D"/>
    <w:rsid w:val="00B45FF9"/>
    <w:rsid w:val="00B47522"/>
    <w:rsid w:val="00B566D0"/>
    <w:rsid w:val="00B61591"/>
    <w:rsid w:val="00B71C93"/>
    <w:rsid w:val="00B72D6E"/>
    <w:rsid w:val="00B7320B"/>
    <w:rsid w:val="00B7413C"/>
    <w:rsid w:val="00B7575D"/>
    <w:rsid w:val="00B77AB5"/>
    <w:rsid w:val="00B8001B"/>
    <w:rsid w:val="00B8084E"/>
    <w:rsid w:val="00B8104F"/>
    <w:rsid w:val="00B853A6"/>
    <w:rsid w:val="00B92DD6"/>
    <w:rsid w:val="00B9342E"/>
    <w:rsid w:val="00B93591"/>
    <w:rsid w:val="00BA5A8A"/>
    <w:rsid w:val="00BB120E"/>
    <w:rsid w:val="00BB16EA"/>
    <w:rsid w:val="00BB18EA"/>
    <w:rsid w:val="00BB2022"/>
    <w:rsid w:val="00BC7A66"/>
    <w:rsid w:val="00BD7190"/>
    <w:rsid w:val="00BD73D9"/>
    <w:rsid w:val="00BE085C"/>
    <w:rsid w:val="00BE3A93"/>
    <w:rsid w:val="00BE3EB8"/>
    <w:rsid w:val="00BE5647"/>
    <w:rsid w:val="00C0149E"/>
    <w:rsid w:val="00C01B12"/>
    <w:rsid w:val="00C03EE4"/>
    <w:rsid w:val="00C04386"/>
    <w:rsid w:val="00C05679"/>
    <w:rsid w:val="00C05E8C"/>
    <w:rsid w:val="00C10B22"/>
    <w:rsid w:val="00C36C93"/>
    <w:rsid w:val="00C40E72"/>
    <w:rsid w:val="00C43A00"/>
    <w:rsid w:val="00C552E1"/>
    <w:rsid w:val="00C67C69"/>
    <w:rsid w:val="00C86E4C"/>
    <w:rsid w:val="00C870DA"/>
    <w:rsid w:val="00C9274C"/>
    <w:rsid w:val="00C94355"/>
    <w:rsid w:val="00C9789F"/>
    <w:rsid w:val="00CA0787"/>
    <w:rsid w:val="00CA3808"/>
    <w:rsid w:val="00CA6EE9"/>
    <w:rsid w:val="00CB110D"/>
    <w:rsid w:val="00CC344E"/>
    <w:rsid w:val="00CC4FD3"/>
    <w:rsid w:val="00CC51FE"/>
    <w:rsid w:val="00CC5231"/>
    <w:rsid w:val="00CD4D6D"/>
    <w:rsid w:val="00CD6AD2"/>
    <w:rsid w:val="00CE112B"/>
    <w:rsid w:val="00CE3982"/>
    <w:rsid w:val="00CE3CC5"/>
    <w:rsid w:val="00CF1EB0"/>
    <w:rsid w:val="00CF4425"/>
    <w:rsid w:val="00D0758B"/>
    <w:rsid w:val="00D10C6B"/>
    <w:rsid w:val="00D12888"/>
    <w:rsid w:val="00D13CC5"/>
    <w:rsid w:val="00D14571"/>
    <w:rsid w:val="00D15161"/>
    <w:rsid w:val="00D20E32"/>
    <w:rsid w:val="00D25D57"/>
    <w:rsid w:val="00D334A3"/>
    <w:rsid w:val="00D34B6E"/>
    <w:rsid w:val="00D35AB7"/>
    <w:rsid w:val="00D45F38"/>
    <w:rsid w:val="00D511ED"/>
    <w:rsid w:val="00D538CC"/>
    <w:rsid w:val="00D54D31"/>
    <w:rsid w:val="00D63A87"/>
    <w:rsid w:val="00D63CBB"/>
    <w:rsid w:val="00D63D80"/>
    <w:rsid w:val="00D658A2"/>
    <w:rsid w:val="00D677D1"/>
    <w:rsid w:val="00D74FD3"/>
    <w:rsid w:val="00D824C3"/>
    <w:rsid w:val="00D83A0B"/>
    <w:rsid w:val="00D86BA7"/>
    <w:rsid w:val="00D927CD"/>
    <w:rsid w:val="00D92B69"/>
    <w:rsid w:val="00D93B6A"/>
    <w:rsid w:val="00D94276"/>
    <w:rsid w:val="00D94A5D"/>
    <w:rsid w:val="00D96676"/>
    <w:rsid w:val="00DA0538"/>
    <w:rsid w:val="00DA0AFB"/>
    <w:rsid w:val="00DA3066"/>
    <w:rsid w:val="00DB1569"/>
    <w:rsid w:val="00DB6E26"/>
    <w:rsid w:val="00DC00FB"/>
    <w:rsid w:val="00DC1BBD"/>
    <w:rsid w:val="00DC3160"/>
    <w:rsid w:val="00DC3F42"/>
    <w:rsid w:val="00DD276E"/>
    <w:rsid w:val="00DD57E5"/>
    <w:rsid w:val="00DE11DF"/>
    <w:rsid w:val="00DE496B"/>
    <w:rsid w:val="00DE4E02"/>
    <w:rsid w:val="00DE5DEA"/>
    <w:rsid w:val="00DE6296"/>
    <w:rsid w:val="00DE6DEE"/>
    <w:rsid w:val="00DF4E96"/>
    <w:rsid w:val="00DF5B66"/>
    <w:rsid w:val="00DF6F03"/>
    <w:rsid w:val="00DF7304"/>
    <w:rsid w:val="00DF7751"/>
    <w:rsid w:val="00E02B5B"/>
    <w:rsid w:val="00E07D7B"/>
    <w:rsid w:val="00E14A59"/>
    <w:rsid w:val="00E239EC"/>
    <w:rsid w:val="00E25B43"/>
    <w:rsid w:val="00E26658"/>
    <w:rsid w:val="00E31FFF"/>
    <w:rsid w:val="00E36D8E"/>
    <w:rsid w:val="00E37AC7"/>
    <w:rsid w:val="00E4412B"/>
    <w:rsid w:val="00E552D6"/>
    <w:rsid w:val="00E649F6"/>
    <w:rsid w:val="00E65763"/>
    <w:rsid w:val="00E71132"/>
    <w:rsid w:val="00E72448"/>
    <w:rsid w:val="00E74099"/>
    <w:rsid w:val="00E76981"/>
    <w:rsid w:val="00E8323E"/>
    <w:rsid w:val="00E83384"/>
    <w:rsid w:val="00E861B9"/>
    <w:rsid w:val="00E86EBE"/>
    <w:rsid w:val="00E90EB5"/>
    <w:rsid w:val="00E93E37"/>
    <w:rsid w:val="00E9757D"/>
    <w:rsid w:val="00EA15BA"/>
    <w:rsid w:val="00EA2882"/>
    <w:rsid w:val="00EA364B"/>
    <w:rsid w:val="00EA4B3C"/>
    <w:rsid w:val="00EA65E2"/>
    <w:rsid w:val="00EA6699"/>
    <w:rsid w:val="00EB061B"/>
    <w:rsid w:val="00EB2F06"/>
    <w:rsid w:val="00EB30CE"/>
    <w:rsid w:val="00EC1FE8"/>
    <w:rsid w:val="00EC7B25"/>
    <w:rsid w:val="00EF48C5"/>
    <w:rsid w:val="00F03BB7"/>
    <w:rsid w:val="00F06569"/>
    <w:rsid w:val="00F12704"/>
    <w:rsid w:val="00F14F1B"/>
    <w:rsid w:val="00F159C3"/>
    <w:rsid w:val="00F17D57"/>
    <w:rsid w:val="00F25050"/>
    <w:rsid w:val="00F2685B"/>
    <w:rsid w:val="00F307A9"/>
    <w:rsid w:val="00F3205F"/>
    <w:rsid w:val="00F36027"/>
    <w:rsid w:val="00F4177F"/>
    <w:rsid w:val="00F4362A"/>
    <w:rsid w:val="00F43E2E"/>
    <w:rsid w:val="00F44532"/>
    <w:rsid w:val="00F51D14"/>
    <w:rsid w:val="00F569C1"/>
    <w:rsid w:val="00F60B50"/>
    <w:rsid w:val="00F62555"/>
    <w:rsid w:val="00F628CF"/>
    <w:rsid w:val="00F644A3"/>
    <w:rsid w:val="00F648B0"/>
    <w:rsid w:val="00F70880"/>
    <w:rsid w:val="00F74FFF"/>
    <w:rsid w:val="00F76CC5"/>
    <w:rsid w:val="00F82D03"/>
    <w:rsid w:val="00F85938"/>
    <w:rsid w:val="00F934F3"/>
    <w:rsid w:val="00FB10D0"/>
    <w:rsid w:val="00FB355D"/>
    <w:rsid w:val="00FB4F1A"/>
    <w:rsid w:val="00FB50D3"/>
    <w:rsid w:val="00FC0EFF"/>
    <w:rsid w:val="00FC1D1C"/>
    <w:rsid w:val="00FC24BD"/>
    <w:rsid w:val="00FD025C"/>
    <w:rsid w:val="00FD465D"/>
    <w:rsid w:val="00FD6B28"/>
    <w:rsid w:val="00FD7A1A"/>
    <w:rsid w:val="00FD7FAD"/>
    <w:rsid w:val="00FE697D"/>
    <w:rsid w:val="00FF0F76"/>
    <w:rsid w:val="00FF65E0"/>
    <w:rsid w:val="00FF72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76799137"/>
  <w15:docId w15:val="{1106CF34-F9DA-44B0-958D-F5A83FA8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55074"/>
    <w:pPr>
      <w:widowControl w:val="0"/>
    </w:pPr>
    <w:rPr>
      <w:rFonts w:ascii="Calibri" w:eastAsia="Calibri" w:hAnsi="Calibri" w:cs="Times New Roman"/>
    </w:rPr>
  </w:style>
  <w:style w:type="paragraph" w:styleId="Virsraksts1">
    <w:name w:val="heading 1"/>
    <w:basedOn w:val="Parasts"/>
    <w:next w:val="Parasts"/>
    <w:link w:val="Virsraksts1Rakstz"/>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B853A6"/>
    <w:pPr>
      <w:spacing w:after="0" w:line="240" w:lineRule="auto"/>
    </w:pPr>
  </w:style>
  <w:style w:type="character" w:customStyle="1" w:styleId="Virsraksts1Rakstz">
    <w:name w:val="Virsraksts 1 Rakstz."/>
    <w:basedOn w:val="Noklusjumarindkopasfonts"/>
    <w:link w:val="Virsraksts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uiPriority w:val="9"/>
    <w:rsid w:val="00751683"/>
    <w:rPr>
      <w:rFonts w:asciiTheme="majorHAnsi" w:eastAsiaTheme="majorEastAsia" w:hAnsiTheme="majorHAnsi" w:cstheme="majorBidi"/>
      <w:b/>
      <w:bCs/>
      <w:color w:val="4F81BD" w:themeColor="accent1"/>
      <w:sz w:val="26"/>
      <w:szCs w:val="26"/>
    </w:rPr>
  </w:style>
  <w:style w:type="table" w:styleId="Reatabula">
    <w:name w:val="Table Grid"/>
    <w:basedOn w:val="Parastatabula"/>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25507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55074"/>
    <w:rPr>
      <w:rFonts w:ascii="Tahoma" w:eastAsia="Calibri" w:hAnsi="Tahoma" w:cs="Tahoma"/>
      <w:sz w:val="16"/>
      <w:szCs w:val="16"/>
    </w:rPr>
  </w:style>
  <w:style w:type="paragraph" w:styleId="Galvene">
    <w:name w:val="header"/>
    <w:basedOn w:val="Parasts"/>
    <w:link w:val="GalveneRakstz"/>
    <w:uiPriority w:val="99"/>
    <w:unhideWhenUsed/>
    <w:rsid w:val="00F708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70880"/>
    <w:rPr>
      <w:rFonts w:ascii="Calibri" w:eastAsia="Calibri" w:hAnsi="Calibri" w:cs="Times New Roman"/>
    </w:rPr>
  </w:style>
  <w:style w:type="paragraph" w:styleId="Kjene">
    <w:name w:val="footer"/>
    <w:basedOn w:val="Parasts"/>
    <w:link w:val="KjeneRakstz"/>
    <w:uiPriority w:val="99"/>
    <w:unhideWhenUsed/>
    <w:rsid w:val="00F708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70880"/>
    <w:rPr>
      <w:rFonts w:ascii="Calibri" w:eastAsia="Calibri" w:hAnsi="Calibri" w:cs="Times New Roman"/>
    </w:rPr>
  </w:style>
  <w:style w:type="paragraph" w:customStyle="1" w:styleId="pamattekststabul">
    <w:name w:val="pamattekststabul"/>
    <w:basedOn w:val="Parasts"/>
    <w:rsid w:val="0025235E"/>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Hipersaite">
    <w:name w:val="Hyperlink"/>
    <w:basedOn w:val="Noklusjumarindkopasfonts"/>
    <w:uiPriority w:val="99"/>
    <w:unhideWhenUsed/>
    <w:rsid w:val="00E14A59"/>
    <w:rPr>
      <w:color w:val="0000FF"/>
      <w:u w:val="single"/>
    </w:rPr>
  </w:style>
  <w:style w:type="paragraph" w:styleId="Sarakstarindkopa">
    <w:name w:val="List Paragraph"/>
    <w:basedOn w:val="Parasts"/>
    <w:uiPriority w:val="34"/>
    <w:qFormat/>
    <w:rsid w:val="005765F1"/>
    <w:pPr>
      <w:ind w:left="720"/>
      <w:contextualSpacing/>
    </w:pPr>
  </w:style>
  <w:style w:type="paragraph" w:styleId="Paraststmeklis">
    <w:name w:val="Normal (Web)"/>
    <w:basedOn w:val="Parasts"/>
    <w:uiPriority w:val="99"/>
    <w:unhideWhenUsed/>
    <w:rsid w:val="005765F1"/>
    <w:pPr>
      <w:widowControl/>
      <w:spacing w:before="100" w:beforeAutospacing="1" w:after="100" w:afterAutospacing="1" w:line="240" w:lineRule="auto"/>
    </w:pPr>
    <w:rPr>
      <w:rFonts w:ascii="Times New Roman" w:eastAsia="Times New Roman" w:hAnsi="Times New Roman"/>
      <w:sz w:val="24"/>
      <w:szCs w:val="24"/>
      <w:lang w:val="en-US"/>
    </w:rPr>
  </w:style>
  <w:style w:type="paragraph" w:styleId="Vresteksts">
    <w:name w:val="footnote text"/>
    <w:aliases w:val="Char Char Char Char Char Char Char Char Char Char Char Char,Footnote,Footnote Char,Fußnote,Fußnote Char,Reference Rakstz. Char Char Char Char Char Char Char,Vēres teksts Char Char Char,Vēres teksts Char Char Char Char Char,ft,single space"/>
    <w:basedOn w:val="Parasts"/>
    <w:link w:val="VrestekstsRakstz"/>
    <w:uiPriority w:val="99"/>
    <w:unhideWhenUsed/>
    <w:qFormat/>
    <w:rsid w:val="005765F1"/>
    <w:pPr>
      <w:widowControl/>
      <w:spacing w:after="0" w:line="240" w:lineRule="auto"/>
    </w:pPr>
    <w:rPr>
      <w:rFonts w:asciiTheme="minorHAnsi" w:eastAsiaTheme="minorHAnsi" w:hAnsiTheme="minorHAnsi" w:cstheme="minorBidi"/>
      <w:sz w:val="20"/>
      <w:szCs w:val="20"/>
    </w:rPr>
  </w:style>
  <w:style w:type="character" w:customStyle="1" w:styleId="VrestekstsRakstz">
    <w:name w:val="Vēres teksts Rakstz."/>
    <w:aliases w:val="Char Char Char Char Char Char Char Char Char Char Char Char Rakstz.,Footnote Rakstz.,Footnote Char Rakstz.,Fußnote Rakstz.,Fußnote Char Rakstz.,Reference Rakstz. Char Char Char Char Char Char Char Rakstz.,ft Rakstz."/>
    <w:basedOn w:val="Noklusjumarindkopasfonts"/>
    <w:link w:val="Vresteksts"/>
    <w:uiPriority w:val="99"/>
    <w:qFormat/>
    <w:rsid w:val="005765F1"/>
    <w:rPr>
      <w:sz w:val="20"/>
      <w:szCs w:val="20"/>
    </w:rPr>
  </w:style>
  <w:style w:type="character" w:styleId="Vresatsauce">
    <w:name w:val="footnote reference"/>
    <w:aliases w:val="BVI fnr,EN Footnote Reference,Footnote Reference Number,Footnote Reference Superscript,Footnote Reference text,Footnote reference number,Footnote sign,Footnote symboFußnotenzeichen,Footnote symbol,Ref,Times 10 Point,fr,ftref,note TESI"/>
    <w:link w:val="CharCharCharChar"/>
    <w:uiPriority w:val="99"/>
    <w:qFormat/>
    <w:rsid w:val="005765F1"/>
    <w:rPr>
      <w:rFonts w:cs="Times New Roman"/>
      <w:vertAlign w:val="superscript"/>
    </w:rPr>
  </w:style>
  <w:style w:type="paragraph" w:customStyle="1" w:styleId="CharCharCharChar">
    <w:name w:val="Char Char Char Char"/>
    <w:aliases w:val="Char2"/>
    <w:basedOn w:val="Parasts"/>
    <w:next w:val="Parasts"/>
    <w:link w:val="Vresatsauce"/>
    <w:uiPriority w:val="99"/>
    <w:rsid w:val="005765F1"/>
    <w:pPr>
      <w:widowControl/>
      <w:spacing w:after="160" w:line="240" w:lineRule="exact"/>
      <w:jc w:val="both"/>
      <w:textAlignment w:val="baseline"/>
    </w:pPr>
    <w:rPr>
      <w:rFonts w:asciiTheme="minorHAnsi" w:eastAsiaTheme="minorHAnsi" w:hAnsiTheme="minorHAnsi"/>
      <w:vertAlign w:val="superscript"/>
    </w:rPr>
  </w:style>
  <w:style w:type="paragraph" w:styleId="Prskatjums">
    <w:name w:val="Revision"/>
    <w:hidden/>
    <w:uiPriority w:val="99"/>
    <w:semiHidden/>
    <w:rsid w:val="00DB1569"/>
    <w:pPr>
      <w:spacing w:after="0" w:line="240" w:lineRule="auto"/>
    </w:pPr>
    <w:rPr>
      <w:rFonts w:ascii="Calibri" w:eastAsia="Calibri" w:hAnsi="Calibri" w:cs="Times New Roman"/>
    </w:rPr>
  </w:style>
  <w:style w:type="character" w:styleId="Komentraatsauce">
    <w:name w:val="annotation reference"/>
    <w:basedOn w:val="Noklusjumarindkopasfonts"/>
    <w:uiPriority w:val="99"/>
    <w:semiHidden/>
    <w:unhideWhenUsed/>
    <w:rsid w:val="008E6945"/>
    <w:rPr>
      <w:sz w:val="16"/>
      <w:szCs w:val="16"/>
    </w:rPr>
  </w:style>
  <w:style w:type="paragraph" w:styleId="Komentrateksts">
    <w:name w:val="annotation text"/>
    <w:basedOn w:val="Parasts"/>
    <w:link w:val="KomentratekstsRakstz"/>
    <w:uiPriority w:val="99"/>
    <w:unhideWhenUsed/>
    <w:rsid w:val="008E6945"/>
    <w:pPr>
      <w:spacing w:line="240" w:lineRule="auto"/>
    </w:pPr>
    <w:rPr>
      <w:sz w:val="20"/>
      <w:szCs w:val="20"/>
    </w:rPr>
  </w:style>
  <w:style w:type="character" w:customStyle="1" w:styleId="KomentratekstsRakstz">
    <w:name w:val="Komentāra teksts Rakstz."/>
    <w:basedOn w:val="Noklusjumarindkopasfonts"/>
    <w:link w:val="Komentrateksts"/>
    <w:uiPriority w:val="99"/>
    <w:rsid w:val="008E6945"/>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8E6945"/>
    <w:rPr>
      <w:b/>
      <w:bCs/>
    </w:rPr>
  </w:style>
  <w:style w:type="character" w:customStyle="1" w:styleId="KomentratmaRakstz">
    <w:name w:val="Komentāra tēma Rakstz."/>
    <w:basedOn w:val="KomentratekstsRakstz"/>
    <w:link w:val="Komentratma"/>
    <w:uiPriority w:val="99"/>
    <w:semiHidden/>
    <w:rsid w:val="008E6945"/>
    <w:rPr>
      <w:rFonts w:ascii="Calibri" w:eastAsia="Calibri" w:hAnsi="Calibri" w:cs="Times New Roman"/>
      <w:b/>
      <w:bCs/>
      <w:sz w:val="20"/>
      <w:szCs w:val="20"/>
    </w:rPr>
  </w:style>
  <w:style w:type="character" w:styleId="Neatrisintapieminana">
    <w:name w:val="Unresolved Mention"/>
    <w:basedOn w:val="Noklusjumarindkopasfonts"/>
    <w:uiPriority w:val="99"/>
    <w:semiHidden/>
    <w:unhideWhenUsed/>
    <w:rsid w:val="00FD0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sts@vm.gov.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FBFB1-9F2D-4088-ACB8-75DB6A0A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7250</Words>
  <Characters>4133</Characters>
  <Application>Microsoft Office Word</Application>
  <DocSecurity>4</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Veselības ministrija</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outsource</dc:creator>
  <cp:lastModifiedBy>Indra Matisone</cp:lastModifiedBy>
  <cp:revision>2</cp:revision>
  <cp:lastPrinted>2015-07-10T08:13:00Z</cp:lastPrinted>
  <dcterms:created xsi:type="dcterms:W3CDTF">2025-07-30T08:21:00Z</dcterms:created>
  <dcterms:modified xsi:type="dcterms:W3CDTF">2025-07-30T08:21:00Z</dcterms:modified>
</cp:coreProperties>
</file>