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D7" w:rsidRPr="00C92657" w:rsidRDefault="00C92657" w:rsidP="00C92657">
      <w:pPr>
        <w:pStyle w:val="HTMLPreformatted"/>
        <w:tabs>
          <w:tab w:val="clear" w:pos="4580"/>
          <w:tab w:val="clear" w:pos="5496"/>
          <w:tab w:val="left" w:pos="5670"/>
        </w:tabs>
        <w:ind w:left="4536"/>
        <w:jc w:val="both"/>
        <w:outlineLvl w:val="0"/>
        <w:rPr>
          <w:rFonts w:ascii="Times New Roman" w:hAnsi="Times New Roman"/>
          <w:sz w:val="24"/>
          <w:szCs w:val="24"/>
          <w:lang w:val="lv-LV"/>
        </w:rPr>
      </w:pPr>
      <w:bookmarkStart w:id="0" w:name="OLE_LINK16"/>
      <w:bookmarkStart w:id="1" w:name="OLE_LINK17"/>
      <w:bookmarkStart w:id="2" w:name="OLE_LINK1"/>
      <w:bookmarkStart w:id="3" w:name="OLE_LINK2"/>
      <w:r w:rsidRPr="00C92657">
        <w:rPr>
          <w:rFonts w:ascii="Times New Roman" w:hAnsi="Times New Roman"/>
          <w:sz w:val="24"/>
          <w:szCs w:val="24"/>
          <w:lang w:val="lv-LV"/>
        </w:rPr>
        <w:t xml:space="preserve">3.pielikums Koncepcijas projektam </w:t>
      </w:r>
      <w:r w:rsidR="00AC4BD7" w:rsidRPr="00C92657">
        <w:rPr>
          <w:rFonts w:ascii="Times New Roman" w:hAnsi="Times New Roman"/>
          <w:sz w:val="24"/>
          <w:szCs w:val="24"/>
          <w:lang w:val="lv-LV"/>
        </w:rPr>
        <w:t>par veselības aprūpes sistēmas finansēšanas modeli</w:t>
      </w:r>
      <w:bookmarkEnd w:id="0"/>
      <w:bookmarkEnd w:id="1"/>
      <w:bookmarkEnd w:id="2"/>
      <w:bookmarkEnd w:id="3"/>
    </w:p>
    <w:p w:rsidR="009B013E" w:rsidRPr="00C92657" w:rsidRDefault="009B013E" w:rsidP="009B013E">
      <w:pPr>
        <w:pStyle w:val="HTMLPreformatted"/>
        <w:jc w:val="right"/>
        <w:outlineLvl w:val="0"/>
        <w:rPr>
          <w:rFonts w:ascii="Times New Roman" w:hAnsi="Times New Roman"/>
          <w:sz w:val="24"/>
          <w:szCs w:val="24"/>
          <w:lang w:val="lv-LV"/>
        </w:rPr>
      </w:pPr>
    </w:p>
    <w:p w:rsidR="00DA0B96" w:rsidRPr="00C92657" w:rsidRDefault="00DA0B96" w:rsidP="009B013E">
      <w:pPr>
        <w:pStyle w:val="HTMLPreformatted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:rsidR="009B013E" w:rsidRPr="00C92657" w:rsidRDefault="009B013E" w:rsidP="009B013E">
      <w:pPr>
        <w:pStyle w:val="HTMLPreformatted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bookmarkStart w:id="4" w:name="OLE_LINK18"/>
      <w:bookmarkStart w:id="5" w:name="OLE_LINK19"/>
      <w:r w:rsidRPr="00C92657">
        <w:rPr>
          <w:rFonts w:ascii="Times New Roman" w:hAnsi="Times New Roman"/>
          <w:b/>
          <w:sz w:val="24"/>
          <w:szCs w:val="24"/>
          <w:lang w:val="lv-LV"/>
        </w:rPr>
        <w:t>Pacientu neatliekamo medicīnisko stāvokļu līmeņi un palīdzības sniegšanas principi slimnīcās</w:t>
      </w:r>
      <w:bookmarkEnd w:id="4"/>
      <w:bookmarkEnd w:id="5"/>
    </w:p>
    <w:p w:rsidR="00A85AC1" w:rsidRPr="00C92657" w:rsidRDefault="00A85AC1" w:rsidP="000F3F17">
      <w:pPr>
        <w:pStyle w:val="HTMLPreformatted"/>
        <w:jc w:val="center"/>
        <w:outlineLvl w:val="0"/>
        <w:rPr>
          <w:rFonts w:ascii="Times New Roman" w:hAnsi="Times New Roman"/>
          <w:sz w:val="24"/>
          <w:szCs w:val="24"/>
          <w:lang w:val="lv-LV"/>
        </w:rPr>
      </w:pPr>
    </w:p>
    <w:p w:rsidR="00A85AC1" w:rsidRPr="00C92657" w:rsidRDefault="009C015E" w:rsidP="009E4D6B">
      <w:pPr>
        <w:pStyle w:val="HTMLPreformatted"/>
        <w:numPr>
          <w:ilvl w:val="0"/>
          <w:numId w:val="13"/>
        </w:numPr>
        <w:jc w:val="both"/>
        <w:outlineLvl w:val="0"/>
        <w:rPr>
          <w:rFonts w:ascii="Times New Roman" w:hAnsi="Times New Roman"/>
          <w:sz w:val="24"/>
          <w:szCs w:val="24"/>
          <w:lang w:val="lv-LV"/>
        </w:rPr>
      </w:pPr>
      <w:r w:rsidRPr="00C92657">
        <w:rPr>
          <w:rFonts w:ascii="Times New Roman" w:hAnsi="Times New Roman"/>
          <w:sz w:val="24"/>
          <w:szCs w:val="24"/>
          <w:lang w:val="lv-LV"/>
        </w:rPr>
        <w:t>Stacionāro n</w:t>
      </w:r>
      <w:r w:rsidR="00085D39" w:rsidRPr="00C92657">
        <w:rPr>
          <w:rFonts w:ascii="Times New Roman" w:hAnsi="Times New Roman"/>
          <w:sz w:val="24"/>
          <w:szCs w:val="24"/>
          <w:lang w:val="lv-LV"/>
        </w:rPr>
        <w:t>eatliekamo palīdzību s</w:t>
      </w:r>
      <w:r w:rsidRPr="00C92657">
        <w:rPr>
          <w:rFonts w:ascii="Times New Roman" w:hAnsi="Times New Roman"/>
          <w:sz w:val="24"/>
          <w:szCs w:val="24"/>
          <w:lang w:val="lv-LV"/>
        </w:rPr>
        <w:t>limnīcās</w:t>
      </w:r>
      <w:r w:rsidR="00085D39" w:rsidRPr="00C92657">
        <w:rPr>
          <w:rFonts w:ascii="Times New Roman" w:hAnsi="Times New Roman"/>
          <w:sz w:val="24"/>
          <w:szCs w:val="24"/>
          <w:lang w:val="lv-LV"/>
        </w:rPr>
        <w:t xml:space="preserve"> sniedz atbilstoši šādiem klīniskiem stāvokļiem norādītajos laikos:</w:t>
      </w:r>
    </w:p>
    <w:p w:rsidR="00085D39" w:rsidRPr="00C92657" w:rsidRDefault="00085D39" w:rsidP="00085D39">
      <w:pPr>
        <w:pStyle w:val="HTMLPreformatted"/>
        <w:jc w:val="both"/>
        <w:outlineLvl w:val="0"/>
        <w:rPr>
          <w:rFonts w:ascii="Times New Roman" w:hAnsi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Y="8"/>
        <w:tblW w:w="9412" w:type="dxa"/>
        <w:tblBorders>
          <w:top w:val="nil"/>
          <w:left w:val="nil"/>
          <w:right w:val="nil"/>
        </w:tblBorders>
        <w:tblLook w:val="0000"/>
      </w:tblPr>
      <w:tblGrid>
        <w:gridCol w:w="1496"/>
        <w:gridCol w:w="1529"/>
        <w:gridCol w:w="1774"/>
        <w:gridCol w:w="4613"/>
      </w:tblGrid>
      <w:tr w:rsidR="00085D39" w:rsidRPr="00C92657" w:rsidTr="00085D39"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bCs/>
                <w:lang w:val="lv-LV"/>
              </w:rPr>
              <w:t xml:space="preserve">Medicīniskās palīdzības līmenis </w:t>
            </w:r>
          </w:p>
        </w:tc>
        <w:tc>
          <w:tcPr>
            <w:tcW w:w="14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1415A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bCs/>
                <w:lang w:val="lv-LV"/>
              </w:rPr>
              <w:t>Laiks, kurā ir jāuzsāk palīdzība</w:t>
            </w:r>
            <w:r w:rsidR="001415AC" w:rsidRPr="00C92657">
              <w:rPr>
                <w:bCs/>
                <w:lang w:val="lv-LV"/>
              </w:rPr>
              <w:t>s sniegšana</w:t>
            </w:r>
            <w:r w:rsidRPr="00C92657">
              <w:rPr>
                <w:bCs/>
                <w:lang w:val="lv-LV"/>
              </w:rP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bCs/>
                <w:lang w:val="lv-LV"/>
              </w:rPr>
              <w:t>Līmeņa raksturojums</w:t>
            </w:r>
          </w:p>
        </w:tc>
        <w:tc>
          <w:tcPr>
            <w:tcW w:w="47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bCs/>
                <w:lang w:val="lv-LV"/>
              </w:rPr>
              <w:t>Klīniskā stāvokļa raksturojums</w:t>
            </w:r>
          </w:p>
        </w:tc>
      </w:tr>
      <w:tr w:rsidR="00085D39" w:rsidRPr="00C92657" w:rsidTr="00085D39">
        <w:tblPrEx>
          <w:tblBorders>
            <w:top w:val="none" w:sz="0" w:space="0" w:color="auto"/>
          </w:tblBorders>
        </w:tblPrEx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lang w:val="lv-LV"/>
              </w:rPr>
              <w:t>1</w:t>
            </w:r>
          </w:p>
        </w:tc>
        <w:tc>
          <w:tcPr>
            <w:tcW w:w="143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lang w:val="lv-LV"/>
              </w:rPr>
              <w:t>2</w:t>
            </w:r>
          </w:p>
        </w:tc>
        <w:tc>
          <w:tcPr>
            <w:tcW w:w="179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lang w:val="lv-LV"/>
              </w:rPr>
              <w:t>3</w:t>
            </w:r>
          </w:p>
        </w:tc>
        <w:tc>
          <w:tcPr>
            <w:tcW w:w="47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lang w:val="lv-LV"/>
              </w:rPr>
              <w:t>4</w:t>
            </w:r>
          </w:p>
        </w:tc>
      </w:tr>
      <w:tr w:rsidR="00085D39" w:rsidRPr="00C92657" w:rsidTr="00085D39">
        <w:tblPrEx>
          <w:tblBorders>
            <w:top w:val="none" w:sz="0" w:space="0" w:color="auto"/>
          </w:tblBorders>
        </w:tblPrEx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lang w:val="lv-LV"/>
              </w:rPr>
              <w:t>1. līmenis</w:t>
            </w:r>
          </w:p>
        </w:tc>
        <w:tc>
          <w:tcPr>
            <w:tcW w:w="143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Nekavējoties, vienlaicīgi tiek vērtēts pacienta stāvoklis un tiek veiktas ārstnieciskās darbības</w:t>
            </w:r>
          </w:p>
        </w:tc>
        <w:tc>
          <w:tcPr>
            <w:tcW w:w="179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bCs/>
                <w:lang w:val="lv-LV"/>
              </w:rPr>
              <w:t>Dzīvībai bīstami gadījumi:</w:t>
            </w:r>
          </w:p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Dzīvībai bīstami stāvokļi, kad medicīniskā palīdzība ir nepieciešama nekavējoties.</w:t>
            </w:r>
          </w:p>
        </w:tc>
        <w:tc>
          <w:tcPr>
            <w:tcW w:w="47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Sirds apstāšanās.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Elpošanas apstāšanās.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Iespējama elpošanas apstāšanās elpceļu obstrukcijas dēļ.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Pieaugušajiem elpošanas biežums &lt; 8 reizes/min. vai bērniem līdz 8 gadu vecumam elpošanas biežums &lt; 10 reizes/min.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 xml:space="preserve">Pieaugušajiem </w:t>
            </w:r>
            <w:proofErr w:type="spellStart"/>
            <w:r w:rsidRPr="00C92657">
              <w:rPr>
                <w:lang w:val="lv-LV"/>
              </w:rPr>
              <w:t>sistoliskais</w:t>
            </w:r>
            <w:proofErr w:type="spellEnd"/>
            <w:r w:rsidRPr="00C92657">
              <w:rPr>
                <w:lang w:val="lv-LV"/>
              </w:rPr>
              <w:t xml:space="preserve"> </w:t>
            </w:r>
            <w:r w:rsidR="008C733F" w:rsidRPr="00C92657">
              <w:rPr>
                <w:lang w:val="lv-LV"/>
              </w:rPr>
              <w:t>asinsspiediens</w:t>
            </w:r>
            <w:r w:rsidRPr="00C92657">
              <w:rPr>
                <w:lang w:val="lv-LV"/>
              </w:rPr>
              <w:t xml:space="preserve"> &lt;80 </w:t>
            </w:r>
            <w:proofErr w:type="spellStart"/>
            <w:r w:rsidRPr="00C92657">
              <w:rPr>
                <w:lang w:val="lv-LV"/>
              </w:rPr>
              <w:t>mmHg</w:t>
            </w:r>
            <w:proofErr w:type="spellEnd"/>
            <w:r w:rsidRPr="00C92657">
              <w:rPr>
                <w:lang w:val="lv-LV"/>
              </w:rPr>
              <w:t>, zīdainis/ bērns šoka stāvoklī.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Samaņas zudums, nav reakcijas uz sāpēm vai reakcija pēc Glāzgovas komas skalas (turpmāk GKS) &lt; 9 ballēm.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lv-LV"/>
              </w:rPr>
            </w:pPr>
            <w:proofErr w:type="spellStart"/>
            <w:r w:rsidRPr="00C92657">
              <w:rPr>
                <w:lang w:val="lv-LV"/>
              </w:rPr>
              <w:t>Ģeneralizēti</w:t>
            </w:r>
            <w:proofErr w:type="spellEnd"/>
            <w:r w:rsidRPr="00C92657">
              <w:rPr>
                <w:lang w:val="lv-LV"/>
              </w:rPr>
              <w:t xml:space="preserve"> krampji.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 xml:space="preserve">Intravenozo medikamentu vai narkotiku pārdozēšana ar </w:t>
            </w:r>
            <w:proofErr w:type="spellStart"/>
            <w:r w:rsidRPr="00C92657">
              <w:rPr>
                <w:lang w:val="lv-LV"/>
              </w:rPr>
              <w:t>hiperventilāciju</w:t>
            </w:r>
            <w:proofErr w:type="spellEnd"/>
            <w:r w:rsidRPr="00C92657">
              <w:rPr>
                <w:lang w:val="lv-LV"/>
              </w:rPr>
              <w:t xml:space="preserve"> un </w:t>
            </w:r>
            <w:proofErr w:type="spellStart"/>
            <w:r w:rsidRPr="00C92657">
              <w:rPr>
                <w:lang w:val="lv-LV"/>
              </w:rPr>
              <w:t>hipodinamiku</w:t>
            </w:r>
            <w:proofErr w:type="spellEnd"/>
            <w:r w:rsidRPr="00C92657">
              <w:rPr>
                <w:lang w:val="lv-LV"/>
              </w:rPr>
              <w:t>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Smagi psihiskās darbības traucējumi ar bīstamu agresīvu rīcību pret sevi un apkārtējiem.</w:t>
            </w:r>
          </w:p>
        </w:tc>
      </w:tr>
      <w:tr w:rsidR="00085D39" w:rsidRPr="00C92657" w:rsidTr="00085D39">
        <w:tblPrEx>
          <w:tblBorders>
            <w:top w:val="none" w:sz="0" w:space="0" w:color="auto"/>
          </w:tblBorders>
        </w:tblPrEx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lang w:val="lv-LV"/>
              </w:rPr>
              <w:t>2. līmenis</w:t>
            </w:r>
          </w:p>
        </w:tc>
        <w:tc>
          <w:tcPr>
            <w:tcW w:w="143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4F510E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 xml:space="preserve">Ne vēlāk kā </w:t>
            </w:r>
            <w:r w:rsidR="00085D39" w:rsidRPr="00C92657">
              <w:rPr>
                <w:lang w:val="lv-LV"/>
              </w:rPr>
              <w:t xml:space="preserve">10 minūšu laikā pēc ierašanās veselības aprūpes iestādē. Pacienta stāvokļa novērtēšana un ārstēšana </w:t>
            </w:r>
            <w:r w:rsidR="00085D39" w:rsidRPr="00C92657">
              <w:rPr>
                <w:lang w:val="lv-LV"/>
              </w:rPr>
              <w:lastRenderedPageBreak/>
              <w:t>bieži tiek veikta vienlaicīgi.</w:t>
            </w:r>
          </w:p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179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bCs/>
                <w:lang w:val="lv-LV"/>
              </w:rPr>
              <w:lastRenderedPageBreak/>
              <w:t xml:space="preserve">Gadījumi, kad nesniedzot neatliekamo medicīnisko palīdzību, pacienta veselības stāvoklis pasliktināsies un apdraudēs </w:t>
            </w:r>
            <w:r w:rsidR="008C733F" w:rsidRPr="00C92657">
              <w:rPr>
                <w:bCs/>
                <w:lang w:val="lv-LV"/>
              </w:rPr>
              <w:t>pacienta</w:t>
            </w:r>
            <w:r w:rsidRPr="00C92657">
              <w:rPr>
                <w:bCs/>
                <w:lang w:val="lv-LV"/>
              </w:rPr>
              <w:t xml:space="preserve"> </w:t>
            </w:r>
            <w:r w:rsidRPr="00C92657">
              <w:rPr>
                <w:bCs/>
                <w:lang w:val="lv-LV"/>
              </w:rPr>
              <w:lastRenderedPageBreak/>
              <w:t>dzīvību</w:t>
            </w:r>
          </w:p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 </w:t>
            </w:r>
          </w:p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47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lastRenderedPageBreak/>
              <w:t xml:space="preserve">Kritisks elpceļu stāvoklis– </w:t>
            </w:r>
            <w:proofErr w:type="spellStart"/>
            <w:r w:rsidRPr="00C92657">
              <w:rPr>
                <w:lang w:val="lv-LV"/>
              </w:rPr>
              <w:t>stridors</w:t>
            </w:r>
            <w:proofErr w:type="spellEnd"/>
            <w:r w:rsidRPr="00C92657">
              <w:rPr>
                <w:lang w:val="lv-LV"/>
              </w:rPr>
              <w:t xml:space="preserve"> vai patoloģiska siekalošanās.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Akūti elpošanas traucējumi.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Akūti asinsrites traucējumi:</w:t>
            </w:r>
          </w:p>
          <w:p w:rsidR="00085D39" w:rsidRPr="00C92657" w:rsidRDefault="001415AC" w:rsidP="00085D39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 xml:space="preserve">auksta, mitra </w:t>
            </w:r>
            <w:r w:rsidR="00085D39" w:rsidRPr="00C92657">
              <w:rPr>
                <w:lang w:val="lv-LV"/>
              </w:rPr>
              <w:t xml:space="preserve">āda, slikta </w:t>
            </w:r>
            <w:proofErr w:type="spellStart"/>
            <w:r w:rsidR="00085D39" w:rsidRPr="00C92657">
              <w:rPr>
                <w:lang w:val="lv-LV"/>
              </w:rPr>
              <w:t>perfūzija</w:t>
            </w:r>
            <w:proofErr w:type="spellEnd"/>
            <w:r w:rsidR="00085D39" w:rsidRPr="00C92657">
              <w:rPr>
                <w:lang w:val="lv-LV"/>
              </w:rPr>
              <w:t xml:space="preserve"> (kapilāru uzpildes laiks &gt; 5 s);</w:t>
            </w:r>
          </w:p>
          <w:p w:rsidR="00085D39" w:rsidRPr="00C92657" w:rsidRDefault="00085D39" w:rsidP="00085D39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 xml:space="preserve">pieaugušo sirdsdarbības frekvence (turpmāk – SF) &lt; 50 reizes/min. vai &gt; 150 reizes/min., jaundzimušo SF &lt;100 reizes/min. vai &gt;200 reizes/min., zīdaiņu SF &lt; 80 </w:t>
            </w:r>
            <w:r w:rsidRPr="00C92657">
              <w:rPr>
                <w:lang w:val="lv-LV"/>
              </w:rPr>
              <w:lastRenderedPageBreak/>
              <w:t>reizes/min. vai &gt; 200 reizes/min., bērnu līdz 8 gadu vecumam SF &lt; 60 reizes/min. vai &gt;180 reizes/min.;</w:t>
            </w:r>
          </w:p>
          <w:p w:rsidR="00085D39" w:rsidRPr="00C92657" w:rsidRDefault="00085D39" w:rsidP="00085D39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 xml:space="preserve">hipotensija ar audu </w:t>
            </w:r>
            <w:proofErr w:type="spellStart"/>
            <w:r w:rsidRPr="00C92657">
              <w:rPr>
                <w:lang w:val="lv-LV"/>
              </w:rPr>
              <w:t>perfūzijas</w:t>
            </w:r>
            <w:proofErr w:type="spellEnd"/>
            <w:r w:rsidRPr="00C92657">
              <w:rPr>
                <w:lang w:val="lv-LV"/>
              </w:rPr>
              <w:t xml:space="preserve"> traucējumiem.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Akūts liela asins daudzuma (25% vai vairāk cirkulējošā asins daudzuma) zaudējums.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Ļoti stipras akūtas sāpes dažādu iemeslu dēļ, ta</w:t>
            </w:r>
            <w:r w:rsidR="001415AC" w:rsidRPr="00C92657">
              <w:rPr>
                <w:lang w:val="lv-LV"/>
              </w:rPr>
              <w:t>jā</w:t>
            </w:r>
            <w:r w:rsidRPr="00C92657">
              <w:rPr>
                <w:lang w:val="lv-LV"/>
              </w:rPr>
              <w:t xml:space="preserve"> skaitā</w:t>
            </w:r>
            <w:r w:rsidR="001415AC" w:rsidRPr="00C92657">
              <w:rPr>
                <w:lang w:val="lv-LV"/>
              </w:rPr>
              <w:t xml:space="preserve"> </w:t>
            </w:r>
            <w:r w:rsidRPr="00C92657">
              <w:rPr>
                <w:lang w:val="lv-LV"/>
              </w:rPr>
              <w:t xml:space="preserve">- akūtas sirds, vēdera sāpes vai </w:t>
            </w:r>
            <w:proofErr w:type="spellStart"/>
            <w:r w:rsidRPr="00C92657">
              <w:rPr>
                <w:lang w:val="lv-LV"/>
              </w:rPr>
              <w:t>ektopiskā</w:t>
            </w:r>
            <w:proofErr w:type="spellEnd"/>
            <w:r w:rsidRPr="00C92657">
              <w:rPr>
                <w:lang w:val="lv-LV"/>
              </w:rPr>
              <w:t xml:space="preserve"> grūtniecība, kas novērtējama ar 9-10 ballēm pēc 10 baļļu skalas.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 xml:space="preserve">Glikozes līmenis asinīs &lt; 2 </w:t>
            </w:r>
            <w:proofErr w:type="spellStart"/>
            <w:r w:rsidRPr="00C92657">
              <w:rPr>
                <w:lang w:val="lv-LV"/>
              </w:rPr>
              <w:t>mmol</w:t>
            </w:r>
            <w:proofErr w:type="spellEnd"/>
            <w:r w:rsidRPr="00C92657">
              <w:rPr>
                <w:lang w:val="lv-LV"/>
              </w:rPr>
              <w:t>/l.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Miegainība, palēnināta reakcija jebkura iemesla dēļ (pēc GKS &lt; 10 ballēm).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Drudzis vai vispārīgā ķermeņa atdzišana ar letarģijas pazīmēm.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Skābju vai sārmu nokļūšana acīs.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proofErr w:type="spellStart"/>
            <w:r w:rsidRPr="00C92657">
              <w:rPr>
                <w:lang w:val="lv-LV"/>
              </w:rPr>
              <w:t>Politrauma</w:t>
            </w:r>
            <w:proofErr w:type="spellEnd"/>
            <w:r w:rsidRPr="00C92657">
              <w:rPr>
                <w:lang w:val="lv-LV"/>
              </w:rPr>
              <w:t>, kad nepieciešama steidzama organizēta mediķu brigādes palīdzība.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Akūta lokalizēta trauma- lielo kaulu un/vai muguras kaulu lūzumi, amputācijas.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 xml:space="preserve">Augsta riska </w:t>
            </w:r>
            <w:proofErr w:type="spellStart"/>
            <w:r w:rsidRPr="00C92657">
              <w:rPr>
                <w:lang w:val="lv-LV"/>
              </w:rPr>
              <w:t>anamnēze</w:t>
            </w:r>
            <w:proofErr w:type="spellEnd"/>
            <w:r w:rsidRPr="00C92657">
              <w:rPr>
                <w:lang w:val="lv-LV"/>
              </w:rPr>
              <w:t>:</w:t>
            </w:r>
          </w:p>
          <w:p w:rsidR="00085D39" w:rsidRPr="00C92657" w:rsidRDefault="00085D39" w:rsidP="00085D39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liels nomierinošo vielu patēriņš vai citas izcelsmes toksisku vielu patēriņš;</w:t>
            </w:r>
          </w:p>
          <w:p w:rsidR="00085D39" w:rsidRPr="00C92657" w:rsidRDefault="00085D39" w:rsidP="00085D39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cita dzīvībai bīstama saindēšanās;</w:t>
            </w:r>
          </w:p>
          <w:p w:rsidR="00085D39" w:rsidRPr="00C92657" w:rsidRDefault="00085D39" w:rsidP="00085D39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dzīvībai bīstamu vides faktoru ietekme (</w:t>
            </w:r>
            <w:proofErr w:type="spellStart"/>
            <w:r w:rsidRPr="00C92657">
              <w:rPr>
                <w:lang w:val="lv-LV"/>
              </w:rPr>
              <w:t>ģeneralizēta</w:t>
            </w:r>
            <w:proofErr w:type="spellEnd"/>
            <w:r w:rsidRPr="00C92657">
              <w:rPr>
                <w:lang w:val="lv-LV"/>
              </w:rPr>
              <w:t xml:space="preserve"> alerģiska reakcija). 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Psihiski un uzvedības traucējumi:</w:t>
            </w:r>
          </w:p>
          <w:p w:rsidR="00085D39" w:rsidRPr="00C92657" w:rsidRDefault="00085D39" w:rsidP="00085D39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agresija vai vardarbība, kas rada draudus pašam pacientam un apkārtējiem;</w:t>
            </w:r>
          </w:p>
          <w:p w:rsidR="00085D39" w:rsidRPr="00C92657" w:rsidRDefault="00085D39" w:rsidP="00085D39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 xml:space="preserve">izteikts </w:t>
            </w:r>
            <w:proofErr w:type="spellStart"/>
            <w:r w:rsidRPr="00C92657">
              <w:rPr>
                <w:lang w:val="lv-LV"/>
              </w:rPr>
              <w:t>psihomotors</w:t>
            </w:r>
            <w:proofErr w:type="spellEnd"/>
            <w:r w:rsidRPr="00C92657">
              <w:rPr>
                <w:lang w:val="lv-LV"/>
              </w:rPr>
              <w:t xml:space="preserve"> uzbudinājums, kad sevis un/vai apkārtējo apdraudējuma dēļ nepieciešams fiziski ierobežot personas brīvību</w:t>
            </w:r>
          </w:p>
        </w:tc>
      </w:tr>
      <w:tr w:rsidR="00085D39" w:rsidRPr="00C92657" w:rsidTr="0074432E">
        <w:tblPrEx>
          <w:tblBorders>
            <w:top w:val="none" w:sz="0" w:space="0" w:color="auto"/>
          </w:tblBorders>
        </w:tblPrEx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lang w:val="lv-LV"/>
              </w:rPr>
              <w:lastRenderedPageBreak/>
              <w:t>3. līmenis</w:t>
            </w:r>
          </w:p>
        </w:tc>
        <w:tc>
          <w:tcPr>
            <w:tcW w:w="143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4F510E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N</w:t>
            </w:r>
            <w:r w:rsidR="00085D39" w:rsidRPr="00C92657">
              <w:rPr>
                <w:lang w:val="lv-LV"/>
              </w:rPr>
              <w:t xml:space="preserve">e vēlāk kā 30 minūšu laikā pēc ierašanās veselības aprūpes </w:t>
            </w:r>
            <w:r w:rsidR="00085D39" w:rsidRPr="00C92657">
              <w:rPr>
                <w:lang w:val="lv-LV"/>
              </w:rPr>
              <w:lastRenderedPageBreak/>
              <w:t>iestādē.</w:t>
            </w:r>
          </w:p>
        </w:tc>
        <w:tc>
          <w:tcPr>
            <w:tcW w:w="179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bCs/>
                <w:lang w:val="lv-LV"/>
              </w:rPr>
              <w:lastRenderedPageBreak/>
              <w:t xml:space="preserve">Potenciāli draudi dzīvībai, kad pacienta stāvoklis pasliktinās un var radīt </w:t>
            </w:r>
            <w:r w:rsidRPr="00C92657">
              <w:rPr>
                <w:bCs/>
                <w:lang w:val="lv-LV"/>
              </w:rPr>
              <w:lastRenderedPageBreak/>
              <w:t>nopietnas sekas veselībai</w:t>
            </w:r>
            <w:r w:rsidRPr="00C92657">
              <w:rPr>
                <w:lang w:val="lv-LV"/>
              </w:rPr>
              <w:t xml:space="preserve"> </w:t>
            </w:r>
          </w:p>
        </w:tc>
        <w:tc>
          <w:tcPr>
            <w:tcW w:w="47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3"/>
              <w:rPr>
                <w:lang w:val="lv-LV"/>
              </w:rPr>
            </w:pPr>
            <w:r w:rsidRPr="00C92657">
              <w:rPr>
                <w:lang w:val="lv-LV"/>
              </w:rPr>
              <w:lastRenderedPageBreak/>
              <w:t>Hipertensīvā krīze ar strauji progresējošiem sirds un asinsvadu un/vai centrālās nervu sistēmas traucējumiem.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3"/>
              <w:rPr>
                <w:lang w:val="lv-LV"/>
              </w:rPr>
            </w:pPr>
            <w:r w:rsidRPr="00C92657">
              <w:rPr>
                <w:lang w:val="lv-LV"/>
              </w:rPr>
              <w:t xml:space="preserve">Vidēji smaga asiņošana jebkāda iemesla dēļ. 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3"/>
              <w:jc w:val="both"/>
              <w:rPr>
                <w:lang w:val="lv-LV"/>
              </w:rPr>
            </w:pPr>
            <w:r w:rsidRPr="00C92657">
              <w:rPr>
                <w:lang w:val="lv-LV"/>
              </w:rPr>
              <w:lastRenderedPageBreak/>
              <w:t>Miegainība, palēnināta reakcija jebkāda iemesla dēļ (pēc GKS &lt; 13 ballēm).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3"/>
              <w:rPr>
                <w:lang w:val="lv-LV"/>
              </w:rPr>
            </w:pPr>
            <w:proofErr w:type="spellStart"/>
            <w:r w:rsidRPr="00C92657">
              <w:rPr>
                <w:lang w:val="lv-LV"/>
              </w:rPr>
              <w:t>Oksigenācija</w:t>
            </w:r>
            <w:proofErr w:type="spellEnd"/>
            <w:r w:rsidRPr="00C92657">
              <w:rPr>
                <w:lang w:val="lv-LV"/>
              </w:rPr>
              <w:t xml:space="preserve"> &lt; 90 procentu.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3"/>
              <w:rPr>
                <w:lang w:val="lv-LV"/>
              </w:rPr>
            </w:pPr>
            <w:r w:rsidRPr="00C92657">
              <w:rPr>
                <w:lang w:val="lv-LV"/>
              </w:rPr>
              <w:t>Atkārtoti krampji, kas fiksēti pēdējo 12 stundu laikā.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3"/>
              <w:rPr>
                <w:lang w:val="lv-LV"/>
              </w:rPr>
            </w:pPr>
            <w:r w:rsidRPr="00C92657">
              <w:rPr>
                <w:lang w:val="lv-LV"/>
              </w:rPr>
              <w:t>Nepārtraukta (ilgāk par 30 minūtēm) vemšana.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3"/>
              <w:rPr>
                <w:lang w:val="lv-LV"/>
              </w:rPr>
            </w:pPr>
            <w:r w:rsidRPr="00C92657">
              <w:rPr>
                <w:lang w:val="lv-LV"/>
              </w:rPr>
              <w:t xml:space="preserve">Akūta </w:t>
            </w:r>
            <w:proofErr w:type="spellStart"/>
            <w:r w:rsidRPr="00C92657">
              <w:rPr>
                <w:lang w:val="lv-LV"/>
              </w:rPr>
              <w:t>dehidratācija</w:t>
            </w:r>
            <w:proofErr w:type="spellEnd"/>
            <w:r w:rsidRPr="00C92657">
              <w:rPr>
                <w:lang w:val="lv-LV"/>
              </w:rPr>
              <w:t>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3"/>
              <w:rPr>
                <w:lang w:val="lv-LV"/>
              </w:rPr>
            </w:pPr>
            <w:r w:rsidRPr="00C92657">
              <w:rPr>
                <w:lang w:val="lv-LV"/>
              </w:rPr>
              <w:t>Galvas trauma ar īslaicīgu samaņas zudumu.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3"/>
              <w:rPr>
                <w:lang w:val="lv-LV"/>
              </w:rPr>
            </w:pPr>
            <w:r w:rsidRPr="00C92657">
              <w:rPr>
                <w:lang w:val="lv-LV"/>
              </w:rPr>
              <w:t>Vidēja stipruma sāpes, kas tiek vērtētas ar 7–8 ballēm pēc desmit baļļu skalas, kad nepieciešama tūlītēja sāpju novēršana.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Akūtas sāpes vēderā bez augsta riska pazīmēm tiek vērtētas ar ne mazāk kā 8 ballēm pēc 10 baļļu skalas, ja pacientam &gt; 65 g.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 xml:space="preserve">Akūta </w:t>
            </w:r>
            <w:proofErr w:type="spellStart"/>
            <w:r w:rsidRPr="00C92657">
              <w:rPr>
                <w:lang w:val="lv-LV"/>
              </w:rPr>
              <w:t>neiroloģiska</w:t>
            </w:r>
            <w:proofErr w:type="spellEnd"/>
            <w:r w:rsidRPr="00C92657">
              <w:rPr>
                <w:lang w:val="lv-LV"/>
              </w:rPr>
              <w:t xml:space="preserve"> perēkļu simptomātika.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Vidēja stipruma ekstremitātes savainojums ar deformāciju, lūzumu vai kompresijas sindroms.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 xml:space="preserve">Bērni līdz 8 gadu vecumam, kuriem pēc </w:t>
            </w:r>
            <w:proofErr w:type="spellStart"/>
            <w:r w:rsidRPr="00C92657">
              <w:rPr>
                <w:lang w:val="lv-LV"/>
              </w:rPr>
              <w:t>anamnēzes</w:t>
            </w:r>
            <w:proofErr w:type="spellEnd"/>
            <w:r w:rsidRPr="00C92657">
              <w:rPr>
                <w:lang w:val="lv-LV"/>
              </w:rPr>
              <w:t xml:space="preserve"> datiem un novērotajām klīniskajām pazīmēm pastāv draudi dzīvībai.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Psihiski un uzvedības traucējumi: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 xml:space="preserve">pašnāvības mēģinājums vai pašnāvības draudi; 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akūtas psihozes;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dezorganizēta uzvedība;</w:t>
            </w:r>
          </w:p>
          <w:p w:rsidR="00085D39" w:rsidRPr="00C92657" w:rsidRDefault="00085D39" w:rsidP="00085D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smaga depresija;</w:t>
            </w:r>
          </w:p>
          <w:p w:rsidR="00085D39" w:rsidRPr="00C92657" w:rsidRDefault="00A713AB" w:rsidP="00085D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akūts</w:t>
            </w:r>
            <w:r w:rsidR="00085D39" w:rsidRPr="00C92657">
              <w:rPr>
                <w:lang w:val="lv-LV"/>
              </w:rPr>
              <w:t xml:space="preserve"> </w:t>
            </w:r>
            <w:proofErr w:type="spellStart"/>
            <w:r w:rsidR="00085D39" w:rsidRPr="00C92657">
              <w:rPr>
                <w:lang w:val="lv-LV"/>
              </w:rPr>
              <w:t>psihomotors</w:t>
            </w:r>
            <w:proofErr w:type="spellEnd"/>
            <w:r w:rsidR="00085D39" w:rsidRPr="00C92657">
              <w:rPr>
                <w:lang w:val="lv-LV"/>
              </w:rPr>
              <w:t xml:space="preserve"> uzbudinājums.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7"/>
              </w:numPr>
              <w:autoSpaceDE w:val="0"/>
              <w:autoSpaceDN w:val="0"/>
              <w:adjustRightInd w:val="0"/>
              <w:ind w:left="980" w:hanging="567"/>
              <w:rPr>
                <w:lang w:val="lv-LV"/>
              </w:rPr>
            </w:pPr>
            <w:r w:rsidRPr="00C92657">
              <w:rPr>
                <w:lang w:val="lv-LV"/>
              </w:rPr>
              <w:t xml:space="preserve"> Perforējoša acs trauma.</w:t>
            </w:r>
          </w:p>
        </w:tc>
      </w:tr>
      <w:tr w:rsidR="00085D39" w:rsidRPr="00C92657" w:rsidTr="0074432E"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C92657">
              <w:rPr>
                <w:lang w:val="lv-LV"/>
              </w:rPr>
              <w:lastRenderedPageBreak/>
              <w:t>4. līmenis</w:t>
            </w:r>
          </w:p>
        </w:tc>
        <w:tc>
          <w:tcPr>
            <w:tcW w:w="143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4F510E" w:rsidP="004F510E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N</w:t>
            </w:r>
            <w:r w:rsidR="00085D39" w:rsidRPr="00C92657">
              <w:rPr>
                <w:lang w:val="lv-LV"/>
              </w:rPr>
              <w:t>ovērtēšana un/vai ārstēšana ir jāuzsāk ne vēlāk kā 1 stundas laikā pēc ierašanās veselības aprūpes iestādē</w:t>
            </w:r>
          </w:p>
        </w:tc>
        <w:tc>
          <w:tcPr>
            <w:tcW w:w="179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C92657">
              <w:rPr>
                <w:lang w:val="lv-LV"/>
              </w:rPr>
              <w:t>Potenciāls apdraudējums pacienta veselībai, pacienta stāvoklis pasliktinoties var radīt smagas sekas</w:t>
            </w:r>
          </w:p>
        </w:tc>
        <w:tc>
          <w:tcPr>
            <w:tcW w:w="47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085D39" w:rsidRPr="00C92657" w:rsidRDefault="00085D39" w:rsidP="00085D39">
            <w:pPr>
              <w:widowControl w:val="0"/>
              <w:numPr>
                <w:ilvl w:val="6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Urīna aizture, pastiprināta urīna izvade.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 xml:space="preserve">Galvas traumas bez samaņas traucējumiem. 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Smags abstinences stāvoklis, kurš riska faktoru ietekmē var komplicēties (</w:t>
            </w:r>
            <w:proofErr w:type="spellStart"/>
            <w:r w:rsidRPr="00C92657">
              <w:rPr>
                <w:lang w:val="lv-LV"/>
              </w:rPr>
              <w:t>anamnēzē</w:t>
            </w:r>
            <w:proofErr w:type="spellEnd"/>
            <w:r w:rsidRPr="00C92657">
              <w:rPr>
                <w:lang w:val="lv-LV"/>
              </w:rPr>
              <w:t xml:space="preserve"> bijušas psihozes, krampji, citas akūtas slimības). </w:t>
            </w:r>
          </w:p>
          <w:p w:rsidR="00085D39" w:rsidRPr="00C92657" w:rsidRDefault="00085D39" w:rsidP="00085D39">
            <w:pPr>
              <w:widowControl w:val="0"/>
              <w:numPr>
                <w:ilvl w:val="6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>Ar trakumsērgu slimu vai aizdomīgu dzīvnieku kodumi, plēsumi, apsiekalošana.</w:t>
            </w:r>
          </w:p>
          <w:p w:rsidR="00085D39" w:rsidRPr="00C92657" w:rsidRDefault="00085D39" w:rsidP="00DA0B96">
            <w:pPr>
              <w:widowControl w:val="0"/>
              <w:numPr>
                <w:ilvl w:val="6"/>
                <w:numId w:val="11"/>
              </w:numPr>
              <w:autoSpaceDE w:val="0"/>
              <w:autoSpaceDN w:val="0"/>
              <w:adjustRightInd w:val="0"/>
              <w:ind w:left="697" w:hanging="284"/>
              <w:rPr>
                <w:lang w:val="lv-LV"/>
              </w:rPr>
            </w:pPr>
            <w:r w:rsidRPr="00C92657">
              <w:rPr>
                <w:lang w:val="lv-LV"/>
              </w:rPr>
              <w:t xml:space="preserve">Traumas un nelaimes gadījumi. </w:t>
            </w:r>
          </w:p>
        </w:tc>
      </w:tr>
    </w:tbl>
    <w:p w:rsidR="00085D39" w:rsidRPr="00C92657" w:rsidRDefault="00085D39" w:rsidP="00085D39">
      <w:pPr>
        <w:pStyle w:val="HTMLPreformatted"/>
        <w:jc w:val="both"/>
        <w:outlineLvl w:val="0"/>
        <w:rPr>
          <w:rFonts w:ascii="Times New Roman" w:hAnsi="Times New Roman"/>
          <w:sz w:val="24"/>
          <w:szCs w:val="24"/>
          <w:lang w:val="lv-LV"/>
        </w:rPr>
      </w:pPr>
    </w:p>
    <w:p w:rsidR="00085D39" w:rsidRPr="00C92657" w:rsidRDefault="00085D39" w:rsidP="00085D39">
      <w:pPr>
        <w:pStyle w:val="HTMLPreformatted"/>
        <w:numPr>
          <w:ilvl w:val="0"/>
          <w:numId w:val="5"/>
        </w:numPr>
        <w:jc w:val="both"/>
        <w:outlineLvl w:val="0"/>
        <w:rPr>
          <w:rFonts w:ascii="Times New Roman" w:hAnsi="Times New Roman"/>
          <w:sz w:val="24"/>
          <w:szCs w:val="24"/>
          <w:lang w:val="lv-LV"/>
        </w:rPr>
      </w:pPr>
      <w:r w:rsidRPr="00C92657">
        <w:rPr>
          <w:rFonts w:ascii="Times New Roman" w:hAnsi="Times New Roman"/>
          <w:sz w:val="24"/>
          <w:szCs w:val="24"/>
          <w:lang w:val="lv-LV"/>
        </w:rPr>
        <w:t>Neatliekamā medicīniskā palīdzība tiek sniegta tik ilgi līdz pacienta stāvoklis kļūst s</w:t>
      </w:r>
      <w:r w:rsidR="001415AC" w:rsidRPr="00C92657">
        <w:rPr>
          <w:rFonts w:ascii="Times New Roman" w:hAnsi="Times New Roman"/>
          <w:sz w:val="24"/>
          <w:szCs w:val="24"/>
          <w:lang w:val="lv-LV"/>
        </w:rPr>
        <w:t>tabils un neatbilst nevienam no</w:t>
      </w:r>
      <w:r w:rsidR="005715B9" w:rsidRPr="00C92657">
        <w:rPr>
          <w:rFonts w:ascii="Times New Roman" w:hAnsi="Times New Roman"/>
          <w:sz w:val="24"/>
          <w:szCs w:val="24"/>
          <w:lang w:val="lv-LV"/>
        </w:rPr>
        <w:t xml:space="preserve"> aprakstītajiem stāvokļiem. </w:t>
      </w:r>
    </w:p>
    <w:p w:rsidR="008C733F" w:rsidRPr="00C92657" w:rsidRDefault="001415AC" w:rsidP="00085D39">
      <w:pPr>
        <w:pStyle w:val="HTMLPreformatted"/>
        <w:numPr>
          <w:ilvl w:val="0"/>
          <w:numId w:val="5"/>
        </w:numPr>
        <w:jc w:val="both"/>
        <w:outlineLvl w:val="0"/>
        <w:rPr>
          <w:rFonts w:ascii="Times New Roman" w:hAnsi="Times New Roman"/>
          <w:sz w:val="24"/>
          <w:szCs w:val="24"/>
          <w:lang w:val="lv-LV"/>
        </w:rPr>
      </w:pPr>
      <w:r w:rsidRPr="00C92657">
        <w:rPr>
          <w:rFonts w:ascii="Times New Roman" w:hAnsi="Times New Roman"/>
          <w:sz w:val="24"/>
          <w:szCs w:val="24"/>
          <w:lang w:val="lv-LV"/>
        </w:rPr>
        <w:t xml:space="preserve">Pacienta stāvokļa izvērtēšanu veic ārstējošais ārsts un/vai ārstu konsīlijs ar iestādes administrācijas pārstāvi. </w:t>
      </w:r>
    </w:p>
    <w:p w:rsidR="000F3F17" w:rsidRPr="00C92657" w:rsidRDefault="000F3F17" w:rsidP="00301F2F">
      <w:pPr>
        <w:pStyle w:val="HTMLPreformatted"/>
        <w:jc w:val="right"/>
        <w:outlineLvl w:val="0"/>
        <w:rPr>
          <w:rFonts w:ascii="Times New Roman" w:hAnsi="Times New Roman"/>
          <w:sz w:val="24"/>
          <w:szCs w:val="24"/>
          <w:lang w:val="lv-LV"/>
        </w:rPr>
      </w:pPr>
    </w:p>
    <w:p w:rsidR="000E5613" w:rsidRPr="00C92657" w:rsidRDefault="000E5613" w:rsidP="000E5613">
      <w:pPr>
        <w:rPr>
          <w:lang w:val="lv-LV"/>
        </w:rPr>
      </w:pPr>
    </w:p>
    <w:p w:rsidR="00180AE3" w:rsidRPr="00C92657" w:rsidRDefault="00180AE3" w:rsidP="00180AE3">
      <w:pPr>
        <w:jc w:val="both"/>
        <w:rPr>
          <w:bCs/>
          <w:kern w:val="36"/>
          <w:lang w:val="lv-LV"/>
        </w:rPr>
      </w:pPr>
      <w:r w:rsidRPr="00C92657">
        <w:rPr>
          <w:bCs/>
          <w:kern w:val="36"/>
          <w:lang w:val="lv-LV"/>
        </w:rPr>
        <w:t>Veselības ministre</w:t>
      </w:r>
      <w:r w:rsidRPr="00C92657">
        <w:rPr>
          <w:bCs/>
          <w:kern w:val="36"/>
          <w:lang w:val="lv-LV"/>
        </w:rPr>
        <w:tab/>
      </w:r>
      <w:r w:rsidRPr="00C92657">
        <w:rPr>
          <w:bCs/>
          <w:kern w:val="36"/>
          <w:lang w:val="lv-LV"/>
        </w:rPr>
        <w:tab/>
      </w:r>
      <w:r w:rsidRPr="00C92657">
        <w:rPr>
          <w:bCs/>
          <w:kern w:val="36"/>
          <w:lang w:val="lv-LV"/>
        </w:rPr>
        <w:tab/>
      </w:r>
      <w:r w:rsidRPr="00C92657">
        <w:rPr>
          <w:bCs/>
          <w:kern w:val="36"/>
          <w:lang w:val="lv-LV"/>
        </w:rPr>
        <w:tab/>
      </w:r>
      <w:r w:rsidRPr="00C92657">
        <w:rPr>
          <w:bCs/>
          <w:kern w:val="36"/>
          <w:lang w:val="lv-LV"/>
        </w:rPr>
        <w:tab/>
      </w:r>
      <w:r w:rsidRPr="00C92657">
        <w:rPr>
          <w:bCs/>
          <w:kern w:val="36"/>
          <w:lang w:val="lv-LV"/>
        </w:rPr>
        <w:tab/>
      </w:r>
      <w:r w:rsidRPr="00C92657">
        <w:rPr>
          <w:bCs/>
          <w:kern w:val="36"/>
          <w:lang w:val="lv-LV"/>
        </w:rPr>
        <w:tab/>
      </w:r>
      <w:r w:rsidRPr="00C92657">
        <w:rPr>
          <w:bCs/>
          <w:kern w:val="36"/>
          <w:lang w:val="lv-LV"/>
        </w:rPr>
        <w:tab/>
        <w:t xml:space="preserve">      </w:t>
      </w:r>
      <w:r w:rsidRPr="00C92657">
        <w:rPr>
          <w:bCs/>
          <w:kern w:val="36"/>
          <w:lang w:val="lv-LV"/>
        </w:rPr>
        <w:tab/>
        <w:t xml:space="preserve">     </w:t>
      </w:r>
      <w:proofErr w:type="spellStart"/>
      <w:r w:rsidRPr="00C92657">
        <w:rPr>
          <w:bCs/>
          <w:kern w:val="36"/>
          <w:lang w:val="lv-LV"/>
        </w:rPr>
        <w:t>I.Circene</w:t>
      </w:r>
      <w:proofErr w:type="spellEnd"/>
    </w:p>
    <w:p w:rsidR="00180AE3" w:rsidRPr="00C92657" w:rsidRDefault="00180AE3" w:rsidP="00180AE3">
      <w:pPr>
        <w:jc w:val="both"/>
        <w:rPr>
          <w:bCs/>
          <w:kern w:val="36"/>
          <w:lang w:val="lv-LV"/>
        </w:rPr>
      </w:pPr>
    </w:p>
    <w:p w:rsidR="00180AE3" w:rsidRPr="00C92657" w:rsidRDefault="00180AE3" w:rsidP="00180AE3">
      <w:pPr>
        <w:jc w:val="both"/>
        <w:rPr>
          <w:bCs/>
          <w:kern w:val="36"/>
          <w:lang w:val="lv-LV"/>
        </w:rPr>
      </w:pPr>
    </w:p>
    <w:p w:rsidR="00180AE3" w:rsidRPr="00C92657" w:rsidRDefault="00180AE3" w:rsidP="00180AE3">
      <w:pPr>
        <w:jc w:val="both"/>
        <w:rPr>
          <w:bCs/>
          <w:kern w:val="36"/>
          <w:lang w:val="lv-LV"/>
        </w:rPr>
      </w:pPr>
    </w:p>
    <w:p w:rsidR="00180AE3" w:rsidRPr="00180AE3" w:rsidRDefault="00EE1075" w:rsidP="00180AE3">
      <w:pPr>
        <w:jc w:val="both"/>
        <w:rPr>
          <w:bCs/>
          <w:kern w:val="36"/>
          <w:sz w:val="20"/>
          <w:lang w:val="lv-LV"/>
        </w:rPr>
      </w:pPr>
      <w:r>
        <w:rPr>
          <w:bCs/>
          <w:kern w:val="36"/>
          <w:sz w:val="20"/>
          <w:lang w:val="lv-LV"/>
        </w:rPr>
        <w:t>11.01.2013 16:01</w:t>
      </w:r>
    </w:p>
    <w:p w:rsidR="006417FF" w:rsidRDefault="004C4A53" w:rsidP="00180AE3">
      <w:pPr>
        <w:jc w:val="both"/>
        <w:rPr>
          <w:bCs/>
          <w:kern w:val="36"/>
          <w:sz w:val="20"/>
          <w:lang w:val="lv-LV"/>
        </w:rPr>
      </w:pPr>
      <w:r>
        <w:rPr>
          <w:bCs/>
          <w:kern w:val="36"/>
          <w:sz w:val="20"/>
          <w:lang w:val="lv-LV"/>
        </w:rPr>
        <w:t>736</w:t>
      </w:r>
      <w:r w:rsidR="006417FF" w:rsidRPr="006417FF">
        <w:rPr>
          <w:bCs/>
          <w:kern w:val="36"/>
          <w:sz w:val="20"/>
          <w:lang w:val="lv-LV"/>
        </w:rPr>
        <w:t xml:space="preserve"> </w:t>
      </w:r>
    </w:p>
    <w:p w:rsidR="00180AE3" w:rsidRPr="00180AE3" w:rsidRDefault="006417FF" w:rsidP="00180AE3">
      <w:pPr>
        <w:jc w:val="both"/>
        <w:rPr>
          <w:bCs/>
          <w:kern w:val="36"/>
          <w:sz w:val="20"/>
          <w:lang w:val="lv-LV"/>
        </w:rPr>
      </w:pPr>
      <w:r w:rsidRPr="00180AE3">
        <w:rPr>
          <w:bCs/>
          <w:kern w:val="36"/>
          <w:sz w:val="20"/>
          <w:lang w:val="lv-LV"/>
        </w:rPr>
        <w:t xml:space="preserve">Kristīne </w:t>
      </w:r>
      <w:proofErr w:type="spellStart"/>
      <w:r w:rsidRPr="00180AE3">
        <w:rPr>
          <w:bCs/>
          <w:kern w:val="36"/>
          <w:sz w:val="20"/>
          <w:lang w:val="lv-LV"/>
        </w:rPr>
        <w:t>Kuļikova</w:t>
      </w:r>
      <w:proofErr w:type="spellEnd"/>
    </w:p>
    <w:p w:rsidR="00180AE3" w:rsidRPr="00180AE3" w:rsidRDefault="00180AE3" w:rsidP="00180AE3">
      <w:pPr>
        <w:jc w:val="both"/>
        <w:rPr>
          <w:bCs/>
          <w:kern w:val="36"/>
          <w:sz w:val="20"/>
          <w:lang w:val="lv-LV"/>
        </w:rPr>
      </w:pPr>
      <w:r w:rsidRPr="00180AE3">
        <w:rPr>
          <w:bCs/>
          <w:kern w:val="36"/>
          <w:sz w:val="20"/>
          <w:lang w:val="lv-LV"/>
        </w:rPr>
        <w:t>tālr. 67876145</w:t>
      </w:r>
    </w:p>
    <w:p w:rsidR="00180AE3" w:rsidRPr="00180AE3" w:rsidRDefault="00180AE3" w:rsidP="00180AE3">
      <w:pPr>
        <w:jc w:val="both"/>
        <w:rPr>
          <w:bCs/>
          <w:kern w:val="36"/>
          <w:lang w:val="lv-LV"/>
        </w:rPr>
      </w:pPr>
      <w:r w:rsidRPr="00180AE3">
        <w:rPr>
          <w:bCs/>
          <w:kern w:val="36"/>
          <w:sz w:val="20"/>
          <w:lang w:val="lv-LV"/>
        </w:rPr>
        <w:t>Kristine.Kulikova@vm.gov.lv</w:t>
      </w:r>
    </w:p>
    <w:p w:rsidR="003212D8" w:rsidRPr="00180AE3" w:rsidRDefault="003212D8">
      <w:pPr>
        <w:rPr>
          <w:lang w:val="lv-LV"/>
        </w:rPr>
      </w:pPr>
    </w:p>
    <w:sectPr w:rsidR="003212D8" w:rsidRPr="00180AE3" w:rsidSect="00EC3C4F">
      <w:headerReference w:type="default" r:id="rId8"/>
      <w:footerReference w:type="default" r:id="rId9"/>
      <w:footerReference w:type="first" r:id="rId10"/>
      <w:pgSz w:w="12240" w:h="15840" w:code="1"/>
      <w:pgMar w:top="1134" w:right="1418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E81" w:rsidRDefault="00753E81" w:rsidP="009B013E">
      <w:r>
        <w:separator/>
      </w:r>
    </w:p>
  </w:endnote>
  <w:endnote w:type="continuationSeparator" w:id="0">
    <w:p w:rsidR="00753E81" w:rsidRDefault="00753E81" w:rsidP="009B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CA" w:rsidRPr="00AC4BD7" w:rsidRDefault="006133CA">
    <w:pPr>
      <w:pStyle w:val="Footer"/>
      <w:rPr>
        <w:sz w:val="20"/>
      </w:rPr>
    </w:pPr>
    <w:r w:rsidRPr="009B013E">
      <w:rPr>
        <w:sz w:val="20"/>
      </w:rPr>
      <w:t>VMKoncp3_</w:t>
    </w:r>
    <w:r w:rsidR="004C4A53">
      <w:rPr>
        <w:sz w:val="20"/>
      </w:rPr>
      <w:t>11</w:t>
    </w:r>
    <w:r w:rsidR="000F53BB" w:rsidRPr="000F53BB">
      <w:rPr>
        <w:sz w:val="20"/>
      </w:rPr>
      <w:t>0113</w:t>
    </w:r>
    <w:r w:rsidR="001D0DA9">
      <w:rPr>
        <w:sz w:val="20"/>
      </w:rPr>
      <w:t>_NMSL</w:t>
    </w:r>
    <w:r>
      <w:rPr>
        <w:sz w:val="20"/>
      </w:rPr>
      <w:t xml:space="preserve">; </w:t>
    </w:r>
    <w:r w:rsidRPr="00AC4BD7">
      <w:rPr>
        <w:sz w:val="20"/>
      </w:rPr>
      <w:t>Pacientu neatliekamo medicīnisko stāvokļu līmeņi un palīdzības sniegšanas principi slimnīcās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4F" w:rsidRPr="00EC3C4F" w:rsidRDefault="00EC3C4F">
    <w:pPr>
      <w:pStyle w:val="Footer"/>
      <w:rPr>
        <w:sz w:val="20"/>
      </w:rPr>
    </w:pPr>
    <w:r w:rsidRPr="009B013E">
      <w:rPr>
        <w:sz w:val="20"/>
      </w:rPr>
      <w:t>VMKoncp3_</w:t>
    </w:r>
    <w:r w:rsidR="004C4A53">
      <w:rPr>
        <w:sz w:val="20"/>
      </w:rPr>
      <w:t>11</w:t>
    </w:r>
    <w:r w:rsidR="000F53BB" w:rsidRPr="000F53BB">
      <w:rPr>
        <w:sz w:val="20"/>
      </w:rPr>
      <w:t>0113</w:t>
    </w:r>
    <w:r>
      <w:rPr>
        <w:sz w:val="20"/>
      </w:rPr>
      <w:t xml:space="preserve">_NMSL; </w:t>
    </w:r>
    <w:r w:rsidRPr="00AC4BD7">
      <w:rPr>
        <w:sz w:val="20"/>
      </w:rPr>
      <w:t>Pacientu neatliekamo medicīnisko stāvokļu līmeņi un palīdzības sniegšanas principi slimnīcās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E81" w:rsidRDefault="00753E81" w:rsidP="009B013E">
      <w:r>
        <w:separator/>
      </w:r>
    </w:p>
  </w:footnote>
  <w:footnote w:type="continuationSeparator" w:id="0">
    <w:p w:rsidR="00753E81" w:rsidRDefault="00753E81" w:rsidP="009B0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4323"/>
      <w:docPartObj>
        <w:docPartGallery w:val="Page Numbers (Top of Page)"/>
        <w:docPartUnique/>
      </w:docPartObj>
    </w:sdtPr>
    <w:sdtContent>
      <w:p w:rsidR="00EC3C4F" w:rsidRDefault="004F6324">
        <w:pPr>
          <w:pStyle w:val="Header"/>
          <w:jc w:val="center"/>
        </w:pPr>
        <w:r w:rsidRPr="00EC3C4F">
          <w:rPr>
            <w:sz w:val="20"/>
          </w:rPr>
          <w:fldChar w:fldCharType="begin"/>
        </w:r>
        <w:r w:rsidR="00EC3C4F" w:rsidRPr="00EC3C4F">
          <w:rPr>
            <w:sz w:val="20"/>
          </w:rPr>
          <w:instrText xml:space="preserve"> PAGE   \* MERGEFORMAT </w:instrText>
        </w:r>
        <w:r w:rsidRPr="00EC3C4F">
          <w:rPr>
            <w:sz w:val="20"/>
          </w:rPr>
          <w:fldChar w:fldCharType="separate"/>
        </w:r>
        <w:r w:rsidR="001F4159">
          <w:rPr>
            <w:noProof/>
            <w:sz w:val="20"/>
          </w:rPr>
          <w:t>4</w:t>
        </w:r>
        <w:r w:rsidRPr="00EC3C4F">
          <w:rPr>
            <w:sz w:val="20"/>
          </w:rPr>
          <w:fldChar w:fldCharType="end"/>
        </w:r>
      </w:p>
    </w:sdtContent>
  </w:sdt>
  <w:p w:rsidR="00FF3B48" w:rsidRDefault="00FF3B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36D0F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FC7DCC"/>
    <w:multiLevelType w:val="hybridMultilevel"/>
    <w:tmpl w:val="9F389C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C1369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90508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10642F8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D0D29DF"/>
    <w:multiLevelType w:val="hybridMultilevel"/>
    <w:tmpl w:val="CDF6D108"/>
    <w:lvl w:ilvl="0" w:tplc="E1A8A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D5C69"/>
    <w:multiLevelType w:val="multilevel"/>
    <w:tmpl w:val="C0DE97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08C5BD0"/>
    <w:multiLevelType w:val="multilevel"/>
    <w:tmpl w:val="C0DE97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4ED4279"/>
    <w:multiLevelType w:val="hybridMultilevel"/>
    <w:tmpl w:val="B7DAD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106A"/>
    <w:multiLevelType w:val="hybridMultilevel"/>
    <w:tmpl w:val="853E45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156EF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F88208E"/>
    <w:multiLevelType w:val="multilevel"/>
    <w:tmpl w:val="FBF23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4FE11D6"/>
    <w:multiLevelType w:val="hybridMultilevel"/>
    <w:tmpl w:val="CB0C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0E5613"/>
    <w:rsid w:val="00020E9D"/>
    <w:rsid w:val="000723E8"/>
    <w:rsid w:val="00085D39"/>
    <w:rsid w:val="000E5613"/>
    <w:rsid w:val="000F3F17"/>
    <w:rsid w:val="000F53BB"/>
    <w:rsid w:val="001107C1"/>
    <w:rsid w:val="001415AC"/>
    <w:rsid w:val="001605CB"/>
    <w:rsid w:val="00180AE3"/>
    <w:rsid w:val="001D0DA9"/>
    <w:rsid w:val="001F4159"/>
    <w:rsid w:val="00301F2F"/>
    <w:rsid w:val="00320AB0"/>
    <w:rsid w:val="003212D8"/>
    <w:rsid w:val="003C5F86"/>
    <w:rsid w:val="00420E80"/>
    <w:rsid w:val="004C4A53"/>
    <w:rsid w:val="004F510E"/>
    <w:rsid w:val="004F6324"/>
    <w:rsid w:val="005200D6"/>
    <w:rsid w:val="005715B9"/>
    <w:rsid w:val="00575AD1"/>
    <w:rsid w:val="006133CA"/>
    <w:rsid w:val="00641191"/>
    <w:rsid w:val="006417FF"/>
    <w:rsid w:val="006437DE"/>
    <w:rsid w:val="0074432E"/>
    <w:rsid w:val="00753E81"/>
    <w:rsid w:val="007816C7"/>
    <w:rsid w:val="007929B3"/>
    <w:rsid w:val="00822C29"/>
    <w:rsid w:val="00863EA2"/>
    <w:rsid w:val="008C3D30"/>
    <w:rsid w:val="008C733F"/>
    <w:rsid w:val="00934C7B"/>
    <w:rsid w:val="009B013E"/>
    <w:rsid w:val="009C015E"/>
    <w:rsid w:val="009E4D6B"/>
    <w:rsid w:val="00A6673B"/>
    <w:rsid w:val="00A713AB"/>
    <w:rsid w:val="00A85AC1"/>
    <w:rsid w:val="00AA76BA"/>
    <w:rsid w:val="00AC072F"/>
    <w:rsid w:val="00AC4BD7"/>
    <w:rsid w:val="00B13984"/>
    <w:rsid w:val="00B96DC8"/>
    <w:rsid w:val="00BE731D"/>
    <w:rsid w:val="00C0216D"/>
    <w:rsid w:val="00C92657"/>
    <w:rsid w:val="00CF212D"/>
    <w:rsid w:val="00DA0B96"/>
    <w:rsid w:val="00E4674C"/>
    <w:rsid w:val="00EC3C4F"/>
    <w:rsid w:val="00EC40D4"/>
    <w:rsid w:val="00EE1075"/>
    <w:rsid w:val="00F143E1"/>
    <w:rsid w:val="00FC34AC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13"/>
    <w:rPr>
      <w:rFonts w:eastAsia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61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E5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0E5613"/>
    <w:rPr>
      <w:rFonts w:ascii="Courier New" w:eastAsia="Times New Roman" w:hAnsi="Courier New" w:cs="Courier New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A66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7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673B"/>
    <w:rPr>
      <w:rFonts w:eastAsia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7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673B"/>
    <w:rPr>
      <w:rFonts w:eastAsia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7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673B"/>
    <w:rPr>
      <w:rFonts w:ascii="Tahoma" w:eastAsia="Times New Roman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B01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13E"/>
    <w:rPr>
      <w:rFonts w:eastAsia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9B01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13E"/>
    <w:rPr>
      <w:rFonts w:eastAsia="Times New Roman"/>
      <w:sz w:val="24"/>
      <w:szCs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E55DA-E069-4D7D-8F0B-85A7C59C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3.pielikums Ministru kabineta koncepcijas projektam par veselības aprūpes sistēmas finansēšanas modeli "Pacientu neatliekamo medicīnisko stāvokļu līmeņi un palīdzības sniegšanas principi slimnīcās"</vt:lpstr>
    </vt:vector>
  </TitlesOfParts>
  <Company>Veselības ministrija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3.pielikums Ministru kabineta koncepcijas projektam par veselības aprūpes sistēmas finansēšanas modeli "Pacientu neatliekamo medicīnisko stāvokļu līmeņi un palīdzības sniegšanas principi slimnīcās"</dc:title>
  <dc:subject>3.pielikums</dc:subject>
  <dc:creator>Kristīne Kuļikova</dc:creator>
  <cp:keywords/>
  <dc:description>Budžeta un investīciju departamenta_x000d_
Finanšu analīzes un investīciju koordinācijas nodaļas_x000d_
vecākā referente _x000d_
Kristīne Kuļikova_x000d_
tel.67876145_x000d_
kristine.kulikova@vm.gov.lv</dc:description>
  <cp:lastModifiedBy>Evita Bune</cp:lastModifiedBy>
  <cp:revision>2</cp:revision>
  <dcterms:created xsi:type="dcterms:W3CDTF">2013-03-15T07:58:00Z</dcterms:created>
  <dcterms:modified xsi:type="dcterms:W3CDTF">2013-03-15T07:58:00Z</dcterms:modified>
</cp:coreProperties>
</file>