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92CD" w14:textId="5DC21E4D" w:rsidR="00BA205D" w:rsidRDefault="00C2064D" w:rsidP="00BA205D">
      <w:pPr>
        <w:pStyle w:val="BodyText3"/>
        <w:shd w:val="clear" w:color="auto" w:fill="auto"/>
        <w:spacing w:line="274" w:lineRule="exact"/>
        <w:ind w:left="4680" w:right="20" w:firstLine="0"/>
      </w:pPr>
      <w:r>
        <w:t>APSTIPRINĀTS</w:t>
      </w:r>
    </w:p>
    <w:p w14:paraId="7B11642F" w14:textId="1BF4EFB2" w:rsidR="00BA205D" w:rsidRDefault="00BA205D" w:rsidP="00BA205D">
      <w:pPr>
        <w:pStyle w:val="BodyText3"/>
        <w:shd w:val="clear" w:color="auto" w:fill="auto"/>
        <w:spacing w:line="274" w:lineRule="exact"/>
        <w:ind w:left="4680" w:right="20" w:firstLine="0"/>
      </w:pPr>
      <w:r>
        <w:t>Veselības ministrijas valsts sekretār</w:t>
      </w:r>
      <w:r w:rsidR="002B6FEF">
        <w:t>a p.i.</w:t>
      </w:r>
    </w:p>
    <w:p w14:paraId="3C4100E7" w14:textId="58A072D4" w:rsidR="00BA205D" w:rsidRDefault="00227F9F" w:rsidP="00BA205D">
      <w:pPr>
        <w:pStyle w:val="BodyText3"/>
        <w:shd w:val="clear" w:color="auto" w:fill="auto"/>
        <w:spacing w:line="274" w:lineRule="exact"/>
        <w:ind w:left="4680" w:right="20" w:firstLine="0"/>
      </w:pPr>
      <w:r>
        <w:t>Aiga Balode</w:t>
      </w:r>
    </w:p>
    <w:p w14:paraId="6F497B4F" w14:textId="12F561A2" w:rsidR="00BA205D" w:rsidRDefault="00BA205D" w:rsidP="00BA205D">
      <w:pPr>
        <w:pStyle w:val="BodyText3"/>
        <w:shd w:val="clear" w:color="auto" w:fill="auto"/>
        <w:spacing w:line="274" w:lineRule="exact"/>
        <w:ind w:left="720" w:right="20" w:firstLine="720"/>
      </w:pPr>
      <w:r>
        <w:t>Rīgā, dokumenta datums skatāms laika zīmogā</w:t>
      </w:r>
    </w:p>
    <w:p w14:paraId="60885090" w14:textId="77777777" w:rsidR="00BA205D" w:rsidRDefault="00BA205D">
      <w:pPr>
        <w:pStyle w:val="BodyText3"/>
        <w:shd w:val="clear" w:color="auto" w:fill="auto"/>
        <w:spacing w:after="245" w:line="274" w:lineRule="exact"/>
        <w:ind w:firstLine="0"/>
        <w:jc w:val="center"/>
      </w:pPr>
    </w:p>
    <w:p w14:paraId="76D1804B" w14:textId="77777777" w:rsidR="00BA205D" w:rsidRDefault="00C2064D" w:rsidP="00BA205D">
      <w:pPr>
        <w:pStyle w:val="BodyText3"/>
        <w:shd w:val="clear" w:color="auto" w:fill="auto"/>
        <w:spacing w:line="274" w:lineRule="exact"/>
        <w:ind w:firstLine="0"/>
        <w:jc w:val="center"/>
      </w:pPr>
      <w:r>
        <w:t xml:space="preserve">ELEKTRONISKĀS IZSOLES NOTEIKUMI </w:t>
      </w:r>
    </w:p>
    <w:p w14:paraId="3CBB61A1" w14:textId="26BFDCD2" w:rsidR="00271824" w:rsidRDefault="00C2064D">
      <w:pPr>
        <w:pStyle w:val="BodyText3"/>
        <w:shd w:val="clear" w:color="auto" w:fill="auto"/>
        <w:spacing w:after="245" w:line="274" w:lineRule="exact"/>
        <w:ind w:firstLine="0"/>
        <w:jc w:val="center"/>
      </w:pPr>
      <w:r>
        <w:t xml:space="preserve">valsts nekustamā īpašuma </w:t>
      </w:r>
      <w:r w:rsidR="00BA205D">
        <w:t>Filozofu ielā 74A</w:t>
      </w:r>
      <w:r>
        <w:t xml:space="preserve">, </w:t>
      </w:r>
      <w:r w:rsidR="00BA205D">
        <w:t>Jelgavā</w:t>
      </w:r>
      <w:r>
        <w:t xml:space="preserve">, kadastra numurs </w:t>
      </w:r>
      <w:r w:rsidR="00BA205D" w:rsidRPr="00BA205D">
        <w:t>09000080534</w:t>
      </w:r>
      <w:r>
        <w:t xml:space="preserve">, atsavināšanai </w:t>
      </w:r>
    </w:p>
    <w:p w14:paraId="7B9D26FD" w14:textId="77777777" w:rsidR="00271824" w:rsidRDefault="00C2064D">
      <w:pPr>
        <w:pStyle w:val="Tablecaption0"/>
        <w:framePr w:w="8515" w:wrap="notBeside" w:vAnchor="text" w:hAnchor="text" w:xAlign="center" w:y="1"/>
        <w:shd w:val="clear" w:color="auto" w:fill="auto"/>
        <w:spacing w:after="13" w:line="220" w:lineRule="exact"/>
      </w:pPr>
      <w:r>
        <w:t>1. Informācija par izsoles organizētāju</w:t>
      </w:r>
    </w:p>
    <w:p w14:paraId="56EDBF61" w14:textId="77777777" w:rsidR="00271824" w:rsidRDefault="00C2064D">
      <w:pPr>
        <w:pStyle w:val="Tablecaption0"/>
        <w:framePr w:w="8515" w:wrap="notBeside" w:vAnchor="text" w:hAnchor="text" w:xAlign="center" w:y="1"/>
        <w:shd w:val="clear" w:color="auto" w:fill="auto"/>
        <w:spacing w:after="0" w:line="220" w:lineRule="exact"/>
      </w:pPr>
      <w:r>
        <w:t>1.1. Rekvizīti: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678"/>
      </w:tblGrid>
      <w:tr w:rsidR="00271824" w14:paraId="1C79DFFD" w14:textId="77777777" w:rsidTr="00BA205D">
        <w:trPr>
          <w:trHeight w:hRule="exact" w:val="566"/>
          <w:jc w:val="center"/>
        </w:trPr>
        <w:tc>
          <w:tcPr>
            <w:tcW w:w="2837" w:type="dxa"/>
            <w:tcBorders>
              <w:top w:val="single" w:sz="4" w:space="0" w:color="auto"/>
              <w:left w:val="single" w:sz="4" w:space="0" w:color="auto"/>
            </w:tcBorders>
            <w:shd w:val="clear" w:color="auto" w:fill="FFFFFF"/>
            <w:vAlign w:val="center"/>
          </w:tcPr>
          <w:p w14:paraId="79D3D5A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Nosaukums:</w:t>
            </w:r>
          </w:p>
        </w:tc>
        <w:tc>
          <w:tcPr>
            <w:tcW w:w="5678" w:type="dxa"/>
            <w:tcBorders>
              <w:top w:val="single" w:sz="4" w:space="0" w:color="auto"/>
              <w:left w:val="single" w:sz="4" w:space="0" w:color="auto"/>
              <w:right w:val="single" w:sz="4" w:space="0" w:color="auto"/>
            </w:tcBorders>
            <w:shd w:val="clear" w:color="auto" w:fill="FFFFFF"/>
            <w:vAlign w:val="center"/>
          </w:tcPr>
          <w:p w14:paraId="4EB8A40A" w14:textId="424D5173"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Latvijas Republikas Veselības ministrija</w:t>
            </w:r>
          </w:p>
        </w:tc>
      </w:tr>
      <w:tr w:rsidR="00271824" w14:paraId="3B280277"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0A92A3E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Juridiskā adrese:</w:t>
            </w:r>
          </w:p>
        </w:tc>
        <w:tc>
          <w:tcPr>
            <w:tcW w:w="5678" w:type="dxa"/>
            <w:tcBorders>
              <w:top w:val="single" w:sz="4" w:space="0" w:color="auto"/>
              <w:left w:val="single" w:sz="4" w:space="0" w:color="auto"/>
              <w:right w:val="single" w:sz="4" w:space="0" w:color="auto"/>
            </w:tcBorders>
            <w:shd w:val="clear" w:color="auto" w:fill="FFFFFF"/>
            <w:vAlign w:val="center"/>
          </w:tcPr>
          <w:p w14:paraId="36A6E18F" w14:textId="5E9041DB"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Brīvības iela 72 k-1, Rīga, LV-1011</w:t>
            </w:r>
          </w:p>
        </w:tc>
      </w:tr>
      <w:tr w:rsidR="00271824" w14:paraId="45F36D42"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08F36F11" w14:textId="05152C0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Reģistrācijas numurs:</w:t>
            </w:r>
          </w:p>
        </w:tc>
        <w:tc>
          <w:tcPr>
            <w:tcW w:w="5678" w:type="dxa"/>
            <w:tcBorders>
              <w:top w:val="single" w:sz="4" w:space="0" w:color="auto"/>
              <w:left w:val="single" w:sz="4" w:space="0" w:color="auto"/>
              <w:right w:val="single" w:sz="4" w:space="0" w:color="auto"/>
            </w:tcBorders>
            <w:shd w:val="clear" w:color="auto" w:fill="FFFFFF"/>
            <w:vAlign w:val="center"/>
          </w:tcPr>
          <w:p w14:paraId="7DF89EDD" w14:textId="64B5B7A3" w:rsidR="00271824" w:rsidRDefault="00BA205D" w:rsidP="00BA205D">
            <w:pPr>
              <w:pStyle w:val="BodyText3"/>
              <w:framePr w:w="8515" w:wrap="notBeside" w:vAnchor="text" w:hAnchor="text" w:xAlign="center" w:y="1"/>
              <w:shd w:val="clear" w:color="auto" w:fill="auto"/>
              <w:spacing w:line="220" w:lineRule="exact"/>
              <w:ind w:firstLine="0"/>
              <w:jc w:val="left"/>
            </w:pPr>
            <w:r w:rsidRPr="00BA205D">
              <w:t>90001474921</w:t>
            </w:r>
          </w:p>
        </w:tc>
      </w:tr>
      <w:tr w:rsidR="00271824" w14:paraId="7254C512"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26B36940" w14:textId="1053B7F2"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 xml:space="preserve">Tālruņa </w:t>
            </w:r>
            <w:r w:rsidR="00BB51DC">
              <w:rPr>
                <w:rStyle w:val="BodyText1"/>
              </w:rPr>
              <w:t>numurs</w:t>
            </w:r>
          </w:p>
        </w:tc>
        <w:tc>
          <w:tcPr>
            <w:tcW w:w="5678" w:type="dxa"/>
            <w:tcBorders>
              <w:top w:val="single" w:sz="4" w:space="0" w:color="auto"/>
              <w:left w:val="single" w:sz="4" w:space="0" w:color="auto"/>
              <w:right w:val="single" w:sz="4" w:space="0" w:color="auto"/>
            </w:tcBorders>
            <w:shd w:val="clear" w:color="auto" w:fill="FFFFFF"/>
            <w:vAlign w:val="center"/>
          </w:tcPr>
          <w:p w14:paraId="4BD981C8" w14:textId="58685EED"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+371</w:t>
            </w:r>
            <w:r w:rsidR="00753B42">
              <w:rPr>
                <w:rStyle w:val="BodyText1"/>
              </w:rPr>
              <w:t xml:space="preserve"> </w:t>
            </w:r>
            <w:r w:rsidR="00227F9F">
              <w:rPr>
                <w:rStyle w:val="BodyText1"/>
              </w:rPr>
              <w:t>67876004</w:t>
            </w:r>
          </w:p>
        </w:tc>
      </w:tr>
      <w:tr w:rsidR="00271824" w14:paraId="0A7CDB39" w14:textId="77777777" w:rsidTr="00BA205D">
        <w:trPr>
          <w:trHeight w:hRule="exact" w:val="562"/>
          <w:jc w:val="center"/>
        </w:trPr>
        <w:tc>
          <w:tcPr>
            <w:tcW w:w="2837" w:type="dxa"/>
            <w:tcBorders>
              <w:top w:val="single" w:sz="4" w:space="0" w:color="auto"/>
              <w:left w:val="single" w:sz="4" w:space="0" w:color="auto"/>
            </w:tcBorders>
            <w:shd w:val="clear" w:color="auto" w:fill="FFFFFF"/>
            <w:vAlign w:val="center"/>
          </w:tcPr>
          <w:p w14:paraId="39194790"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Bankas rekvizīti:</w:t>
            </w:r>
          </w:p>
        </w:tc>
        <w:tc>
          <w:tcPr>
            <w:tcW w:w="5678" w:type="dxa"/>
            <w:tcBorders>
              <w:top w:val="single" w:sz="4" w:space="0" w:color="auto"/>
              <w:left w:val="single" w:sz="4" w:space="0" w:color="auto"/>
              <w:right w:val="single" w:sz="4" w:space="0" w:color="auto"/>
            </w:tcBorders>
            <w:shd w:val="clear" w:color="auto" w:fill="FFFFFF"/>
            <w:vAlign w:val="center"/>
          </w:tcPr>
          <w:p w14:paraId="19DB3B41" w14:textId="62C40E84" w:rsidR="00271824" w:rsidRDefault="00BA205D" w:rsidP="00BA205D">
            <w:pPr>
              <w:pStyle w:val="BodyText3"/>
              <w:framePr w:w="8515" w:wrap="notBeside" w:vAnchor="text" w:hAnchor="text" w:xAlign="center" w:y="1"/>
              <w:shd w:val="clear" w:color="auto" w:fill="auto"/>
              <w:spacing w:line="278" w:lineRule="exact"/>
              <w:ind w:firstLine="0"/>
              <w:jc w:val="left"/>
            </w:pPr>
            <w:r>
              <w:rPr>
                <w:rStyle w:val="BodyText1"/>
              </w:rPr>
              <w:t>Valsts kase</w:t>
            </w:r>
            <w:r w:rsidR="00C2064D">
              <w:rPr>
                <w:rStyle w:val="BodyText1"/>
              </w:rPr>
              <w:t xml:space="preserve">, </w:t>
            </w:r>
            <w:r>
              <w:rPr>
                <w:rStyle w:val="BodyText1"/>
              </w:rPr>
              <w:t>TRELLV22</w:t>
            </w:r>
            <w:r w:rsidR="00C2064D">
              <w:rPr>
                <w:rStyle w:val="BodyText1"/>
              </w:rPr>
              <w:t xml:space="preserve">, </w:t>
            </w:r>
            <w:r w:rsidRPr="00BA205D">
              <w:rPr>
                <w:rStyle w:val="BodyText1"/>
              </w:rPr>
              <w:t>LV17TREL2290562020000</w:t>
            </w:r>
          </w:p>
        </w:tc>
      </w:tr>
      <w:tr w:rsidR="00271824" w14:paraId="0A4436E0"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2F2CC6E"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Kontaktpersona:</w:t>
            </w:r>
          </w:p>
        </w:tc>
        <w:tc>
          <w:tcPr>
            <w:tcW w:w="5678" w:type="dxa"/>
            <w:tcBorders>
              <w:top w:val="single" w:sz="4" w:space="0" w:color="auto"/>
              <w:left w:val="single" w:sz="4" w:space="0" w:color="auto"/>
              <w:right w:val="single" w:sz="4" w:space="0" w:color="auto"/>
            </w:tcBorders>
            <w:shd w:val="clear" w:color="auto" w:fill="FFFFFF"/>
            <w:vAlign w:val="center"/>
          </w:tcPr>
          <w:p w14:paraId="6799970A" w14:textId="51AEEB25" w:rsidR="00271824" w:rsidRDefault="00BA205D" w:rsidP="00BA205D">
            <w:pPr>
              <w:pStyle w:val="BodyText3"/>
              <w:framePr w:w="8515" w:wrap="notBeside" w:vAnchor="text" w:hAnchor="text" w:xAlign="center" w:y="1"/>
              <w:shd w:val="clear" w:color="auto" w:fill="auto"/>
              <w:spacing w:line="220" w:lineRule="exact"/>
              <w:ind w:firstLine="0"/>
              <w:jc w:val="left"/>
            </w:pPr>
            <w:r>
              <w:rPr>
                <w:rStyle w:val="BodyText1"/>
              </w:rPr>
              <w:t>Jēkabs Šalms</w:t>
            </w:r>
            <w:r w:rsidR="00C2064D">
              <w:rPr>
                <w:rStyle w:val="BodyText1"/>
              </w:rPr>
              <w:t xml:space="preserve">, tālruņa </w:t>
            </w:r>
            <w:r w:rsidR="00BB51DC">
              <w:rPr>
                <w:rStyle w:val="BodyText1"/>
              </w:rPr>
              <w:t>numurs</w:t>
            </w:r>
            <w:r w:rsidR="00C2064D">
              <w:rPr>
                <w:rStyle w:val="BodyText1"/>
              </w:rPr>
              <w:t xml:space="preserve"> +371 </w:t>
            </w:r>
            <w:r w:rsidR="00227F9F">
              <w:rPr>
                <w:rStyle w:val="BodyText1"/>
              </w:rPr>
              <w:t>67876004</w:t>
            </w:r>
          </w:p>
        </w:tc>
      </w:tr>
      <w:tr w:rsidR="00271824" w14:paraId="27C5D087" w14:textId="77777777" w:rsidTr="00BA205D">
        <w:trPr>
          <w:trHeight w:hRule="exact" w:val="288"/>
          <w:jc w:val="center"/>
        </w:trPr>
        <w:tc>
          <w:tcPr>
            <w:tcW w:w="2837" w:type="dxa"/>
            <w:tcBorders>
              <w:top w:val="single" w:sz="4" w:space="0" w:color="auto"/>
              <w:left w:val="single" w:sz="4" w:space="0" w:color="auto"/>
            </w:tcBorders>
            <w:shd w:val="clear" w:color="auto" w:fill="FFFFFF"/>
            <w:vAlign w:val="center"/>
          </w:tcPr>
          <w:p w14:paraId="75F9D37D"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pasta adrese:</w:t>
            </w:r>
          </w:p>
        </w:tc>
        <w:tc>
          <w:tcPr>
            <w:tcW w:w="5678" w:type="dxa"/>
            <w:tcBorders>
              <w:top w:val="single" w:sz="4" w:space="0" w:color="auto"/>
              <w:left w:val="single" w:sz="4" w:space="0" w:color="auto"/>
              <w:right w:val="single" w:sz="4" w:space="0" w:color="auto"/>
            </w:tcBorders>
            <w:shd w:val="clear" w:color="auto" w:fill="FFFFFF"/>
            <w:vAlign w:val="center"/>
          </w:tcPr>
          <w:p w14:paraId="0C335162" w14:textId="06E3D1BB" w:rsidR="00271824" w:rsidRDefault="0083020E" w:rsidP="00BA205D">
            <w:pPr>
              <w:pStyle w:val="BodyText3"/>
              <w:framePr w:w="8515" w:wrap="notBeside" w:vAnchor="text" w:hAnchor="text" w:xAlign="center" w:y="1"/>
              <w:shd w:val="clear" w:color="auto" w:fill="auto"/>
              <w:spacing w:line="220" w:lineRule="exact"/>
              <w:ind w:firstLine="0"/>
              <w:jc w:val="left"/>
            </w:pPr>
            <w:hyperlink r:id="rId7" w:history="1">
              <w:r w:rsidR="00BB51DC" w:rsidRPr="0044734C">
                <w:rPr>
                  <w:rStyle w:val="Hyperlink"/>
                </w:rPr>
                <w:t>jekabs.salms@vm.gov.lv</w:t>
              </w:r>
            </w:hyperlink>
          </w:p>
        </w:tc>
      </w:tr>
      <w:tr w:rsidR="00271824" w14:paraId="2BDFCD49" w14:textId="77777777" w:rsidTr="00BA205D">
        <w:trPr>
          <w:trHeight w:hRule="exact" w:val="283"/>
          <w:jc w:val="center"/>
        </w:trPr>
        <w:tc>
          <w:tcPr>
            <w:tcW w:w="2837" w:type="dxa"/>
            <w:tcBorders>
              <w:top w:val="single" w:sz="4" w:space="0" w:color="auto"/>
              <w:left w:val="single" w:sz="4" w:space="0" w:color="auto"/>
            </w:tcBorders>
            <w:shd w:val="clear" w:color="auto" w:fill="FFFFFF"/>
            <w:vAlign w:val="center"/>
          </w:tcPr>
          <w:p w14:paraId="6ADDA029"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Tīmekļa vietne:</w:t>
            </w:r>
          </w:p>
        </w:tc>
        <w:tc>
          <w:tcPr>
            <w:tcW w:w="5678" w:type="dxa"/>
            <w:tcBorders>
              <w:top w:val="single" w:sz="4" w:space="0" w:color="auto"/>
              <w:left w:val="single" w:sz="4" w:space="0" w:color="auto"/>
              <w:right w:val="single" w:sz="4" w:space="0" w:color="auto"/>
            </w:tcBorders>
            <w:shd w:val="clear" w:color="auto" w:fill="FFFFFF"/>
            <w:vAlign w:val="center"/>
          </w:tcPr>
          <w:p w14:paraId="53562BEC" w14:textId="1E6E5F9D" w:rsidR="00271824" w:rsidRDefault="0083020E" w:rsidP="00BA205D">
            <w:pPr>
              <w:pStyle w:val="BodyText3"/>
              <w:framePr w:w="8515" w:wrap="notBeside" w:vAnchor="text" w:hAnchor="text" w:xAlign="center" w:y="1"/>
              <w:shd w:val="clear" w:color="auto" w:fill="auto"/>
              <w:spacing w:line="220" w:lineRule="exact"/>
              <w:ind w:firstLine="0"/>
              <w:jc w:val="left"/>
            </w:pPr>
            <w:hyperlink r:id="rId8" w:history="1">
              <w:r w:rsidR="00BA205D" w:rsidRPr="0044734C">
                <w:rPr>
                  <w:rStyle w:val="Hyperlink"/>
                  <w:lang w:val="en-US" w:eastAsia="en-US" w:bidi="en-US"/>
                </w:rPr>
                <w:t>www.vm.gov.lv</w:t>
              </w:r>
            </w:hyperlink>
            <w:r w:rsidR="00BA205D">
              <w:rPr>
                <w:rStyle w:val="BodyText1"/>
                <w:lang w:val="en-US" w:eastAsia="en-US" w:bidi="en-US"/>
              </w:rPr>
              <w:t xml:space="preserve"> </w:t>
            </w:r>
          </w:p>
        </w:tc>
      </w:tr>
      <w:tr w:rsidR="00271824" w14:paraId="37616B54" w14:textId="77777777" w:rsidTr="00BA205D">
        <w:trPr>
          <w:trHeight w:hRule="exact" w:val="298"/>
          <w:jc w:val="center"/>
        </w:trPr>
        <w:tc>
          <w:tcPr>
            <w:tcW w:w="2837" w:type="dxa"/>
            <w:tcBorders>
              <w:top w:val="single" w:sz="4" w:space="0" w:color="auto"/>
              <w:left w:val="single" w:sz="4" w:space="0" w:color="auto"/>
              <w:bottom w:val="single" w:sz="4" w:space="0" w:color="auto"/>
            </w:tcBorders>
            <w:shd w:val="clear" w:color="auto" w:fill="FFFFFF"/>
            <w:vAlign w:val="center"/>
          </w:tcPr>
          <w:p w14:paraId="43D3271C" w14:textId="77777777" w:rsidR="00271824" w:rsidRDefault="00C2064D" w:rsidP="00BA205D">
            <w:pPr>
              <w:pStyle w:val="BodyText3"/>
              <w:framePr w:w="8515" w:wrap="notBeside" w:vAnchor="text" w:hAnchor="text" w:xAlign="center" w:y="1"/>
              <w:shd w:val="clear" w:color="auto" w:fill="auto"/>
              <w:spacing w:line="220" w:lineRule="exact"/>
              <w:ind w:firstLine="0"/>
              <w:jc w:val="left"/>
            </w:pPr>
            <w:r>
              <w:rPr>
                <w:rStyle w:val="BodyText1"/>
              </w:rPr>
              <w:t>Elektroniskā izsoļu vietne:</w:t>
            </w:r>
          </w:p>
        </w:tc>
        <w:tc>
          <w:tcPr>
            <w:tcW w:w="5678" w:type="dxa"/>
            <w:tcBorders>
              <w:top w:val="single" w:sz="4" w:space="0" w:color="auto"/>
              <w:left w:val="single" w:sz="4" w:space="0" w:color="auto"/>
              <w:bottom w:val="single" w:sz="4" w:space="0" w:color="auto"/>
              <w:right w:val="single" w:sz="4" w:space="0" w:color="auto"/>
            </w:tcBorders>
            <w:shd w:val="clear" w:color="auto" w:fill="FFFFFF"/>
            <w:vAlign w:val="center"/>
          </w:tcPr>
          <w:p w14:paraId="169042DA" w14:textId="6A4AA799" w:rsidR="00271824" w:rsidRDefault="0083020E" w:rsidP="00BA205D">
            <w:pPr>
              <w:pStyle w:val="BodyText3"/>
              <w:framePr w:w="8515" w:wrap="notBeside" w:vAnchor="text" w:hAnchor="text" w:xAlign="center" w:y="1"/>
              <w:shd w:val="clear" w:color="auto" w:fill="auto"/>
              <w:spacing w:line="220" w:lineRule="exact"/>
              <w:ind w:firstLine="0"/>
              <w:jc w:val="left"/>
            </w:pPr>
            <w:hyperlink r:id="rId9" w:history="1">
              <w:r w:rsidR="00BA205D" w:rsidRPr="0044734C">
                <w:rPr>
                  <w:rStyle w:val="Hyperlink"/>
                  <w:lang w:val="en-US" w:eastAsia="en-US" w:bidi="en-US"/>
                </w:rPr>
                <w:t>https://izsoles.ta.gov.lv</w:t>
              </w:r>
            </w:hyperlink>
          </w:p>
        </w:tc>
      </w:tr>
    </w:tbl>
    <w:p w14:paraId="2F5F4FF5" w14:textId="77777777" w:rsidR="00271824" w:rsidRDefault="00271824">
      <w:pPr>
        <w:rPr>
          <w:sz w:val="2"/>
          <w:szCs w:val="2"/>
        </w:rPr>
      </w:pPr>
    </w:p>
    <w:p w14:paraId="768B26B1" w14:textId="75C3AC4F" w:rsidR="00271824" w:rsidRDefault="00C2064D">
      <w:pPr>
        <w:pStyle w:val="BodyText3"/>
        <w:numPr>
          <w:ilvl w:val="0"/>
          <w:numId w:val="1"/>
        </w:numPr>
        <w:shd w:val="clear" w:color="auto" w:fill="auto"/>
        <w:spacing w:line="274" w:lineRule="exact"/>
        <w:ind w:left="580" w:right="20" w:hanging="560"/>
        <w:jc w:val="both"/>
      </w:pPr>
      <w:r>
        <w:t xml:space="preserve">Izsoles </w:t>
      </w:r>
      <w:r w:rsidR="00BA205D">
        <w:t>rīkotājs</w:t>
      </w:r>
      <w:r>
        <w:t xml:space="preserve"> </w:t>
      </w:r>
      <w:r w:rsidR="00BA205D">
        <w:t>–</w:t>
      </w:r>
      <w:r>
        <w:t xml:space="preserve"> </w:t>
      </w:r>
      <w:r w:rsidR="00BA205D">
        <w:t xml:space="preserve">ar Veselības ministrijas 2022.gada 20.septembra rīkojumu Nr.182 izveidotā </w:t>
      </w:r>
      <w:r w:rsidR="00BA205D" w:rsidRPr="00BA205D">
        <w:t>nekustamo īpašumu novērtēšanas un izsoles komisija nekustamo īpašumu atsavināšanai (nekustamie īpašumi ar kadastra Nr.09000080534 un Nr.09000080540)</w:t>
      </w:r>
      <w:r>
        <w:t xml:space="preserve"> (turpmāk </w:t>
      </w:r>
      <w:r w:rsidR="002B73FC">
        <w:t>–</w:t>
      </w:r>
      <w:r>
        <w:t xml:space="preserve"> Komisija).</w:t>
      </w:r>
    </w:p>
    <w:p w14:paraId="53585973" w14:textId="481F59C5" w:rsidR="00271824" w:rsidRDefault="00C2064D">
      <w:pPr>
        <w:pStyle w:val="BodyText3"/>
        <w:numPr>
          <w:ilvl w:val="0"/>
          <w:numId w:val="1"/>
        </w:numPr>
        <w:shd w:val="clear" w:color="auto" w:fill="auto"/>
        <w:spacing w:line="274" w:lineRule="exact"/>
        <w:ind w:left="580" w:hanging="560"/>
        <w:jc w:val="both"/>
      </w:pPr>
      <w:r>
        <w:t xml:space="preserve">Izsoles nosacīto cenu un izsoles rezultātus apstiprina </w:t>
      </w:r>
      <w:r w:rsidR="002B73FC">
        <w:t>Veselības ministrijas valsts sekretārs</w:t>
      </w:r>
      <w:r>
        <w:t>.</w:t>
      </w:r>
    </w:p>
    <w:p w14:paraId="7F6C6212" w14:textId="32559906" w:rsidR="00271824" w:rsidRDefault="00C2064D">
      <w:pPr>
        <w:pStyle w:val="BodyText3"/>
        <w:numPr>
          <w:ilvl w:val="0"/>
          <w:numId w:val="1"/>
        </w:numPr>
        <w:shd w:val="clear" w:color="auto" w:fill="auto"/>
        <w:spacing w:line="274" w:lineRule="exact"/>
        <w:ind w:left="580" w:hanging="560"/>
        <w:jc w:val="both"/>
      </w:pPr>
      <w:r>
        <w:t xml:space="preserve">Sūdzību par Komisijas darbībām ieinteresētās personas var iesniegt </w:t>
      </w:r>
      <w:r w:rsidR="002B73FC">
        <w:t>Veselības ministrijas valsts sekretāram</w:t>
      </w:r>
      <w:r>
        <w:t>.</w:t>
      </w:r>
    </w:p>
    <w:p w14:paraId="7BFB4FCF" w14:textId="138627D4" w:rsidR="00271824" w:rsidRDefault="00C2064D">
      <w:pPr>
        <w:pStyle w:val="BodyText3"/>
        <w:numPr>
          <w:ilvl w:val="0"/>
          <w:numId w:val="1"/>
        </w:numPr>
        <w:shd w:val="clear" w:color="auto" w:fill="auto"/>
        <w:spacing w:after="240" w:line="274" w:lineRule="exact"/>
        <w:ind w:left="580" w:right="20" w:hanging="560"/>
        <w:jc w:val="both"/>
      </w:pPr>
      <w:r>
        <w:t xml:space="preserve">Elektroniskās izsoļu vietnes administrators </w:t>
      </w:r>
      <w:r w:rsidR="00DF2E3C">
        <w:t>–</w:t>
      </w:r>
      <w:r>
        <w:t xml:space="preserve"> Tiesu administrācija, tieslietu ministra pakļautībā esoša tiešās pārvaldes iestāde, kas nodrošina elektronisko izsoļu vietnes pakalpojumu saņemšanu.</w:t>
      </w:r>
    </w:p>
    <w:p w14:paraId="7331C164" w14:textId="77777777" w:rsidR="00271824" w:rsidRDefault="00C2064D">
      <w:pPr>
        <w:pStyle w:val="BodyText3"/>
        <w:numPr>
          <w:ilvl w:val="0"/>
          <w:numId w:val="2"/>
        </w:numPr>
        <w:shd w:val="clear" w:color="auto" w:fill="auto"/>
        <w:tabs>
          <w:tab w:val="left" w:pos="584"/>
        </w:tabs>
        <w:spacing w:line="274" w:lineRule="exact"/>
        <w:ind w:left="580" w:hanging="560"/>
        <w:jc w:val="both"/>
      </w:pPr>
      <w:r>
        <w:t>Vispārīgie noteikumi</w:t>
      </w:r>
    </w:p>
    <w:p w14:paraId="56D509A5" w14:textId="18C4EF39" w:rsidR="00271824" w:rsidRDefault="00C2064D">
      <w:pPr>
        <w:pStyle w:val="BodyText3"/>
        <w:numPr>
          <w:ilvl w:val="1"/>
          <w:numId w:val="2"/>
        </w:numPr>
        <w:shd w:val="clear" w:color="auto" w:fill="auto"/>
        <w:spacing w:line="274" w:lineRule="exact"/>
        <w:ind w:left="580" w:right="20" w:hanging="560"/>
        <w:jc w:val="both"/>
      </w:pPr>
      <w:r>
        <w:t>Šie noteikumi (turpmāk – Noteikumi) nosaka kārtību, kādā tiek atsavināts valsts nekustamais īpašums.</w:t>
      </w:r>
    </w:p>
    <w:p w14:paraId="45DFE392" w14:textId="638D4EEF" w:rsidR="00271824" w:rsidRDefault="00C2064D">
      <w:pPr>
        <w:pStyle w:val="BodyText3"/>
        <w:numPr>
          <w:ilvl w:val="1"/>
          <w:numId w:val="2"/>
        </w:numPr>
        <w:shd w:val="clear" w:color="auto" w:fill="auto"/>
        <w:spacing w:line="274" w:lineRule="exact"/>
        <w:ind w:left="580" w:hanging="560"/>
        <w:jc w:val="both"/>
      </w:pPr>
      <w:r>
        <w:rPr>
          <w:rStyle w:val="BodyText2"/>
        </w:rPr>
        <w:t>Informācija par valsts nekustamo īpašumu:</w:t>
      </w:r>
    </w:p>
    <w:p w14:paraId="7CA11027" w14:textId="77777777" w:rsidR="00DF2E3C" w:rsidRDefault="008D6716" w:rsidP="00DF2E3C">
      <w:pPr>
        <w:pStyle w:val="BodyText3"/>
        <w:numPr>
          <w:ilvl w:val="2"/>
          <w:numId w:val="2"/>
        </w:numPr>
        <w:shd w:val="clear" w:color="auto" w:fill="auto"/>
        <w:tabs>
          <w:tab w:val="left" w:pos="674"/>
        </w:tabs>
        <w:spacing w:line="274" w:lineRule="exact"/>
        <w:ind w:left="580" w:right="20" w:hanging="560"/>
        <w:jc w:val="both"/>
      </w:pPr>
      <w:r>
        <w:t>Veselības</w:t>
      </w:r>
      <w:r w:rsidR="00C2064D">
        <w:t xml:space="preserve"> ministrijas valdījumā esošs nekustamais īpašums (nekustamā īpašuma kadastra Nr.</w:t>
      </w:r>
      <w:r w:rsidR="009F2425" w:rsidRPr="00BA205D">
        <w:t>09000080534</w:t>
      </w:r>
      <w:r w:rsidR="00C2064D">
        <w:t>), kurā ietilpst zemes vienība 0,</w:t>
      </w:r>
      <w:r w:rsidR="009F2425">
        <w:t>3131</w:t>
      </w:r>
      <w:r w:rsidR="00C2064D">
        <w:t xml:space="preserve"> ha platībā (zemes vienības kadastra apzīmējums </w:t>
      </w:r>
      <w:r w:rsidR="009F2425" w:rsidRPr="00BA205D">
        <w:t>09000080534</w:t>
      </w:r>
      <w:r w:rsidR="00C2064D">
        <w:t xml:space="preserve">), </w:t>
      </w:r>
      <w:r w:rsidR="009F2425">
        <w:t>Filozofu</w:t>
      </w:r>
      <w:r w:rsidR="00C2064D">
        <w:t xml:space="preserve"> ielā </w:t>
      </w:r>
      <w:r w:rsidR="009F2425">
        <w:t>74A</w:t>
      </w:r>
      <w:r w:rsidR="00C2064D">
        <w:t xml:space="preserve">, </w:t>
      </w:r>
      <w:r w:rsidR="009F2425">
        <w:t>Jelgavā</w:t>
      </w:r>
      <w:r w:rsidR="00C2064D">
        <w:t xml:space="preserve"> (turpmāk – Nekustamais īpašums).</w:t>
      </w:r>
    </w:p>
    <w:p w14:paraId="0E62A2DD" w14:textId="77777777" w:rsidR="00DF2E3C"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Īpašuma tiesības uz Nekustamo īpašumu ir nostiprinātas Latvijas valstij </w:t>
      </w:r>
      <w:r w:rsidR="00DF2E3C">
        <w:t>Veselības</w:t>
      </w:r>
      <w:r>
        <w:t xml:space="preserve"> ministrijas personā </w:t>
      </w:r>
      <w:r w:rsidR="00DF2E3C">
        <w:t>Jelgavas</w:t>
      </w:r>
      <w:r>
        <w:t xml:space="preserve"> pilsētas zemesgrāmatas nodalījumā Nr.</w:t>
      </w:r>
      <w:r w:rsidR="00DF2E3C" w:rsidRPr="002524C9">
        <w:t>100000547303</w:t>
      </w:r>
      <w:r>
        <w:t>.</w:t>
      </w:r>
    </w:p>
    <w:p w14:paraId="3C4A5CA1" w14:textId="21171A8F" w:rsidR="00271824" w:rsidRDefault="00C2064D" w:rsidP="00DF2E3C">
      <w:pPr>
        <w:pStyle w:val="BodyText3"/>
        <w:numPr>
          <w:ilvl w:val="2"/>
          <w:numId w:val="2"/>
        </w:numPr>
        <w:shd w:val="clear" w:color="auto" w:fill="auto"/>
        <w:tabs>
          <w:tab w:val="left" w:pos="674"/>
        </w:tabs>
        <w:spacing w:line="274" w:lineRule="exact"/>
        <w:ind w:left="580" w:right="20" w:hanging="560"/>
        <w:jc w:val="both"/>
      </w:pPr>
      <w:r>
        <w:t xml:space="preserve">Saskaņā ar Nekustamā īpašuma valsts kadastra informācijas sistēmas (turpmāk </w:t>
      </w:r>
      <w:r w:rsidR="00DF2E3C">
        <w:t>–</w:t>
      </w:r>
      <w:r>
        <w:t xml:space="preserve"> NĪVKIS) datiem Nekustamā īpašuma sastāvā ietilpst</w:t>
      </w:r>
      <w:r w:rsidR="00DF2E3C">
        <w:t xml:space="preserve"> </w:t>
      </w:r>
      <w:r>
        <w:t xml:space="preserve">zemes vienība ar kadastra apzīmējumu </w:t>
      </w:r>
      <w:r w:rsidR="00DF2E3C" w:rsidRPr="00DF2E3C">
        <w:t>09000080534</w:t>
      </w:r>
      <w:r>
        <w:t xml:space="preserve"> 0,</w:t>
      </w:r>
      <w:r w:rsidR="00DF2E3C">
        <w:t>3131</w:t>
      </w:r>
      <w:r>
        <w:t xml:space="preserve"> ha platībā, kuras galvenais lietošanas mērķis: 090</w:t>
      </w:r>
      <w:r w:rsidR="00DF2E3C">
        <w:t>8</w:t>
      </w:r>
      <w:r>
        <w:t xml:space="preserve"> </w:t>
      </w:r>
      <w:r w:rsidR="00DF2E3C">
        <w:t xml:space="preserve">– </w:t>
      </w:r>
      <w:r w:rsidR="00DF2E3C" w:rsidRPr="002524C9">
        <w:t>Pārējo sabiedriskās nozīmes objektu apbūve</w:t>
      </w:r>
      <w:r w:rsidR="00DF2E3C">
        <w:t>.</w:t>
      </w:r>
    </w:p>
    <w:p w14:paraId="044160AA" w14:textId="5D897F02" w:rsidR="00271824" w:rsidRDefault="00C2064D" w:rsidP="00DF2E3C">
      <w:pPr>
        <w:pStyle w:val="BodyText3"/>
        <w:numPr>
          <w:ilvl w:val="2"/>
          <w:numId w:val="2"/>
        </w:numPr>
        <w:shd w:val="clear" w:color="auto" w:fill="auto"/>
        <w:spacing w:line="278" w:lineRule="exact"/>
        <w:ind w:left="580" w:right="20" w:hanging="560"/>
        <w:jc w:val="both"/>
      </w:pPr>
      <w:r>
        <w:t>Nekustamais īpašums ir bez parādu saistībām, apgrūtinājumiem un aizlieguma atzīmēm. Saskaņā ar NĪVKIS datiem tam nav reģistrēta neviena aizlieguma atzīme.</w:t>
      </w:r>
    </w:p>
    <w:p w14:paraId="06AEAF13" w14:textId="77777777" w:rsidR="00271824" w:rsidRDefault="00C2064D">
      <w:pPr>
        <w:pStyle w:val="BodyText3"/>
        <w:numPr>
          <w:ilvl w:val="1"/>
          <w:numId w:val="2"/>
        </w:numPr>
        <w:shd w:val="clear" w:color="auto" w:fill="auto"/>
        <w:tabs>
          <w:tab w:val="left" w:pos="586"/>
        </w:tabs>
        <w:spacing w:line="274" w:lineRule="exact"/>
        <w:ind w:left="580" w:hanging="560"/>
        <w:jc w:val="both"/>
      </w:pPr>
      <w:r>
        <w:rPr>
          <w:rStyle w:val="BodyText2"/>
        </w:rPr>
        <w:t>Informācija par Nekustamā īpašuma atsavināšanas izsoli:</w:t>
      </w:r>
    </w:p>
    <w:p w14:paraId="767F14CF" w14:textId="1FD95B10" w:rsidR="00271824" w:rsidRDefault="00C2064D">
      <w:pPr>
        <w:pStyle w:val="BodyText3"/>
        <w:shd w:val="clear" w:color="auto" w:fill="auto"/>
        <w:spacing w:line="274" w:lineRule="exact"/>
        <w:ind w:left="580" w:hanging="560"/>
        <w:jc w:val="both"/>
      </w:pPr>
      <w:r>
        <w:t xml:space="preserve">2.3.1 Nekustamā īpašuma atsavināšanas veids </w:t>
      </w:r>
      <w:r w:rsidR="00DF2E3C">
        <w:t>–</w:t>
      </w:r>
      <w:r>
        <w:t xml:space="preserve"> pārdošana izsolē.</w:t>
      </w:r>
    </w:p>
    <w:p w14:paraId="044E5026" w14:textId="0A6921EC" w:rsidR="00271824" w:rsidRDefault="00C2064D">
      <w:pPr>
        <w:pStyle w:val="BodyText3"/>
        <w:numPr>
          <w:ilvl w:val="0"/>
          <w:numId w:val="5"/>
        </w:numPr>
        <w:shd w:val="clear" w:color="auto" w:fill="auto"/>
        <w:spacing w:line="274" w:lineRule="exact"/>
        <w:ind w:left="580" w:hanging="560"/>
        <w:jc w:val="both"/>
      </w:pPr>
      <w:r>
        <w:lastRenderedPageBreak/>
        <w:t xml:space="preserve">Nekustamā īpašuma izsoles veids </w:t>
      </w:r>
      <w:r w:rsidR="00DF2E3C">
        <w:t>–</w:t>
      </w:r>
      <w:r>
        <w:t xml:space="preserve"> atklāta elektroniska izsole ar augšupejošu soli.</w:t>
      </w:r>
    </w:p>
    <w:p w14:paraId="4B657A86" w14:textId="7E471207" w:rsidR="00271824" w:rsidRDefault="00C2064D">
      <w:pPr>
        <w:pStyle w:val="BodyText3"/>
        <w:numPr>
          <w:ilvl w:val="0"/>
          <w:numId w:val="5"/>
        </w:numPr>
        <w:shd w:val="clear" w:color="auto" w:fill="auto"/>
        <w:spacing w:line="274" w:lineRule="exact"/>
        <w:ind w:left="580" w:right="20" w:hanging="560"/>
        <w:jc w:val="both"/>
      </w:pPr>
      <w:r>
        <w:t>Elektroniskā izsole notiek elektronisko izsoļu vietnē, kas izveidota saskaņā ar Civilprocesa likuma 605.</w:t>
      </w:r>
      <w:r>
        <w:rPr>
          <w:vertAlign w:val="superscript"/>
        </w:rPr>
        <w:t>1</w:t>
      </w:r>
      <w:r>
        <w:t xml:space="preserve"> pantu.</w:t>
      </w:r>
    </w:p>
    <w:p w14:paraId="0F1A53C7" w14:textId="5F1037EC" w:rsidR="00271824" w:rsidRDefault="00C2064D">
      <w:pPr>
        <w:pStyle w:val="BodyText3"/>
        <w:shd w:val="clear" w:color="auto" w:fill="auto"/>
        <w:spacing w:line="274" w:lineRule="exact"/>
        <w:ind w:left="580" w:right="20" w:firstLine="0"/>
        <w:jc w:val="both"/>
      </w:pPr>
      <w:r>
        <w:t xml:space="preserve">Elektroniskā izsole notiek, ievērojot Publiskas personas mantas atsavināšanas likumu (turpmāk </w:t>
      </w:r>
      <w:r w:rsidR="00DF2E3C">
        <w:t>–</w:t>
      </w:r>
      <w:r>
        <w:t xml:space="preserve"> Likums), normatīvos aktus par kārtību, kādā veic darbības elektronisko izsoļu vietnē, un Noteikumus.</w:t>
      </w:r>
    </w:p>
    <w:p w14:paraId="000CBEC1" w14:textId="765B0B6F" w:rsidR="00271824" w:rsidRDefault="00C2064D">
      <w:pPr>
        <w:pStyle w:val="BodyText3"/>
        <w:numPr>
          <w:ilvl w:val="0"/>
          <w:numId w:val="5"/>
        </w:numPr>
        <w:shd w:val="clear" w:color="auto" w:fill="auto"/>
        <w:spacing w:line="274" w:lineRule="exact"/>
        <w:ind w:left="580" w:right="20" w:hanging="560"/>
        <w:jc w:val="both"/>
      </w:pPr>
      <w:r>
        <w:t xml:space="preserve">Darbības elektronisko izsoļu vietnē, kā arī kārtība, kādā Izsoļu dalībnieku reģistrā iekļauj ziņas par personu, iekļaujamo ziņu apjomu, kā arī šo ziņu aktualizēšanas un dzēšanas kārtība, tiek noteikta Ministru kabineta 2015.gada 16.jūnija noteikumos Nr.318 „Elektronisko izsoļu vietnes noteikumi” (turpmāk </w:t>
      </w:r>
      <w:r w:rsidR="00DF2E3C">
        <w:t>–</w:t>
      </w:r>
      <w:r>
        <w:t xml:space="preserve"> MK noteikumi).</w:t>
      </w:r>
    </w:p>
    <w:p w14:paraId="03FEB434" w14:textId="1AC78FC9" w:rsidR="00271824" w:rsidRDefault="00C2064D">
      <w:pPr>
        <w:pStyle w:val="BodyText3"/>
        <w:numPr>
          <w:ilvl w:val="0"/>
          <w:numId w:val="5"/>
        </w:numPr>
        <w:shd w:val="clear" w:color="auto" w:fill="auto"/>
        <w:spacing w:line="274" w:lineRule="exact"/>
        <w:ind w:left="580" w:right="20" w:hanging="560"/>
        <w:jc w:val="both"/>
      </w:pPr>
      <w:r>
        <w:t xml:space="preserve">Nekustamā īpašuma izsoles nosacītā cena </w:t>
      </w:r>
      <w:r w:rsidR="005C3E45" w:rsidRPr="005C3E45">
        <w:t>3</w:t>
      </w:r>
      <w:r w:rsidR="004C2055">
        <w:t>3</w:t>
      </w:r>
      <w:r w:rsidR="005C3E45" w:rsidRPr="005C3E45">
        <w:t xml:space="preserve"> </w:t>
      </w:r>
      <w:r w:rsidR="004C2055">
        <w:t>930</w:t>
      </w:r>
      <w:r w:rsidR="005C3E45" w:rsidRPr="005C3E45">
        <w:t xml:space="preserve">,00 </w:t>
      </w:r>
      <w:r w:rsidR="005C3E45" w:rsidRPr="005C3E45">
        <w:rPr>
          <w:i/>
          <w:iCs/>
        </w:rPr>
        <w:t>euro</w:t>
      </w:r>
      <w:r w:rsidR="005C3E45" w:rsidRPr="005C3E45">
        <w:t xml:space="preserve"> (trīsdesmit </w:t>
      </w:r>
      <w:r w:rsidR="004C2055">
        <w:t>trīs</w:t>
      </w:r>
      <w:r w:rsidR="005C3E45" w:rsidRPr="005C3E45">
        <w:t xml:space="preserve"> tūkstoši </w:t>
      </w:r>
      <w:r w:rsidR="004C2055">
        <w:t>deviņi</w:t>
      </w:r>
      <w:r w:rsidR="005C3E45" w:rsidRPr="005C3E45">
        <w:t xml:space="preserve"> simti</w:t>
      </w:r>
      <w:r w:rsidR="004C2055">
        <w:t xml:space="preserve"> trīsdesmit</w:t>
      </w:r>
      <w:r w:rsidR="005C3E45" w:rsidRPr="005C3E45">
        <w:t xml:space="preserve"> </w:t>
      </w:r>
      <w:r w:rsidR="005C3E45" w:rsidRPr="005C3E45">
        <w:rPr>
          <w:i/>
          <w:iCs/>
        </w:rPr>
        <w:t>euro</w:t>
      </w:r>
      <w:r w:rsidR="005C3E45" w:rsidRPr="005C3E45">
        <w:t xml:space="preserve"> un 00 centi). Izsoles cena nav apliekama ar pievienotās vērtības nodokli.</w:t>
      </w:r>
    </w:p>
    <w:p w14:paraId="5D53EA4F" w14:textId="33D6D22A" w:rsidR="00271824" w:rsidRPr="008141A4" w:rsidRDefault="00C2064D">
      <w:pPr>
        <w:pStyle w:val="Bodytext21"/>
        <w:numPr>
          <w:ilvl w:val="0"/>
          <w:numId w:val="5"/>
        </w:numPr>
        <w:shd w:val="clear" w:color="auto" w:fill="auto"/>
        <w:ind w:left="580"/>
        <w:rPr>
          <w:i w:val="0"/>
          <w:iCs w:val="0"/>
        </w:rPr>
      </w:pPr>
      <w:r>
        <w:rPr>
          <w:rStyle w:val="Bodytext2NotItalic"/>
        </w:rPr>
        <w:t xml:space="preserve">Izsoles solis </w:t>
      </w:r>
      <w:r w:rsidR="008141A4">
        <w:rPr>
          <w:rStyle w:val="Bodytext2NotItalic"/>
        </w:rPr>
        <w:t>–</w:t>
      </w:r>
      <w:r>
        <w:rPr>
          <w:rStyle w:val="Bodytext2NotItalic"/>
        </w:rPr>
        <w:t xml:space="preserve"> </w:t>
      </w:r>
      <w:r w:rsidR="00B26270">
        <w:rPr>
          <w:rStyle w:val="Bodytext2NotItalic"/>
        </w:rPr>
        <w:t>2</w:t>
      </w:r>
      <w:r w:rsidR="008141A4">
        <w:rPr>
          <w:rStyle w:val="Bodytext2NotItalic"/>
        </w:rPr>
        <w:t>0</w:t>
      </w:r>
      <w:r>
        <w:rPr>
          <w:rStyle w:val="Bodytext2NotItalic"/>
        </w:rPr>
        <w:t xml:space="preserve">0,00 </w:t>
      </w:r>
      <w:r w:rsidR="008141A4">
        <w:rPr>
          <w:rStyle w:val="Bodytext2NotItalic"/>
          <w:i/>
          <w:iCs/>
        </w:rPr>
        <w:t>euro</w:t>
      </w:r>
      <w:r>
        <w:rPr>
          <w:rStyle w:val="Bodytext2NotItalic"/>
        </w:rPr>
        <w:t xml:space="preserve"> </w:t>
      </w:r>
      <w:r w:rsidRPr="008141A4">
        <w:rPr>
          <w:i w:val="0"/>
          <w:iCs w:val="0"/>
        </w:rPr>
        <w:t>(</w:t>
      </w:r>
      <w:r w:rsidR="00B26270">
        <w:rPr>
          <w:i w:val="0"/>
          <w:iCs w:val="0"/>
        </w:rPr>
        <w:t>divi simti</w:t>
      </w:r>
      <w:r w:rsidRPr="008141A4">
        <w:rPr>
          <w:i w:val="0"/>
          <w:iCs w:val="0"/>
        </w:rPr>
        <w:t xml:space="preserve"> </w:t>
      </w:r>
      <w:r w:rsidRPr="008141A4">
        <w:t>euro</w:t>
      </w:r>
      <w:r w:rsidR="008141A4" w:rsidRPr="008141A4">
        <w:rPr>
          <w:i w:val="0"/>
          <w:iCs w:val="0"/>
        </w:rPr>
        <w:t xml:space="preserve"> un</w:t>
      </w:r>
      <w:r w:rsidRPr="008141A4">
        <w:rPr>
          <w:i w:val="0"/>
          <w:iCs w:val="0"/>
        </w:rPr>
        <w:t xml:space="preserve"> 00 centi).</w:t>
      </w:r>
    </w:p>
    <w:p w14:paraId="7750C1C4" w14:textId="19D29BB1" w:rsidR="00271824" w:rsidRDefault="00C2064D">
      <w:pPr>
        <w:pStyle w:val="BodyText3"/>
        <w:numPr>
          <w:ilvl w:val="0"/>
          <w:numId w:val="5"/>
        </w:numPr>
        <w:shd w:val="clear" w:color="auto" w:fill="auto"/>
        <w:spacing w:line="274" w:lineRule="exact"/>
        <w:ind w:left="580" w:right="20" w:hanging="560"/>
        <w:jc w:val="both"/>
      </w:pPr>
      <w:r>
        <w:t xml:space="preserve">Maksa par dalību izsolē </w:t>
      </w:r>
      <w:r w:rsidR="008141A4">
        <w:t>–</w:t>
      </w:r>
      <w:r>
        <w:t xml:space="preserve"> 20,00 </w:t>
      </w:r>
      <w:r w:rsidR="008141A4">
        <w:rPr>
          <w:i/>
          <w:iCs/>
        </w:rPr>
        <w:t>euro</w:t>
      </w:r>
      <w:r>
        <w:t xml:space="preserve"> </w:t>
      </w:r>
      <w:r w:rsidRPr="008141A4">
        <w:rPr>
          <w:i/>
          <w:iCs/>
        </w:rPr>
        <w:t>(</w:t>
      </w:r>
      <w:r w:rsidRPr="008141A4">
        <w:rPr>
          <w:rStyle w:val="BodytextItalic"/>
          <w:i w:val="0"/>
          <w:iCs w:val="0"/>
        </w:rPr>
        <w:t xml:space="preserve">divdesmit </w:t>
      </w:r>
      <w:r w:rsidRPr="008141A4">
        <w:rPr>
          <w:rStyle w:val="BodytextItalic"/>
        </w:rPr>
        <w:t>euro</w:t>
      </w:r>
      <w:r w:rsidR="008141A4">
        <w:rPr>
          <w:rStyle w:val="BodytextItalic"/>
          <w:i w:val="0"/>
          <w:iCs w:val="0"/>
        </w:rPr>
        <w:t xml:space="preserve"> un</w:t>
      </w:r>
      <w:r w:rsidRPr="008141A4">
        <w:rPr>
          <w:rStyle w:val="BodytextItalic"/>
          <w:i w:val="0"/>
          <w:iCs w:val="0"/>
        </w:rPr>
        <w:t xml:space="preserve"> 00 centi)</w:t>
      </w:r>
      <w:r>
        <w:t xml:space="preserve"> tiek segta elektronisko izsoļu vietnes administratoram saskaņā ar tajā reģistrētam lietotājam sagatavotu rēķinu.</w:t>
      </w:r>
    </w:p>
    <w:p w14:paraId="7026677F" w14:textId="3FABA3D3" w:rsidR="00271824" w:rsidRDefault="00C2064D">
      <w:pPr>
        <w:pStyle w:val="BodyText3"/>
        <w:numPr>
          <w:ilvl w:val="0"/>
          <w:numId w:val="5"/>
        </w:numPr>
        <w:shd w:val="clear" w:color="auto" w:fill="auto"/>
        <w:spacing w:line="274" w:lineRule="exact"/>
        <w:ind w:left="580" w:right="20" w:hanging="560"/>
        <w:jc w:val="both"/>
      </w:pPr>
      <w:r>
        <w:t>Visus izdevumus, kas saistīti ar Nekustamā īpašuma pārreģistrāciju zemesgrāmatā un datu aktualizāciju NĪVKIS, tajā skaitā ar dokumentu sagatavošanu, nostiprinājuma lūguma sagatavošanu un notariālu apliecināšanu, valsts un kancelejas nodevas u.c., sedz Nekustamā īpašuma ieguvējs par saviem līdzekļiem patstāvīgi.</w:t>
      </w:r>
    </w:p>
    <w:p w14:paraId="0C5D778A" w14:textId="1468414D" w:rsidR="00271824" w:rsidRDefault="00C2064D">
      <w:pPr>
        <w:pStyle w:val="BodyText3"/>
        <w:numPr>
          <w:ilvl w:val="0"/>
          <w:numId w:val="5"/>
        </w:numPr>
        <w:shd w:val="clear" w:color="auto" w:fill="auto"/>
        <w:spacing w:line="274" w:lineRule="exact"/>
        <w:ind w:left="580" w:right="20" w:hanging="560"/>
        <w:jc w:val="both"/>
      </w:pPr>
      <w:r>
        <w:t xml:space="preserve">Izsoles pretendentam pirms reģistrācijas izsolei ir tiesības </w:t>
      </w:r>
      <w:r w:rsidR="008141A4">
        <w:t xml:space="preserve">un iespēja </w:t>
      </w:r>
      <w:r>
        <w:t xml:space="preserve">apskatīt Nekustamo īpašumu tā atrašanās vietā </w:t>
      </w:r>
      <w:r w:rsidR="008141A4">
        <w:t>Filozofu ielā 74A, Jelgavā, jebkurā diennakts laikā patstāvīgi.</w:t>
      </w:r>
      <w:r>
        <w:t xml:space="preserve"> </w:t>
      </w:r>
    </w:p>
    <w:p w14:paraId="78BF9B1B" w14:textId="7E9DDEB7" w:rsidR="00271824" w:rsidRDefault="00C2064D">
      <w:pPr>
        <w:pStyle w:val="BodyText3"/>
        <w:numPr>
          <w:ilvl w:val="0"/>
          <w:numId w:val="5"/>
        </w:numPr>
        <w:shd w:val="clear" w:color="auto" w:fill="auto"/>
        <w:spacing w:line="274" w:lineRule="exact"/>
        <w:ind w:left="580" w:hanging="560"/>
        <w:jc w:val="both"/>
      </w:pPr>
      <w:r>
        <w:t>Ar Noteikumiem un citu informāciju par izsoli var iepazīties:</w:t>
      </w:r>
    </w:p>
    <w:p w14:paraId="69AE60EE" w14:textId="62D1E506" w:rsidR="00271824" w:rsidRDefault="00C2064D">
      <w:pPr>
        <w:pStyle w:val="BodyText3"/>
        <w:numPr>
          <w:ilvl w:val="0"/>
          <w:numId w:val="3"/>
        </w:numPr>
        <w:shd w:val="clear" w:color="auto" w:fill="auto"/>
        <w:spacing w:line="274" w:lineRule="exact"/>
        <w:ind w:left="840" w:hanging="280"/>
        <w:jc w:val="left"/>
      </w:pPr>
      <w:r>
        <w:t>elektronisko izsoļu vietnē;</w:t>
      </w:r>
    </w:p>
    <w:p w14:paraId="61C969B1" w14:textId="78BC172C" w:rsidR="00271824" w:rsidRDefault="008141A4">
      <w:pPr>
        <w:pStyle w:val="BodyText3"/>
        <w:numPr>
          <w:ilvl w:val="0"/>
          <w:numId w:val="3"/>
        </w:numPr>
        <w:shd w:val="clear" w:color="auto" w:fill="auto"/>
        <w:spacing w:line="274" w:lineRule="exact"/>
        <w:ind w:left="840" w:hanging="280"/>
        <w:jc w:val="left"/>
      </w:pPr>
      <w:r>
        <w:t>Veselības ministrijas</w:t>
      </w:r>
      <w:r w:rsidR="00C2064D">
        <w:t xml:space="preserve"> tīmekļa vietnē sadaļā „</w:t>
      </w:r>
      <w:r>
        <w:t>Par mums</w:t>
      </w:r>
      <w:r w:rsidR="00C2064D">
        <w:t>”</w:t>
      </w:r>
      <w:r>
        <w:t xml:space="preserve"> – “Izsoles”;</w:t>
      </w:r>
    </w:p>
    <w:p w14:paraId="23999039" w14:textId="7D672DC0" w:rsidR="008141A4" w:rsidRDefault="008141A4" w:rsidP="008141A4">
      <w:pPr>
        <w:pStyle w:val="BodyText3"/>
        <w:numPr>
          <w:ilvl w:val="0"/>
          <w:numId w:val="3"/>
        </w:numPr>
        <w:shd w:val="clear" w:color="auto" w:fill="auto"/>
        <w:spacing w:line="274" w:lineRule="exact"/>
        <w:ind w:left="840" w:right="20" w:hanging="280"/>
        <w:jc w:val="left"/>
      </w:pPr>
      <w:r>
        <w:t xml:space="preserve">valsts akciju sabiedrības „Valsts nekustamie īpašumi” tīmekļa vietnē </w:t>
      </w:r>
      <w:hyperlink r:id="rId10" w:history="1">
        <w:r>
          <w:rPr>
            <w:rStyle w:val="Hyperlink"/>
            <w:lang w:val="en-US" w:eastAsia="en-US" w:bidi="en-US"/>
          </w:rPr>
          <w:t>www.vni.lv</w:t>
        </w:r>
      </w:hyperlink>
      <w:r>
        <w:rPr>
          <w:lang w:val="en-US" w:eastAsia="en-US" w:bidi="en-US"/>
        </w:rPr>
        <w:t xml:space="preserve"> </w:t>
      </w:r>
      <w:r>
        <w:t>sadaļā „Sludinājumi”.</w:t>
      </w:r>
    </w:p>
    <w:p w14:paraId="06E8A656" w14:textId="64107FF7" w:rsidR="00271824" w:rsidRDefault="00C2064D">
      <w:pPr>
        <w:pStyle w:val="BodyText3"/>
        <w:numPr>
          <w:ilvl w:val="0"/>
          <w:numId w:val="5"/>
        </w:numPr>
        <w:shd w:val="clear" w:color="auto" w:fill="auto"/>
        <w:spacing w:line="274" w:lineRule="exact"/>
        <w:ind w:left="580" w:hanging="560"/>
        <w:jc w:val="both"/>
      </w:pPr>
      <w:r>
        <w:t>Sludinājumi par izsoli publicējami:</w:t>
      </w:r>
    </w:p>
    <w:p w14:paraId="2641EE76" w14:textId="33DEF256" w:rsidR="00271824" w:rsidRPr="008141A4" w:rsidRDefault="00C2064D">
      <w:pPr>
        <w:pStyle w:val="BodyText3"/>
        <w:numPr>
          <w:ilvl w:val="0"/>
          <w:numId w:val="3"/>
        </w:numPr>
        <w:shd w:val="clear" w:color="auto" w:fill="auto"/>
        <w:spacing w:line="274" w:lineRule="exact"/>
        <w:ind w:left="840" w:hanging="280"/>
        <w:jc w:val="left"/>
      </w:pPr>
      <w:r>
        <w:t xml:space="preserve">laikrakstā „Latvijas Vēstnesis” tīmekļa vietnē </w:t>
      </w:r>
      <w:hyperlink r:id="rId11" w:history="1">
        <w:r>
          <w:rPr>
            <w:rStyle w:val="Hyperlink"/>
            <w:lang w:val="en-US" w:eastAsia="en-US" w:bidi="en-US"/>
          </w:rPr>
          <w:t>www.vestnesis.lv</w:t>
        </w:r>
      </w:hyperlink>
      <w:r>
        <w:rPr>
          <w:lang w:val="en-US" w:eastAsia="en-US" w:bidi="en-US"/>
        </w:rPr>
        <w:t>;</w:t>
      </w:r>
    </w:p>
    <w:p w14:paraId="0B03AEF4" w14:textId="3FDB78A5" w:rsidR="008141A4" w:rsidRDefault="008141A4">
      <w:pPr>
        <w:pStyle w:val="BodyText3"/>
        <w:numPr>
          <w:ilvl w:val="0"/>
          <w:numId w:val="3"/>
        </w:numPr>
        <w:shd w:val="clear" w:color="auto" w:fill="auto"/>
        <w:spacing w:line="274" w:lineRule="exact"/>
        <w:ind w:left="840" w:hanging="280"/>
        <w:jc w:val="left"/>
      </w:pPr>
      <w:r>
        <w:rPr>
          <w:lang w:val="en-US" w:eastAsia="en-US" w:bidi="en-US"/>
        </w:rPr>
        <w:t>Jelgavas valstspilsētas pašvaldības vietējā laikrakstā “Jelgavas vēstnesis”;</w:t>
      </w:r>
    </w:p>
    <w:p w14:paraId="4A65E7B4" w14:textId="0CD0D354" w:rsidR="00271824" w:rsidRDefault="00C2064D">
      <w:pPr>
        <w:pStyle w:val="BodyText3"/>
        <w:numPr>
          <w:ilvl w:val="0"/>
          <w:numId w:val="3"/>
        </w:numPr>
        <w:shd w:val="clear" w:color="auto" w:fill="auto"/>
        <w:spacing w:line="274" w:lineRule="exact"/>
        <w:ind w:left="840" w:hanging="280"/>
        <w:jc w:val="left"/>
      </w:pPr>
      <w:r>
        <w:t>elektronisk</w:t>
      </w:r>
      <w:r w:rsidR="008141A4">
        <w:t>o</w:t>
      </w:r>
      <w:r>
        <w:t xml:space="preserve"> izsoļu vietnē;</w:t>
      </w:r>
    </w:p>
    <w:p w14:paraId="42480705" w14:textId="55A06C99" w:rsidR="008141A4" w:rsidRDefault="008141A4" w:rsidP="008141A4">
      <w:pPr>
        <w:pStyle w:val="BodyText3"/>
        <w:numPr>
          <w:ilvl w:val="0"/>
          <w:numId w:val="3"/>
        </w:numPr>
        <w:shd w:val="clear" w:color="auto" w:fill="auto"/>
        <w:spacing w:line="274" w:lineRule="exact"/>
        <w:ind w:left="840" w:hanging="280"/>
        <w:jc w:val="left"/>
      </w:pPr>
      <w:r>
        <w:t>Veselības ministrijas tīmekļa vietnē sadaļā „Par mums” – “Izsoles”;</w:t>
      </w:r>
    </w:p>
    <w:p w14:paraId="4276BF21" w14:textId="63F017E0" w:rsidR="00271824" w:rsidRDefault="008141A4">
      <w:pPr>
        <w:pStyle w:val="BodyText3"/>
        <w:numPr>
          <w:ilvl w:val="0"/>
          <w:numId w:val="3"/>
        </w:numPr>
        <w:shd w:val="clear" w:color="auto" w:fill="auto"/>
        <w:spacing w:line="274" w:lineRule="exact"/>
        <w:ind w:left="840" w:right="20" w:hanging="280"/>
        <w:jc w:val="left"/>
      </w:pPr>
      <w:r>
        <w:t>v</w:t>
      </w:r>
      <w:r w:rsidR="00C2064D">
        <w:t xml:space="preserve">alsts akciju sabiedrības „Valsts nekustamie īpašumi” tīmekļa vietnē </w:t>
      </w:r>
      <w:hyperlink r:id="rId12" w:history="1">
        <w:r w:rsidR="00C2064D">
          <w:rPr>
            <w:rStyle w:val="Hyperlink"/>
            <w:lang w:val="en-US" w:eastAsia="en-US" w:bidi="en-US"/>
          </w:rPr>
          <w:t>www.vni.lv</w:t>
        </w:r>
      </w:hyperlink>
      <w:r w:rsidR="00C2064D">
        <w:rPr>
          <w:lang w:val="en-US" w:eastAsia="en-US" w:bidi="en-US"/>
        </w:rPr>
        <w:t xml:space="preserve"> </w:t>
      </w:r>
      <w:r w:rsidR="00C2064D">
        <w:t>sadaļā „Sludinājumi”</w:t>
      </w:r>
      <w:r>
        <w:t>.</w:t>
      </w:r>
    </w:p>
    <w:p w14:paraId="6FD36EE2" w14:textId="03DE4C5B" w:rsidR="00271824" w:rsidRDefault="00C2064D">
      <w:pPr>
        <w:pStyle w:val="BodyText3"/>
        <w:numPr>
          <w:ilvl w:val="0"/>
          <w:numId w:val="5"/>
        </w:numPr>
        <w:shd w:val="clear" w:color="auto" w:fill="auto"/>
        <w:spacing w:line="274" w:lineRule="exact"/>
        <w:ind w:left="700" w:right="20"/>
        <w:jc w:val="both"/>
      </w:pPr>
      <w:r>
        <w:t>Izsole</w:t>
      </w:r>
      <w:r w:rsidR="008141A4">
        <w:t xml:space="preserve"> notiek </w:t>
      </w:r>
      <w:r>
        <w:t>no 202</w:t>
      </w:r>
      <w:r w:rsidR="008141A4">
        <w:t>3</w:t>
      </w:r>
      <w:r>
        <w:t xml:space="preserve">.gada </w:t>
      </w:r>
      <w:r w:rsidR="008141A4">
        <w:t>1</w:t>
      </w:r>
      <w:r w:rsidR="00B26270">
        <w:t>7</w:t>
      </w:r>
      <w:r w:rsidR="008141A4">
        <w:t>.</w:t>
      </w:r>
      <w:r w:rsidR="00B26270">
        <w:t>aprīļa</w:t>
      </w:r>
      <w:r>
        <w:t xml:space="preserve"> plkst.13.00 līdz 2023.gada </w:t>
      </w:r>
      <w:r w:rsidR="00B26270">
        <w:t>17</w:t>
      </w:r>
      <w:r w:rsidR="008141A4">
        <w:t>.ma</w:t>
      </w:r>
      <w:r w:rsidR="00B26270">
        <w:t>ija</w:t>
      </w:r>
      <w:r>
        <w:t xml:space="preserve"> plkst.13.00. Izsoles vieta: elektronisko izsoļu vietnē.</w:t>
      </w:r>
    </w:p>
    <w:p w14:paraId="1D51CD30" w14:textId="7BC6F2A4" w:rsidR="00271824" w:rsidRDefault="00C2064D">
      <w:pPr>
        <w:pStyle w:val="BodyText3"/>
        <w:numPr>
          <w:ilvl w:val="0"/>
          <w:numId w:val="5"/>
        </w:numPr>
        <w:shd w:val="clear" w:color="auto" w:fill="auto"/>
        <w:spacing w:after="240" w:line="274" w:lineRule="exact"/>
        <w:ind w:left="700" w:right="20"/>
        <w:jc w:val="both"/>
      </w:pPr>
      <w:r>
        <w:t xml:space="preserve"> Pretendentu pieteikšanās termiņš: no 202</w:t>
      </w:r>
      <w:r w:rsidR="008141A4">
        <w:t>3</w:t>
      </w:r>
      <w:r>
        <w:t xml:space="preserve">.gada </w:t>
      </w:r>
      <w:r w:rsidR="008141A4">
        <w:t>1</w:t>
      </w:r>
      <w:r w:rsidR="00B26270">
        <w:t>7</w:t>
      </w:r>
      <w:r w:rsidR="008141A4">
        <w:t>.</w:t>
      </w:r>
      <w:r w:rsidR="00B26270">
        <w:t>aprīļa</w:t>
      </w:r>
      <w:r>
        <w:t xml:space="preserve"> plkst.13.00 līdz 2023.gada </w:t>
      </w:r>
      <w:r w:rsidR="00B26270">
        <w:t>7.maija</w:t>
      </w:r>
      <w:r>
        <w:t xml:space="preserve"> plkst.23.59. Pieteikšanās vieta: elektronisko izsoļu vietnē uzturētā izsoļu dalībnieku reģistrā.</w:t>
      </w:r>
    </w:p>
    <w:p w14:paraId="6639724B" w14:textId="77777777" w:rsidR="00271824" w:rsidRDefault="00C2064D">
      <w:pPr>
        <w:pStyle w:val="Heading10"/>
        <w:keepNext/>
        <w:keepLines/>
        <w:numPr>
          <w:ilvl w:val="0"/>
          <w:numId w:val="2"/>
        </w:numPr>
        <w:shd w:val="clear" w:color="auto" w:fill="auto"/>
        <w:tabs>
          <w:tab w:val="left" w:pos="363"/>
        </w:tabs>
        <w:spacing w:before="0"/>
        <w:ind w:left="580"/>
      </w:pPr>
      <w:bookmarkStart w:id="0" w:name="bookmark0"/>
      <w:r>
        <w:t>Nodrošinājums</w:t>
      </w:r>
      <w:bookmarkEnd w:id="0"/>
    </w:p>
    <w:p w14:paraId="44E28881" w14:textId="644FD5F7" w:rsidR="00271824" w:rsidRDefault="00C2064D">
      <w:pPr>
        <w:pStyle w:val="BodyText3"/>
        <w:numPr>
          <w:ilvl w:val="1"/>
          <w:numId w:val="2"/>
        </w:numPr>
        <w:shd w:val="clear" w:color="auto" w:fill="auto"/>
        <w:spacing w:line="274" w:lineRule="exact"/>
        <w:ind w:left="580" w:right="20" w:hanging="560"/>
        <w:jc w:val="both"/>
      </w:pPr>
      <w:r>
        <w:t xml:space="preserve">Nodrošinājuma apmērs dalībai izsolē ir 10% apmērā no Nekustamā īpašuma nosacītās cenas </w:t>
      </w:r>
      <w:r w:rsidR="00EA5294">
        <w:t>–</w:t>
      </w:r>
      <w:r>
        <w:t xml:space="preserve"> </w:t>
      </w:r>
      <w:r w:rsidR="00951F93">
        <w:t>3</w:t>
      </w:r>
      <w:r w:rsidR="00AE30C1">
        <w:t>393</w:t>
      </w:r>
      <w:r>
        <w:t xml:space="preserve">,00 </w:t>
      </w:r>
      <w:r w:rsidR="00951F93">
        <w:rPr>
          <w:i/>
          <w:iCs/>
        </w:rPr>
        <w:t>euro</w:t>
      </w:r>
      <w:r>
        <w:t xml:space="preserve"> </w:t>
      </w:r>
      <w:r w:rsidRPr="00951F93">
        <w:rPr>
          <w:rStyle w:val="BodytextItalic"/>
          <w:i w:val="0"/>
          <w:iCs w:val="0"/>
        </w:rPr>
        <w:t>(</w:t>
      </w:r>
      <w:r w:rsidR="00951F93" w:rsidRPr="00951F93">
        <w:rPr>
          <w:rStyle w:val="BodytextItalic"/>
          <w:i w:val="0"/>
          <w:iCs w:val="0"/>
        </w:rPr>
        <w:t>trīs</w:t>
      </w:r>
      <w:r w:rsidRPr="00951F93">
        <w:rPr>
          <w:rStyle w:val="BodytextItalic"/>
          <w:i w:val="0"/>
          <w:iCs w:val="0"/>
        </w:rPr>
        <w:t xml:space="preserve"> tūkstoši </w:t>
      </w:r>
      <w:r w:rsidR="00AE30C1">
        <w:rPr>
          <w:rStyle w:val="BodytextItalic"/>
          <w:i w:val="0"/>
          <w:iCs w:val="0"/>
        </w:rPr>
        <w:t>trīs</w:t>
      </w:r>
      <w:r w:rsidRPr="00951F93">
        <w:rPr>
          <w:rStyle w:val="BodytextItalic"/>
          <w:i w:val="0"/>
          <w:iCs w:val="0"/>
        </w:rPr>
        <w:t xml:space="preserve"> simti </w:t>
      </w:r>
      <w:r w:rsidR="00AE30C1">
        <w:rPr>
          <w:rStyle w:val="BodytextItalic"/>
          <w:i w:val="0"/>
          <w:iCs w:val="0"/>
        </w:rPr>
        <w:t>deviņdesmit trīs</w:t>
      </w:r>
      <w:r w:rsidRPr="00951F93">
        <w:rPr>
          <w:rStyle w:val="BodytextItalic"/>
          <w:i w:val="0"/>
          <w:iCs w:val="0"/>
        </w:rPr>
        <w:t xml:space="preserve"> </w:t>
      </w:r>
      <w:r w:rsidRPr="00951F93">
        <w:rPr>
          <w:rStyle w:val="BodytextItalic"/>
        </w:rPr>
        <w:t>euro</w:t>
      </w:r>
      <w:r w:rsidR="00951F93" w:rsidRPr="00951F93">
        <w:rPr>
          <w:rStyle w:val="BodytextItalic"/>
          <w:i w:val="0"/>
          <w:iCs w:val="0"/>
        </w:rPr>
        <w:t xml:space="preserve"> un</w:t>
      </w:r>
      <w:r w:rsidRPr="00951F93">
        <w:rPr>
          <w:rStyle w:val="BodytextItalic"/>
          <w:i w:val="0"/>
          <w:iCs w:val="0"/>
        </w:rPr>
        <w:t xml:space="preserve"> 00 centi)</w:t>
      </w:r>
      <w:r>
        <w:rPr>
          <w:rStyle w:val="BodytextItalic"/>
        </w:rPr>
        <w:t xml:space="preserve"> </w:t>
      </w:r>
      <w:r>
        <w:t xml:space="preserve">apmērā (turpmāk </w:t>
      </w:r>
      <w:r w:rsidR="00951F93">
        <w:t>–</w:t>
      </w:r>
      <w:r>
        <w:t xml:space="preserve"> Nodrošinājums).</w:t>
      </w:r>
    </w:p>
    <w:p w14:paraId="419B8DDC" w14:textId="0E1F982C" w:rsidR="00271824" w:rsidRDefault="00C2064D">
      <w:pPr>
        <w:pStyle w:val="BodyText3"/>
        <w:numPr>
          <w:ilvl w:val="1"/>
          <w:numId w:val="2"/>
        </w:numPr>
        <w:shd w:val="clear" w:color="auto" w:fill="auto"/>
        <w:spacing w:line="274" w:lineRule="exact"/>
        <w:ind w:left="580" w:hanging="560"/>
        <w:jc w:val="both"/>
      </w:pPr>
      <w:r>
        <w:rPr>
          <w:rStyle w:val="BodyText2"/>
        </w:rPr>
        <w:t>Nodrošinājuma iemaksa:</w:t>
      </w:r>
    </w:p>
    <w:p w14:paraId="079E1854" w14:textId="0F3C4506" w:rsidR="00271824" w:rsidRPr="00951F93" w:rsidRDefault="00C2064D">
      <w:pPr>
        <w:pStyle w:val="BodyText3"/>
        <w:numPr>
          <w:ilvl w:val="2"/>
          <w:numId w:val="2"/>
        </w:numPr>
        <w:shd w:val="clear" w:color="auto" w:fill="auto"/>
        <w:spacing w:line="274" w:lineRule="exact"/>
        <w:ind w:left="580" w:right="20" w:hanging="560"/>
        <w:jc w:val="both"/>
        <w:rPr>
          <w:i/>
          <w:iCs/>
        </w:rPr>
      </w:pPr>
      <w:r>
        <w:t>Dalībniekiem pirms reģistrēšanās izsolei Nodrošinājumu jāiemaksā</w:t>
      </w:r>
      <w:r w:rsidR="00951F93">
        <w:t xml:space="preserve"> </w:t>
      </w:r>
      <w:r>
        <w:t xml:space="preserve">Noteikumos norādītajā </w:t>
      </w:r>
      <w:r w:rsidR="00951F93">
        <w:t>Veselības ministrijas</w:t>
      </w:r>
      <w:r>
        <w:t xml:space="preserve"> norēķinu kontā, norādot maksājuma mērķi </w:t>
      </w:r>
      <w:r w:rsidR="00951F93">
        <w:t>“</w:t>
      </w:r>
      <w:r w:rsidR="00951F93" w:rsidRPr="00951F93">
        <w:rPr>
          <w:rStyle w:val="BodytextItalic"/>
          <w:i w:val="0"/>
          <w:iCs w:val="0"/>
        </w:rPr>
        <w:t>Nodrošinājums dalībai izsolē par valsts nekustamo īpašumu Filozofu ielā 74A, Jelgavā (kadastra numurs 09000080534)</w:t>
      </w:r>
      <w:r w:rsidRPr="00951F93">
        <w:rPr>
          <w:rStyle w:val="BodytextItalic"/>
          <w:i w:val="0"/>
          <w:iCs w:val="0"/>
        </w:rPr>
        <w:t>”</w:t>
      </w:r>
      <w:r w:rsidR="00951F93">
        <w:rPr>
          <w:rStyle w:val="BodytextItalic"/>
          <w:i w:val="0"/>
          <w:iCs w:val="0"/>
        </w:rPr>
        <w:t>.</w:t>
      </w:r>
    </w:p>
    <w:p w14:paraId="5717F51A" w14:textId="39B5E6AF" w:rsidR="00271824" w:rsidRDefault="00C2064D">
      <w:pPr>
        <w:pStyle w:val="BodyText3"/>
        <w:numPr>
          <w:ilvl w:val="2"/>
          <w:numId w:val="2"/>
        </w:numPr>
        <w:shd w:val="clear" w:color="auto" w:fill="auto"/>
        <w:spacing w:line="274" w:lineRule="exact"/>
        <w:ind w:left="580" w:right="20" w:hanging="560"/>
        <w:jc w:val="both"/>
      </w:pPr>
      <w:r>
        <w:t xml:space="preserve"> Nodrošinājums uzskatāms par iesniegtu, ja attiecīgā naudas summa ir ieskaitīta Noteikumos norādītajā </w:t>
      </w:r>
      <w:r w:rsidR="00951F93">
        <w:t>Veselības ministrijas</w:t>
      </w:r>
      <w:r>
        <w:t xml:space="preserve"> norēķinu kontā.</w:t>
      </w:r>
    </w:p>
    <w:p w14:paraId="4D22D530" w14:textId="77777777" w:rsidR="00271824" w:rsidRDefault="00C2064D">
      <w:pPr>
        <w:pStyle w:val="BodyText3"/>
        <w:numPr>
          <w:ilvl w:val="1"/>
          <w:numId w:val="2"/>
        </w:numPr>
        <w:shd w:val="clear" w:color="auto" w:fill="auto"/>
        <w:tabs>
          <w:tab w:val="left" w:pos="577"/>
        </w:tabs>
        <w:spacing w:line="274" w:lineRule="exact"/>
        <w:ind w:left="580" w:hanging="560"/>
        <w:jc w:val="both"/>
      </w:pPr>
      <w:r>
        <w:rPr>
          <w:rStyle w:val="BodyText2"/>
        </w:rPr>
        <w:lastRenderedPageBreak/>
        <w:t>Nodrošinājuma atmaksa:</w:t>
      </w:r>
    </w:p>
    <w:p w14:paraId="4C597E1C" w14:textId="125FAB4F" w:rsidR="00271824" w:rsidRDefault="00C2064D">
      <w:pPr>
        <w:pStyle w:val="BodyText3"/>
        <w:numPr>
          <w:ilvl w:val="2"/>
          <w:numId w:val="2"/>
        </w:numPr>
        <w:shd w:val="clear" w:color="auto" w:fill="auto"/>
        <w:spacing w:line="274" w:lineRule="exact"/>
        <w:ind w:left="580" w:right="20" w:hanging="560"/>
        <w:jc w:val="both"/>
      </w:pPr>
      <w:r>
        <w:t>Nodrošinājumu, ko iemaksājusi persona, kura izsolē nopirkusi Nekustamo īpašumu, ieskaita pirkuma maksā.</w:t>
      </w:r>
    </w:p>
    <w:p w14:paraId="2047D2B0" w14:textId="447C1BE7" w:rsidR="00271824" w:rsidRDefault="00C2064D">
      <w:pPr>
        <w:pStyle w:val="BodyText3"/>
        <w:numPr>
          <w:ilvl w:val="2"/>
          <w:numId w:val="2"/>
        </w:numPr>
        <w:shd w:val="clear" w:color="auto" w:fill="auto"/>
        <w:spacing w:line="274" w:lineRule="exact"/>
        <w:ind w:left="580" w:right="20" w:hanging="560"/>
        <w:jc w:val="both"/>
      </w:pPr>
      <w:r>
        <w:t>Pārējiem izsoles dalībniekiem viņu iemaksāto Nodrošinājumu pēc izsoles noslēguma nekavējoties, bet ne vēlāk k</w:t>
      </w:r>
      <w:r w:rsidR="00951F93">
        <w:t>ā</w:t>
      </w:r>
      <w:r>
        <w:t xml:space="preserve"> 2 (divu) darb</w:t>
      </w:r>
      <w:r w:rsidR="00951F93">
        <w:t xml:space="preserve">a </w:t>
      </w:r>
      <w:r>
        <w:t>dienu laikā, izsniedz atpakaļ.</w:t>
      </w:r>
    </w:p>
    <w:p w14:paraId="7E6A6D98" w14:textId="08F566DF" w:rsidR="00271824" w:rsidRDefault="00C2064D">
      <w:pPr>
        <w:pStyle w:val="BodyText3"/>
        <w:numPr>
          <w:ilvl w:val="2"/>
          <w:numId w:val="2"/>
        </w:numPr>
        <w:shd w:val="clear" w:color="auto" w:fill="auto"/>
        <w:spacing w:line="274" w:lineRule="exact"/>
        <w:ind w:left="580" w:right="20" w:hanging="560"/>
        <w:jc w:val="both"/>
      </w:pPr>
      <w:r>
        <w:t>Pēdējam pārsolīt</w:t>
      </w:r>
      <w:r w:rsidR="00951F93">
        <w:t>a</w:t>
      </w:r>
      <w:r>
        <w:t>jam solītājam viņa iemaksāto Nodrošinājumu atdod 2 (divu) darb</w:t>
      </w:r>
      <w:r w:rsidR="00951F93">
        <w:t xml:space="preserve">a </w:t>
      </w:r>
      <w:r>
        <w:t>dienu laikā pēc tam, kad nosolītājs samaksājis pilnu nosolīto summu.</w:t>
      </w:r>
    </w:p>
    <w:p w14:paraId="53FB613F" w14:textId="49783CAC" w:rsidR="00271824" w:rsidRDefault="00C2064D">
      <w:pPr>
        <w:pStyle w:val="BodyText3"/>
        <w:numPr>
          <w:ilvl w:val="2"/>
          <w:numId w:val="2"/>
        </w:numPr>
        <w:shd w:val="clear" w:color="auto" w:fill="auto"/>
        <w:spacing w:line="274" w:lineRule="exact"/>
        <w:ind w:left="580" w:right="20" w:hanging="560"/>
        <w:jc w:val="both"/>
      </w:pPr>
      <w:r>
        <w:t>Ja Nekustamo īpašumu pēc nenotikušas izsoles patur sev pēdējais pārsolītais solītājs, viņa iemaksāto Nodrošinājumu ieskaita pirkuma maksā.</w:t>
      </w:r>
    </w:p>
    <w:p w14:paraId="6DCE7FA2" w14:textId="24BC6D26" w:rsidR="00271824" w:rsidRDefault="00C2064D">
      <w:pPr>
        <w:pStyle w:val="BodyText3"/>
        <w:numPr>
          <w:ilvl w:val="1"/>
          <w:numId w:val="2"/>
        </w:numPr>
        <w:shd w:val="clear" w:color="auto" w:fill="auto"/>
        <w:spacing w:line="274" w:lineRule="exact"/>
        <w:ind w:left="580" w:hanging="560"/>
        <w:jc w:val="both"/>
      </w:pPr>
      <w:r>
        <w:rPr>
          <w:rStyle w:val="BodyText2"/>
        </w:rPr>
        <w:t>Nodrošinājuma zaudēšana:</w:t>
      </w:r>
    </w:p>
    <w:p w14:paraId="26034A36" w14:textId="77777777" w:rsidR="00271824" w:rsidRDefault="00C2064D">
      <w:pPr>
        <w:pStyle w:val="BodyText3"/>
        <w:numPr>
          <w:ilvl w:val="2"/>
          <w:numId w:val="2"/>
        </w:numPr>
        <w:shd w:val="clear" w:color="auto" w:fill="auto"/>
        <w:tabs>
          <w:tab w:val="left" w:pos="709"/>
        </w:tabs>
        <w:spacing w:line="274" w:lineRule="exact"/>
        <w:ind w:left="580" w:right="20" w:hanging="560"/>
        <w:jc w:val="both"/>
      </w:pPr>
      <w:r>
        <w:t>Ja neviens no izsoles dalībniekiem, kas autorizēti izsolei, nepārsola sākumcenu (t.i. izsole tiek atzīta par nenotikušu), Nodrošinājums netiek atmaksāts nevienam no izsoles dalībniekiem.</w:t>
      </w:r>
    </w:p>
    <w:p w14:paraId="6742C3DE" w14:textId="344B6B93" w:rsidR="00271824" w:rsidRDefault="00C2064D">
      <w:pPr>
        <w:pStyle w:val="BodyText3"/>
        <w:numPr>
          <w:ilvl w:val="2"/>
          <w:numId w:val="2"/>
        </w:numPr>
        <w:shd w:val="clear" w:color="auto" w:fill="auto"/>
        <w:spacing w:line="274" w:lineRule="exact"/>
        <w:ind w:left="580" w:right="20" w:hanging="560"/>
        <w:jc w:val="both"/>
      </w:pPr>
      <w:r>
        <w:t xml:space="preserve">Ja </w:t>
      </w:r>
      <w:r w:rsidR="00951F93">
        <w:t>i</w:t>
      </w:r>
      <w:r>
        <w:t>zsoles objekta nosolītājs pirkuma līgumu nenoslēdz Noteikumos noteiktajā termiņā vai atsakās to darīt, vai nesamaksā visu summu, kas no viņa pienākas, viņš zaudē tiesības uz nosolīto Nekustamo īpašumu un viņam netiek atmaksāts Nodrošinājums.</w:t>
      </w:r>
    </w:p>
    <w:p w14:paraId="07611C14" w14:textId="448D3B76" w:rsidR="00271824" w:rsidRDefault="00C2064D">
      <w:pPr>
        <w:pStyle w:val="BodyText3"/>
        <w:numPr>
          <w:ilvl w:val="2"/>
          <w:numId w:val="2"/>
        </w:numPr>
        <w:shd w:val="clear" w:color="auto" w:fill="auto"/>
        <w:spacing w:line="274" w:lineRule="exact"/>
        <w:ind w:left="580" w:right="20" w:hanging="560"/>
        <w:jc w:val="both"/>
      </w:pPr>
      <w:r>
        <w:t>Izsoles dalībniekiem, kas ir izslēgti no izsoles atbilstoši Noteikumu 5.2.punktam, Nodrošinājums netiek atmaksāts.</w:t>
      </w:r>
    </w:p>
    <w:p w14:paraId="337EEB7B" w14:textId="32198D57" w:rsidR="00271824" w:rsidRDefault="00C2064D">
      <w:pPr>
        <w:pStyle w:val="BodyText3"/>
        <w:numPr>
          <w:ilvl w:val="2"/>
          <w:numId w:val="2"/>
        </w:numPr>
        <w:shd w:val="clear" w:color="auto" w:fill="auto"/>
        <w:spacing w:after="240" w:line="274" w:lineRule="exact"/>
        <w:ind w:left="580" w:right="20" w:hanging="560"/>
        <w:jc w:val="both"/>
      </w:pPr>
      <w:r>
        <w:t>Par Nodrošinājuma zaudēšanu katram izsoles dalībniekam tiek nosūtīts rakstveida paziņojums ar pamatojumu.</w:t>
      </w:r>
    </w:p>
    <w:p w14:paraId="271C9AB6" w14:textId="1950151B" w:rsidR="00271824" w:rsidRDefault="00C2064D">
      <w:pPr>
        <w:pStyle w:val="Heading10"/>
        <w:keepNext/>
        <w:keepLines/>
        <w:numPr>
          <w:ilvl w:val="0"/>
          <w:numId w:val="2"/>
        </w:numPr>
        <w:shd w:val="clear" w:color="auto" w:fill="auto"/>
        <w:spacing w:before="0"/>
        <w:ind w:left="580"/>
      </w:pPr>
      <w:bookmarkStart w:id="1" w:name="bookmark1"/>
      <w:r>
        <w:t>Pirkuma maksa</w:t>
      </w:r>
      <w:bookmarkEnd w:id="1"/>
    </w:p>
    <w:p w14:paraId="0F680778" w14:textId="09676312" w:rsidR="00271824" w:rsidRDefault="00C2064D">
      <w:pPr>
        <w:pStyle w:val="BodyText3"/>
        <w:numPr>
          <w:ilvl w:val="1"/>
          <w:numId w:val="2"/>
        </w:numPr>
        <w:shd w:val="clear" w:color="auto" w:fill="auto"/>
        <w:spacing w:line="274" w:lineRule="exact"/>
        <w:ind w:left="580" w:right="20" w:hanging="560"/>
        <w:jc w:val="both"/>
      </w:pPr>
      <w:r>
        <w:t xml:space="preserve">Pirkuma maksa </w:t>
      </w:r>
      <w:r w:rsidR="00951F93">
        <w:t>–</w:t>
      </w:r>
      <w:r>
        <w:t xml:space="preserve"> izsoles laikā augstākā nosolītā cena (nosolītā summa) par Nekustamo īpašumu.</w:t>
      </w:r>
    </w:p>
    <w:p w14:paraId="24F347C9" w14:textId="048AF289" w:rsidR="00271824" w:rsidRPr="00951F93" w:rsidRDefault="00C2064D">
      <w:pPr>
        <w:pStyle w:val="BodyText3"/>
        <w:numPr>
          <w:ilvl w:val="1"/>
          <w:numId w:val="2"/>
        </w:numPr>
        <w:shd w:val="clear" w:color="auto" w:fill="auto"/>
        <w:spacing w:line="274" w:lineRule="exact"/>
        <w:ind w:left="580" w:right="20" w:hanging="560"/>
        <w:jc w:val="both"/>
        <w:rPr>
          <w:i/>
          <w:iCs/>
        </w:rPr>
      </w:pPr>
      <w:r>
        <w:t xml:space="preserve">Pircējam 2 (divu) nedēļu laikā no izsoles noslēguma dienas, atskaitot iemaksāto Nodrošinājumu, jāsamaksā atlikusī pirkuma maksa pilnā apmērā ar pārskaitījumu </w:t>
      </w:r>
      <w:r w:rsidR="00951F93">
        <w:t>Veselības ministrijas</w:t>
      </w:r>
      <w:r>
        <w:t xml:space="preserve"> norēķinu kontā ar norādi </w:t>
      </w:r>
      <w:r w:rsidR="00951F93">
        <w:t>“</w:t>
      </w:r>
      <w:r w:rsidRPr="00951F93">
        <w:rPr>
          <w:rStyle w:val="BodytextItalic"/>
          <w:i w:val="0"/>
          <w:iCs w:val="0"/>
        </w:rPr>
        <w:t xml:space="preserve">Pirkuma maksa par valsts nekustamo īpašumu </w:t>
      </w:r>
      <w:r w:rsidR="00951F93">
        <w:rPr>
          <w:rStyle w:val="BodytextItalic"/>
          <w:i w:val="0"/>
          <w:iCs w:val="0"/>
        </w:rPr>
        <w:t>Filozofu ielā 74A, Jelgavā</w:t>
      </w:r>
      <w:r w:rsidRPr="00951F93">
        <w:rPr>
          <w:rStyle w:val="BodytextItalic"/>
          <w:i w:val="0"/>
          <w:iCs w:val="0"/>
        </w:rPr>
        <w:t xml:space="preserve"> (kadastra numurs </w:t>
      </w:r>
      <w:r w:rsidR="00951F93" w:rsidRPr="00951F93">
        <w:rPr>
          <w:rStyle w:val="BodytextItalic"/>
          <w:i w:val="0"/>
          <w:iCs w:val="0"/>
        </w:rPr>
        <w:t>09000080534</w:t>
      </w:r>
      <w:r w:rsidRPr="00951F93">
        <w:rPr>
          <w:rStyle w:val="BodytextItalic"/>
          <w:i w:val="0"/>
          <w:iCs w:val="0"/>
        </w:rPr>
        <w:t>)</w:t>
      </w:r>
      <w:r w:rsidR="00951F93">
        <w:rPr>
          <w:rStyle w:val="BodytextItalic"/>
          <w:i w:val="0"/>
          <w:iCs w:val="0"/>
        </w:rPr>
        <w:t>”.</w:t>
      </w:r>
    </w:p>
    <w:p w14:paraId="6C7020FF" w14:textId="4341ADFD" w:rsidR="00271824" w:rsidRDefault="00C2064D">
      <w:pPr>
        <w:pStyle w:val="BodyText3"/>
        <w:numPr>
          <w:ilvl w:val="1"/>
          <w:numId w:val="2"/>
        </w:numPr>
        <w:shd w:val="clear" w:color="auto" w:fill="auto"/>
        <w:spacing w:line="274" w:lineRule="exact"/>
        <w:ind w:left="580" w:hanging="560"/>
        <w:jc w:val="both"/>
      </w:pPr>
      <w:r>
        <w:t>Nekustamā īpašuma atsavināšana uz nomaksu ar atliktu maksājumu ir aizliegta.</w:t>
      </w:r>
    </w:p>
    <w:p w14:paraId="24AEC30F" w14:textId="774D2C54" w:rsidR="00271824" w:rsidRDefault="00C2064D">
      <w:pPr>
        <w:pStyle w:val="BodyText3"/>
        <w:numPr>
          <w:ilvl w:val="1"/>
          <w:numId w:val="2"/>
        </w:numPr>
        <w:shd w:val="clear" w:color="auto" w:fill="auto"/>
        <w:spacing w:after="240" w:line="274" w:lineRule="exact"/>
        <w:ind w:left="580" w:right="20" w:hanging="560"/>
        <w:jc w:val="both"/>
      </w:pPr>
      <w:r>
        <w:t xml:space="preserve">Visa pirkuma maksa (nosolītā summa) uzskatāma par samaksātu, kad tā ieskaitīta Noteikumos norādītajā </w:t>
      </w:r>
      <w:r w:rsidR="0060248B">
        <w:t>Veselības ministrijas norēķinu</w:t>
      </w:r>
      <w:r>
        <w:t xml:space="preserve"> kontā.</w:t>
      </w:r>
    </w:p>
    <w:p w14:paraId="5F7DE9FE" w14:textId="66AA7CFD" w:rsidR="00271824" w:rsidRDefault="00C2064D">
      <w:pPr>
        <w:pStyle w:val="Heading10"/>
        <w:keepNext/>
        <w:keepLines/>
        <w:numPr>
          <w:ilvl w:val="0"/>
          <w:numId w:val="2"/>
        </w:numPr>
        <w:shd w:val="clear" w:color="auto" w:fill="auto"/>
        <w:spacing w:before="0"/>
        <w:ind w:left="580"/>
      </w:pPr>
      <w:bookmarkStart w:id="2" w:name="bookmark2"/>
      <w:r>
        <w:t>Izsoles dalībnieki un personas, kam nav tiesību piedalīties solīšanā</w:t>
      </w:r>
      <w:bookmarkEnd w:id="2"/>
    </w:p>
    <w:p w14:paraId="7C86A36A" w14:textId="3589D419" w:rsidR="00271824" w:rsidRDefault="00C2064D">
      <w:pPr>
        <w:pStyle w:val="BodyText3"/>
        <w:numPr>
          <w:ilvl w:val="1"/>
          <w:numId w:val="2"/>
        </w:numPr>
        <w:shd w:val="clear" w:color="auto" w:fill="auto"/>
        <w:spacing w:line="274" w:lineRule="exact"/>
        <w:ind w:left="580" w:right="20" w:hanging="560"/>
        <w:jc w:val="both"/>
      </w:pPr>
      <w:r>
        <w:t>Par izsoles dalībnieku var būt katra rīcībspējīga fiziska vai juridiska persona, ievērojot:</w:t>
      </w:r>
    </w:p>
    <w:p w14:paraId="54381A29" w14:textId="039A82ED" w:rsidR="00271824" w:rsidRDefault="00C2064D">
      <w:pPr>
        <w:pStyle w:val="BodyText3"/>
        <w:numPr>
          <w:ilvl w:val="0"/>
          <w:numId w:val="3"/>
        </w:numPr>
        <w:shd w:val="clear" w:color="auto" w:fill="auto"/>
        <w:spacing w:line="274" w:lineRule="exact"/>
        <w:ind w:left="860" w:hanging="280"/>
        <w:jc w:val="both"/>
      </w:pPr>
      <w:r>
        <w:t>Noteikumus;</w:t>
      </w:r>
    </w:p>
    <w:p w14:paraId="07506C17" w14:textId="1EE7EC25" w:rsidR="00271824" w:rsidRDefault="00C2064D">
      <w:pPr>
        <w:pStyle w:val="BodyText3"/>
        <w:numPr>
          <w:ilvl w:val="0"/>
          <w:numId w:val="3"/>
        </w:numPr>
        <w:shd w:val="clear" w:color="auto" w:fill="auto"/>
        <w:spacing w:line="274" w:lineRule="exact"/>
        <w:ind w:left="860" w:right="20" w:hanging="280"/>
        <w:jc w:val="both"/>
      </w:pPr>
      <w:r>
        <w:t xml:space="preserve">tiesību ierobežojumus, ka saskaņā ar Likuma 44.panta pirmo un otro daļu publiskas personas zemi var iegūt īpašumā personas, kuras saskaņā ar likumu var būt zemes īpašuma tiesību subjekti, un Nekustamā īpašuma ieguvējam jāatbilst likuma </w:t>
      </w:r>
      <w:r w:rsidR="0060248B">
        <w:t>“</w:t>
      </w:r>
      <w:r>
        <w:t>Par zemes reformu Latvijas Republikas pilsētās” 20.panta nosacījumiem.</w:t>
      </w:r>
    </w:p>
    <w:p w14:paraId="334F75FD" w14:textId="427B1994" w:rsidR="00271824" w:rsidRDefault="00C2064D">
      <w:pPr>
        <w:pStyle w:val="BodyText3"/>
        <w:numPr>
          <w:ilvl w:val="1"/>
          <w:numId w:val="2"/>
        </w:numPr>
        <w:shd w:val="clear" w:color="auto" w:fill="auto"/>
        <w:spacing w:line="274" w:lineRule="exact"/>
        <w:ind w:left="580" w:hanging="560"/>
        <w:jc w:val="both"/>
      </w:pPr>
      <w:r>
        <w:t>Par izsoles dalībnieku nevar kļūt personas un vai tās ir izslēdzamas no izsoles:</w:t>
      </w:r>
    </w:p>
    <w:p w14:paraId="0A6E3744" w14:textId="18820567" w:rsidR="00271824" w:rsidRDefault="00B51D9A">
      <w:pPr>
        <w:pStyle w:val="BodyText3"/>
        <w:numPr>
          <w:ilvl w:val="0"/>
          <w:numId w:val="3"/>
        </w:numPr>
        <w:shd w:val="clear" w:color="auto" w:fill="auto"/>
        <w:spacing w:line="274" w:lineRule="exact"/>
        <w:ind w:left="860" w:right="20" w:hanging="280"/>
        <w:jc w:val="both"/>
      </w:pPr>
      <w:r>
        <w:t>Veselības ministrijas</w:t>
      </w:r>
      <w:r w:rsidR="00C2064D">
        <w:t xml:space="preserve"> atbildīgās amatpersonas, kā arī citas personas, kuras saskaņā ar amata pienākumiem vai atsevišķu uzdevumu ir klāt izsolē (tās organizēšanā, rīkošanā), nedrīkst paši būt pircēji, kā arī nedrīkst pirkt citu uzdevumā;</w:t>
      </w:r>
    </w:p>
    <w:p w14:paraId="414AE2B3" w14:textId="4F15EC7A" w:rsidR="00271824" w:rsidRDefault="00C2064D">
      <w:pPr>
        <w:pStyle w:val="BodyText3"/>
        <w:numPr>
          <w:ilvl w:val="0"/>
          <w:numId w:val="3"/>
        </w:numPr>
        <w:shd w:val="clear" w:color="auto" w:fill="auto"/>
        <w:spacing w:line="274" w:lineRule="exact"/>
        <w:ind w:left="860" w:hanging="280"/>
        <w:jc w:val="both"/>
      </w:pPr>
      <w:r>
        <w:t>sertificēts vērtētājs, kas veicis Nekustamā īpašuma novērtēšanu;</w:t>
      </w:r>
    </w:p>
    <w:p w14:paraId="70E7D34D" w14:textId="171DD6AB" w:rsidR="00271824" w:rsidRDefault="00C2064D">
      <w:pPr>
        <w:pStyle w:val="BodyText3"/>
        <w:numPr>
          <w:ilvl w:val="0"/>
          <w:numId w:val="3"/>
        </w:numPr>
        <w:shd w:val="clear" w:color="auto" w:fill="auto"/>
        <w:spacing w:line="274" w:lineRule="exact"/>
        <w:ind w:left="860" w:right="20" w:hanging="280"/>
        <w:jc w:val="both"/>
      </w:pPr>
      <w:r>
        <w:t>ja pretendents ir iesniedzis pieteikumu, neievērojot sludinājumā noteikto termiņu (nav vēl iestājies vai ir beidzies pretendentu reģistrācijas termiņš), un netiek izpildīti izsoles priekšnoteikumi;</w:t>
      </w:r>
    </w:p>
    <w:p w14:paraId="08A22EDB" w14:textId="0361E301" w:rsidR="00271824" w:rsidRDefault="00C2064D">
      <w:pPr>
        <w:pStyle w:val="BodyText3"/>
        <w:numPr>
          <w:ilvl w:val="0"/>
          <w:numId w:val="3"/>
        </w:numPr>
        <w:shd w:val="clear" w:color="auto" w:fill="auto"/>
        <w:spacing w:line="274" w:lineRule="exact"/>
        <w:ind w:left="860" w:right="20" w:hanging="280"/>
        <w:jc w:val="both"/>
      </w:pPr>
      <w:r>
        <w:t>ja pretendents ir izslēdzams, atbilstoši Noteikumu 5.1.punktā noteiktajam, jo nevar iegūt savā īpašumā publiskas personas zemi;</w:t>
      </w:r>
    </w:p>
    <w:p w14:paraId="12878F99" w14:textId="7D08FBB8" w:rsidR="00271824" w:rsidRDefault="00C2064D" w:rsidP="00B51D9A">
      <w:pPr>
        <w:pStyle w:val="BodyText3"/>
        <w:numPr>
          <w:ilvl w:val="0"/>
          <w:numId w:val="3"/>
        </w:numPr>
        <w:shd w:val="clear" w:color="auto" w:fill="auto"/>
        <w:spacing w:line="274" w:lineRule="exact"/>
        <w:ind w:left="860" w:right="20" w:hanging="280"/>
        <w:jc w:val="both"/>
      </w:pPr>
      <w:r>
        <w:t>starp izsoles dalībniekiem ir vienošanās, kas var ietekmēt izsoles rezultātus un gaitu;</w:t>
      </w:r>
    </w:p>
    <w:p w14:paraId="759CA331" w14:textId="5CADCDF5" w:rsidR="00271824" w:rsidRDefault="00C2064D">
      <w:pPr>
        <w:pStyle w:val="BodyText3"/>
        <w:numPr>
          <w:ilvl w:val="0"/>
          <w:numId w:val="3"/>
        </w:numPr>
        <w:shd w:val="clear" w:color="auto" w:fill="auto"/>
        <w:spacing w:line="274" w:lineRule="exact"/>
        <w:ind w:left="860" w:right="20" w:hanging="280"/>
        <w:jc w:val="both"/>
      </w:pPr>
      <w:r>
        <w:t xml:space="preserve">ir pasludināts tiesas spriedums par izsoles dalībnieka saimnieciskās darbības </w:t>
      </w:r>
      <w:r>
        <w:lastRenderedPageBreak/>
        <w:t>izbeigšanu, maksātnespējas procesa lietas ierosināšanu vai izsoles dalībnieka atzīšanu par maksātnespējīgu;</w:t>
      </w:r>
    </w:p>
    <w:p w14:paraId="152D7B00" w14:textId="12C3239F" w:rsidR="00271824" w:rsidRDefault="00C2064D">
      <w:pPr>
        <w:pStyle w:val="BodyText3"/>
        <w:numPr>
          <w:ilvl w:val="0"/>
          <w:numId w:val="3"/>
        </w:numPr>
        <w:shd w:val="clear" w:color="auto" w:fill="auto"/>
        <w:spacing w:line="274" w:lineRule="exact"/>
        <w:ind w:left="860" w:right="20" w:hanging="280"/>
        <w:jc w:val="both"/>
      </w:pPr>
      <w:r>
        <w:t>izsoles dalībnieka saimnieciskā darbība apturēta vai izbeigta pamatojoties uz tiesas nolēmumu, Latvijas Republikas Uzņēmumu reģistra lēmumu vai pamatojoties uz Valsts ieņēmumu dienesta lēmumu;</w:t>
      </w:r>
    </w:p>
    <w:p w14:paraId="71AAFE7A" w14:textId="47F191D2" w:rsidR="00B51D9A" w:rsidRDefault="00C2064D" w:rsidP="00B51D9A">
      <w:pPr>
        <w:pStyle w:val="BodyText3"/>
        <w:numPr>
          <w:ilvl w:val="0"/>
          <w:numId w:val="3"/>
        </w:numPr>
        <w:shd w:val="clear" w:color="auto" w:fill="auto"/>
        <w:spacing w:line="274" w:lineRule="exact"/>
        <w:ind w:left="860" w:right="20" w:hanging="280"/>
        <w:jc w:val="both"/>
      </w:pPr>
      <w:r>
        <w:t>ja uz izsoles dalībnieku, kuram piešķirtas pirkuma līguma slēgšanas tiesības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attiecināmas starptautiskās vai nacionālās sankcijas vai būtiskas finanšu un kapitāla tirgus intereses ietekmējošas Eiropas Savienības vai Ziemeļatlantijas līguma organizācijas dalībvalsts sankcijas, un šī persona nevar paturēt Nekustamo īpašumu, ja īpašuma iegūšana nav savienojama ar ierobežojumiem, kas tai noteikti ar sankcijām;</w:t>
      </w:r>
    </w:p>
    <w:p w14:paraId="5B545EED" w14:textId="77777777" w:rsidR="00B51D9A" w:rsidRDefault="00C2064D" w:rsidP="00B51D9A">
      <w:pPr>
        <w:pStyle w:val="BodyText3"/>
        <w:numPr>
          <w:ilvl w:val="0"/>
          <w:numId w:val="3"/>
        </w:numPr>
        <w:shd w:val="clear" w:color="auto" w:fill="auto"/>
        <w:spacing w:line="274" w:lineRule="exact"/>
        <w:ind w:left="860" w:right="20" w:hanging="280"/>
        <w:jc w:val="both"/>
      </w:pPr>
      <w:r>
        <w:t>ja darījums (pirkuma līguma</w:t>
      </w:r>
      <w:r w:rsidR="00B51D9A">
        <w:t xml:space="preserve"> </w:t>
      </w:r>
      <w:r>
        <w:t>slēgšana) ar izsoles objekta</w:t>
      </w:r>
      <w:r w:rsidR="00B51D9A">
        <w:t xml:space="preserve"> </w:t>
      </w:r>
      <w:r>
        <w:t>nosolītāju rada</w:t>
      </w:r>
      <w:r w:rsidR="00B51D9A">
        <w:t xml:space="preserve"> </w:t>
      </w:r>
      <w:r>
        <w:t>aizdomas par noziedzīgi iegūtu</w:t>
      </w:r>
      <w:r w:rsidR="00B51D9A">
        <w:t xml:space="preserve"> </w:t>
      </w:r>
      <w:r>
        <w:t>līdzekļu legalizāciju, terorisma un proliferācijas</w:t>
      </w:r>
      <w:r w:rsidR="00B51D9A">
        <w:t xml:space="preserve"> </w:t>
      </w:r>
      <w:r>
        <w:t>finansēšanu vai mēģinājumu veikt šādas darbības;</w:t>
      </w:r>
    </w:p>
    <w:p w14:paraId="5E944CE9" w14:textId="7CAB8684" w:rsidR="00271824" w:rsidRDefault="00C2064D" w:rsidP="00B51D9A">
      <w:pPr>
        <w:pStyle w:val="BodyText3"/>
        <w:numPr>
          <w:ilvl w:val="0"/>
          <w:numId w:val="3"/>
        </w:numPr>
        <w:shd w:val="clear" w:color="auto" w:fill="auto"/>
        <w:spacing w:line="274" w:lineRule="exact"/>
        <w:ind w:left="860" w:right="20" w:hanging="280"/>
        <w:jc w:val="both"/>
      </w:pPr>
      <w:r>
        <w:t>izsoles objekta nosolītājs neizpilda noteiktā termiņā šādas Noteikumu prasības:</w:t>
      </w:r>
    </w:p>
    <w:p w14:paraId="7A57661A" w14:textId="4DF8156A" w:rsidR="00271824" w:rsidRDefault="00C2064D">
      <w:pPr>
        <w:pStyle w:val="BodyText3"/>
        <w:numPr>
          <w:ilvl w:val="0"/>
          <w:numId w:val="6"/>
        </w:numPr>
        <w:shd w:val="clear" w:color="auto" w:fill="auto"/>
        <w:spacing w:line="274" w:lineRule="exact"/>
        <w:ind w:left="860" w:firstLine="0"/>
        <w:jc w:val="both"/>
      </w:pPr>
      <w:r>
        <w:t>nesniedz klienta izpētei nepieciešamo informāciju un dokumentus;</w:t>
      </w:r>
    </w:p>
    <w:p w14:paraId="05F4DD06" w14:textId="62ADF97D" w:rsidR="00271824" w:rsidRDefault="00C2064D">
      <w:pPr>
        <w:pStyle w:val="BodyText3"/>
        <w:numPr>
          <w:ilvl w:val="0"/>
          <w:numId w:val="6"/>
        </w:numPr>
        <w:shd w:val="clear" w:color="auto" w:fill="auto"/>
        <w:spacing w:line="274" w:lineRule="exact"/>
        <w:ind w:left="860" w:firstLine="0"/>
        <w:jc w:val="both"/>
      </w:pPr>
      <w:r>
        <w:t>neparaksta pirkuma līgumu;</w:t>
      </w:r>
    </w:p>
    <w:p w14:paraId="1DCFE01C" w14:textId="47492C1E" w:rsidR="00271824" w:rsidRDefault="00C2064D">
      <w:pPr>
        <w:pStyle w:val="BodyText3"/>
        <w:numPr>
          <w:ilvl w:val="0"/>
          <w:numId w:val="6"/>
        </w:numPr>
        <w:shd w:val="clear" w:color="auto" w:fill="auto"/>
        <w:spacing w:line="274" w:lineRule="exact"/>
        <w:ind w:left="860" w:firstLine="0"/>
        <w:jc w:val="both"/>
      </w:pPr>
      <w:r>
        <w:t>nesamaksā visu summu, kas no viņa pienākas.</w:t>
      </w:r>
    </w:p>
    <w:p w14:paraId="76617A7F" w14:textId="360849A4" w:rsidR="00271824" w:rsidRDefault="00C2064D" w:rsidP="00B51D9A">
      <w:pPr>
        <w:pStyle w:val="BodyText3"/>
        <w:numPr>
          <w:ilvl w:val="1"/>
          <w:numId w:val="2"/>
        </w:numPr>
        <w:shd w:val="clear" w:color="auto" w:fill="auto"/>
        <w:tabs>
          <w:tab w:val="left" w:pos="538"/>
        </w:tabs>
        <w:spacing w:line="274" w:lineRule="exact"/>
        <w:ind w:left="560" w:hanging="560"/>
        <w:jc w:val="both"/>
      </w:pPr>
      <w:r>
        <w:t>Informāciju par atteikumu autorizēt personu dalībai izsolē (atbilstoši Noteikumu</w:t>
      </w:r>
      <w:r w:rsidR="00B51D9A">
        <w:t xml:space="preserve"> 6.6.</w:t>
      </w:r>
      <w:r>
        <w:t>punktam) vai informāciju par personas izslēgšanu no dalības izsolē (atbilstoši Noteikumu 5.2.punktam) nosūta elektroniski uz elektronisko izsoļu vietnē reģistrētam lietotājam izveidoto kontu.</w:t>
      </w:r>
    </w:p>
    <w:p w14:paraId="76FDF09E" w14:textId="77777777" w:rsidR="00B83BC1" w:rsidRDefault="00B83BC1" w:rsidP="00B83BC1">
      <w:pPr>
        <w:pStyle w:val="BodyText3"/>
        <w:shd w:val="clear" w:color="auto" w:fill="auto"/>
        <w:tabs>
          <w:tab w:val="left" w:pos="538"/>
        </w:tabs>
        <w:spacing w:line="274" w:lineRule="exact"/>
        <w:ind w:left="560" w:firstLine="0"/>
        <w:jc w:val="both"/>
      </w:pPr>
    </w:p>
    <w:p w14:paraId="14A541FE" w14:textId="77777777" w:rsidR="00271824" w:rsidRDefault="00C2064D">
      <w:pPr>
        <w:pStyle w:val="Heading10"/>
        <w:keepNext/>
        <w:keepLines/>
        <w:numPr>
          <w:ilvl w:val="0"/>
          <w:numId w:val="2"/>
        </w:numPr>
        <w:shd w:val="clear" w:color="auto" w:fill="auto"/>
        <w:tabs>
          <w:tab w:val="left" w:pos="538"/>
          <w:tab w:val="left" w:pos="562"/>
        </w:tabs>
        <w:spacing w:before="0"/>
        <w:ind w:left="560"/>
      </w:pPr>
      <w:bookmarkStart w:id="3" w:name="bookmark3"/>
      <w:r>
        <w:t>Dalībnieku reģistrācijas kārtība</w:t>
      </w:r>
      <w:bookmarkEnd w:id="3"/>
    </w:p>
    <w:p w14:paraId="39E50775" w14:textId="1E504AC6" w:rsidR="00271824" w:rsidRDefault="00C2064D" w:rsidP="00B83BC1">
      <w:pPr>
        <w:pStyle w:val="BodyText3"/>
        <w:numPr>
          <w:ilvl w:val="1"/>
          <w:numId w:val="2"/>
        </w:numPr>
        <w:shd w:val="clear" w:color="auto" w:fill="auto"/>
        <w:tabs>
          <w:tab w:val="left" w:pos="538"/>
          <w:tab w:val="left" w:pos="3954"/>
          <w:tab w:val="right" w:pos="8534"/>
        </w:tabs>
        <w:spacing w:line="274" w:lineRule="exact"/>
        <w:ind w:left="560" w:hanging="560"/>
        <w:jc w:val="both"/>
      </w:pPr>
      <w:r>
        <w:t>Fizisku personu, kura vēlas savā</w:t>
      </w:r>
      <w:r w:rsidR="00B83BC1">
        <w:t xml:space="preserve"> </w:t>
      </w:r>
      <w:r>
        <w:t>vai citas fiziskas vai juridiskas</w:t>
      </w:r>
      <w:r w:rsidR="00B83BC1">
        <w:t xml:space="preserve"> </w:t>
      </w:r>
      <w:r>
        <w:t>personas vārdā</w:t>
      </w:r>
      <w:r w:rsidR="00B83BC1">
        <w:t xml:space="preserve"> </w:t>
      </w:r>
      <w:r>
        <w:t>piedalīties izsolē, reģistrē elektronisko izsoļu vietnē uzturētā Izsoļu dalībnieku reģistrā.</w:t>
      </w:r>
    </w:p>
    <w:p w14:paraId="225BF92F" w14:textId="10836F30" w:rsidR="00271824" w:rsidRDefault="00C2064D">
      <w:pPr>
        <w:pStyle w:val="BodyText3"/>
        <w:numPr>
          <w:ilvl w:val="1"/>
          <w:numId w:val="2"/>
        </w:numPr>
        <w:shd w:val="clear" w:color="auto" w:fill="auto"/>
        <w:tabs>
          <w:tab w:val="left" w:pos="538"/>
        </w:tabs>
        <w:spacing w:line="274" w:lineRule="exact"/>
        <w:ind w:left="560" w:right="20" w:hanging="560"/>
        <w:jc w:val="both"/>
      </w:pPr>
      <w:r>
        <w:t>Izsoļu dalībnieku reģistrā par personu tiek iekļautas MK noteikumu 13.punktā, 14.punktā, ja nepieciešams, atrunātās ziņas.</w:t>
      </w:r>
    </w:p>
    <w:p w14:paraId="3D734635"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Pr>
            <w:rStyle w:val="Hyperlink"/>
            <w:lang w:val="en-US" w:eastAsia="en-US" w:bidi="en-US"/>
          </w:rPr>
          <w:t>www.latvija.lv</w:t>
        </w:r>
      </w:hyperlink>
      <w:r>
        <w:rPr>
          <w:lang w:val="en-US" w:eastAsia="en-US" w:bidi="en-US"/>
        </w:rPr>
        <w:t xml:space="preserve"> </w:t>
      </w:r>
      <w:r>
        <w:t>piedāvātajiem identifikācijas līdzekļiem.</w:t>
      </w:r>
    </w:p>
    <w:p w14:paraId="0A5939B2" w14:textId="77777777" w:rsidR="00271824" w:rsidRDefault="00C2064D">
      <w:pPr>
        <w:pStyle w:val="BodyText3"/>
        <w:numPr>
          <w:ilvl w:val="1"/>
          <w:numId w:val="2"/>
        </w:numPr>
        <w:shd w:val="clear" w:color="auto" w:fill="auto"/>
        <w:tabs>
          <w:tab w:val="left" w:pos="538"/>
        </w:tabs>
        <w:spacing w:line="274" w:lineRule="exact"/>
        <w:ind w:left="560" w:right="20" w:hanging="560"/>
        <w:jc w:val="both"/>
      </w:pPr>
      <w:r>
        <w:t>Reģistrējoties Izsoļu dalībnieku reģistrā, persona iepazīstas ar elektronisko izsoļu vietnes lietošanas noteikumiem un apliecina noteikumu ievērošanu, kā arī par sevi sniegto datu pareizību.</w:t>
      </w:r>
    </w:p>
    <w:p w14:paraId="1C071E5C" w14:textId="67C9A706" w:rsidR="00271824" w:rsidRDefault="00C2064D">
      <w:pPr>
        <w:pStyle w:val="BodyText3"/>
        <w:numPr>
          <w:ilvl w:val="2"/>
          <w:numId w:val="2"/>
        </w:numPr>
        <w:shd w:val="clear" w:color="auto" w:fill="auto"/>
        <w:tabs>
          <w:tab w:val="left" w:pos="652"/>
        </w:tabs>
        <w:spacing w:line="274" w:lineRule="exact"/>
        <w:ind w:left="560" w:right="20" w:hanging="560"/>
        <w:jc w:val="both"/>
      </w:pPr>
      <w:r>
        <w:t xml:space="preserve">Reģistrēts lietotājs ir atbildīgs par savu datu aktualizēšanu. Ja mainījušās MK noteikumu 13.punktā minētās ziņas, persona nekavējoties patstāvīgi aktualizē informāciju reģistrā, autorizējoties savā elektronisko izsoļu vietnes kontā, kā arī nekavējoties informē </w:t>
      </w:r>
      <w:r w:rsidR="008D10BF">
        <w:t>Veselības ministriju</w:t>
      </w:r>
      <w:r>
        <w:t>.</w:t>
      </w:r>
    </w:p>
    <w:p w14:paraId="582467D7" w14:textId="31AA4914" w:rsidR="00271824" w:rsidRDefault="00C2064D">
      <w:pPr>
        <w:pStyle w:val="BodyText3"/>
        <w:numPr>
          <w:ilvl w:val="1"/>
          <w:numId w:val="2"/>
        </w:numPr>
        <w:shd w:val="clear" w:color="auto" w:fill="auto"/>
        <w:tabs>
          <w:tab w:val="left" w:pos="538"/>
        </w:tabs>
        <w:spacing w:line="274" w:lineRule="exact"/>
        <w:ind w:left="560" w:right="20" w:hanging="560"/>
        <w:jc w:val="both"/>
      </w:pPr>
      <w:r>
        <w:t xml:space="preserve">Reģistrēts lietotājs, kurš vēlas piedalīties izsludinātajā izsolē, elektronisko izsoļu vietnē nosūta lūgumu par autorizēšanu dalībai konkrētā izsolē un izsoles sludinājumā norādītajā </w:t>
      </w:r>
      <w:r w:rsidR="0065299A">
        <w:t>Veselības ministrijas norēķinu</w:t>
      </w:r>
      <w:r>
        <w:t xml:space="preserve"> kontā iemaksā Nodrošinājumu, kā arī sedz maksu par dalību izsolē elektronisko izsoļu vietnes administratoram.</w:t>
      </w:r>
    </w:p>
    <w:p w14:paraId="07B09AB2" w14:textId="6CC246A6" w:rsidR="00271824" w:rsidRDefault="00C2064D">
      <w:pPr>
        <w:pStyle w:val="BodyText3"/>
        <w:numPr>
          <w:ilvl w:val="1"/>
          <w:numId w:val="2"/>
        </w:numPr>
        <w:shd w:val="clear" w:color="auto" w:fill="auto"/>
        <w:spacing w:line="274" w:lineRule="exact"/>
        <w:ind w:left="560" w:right="20" w:hanging="560"/>
        <w:jc w:val="both"/>
      </w:pPr>
      <w:r>
        <w:t>Komisija autorizē izsoles pretendentu dalībai izsolē 7 (septiņu) dienu laikā, izmantojot elektronisko izsoļu vietnē pieejamo rīku, pirms tam pārliecinoties, vai personu var pielaist pie solīšanas saskaņā ar Likuma normām, Noteikumiem un vai ir iemaksātas Noteikumos minētās summas.</w:t>
      </w:r>
    </w:p>
    <w:p w14:paraId="1D2B4E3F" w14:textId="741D4BF5" w:rsidR="00271824" w:rsidRDefault="00C2064D">
      <w:pPr>
        <w:pStyle w:val="BodyText3"/>
        <w:numPr>
          <w:ilvl w:val="1"/>
          <w:numId w:val="2"/>
        </w:numPr>
        <w:shd w:val="clear" w:color="auto" w:fill="auto"/>
        <w:spacing w:line="274" w:lineRule="exact"/>
        <w:ind w:left="560" w:right="20" w:hanging="560"/>
        <w:jc w:val="both"/>
      </w:pPr>
      <w:r>
        <w:lastRenderedPageBreak/>
        <w:t>Informāciju par autorizēšanu dalībai izsolē izsoles reģistrētam lietotājam nosūta elektroniski uz elektronisko izsoļu vietnē reģistrētam lietotājam izveidoto kontu.</w:t>
      </w:r>
    </w:p>
    <w:p w14:paraId="2165877A" w14:textId="22F7E75F" w:rsidR="00271824" w:rsidRDefault="00C2064D">
      <w:pPr>
        <w:pStyle w:val="BodyText3"/>
        <w:numPr>
          <w:ilvl w:val="1"/>
          <w:numId w:val="2"/>
        </w:numPr>
        <w:shd w:val="clear" w:color="auto" w:fill="auto"/>
        <w:spacing w:after="240" w:line="274" w:lineRule="exact"/>
        <w:ind w:left="560" w:right="20" w:hanging="560"/>
        <w:jc w:val="both"/>
      </w:pPr>
      <w:r>
        <w:t>Autorizējot personu izsolei, katram solītājam elektronisko izsoļu vietnes sistēma automātiski izveido unikālu identifikatoru.</w:t>
      </w:r>
    </w:p>
    <w:p w14:paraId="4F0B1CD3" w14:textId="77777777" w:rsidR="00271824" w:rsidRDefault="00C2064D">
      <w:pPr>
        <w:pStyle w:val="Heading10"/>
        <w:keepNext/>
        <w:keepLines/>
        <w:numPr>
          <w:ilvl w:val="0"/>
          <w:numId w:val="2"/>
        </w:numPr>
        <w:shd w:val="clear" w:color="auto" w:fill="auto"/>
        <w:tabs>
          <w:tab w:val="left" w:pos="538"/>
        </w:tabs>
        <w:spacing w:before="0"/>
        <w:ind w:left="560"/>
      </w:pPr>
      <w:bookmarkStart w:id="4" w:name="bookmark4"/>
      <w:r>
        <w:t>Izsoles norise</w:t>
      </w:r>
      <w:bookmarkEnd w:id="4"/>
    </w:p>
    <w:p w14:paraId="785DABC2" w14:textId="1B73FA9C" w:rsidR="00271824" w:rsidRDefault="00C2064D">
      <w:pPr>
        <w:pStyle w:val="BodyText3"/>
        <w:numPr>
          <w:ilvl w:val="1"/>
          <w:numId w:val="2"/>
        </w:numPr>
        <w:shd w:val="clear" w:color="auto" w:fill="auto"/>
        <w:spacing w:line="274" w:lineRule="exact"/>
        <w:ind w:left="560" w:right="20" w:hanging="560"/>
        <w:jc w:val="both"/>
      </w:pPr>
      <w:r>
        <w:t>Izsoles dalībnieks elektroniski var veikt solījumus no brīža, kad viņš autorizēts dalībai izsolē, līdz brīdim, kad izsole ir noslēgusies.</w:t>
      </w:r>
    </w:p>
    <w:p w14:paraId="3C931AE7" w14:textId="4B61F702" w:rsidR="00271824" w:rsidRDefault="00C2064D">
      <w:pPr>
        <w:pStyle w:val="BodyText3"/>
        <w:numPr>
          <w:ilvl w:val="1"/>
          <w:numId w:val="2"/>
        </w:numPr>
        <w:shd w:val="clear" w:color="auto" w:fill="auto"/>
        <w:spacing w:line="274" w:lineRule="exact"/>
        <w:ind w:left="560" w:right="20" w:hanging="560"/>
        <w:jc w:val="both"/>
      </w:pPr>
      <w:r>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727BD945" w14:textId="084DD462" w:rsidR="00271824" w:rsidRDefault="00C2064D">
      <w:pPr>
        <w:pStyle w:val="BodyText3"/>
        <w:numPr>
          <w:ilvl w:val="1"/>
          <w:numId w:val="2"/>
        </w:numPr>
        <w:shd w:val="clear" w:color="auto" w:fill="auto"/>
        <w:spacing w:line="274" w:lineRule="exact"/>
        <w:ind w:left="560" w:right="20" w:hanging="560"/>
        <w:jc w:val="both"/>
      </w:pPr>
      <w:r>
        <w:t>Elektronisko izsoļu vietnē solījumi tiek reģistrēti hronoloģiskā secībā, fiksējot solīto summu un solījuma reģistrēšanas laiku. Izsoles norises laikā šī informācija ir pieejama izsoles dalībniekiem. Izsoles norises laikā un pēc izsoles noslēguma elektronisko izsoļu vietnē ir publiski pieejama informācija par augstāko nosolīto cenu.</w:t>
      </w:r>
    </w:p>
    <w:p w14:paraId="144B259A" w14:textId="2A48E7F7" w:rsidR="00271824" w:rsidRDefault="00C2064D">
      <w:pPr>
        <w:pStyle w:val="BodyText3"/>
        <w:numPr>
          <w:ilvl w:val="1"/>
          <w:numId w:val="2"/>
        </w:numPr>
        <w:shd w:val="clear" w:color="auto" w:fill="auto"/>
        <w:spacing w:line="274" w:lineRule="exact"/>
        <w:ind w:left="560" w:right="20" w:hanging="560"/>
        <w:jc w:val="both"/>
      </w:pPr>
      <w:r>
        <w:t>Elektroniskā izsole noslēdzas saskaņā ar Civilprocesa likuma 608.panta ceturtajā daļā noteikto:</w:t>
      </w:r>
    </w:p>
    <w:p w14:paraId="21EE5066" w14:textId="41B6BC22" w:rsidR="00271824" w:rsidRDefault="00C2064D">
      <w:pPr>
        <w:pStyle w:val="BodyText3"/>
        <w:numPr>
          <w:ilvl w:val="0"/>
          <w:numId w:val="3"/>
        </w:numPr>
        <w:shd w:val="clear" w:color="auto" w:fill="auto"/>
        <w:spacing w:line="274" w:lineRule="exact"/>
        <w:ind w:left="860" w:hanging="280"/>
        <w:jc w:val="both"/>
      </w:pPr>
      <w:r>
        <w:t>izsole noslēdzas Noteikumos norādītajā dienā plkst.13.00;</w:t>
      </w:r>
    </w:p>
    <w:p w14:paraId="4E8F2F85" w14:textId="1A5C44B6" w:rsidR="00271824" w:rsidRDefault="00C2064D">
      <w:pPr>
        <w:pStyle w:val="BodyText3"/>
        <w:numPr>
          <w:ilvl w:val="0"/>
          <w:numId w:val="3"/>
        </w:numPr>
        <w:shd w:val="clear" w:color="auto" w:fill="auto"/>
        <w:spacing w:line="274" w:lineRule="exact"/>
        <w:ind w:left="860" w:right="20" w:hanging="280"/>
        <w:jc w:val="both"/>
      </w:pPr>
      <w:r>
        <w:t>ja pēdējo piecu minūšu laikā pirms izsoles noslēgšanai noteiktā laika tiek reģistrēts solījums, izsoles laiks automātiski tiek pagarināts par piecām minūtēm;</w:t>
      </w:r>
    </w:p>
    <w:p w14:paraId="661EF2AE" w14:textId="77A88AD5" w:rsidR="00271824" w:rsidRDefault="00C2064D">
      <w:pPr>
        <w:pStyle w:val="BodyText3"/>
        <w:numPr>
          <w:ilvl w:val="0"/>
          <w:numId w:val="3"/>
        </w:numPr>
        <w:shd w:val="clear" w:color="auto" w:fill="auto"/>
        <w:spacing w:line="274" w:lineRule="exact"/>
        <w:ind w:left="860" w:right="20" w:hanging="280"/>
        <w:jc w:val="both"/>
      </w:pPr>
      <w: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plkst.13.00.</w:t>
      </w:r>
    </w:p>
    <w:p w14:paraId="4C50F698" w14:textId="71D83AAD" w:rsidR="00271824" w:rsidRDefault="00C2064D">
      <w:pPr>
        <w:pStyle w:val="BodyText3"/>
        <w:numPr>
          <w:ilvl w:val="1"/>
          <w:numId w:val="2"/>
        </w:numPr>
        <w:shd w:val="clear" w:color="auto" w:fill="auto"/>
        <w:spacing w:line="274" w:lineRule="exact"/>
        <w:ind w:left="560" w:right="20" w:hanging="560"/>
        <w:jc w:val="both"/>
      </w:pPr>
      <w:r>
        <w:t>Pēc izsoles noslēgšanas solījumus vairs nereģistrē un elektronisko izsoļu vietnē tiek norādīts izsoles noslēguma datums, laiks un pēdējais izdarītais solījums.</w:t>
      </w:r>
    </w:p>
    <w:p w14:paraId="591108F2" w14:textId="093EA787" w:rsidR="00271824" w:rsidRDefault="0065010B">
      <w:pPr>
        <w:pStyle w:val="BodyText3"/>
        <w:numPr>
          <w:ilvl w:val="1"/>
          <w:numId w:val="2"/>
        </w:numPr>
        <w:shd w:val="clear" w:color="auto" w:fill="auto"/>
        <w:spacing w:line="274" w:lineRule="exact"/>
        <w:ind w:left="560" w:right="20" w:hanging="560"/>
        <w:jc w:val="both"/>
      </w:pPr>
      <w:r>
        <w:t>Veselības ministrija</w:t>
      </w:r>
      <w:r w:rsidR="00C2064D">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1230C" w14:textId="43AD964C" w:rsidR="00271824" w:rsidRDefault="00C2064D">
      <w:pPr>
        <w:pStyle w:val="BodyText3"/>
        <w:numPr>
          <w:ilvl w:val="1"/>
          <w:numId w:val="2"/>
        </w:numPr>
        <w:shd w:val="clear" w:color="auto" w:fill="auto"/>
        <w:spacing w:line="274" w:lineRule="exact"/>
        <w:ind w:left="560" w:right="20" w:hanging="560"/>
        <w:jc w:val="both"/>
      </w:pPr>
      <w: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summu.</w:t>
      </w:r>
    </w:p>
    <w:p w14:paraId="43FA7C38" w14:textId="59FD6933" w:rsidR="00271824" w:rsidRDefault="00C2064D" w:rsidP="008E5D26">
      <w:pPr>
        <w:pStyle w:val="BodyText3"/>
        <w:numPr>
          <w:ilvl w:val="1"/>
          <w:numId w:val="2"/>
        </w:numPr>
        <w:shd w:val="clear" w:color="auto" w:fill="auto"/>
        <w:spacing w:line="274" w:lineRule="exact"/>
        <w:ind w:left="560" w:right="20" w:hanging="560"/>
        <w:jc w:val="both"/>
      </w:pPr>
      <w:r>
        <w:t xml:space="preserve">Pēc izsoles slēgšanas sistēma automātiski sagatavo izsoles protokolu, kuru Komisija apstiprina </w:t>
      </w:r>
      <w:r w:rsidR="0065010B">
        <w:t xml:space="preserve">7 </w:t>
      </w:r>
      <w:r>
        <w:t>(</w:t>
      </w:r>
      <w:r w:rsidR="0065010B">
        <w:t>septiņu</w:t>
      </w:r>
      <w:r>
        <w:t>) dienu laikā pēc izsoles.</w:t>
      </w:r>
    </w:p>
    <w:p w14:paraId="69B9A8C2" w14:textId="77777777" w:rsidR="008E5D26" w:rsidRDefault="008E5D26" w:rsidP="008E5D26">
      <w:pPr>
        <w:pStyle w:val="BodyText3"/>
        <w:shd w:val="clear" w:color="auto" w:fill="auto"/>
        <w:spacing w:line="274" w:lineRule="exact"/>
        <w:ind w:left="560" w:right="20" w:firstLine="0"/>
        <w:jc w:val="both"/>
      </w:pPr>
    </w:p>
    <w:p w14:paraId="7B7C49BB" w14:textId="181FD739" w:rsidR="00271824" w:rsidRDefault="00C2064D">
      <w:pPr>
        <w:pStyle w:val="Heading10"/>
        <w:keepNext/>
        <w:keepLines/>
        <w:numPr>
          <w:ilvl w:val="0"/>
          <w:numId w:val="2"/>
        </w:numPr>
        <w:shd w:val="clear" w:color="auto" w:fill="auto"/>
        <w:spacing w:before="0"/>
        <w:ind w:left="560"/>
      </w:pPr>
      <w:bookmarkStart w:id="5" w:name="bookmark5"/>
      <w:r>
        <w:t>Izsoles sekas</w:t>
      </w:r>
      <w:bookmarkEnd w:id="5"/>
    </w:p>
    <w:p w14:paraId="6A257F85" w14:textId="7E3FB8FD" w:rsidR="00271824" w:rsidRDefault="00C2064D">
      <w:pPr>
        <w:pStyle w:val="BodyText3"/>
        <w:numPr>
          <w:ilvl w:val="1"/>
          <w:numId w:val="2"/>
        </w:numPr>
        <w:shd w:val="clear" w:color="auto" w:fill="auto"/>
        <w:spacing w:line="274" w:lineRule="exact"/>
        <w:ind w:left="560" w:right="20" w:hanging="560"/>
        <w:jc w:val="both"/>
      </w:pPr>
      <w:r>
        <w:t xml:space="preserve">Nekustamais īpašums paliek tam, kas solījis augstāku cenu nekā citi (turpmāk </w:t>
      </w:r>
      <w:r w:rsidR="0065010B">
        <w:t>–</w:t>
      </w:r>
      <w:r>
        <w:t xml:space="preserve"> Pircējs vai nosolītājs).</w:t>
      </w:r>
    </w:p>
    <w:p w14:paraId="3B9A036F" w14:textId="6DA8ACD5" w:rsidR="00271824" w:rsidRDefault="00C2064D">
      <w:pPr>
        <w:pStyle w:val="BodyText3"/>
        <w:numPr>
          <w:ilvl w:val="1"/>
          <w:numId w:val="2"/>
        </w:numPr>
        <w:shd w:val="clear" w:color="auto" w:fill="auto"/>
        <w:spacing w:line="274" w:lineRule="exact"/>
        <w:ind w:left="560" w:hanging="560"/>
        <w:jc w:val="both"/>
      </w:pPr>
      <w:r>
        <w:rPr>
          <w:rStyle w:val="BodyText2"/>
        </w:rPr>
        <w:t>Pircēja pārbaude pirms pirkuma līguma slēgšanas.</w:t>
      </w:r>
    </w:p>
    <w:p w14:paraId="1040BBDC" w14:textId="1AD203E6" w:rsidR="00271824" w:rsidRDefault="00C2064D" w:rsidP="0065010B">
      <w:pPr>
        <w:pStyle w:val="BodyText3"/>
        <w:numPr>
          <w:ilvl w:val="2"/>
          <w:numId w:val="2"/>
        </w:numPr>
        <w:shd w:val="clear" w:color="auto" w:fill="auto"/>
        <w:tabs>
          <w:tab w:val="left" w:pos="644"/>
        </w:tabs>
        <w:spacing w:line="274" w:lineRule="exact"/>
        <w:ind w:left="560" w:right="20" w:hanging="560"/>
        <w:jc w:val="both"/>
      </w:pPr>
      <w:r>
        <w:t>Lai izpildītu Noziedzīgi iegūtu līdzekļu legalizācijas un terorisma un proliferācijas finansēšanas novēršanas likuma</w:t>
      </w:r>
      <w:r w:rsidR="0065010B">
        <w:t xml:space="preserve"> 3.</w:t>
      </w:r>
      <w:r w:rsidR="0065010B" w:rsidRPr="0065010B">
        <w:rPr>
          <w:vertAlign w:val="superscript"/>
        </w:rPr>
        <w:t>1</w:t>
      </w:r>
      <w:r w:rsidR="0065010B">
        <w:t>panta</w:t>
      </w:r>
      <w:r>
        <w:t xml:space="preserve"> un Starptautisko un Latvijas Republikas nacionālo sankciju likuma prasības, </w:t>
      </w:r>
      <w:r w:rsidR="0065010B">
        <w:t xml:space="preserve">Veselības ministrija </w:t>
      </w:r>
      <w:r w:rsidR="00707796">
        <w:t xml:space="preserve">nepieciešamības gadījumā </w:t>
      </w:r>
      <w:r w:rsidR="0065010B">
        <w:t xml:space="preserve">var pieprasīt </w:t>
      </w:r>
      <w:r>
        <w:t>Pircējam pēc izsoles noslēguma sniegt klienta (Pircēja) izpētei nepieciešamo</w:t>
      </w:r>
      <w:r w:rsidR="00707796">
        <w:t xml:space="preserve"> papildu</w:t>
      </w:r>
      <w:r>
        <w:t xml:space="preserve"> informāciju un dokumentus.</w:t>
      </w:r>
    </w:p>
    <w:p w14:paraId="1E739515" w14:textId="4ED201BE" w:rsidR="00271824" w:rsidRDefault="00C2064D">
      <w:pPr>
        <w:pStyle w:val="BodyText3"/>
        <w:numPr>
          <w:ilvl w:val="2"/>
          <w:numId w:val="2"/>
        </w:numPr>
        <w:shd w:val="clear" w:color="auto" w:fill="auto"/>
        <w:spacing w:line="274" w:lineRule="exact"/>
        <w:ind w:left="560" w:right="20" w:hanging="560"/>
        <w:jc w:val="both"/>
      </w:pPr>
      <w:r>
        <w:t>Pēc Noteikumu 8.2.1. punkta minētā paziņojuma saņemšanas, Pircējam ir pienākums ne vēlāk kā 3 (trīs) darbdienu laikā sniegt Komisijai pieprasīto informāciju un nepieciešamos dokumentus.</w:t>
      </w:r>
    </w:p>
    <w:p w14:paraId="532AF5E8" w14:textId="6999C7FD" w:rsidR="00271824" w:rsidRDefault="00C2064D">
      <w:pPr>
        <w:pStyle w:val="BodyText3"/>
        <w:numPr>
          <w:ilvl w:val="2"/>
          <w:numId w:val="2"/>
        </w:numPr>
        <w:shd w:val="clear" w:color="auto" w:fill="auto"/>
        <w:spacing w:line="274" w:lineRule="exact"/>
        <w:ind w:left="560" w:right="20" w:hanging="560"/>
        <w:jc w:val="both"/>
      </w:pPr>
      <w:r>
        <w:t xml:space="preserve">Ja Pircējs nesniegs pieprasīto informāciju un nepieciešamos dokumentus noteiktajā </w:t>
      </w:r>
      <w:r>
        <w:lastRenderedPageBreak/>
        <w:t>termiņā, ir uzskatāms, ka Pircējs ir zaudējis tiesības uz nosolīto Nekustamo īpašumu un zaudē Nodrošinājumu, par ko Pircējam tiks nosūtīts attiecīgs paziņojums.</w:t>
      </w:r>
    </w:p>
    <w:p w14:paraId="3228B6B9" w14:textId="4B9A1950" w:rsidR="00271824" w:rsidRDefault="00C2064D">
      <w:pPr>
        <w:pStyle w:val="BodyText3"/>
        <w:numPr>
          <w:ilvl w:val="2"/>
          <w:numId w:val="2"/>
        </w:numPr>
        <w:shd w:val="clear" w:color="auto" w:fill="auto"/>
        <w:spacing w:line="274" w:lineRule="exact"/>
        <w:ind w:left="560" w:right="20" w:hanging="560"/>
        <w:jc w:val="both"/>
      </w:pPr>
      <w:r>
        <w:t>Komisija veic no Pircēja saņemtās informācijas un dokumentu pārbaudi 3 (trīs) darbdienu laikā.</w:t>
      </w:r>
    </w:p>
    <w:p w14:paraId="5EF6B132" w14:textId="71C9FB2F" w:rsidR="00271824" w:rsidRDefault="00C2064D">
      <w:pPr>
        <w:pStyle w:val="BodyText3"/>
        <w:numPr>
          <w:ilvl w:val="2"/>
          <w:numId w:val="2"/>
        </w:numPr>
        <w:shd w:val="clear" w:color="auto" w:fill="auto"/>
        <w:spacing w:line="274" w:lineRule="exact"/>
        <w:ind w:left="560" w:right="20" w:hanging="560"/>
        <w:jc w:val="both"/>
      </w:pPr>
      <w:r>
        <w:t>Pēc klienta (Pircēja) pārbaudes Pircējam tiek nosūtīts rakstveida paziņojums par pirkuma līguma slēgšanas tiesības piešķiršanu.</w:t>
      </w:r>
    </w:p>
    <w:p w14:paraId="38F8AAC6" w14:textId="05EC4DA6" w:rsidR="00271824" w:rsidRDefault="00C2064D">
      <w:pPr>
        <w:pStyle w:val="BodyText3"/>
        <w:numPr>
          <w:ilvl w:val="2"/>
          <w:numId w:val="2"/>
        </w:numPr>
        <w:shd w:val="clear" w:color="auto" w:fill="auto"/>
        <w:spacing w:line="274" w:lineRule="exact"/>
        <w:ind w:left="560" w:right="20" w:hanging="560"/>
        <w:jc w:val="both"/>
      </w:pPr>
      <w:r>
        <w:t>Ja pēc klienta (Pircēja) pārbaudes Pircējam netiek piešķirtas pirkuma līguma slēgšanas tiesības un Pircējs tiek izslēgts no dalības izsolē (atbilstoši Noteikumu 5.2.punktam), Pircējs zaudē tiesības uz nosolīto Nekustamo īpašumu un zaudē Nodrošinājumu, par ko tiks nosūtīts attiecīgs paziņojums.</w:t>
      </w:r>
    </w:p>
    <w:p w14:paraId="36BC3F14"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slēgšana.</w:t>
      </w:r>
    </w:p>
    <w:p w14:paraId="6ECCB13D" w14:textId="6480DBD3" w:rsidR="00271824" w:rsidRDefault="00C2064D">
      <w:pPr>
        <w:pStyle w:val="BodyText3"/>
        <w:numPr>
          <w:ilvl w:val="2"/>
          <w:numId w:val="2"/>
        </w:numPr>
        <w:shd w:val="clear" w:color="auto" w:fill="auto"/>
        <w:spacing w:line="274" w:lineRule="exact"/>
        <w:ind w:left="560" w:right="20" w:hanging="560"/>
        <w:jc w:val="both"/>
      </w:pPr>
      <w:r>
        <w:t xml:space="preserve">Pēc Noteikumu 8.2.5.punktā minētā paziņojuma nosūtīšanas, Komisija sagatavo pirkuma līgumu (saskaņā ar Noteikumu pielikumu) </w:t>
      </w:r>
      <w:r w:rsidR="00707796">
        <w:t>5</w:t>
      </w:r>
      <w:r>
        <w:t xml:space="preserve"> (</w:t>
      </w:r>
      <w:r w:rsidR="00707796">
        <w:t>piecu</w:t>
      </w:r>
      <w:r>
        <w:t>) darbdienu laikā un nosūta attiecīgu uzaicinājumu Pircējam.</w:t>
      </w:r>
    </w:p>
    <w:p w14:paraId="3DB85C3C" w14:textId="71E59F67" w:rsidR="00271824" w:rsidRDefault="00C2064D">
      <w:pPr>
        <w:pStyle w:val="BodyText3"/>
        <w:numPr>
          <w:ilvl w:val="2"/>
          <w:numId w:val="2"/>
        </w:numPr>
        <w:shd w:val="clear" w:color="auto" w:fill="auto"/>
        <w:spacing w:line="274" w:lineRule="exact"/>
        <w:ind w:left="560" w:right="20" w:hanging="560"/>
        <w:jc w:val="both"/>
      </w:pPr>
      <w:r>
        <w:t xml:space="preserve">Ja Pircējs nenoslēdz pirkuma līgumu </w:t>
      </w:r>
      <w:r w:rsidR="00707796">
        <w:t>30</w:t>
      </w:r>
      <w:r>
        <w:t xml:space="preserve"> (trīs</w:t>
      </w:r>
      <w:r w:rsidR="00707796">
        <w:t>desmit</w:t>
      </w:r>
      <w:r>
        <w:t>) dienu laikā, ir uzskatāms, ka Pircējs no pirkuma līguma slēgšanas ir atteicies, zaudējis tiesības uz nosolīto Nekustamo īpašumu un Nodrošinājumu, par ko Pircējam tiks nosūtīts attiecīgs paziņojums.</w:t>
      </w:r>
    </w:p>
    <w:p w14:paraId="64B73300" w14:textId="3E7E23F7" w:rsidR="00271824" w:rsidRDefault="00C2064D">
      <w:pPr>
        <w:pStyle w:val="BodyText3"/>
        <w:numPr>
          <w:ilvl w:val="2"/>
          <w:numId w:val="2"/>
        </w:numPr>
        <w:shd w:val="clear" w:color="auto" w:fill="auto"/>
        <w:spacing w:line="274" w:lineRule="exact"/>
        <w:ind w:left="560" w:right="20" w:hanging="560"/>
        <w:jc w:val="both"/>
      </w:pPr>
      <w:r>
        <w:t>Ja Pircējs noteiktā termiņā nesamaksā visu summu, kas no viņa pienākas, ir uzskatāms, ka Pircējs ir zaudējis tiesības uz nosolīto Nekustamo īpašumu un Nodrošinājumu, par ko Pircējam tiks nosūtīts attiecīgs paziņojums.</w:t>
      </w:r>
    </w:p>
    <w:p w14:paraId="632C7298" w14:textId="23E6A480" w:rsidR="00271824" w:rsidRDefault="00C2064D">
      <w:pPr>
        <w:pStyle w:val="BodyText3"/>
        <w:numPr>
          <w:ilvl w:val="2"/>
          <w:numId w:val="2"/>
        </w:numPr>
        <w:shd w:val="clear" w:color="auto" w:fill="auto"/>
        <w:spacing w:line="274" w:lineRule="exact"/>
        <w:ind w:left="560" w:right="20" w:hanging="560"/>
        <w:jc w:val="both"/>
      </w:pPr>
      <w:r>
        <w:t xml:space="preserve">Ja Pircējs zaudē tiesības uz nosolīto Nekustamo īpašumu, Nekustamais īpašums tiek piedāvāts (ar rakstveida paziņojumu) izsoles dalībniekam, kurš nosolījis nākamo augstāko cenu (turpmāk </w:t>
      </w:r>
      <w:r w:rsidR="00707796">
        <w:t xml:space="preserve">– </w:t>
      </w:r>
      <w:r>
        <w:t>Nākamais pircējs).</w:t>
      </w:r>
    </w:p>
    <w:p w14:paraId="3B352B21" w14:textId="78920551" w:rsidR="00271824" w:rsidRDefault="00C2064D">
      <w:pPr>
        <w:pStyle w:val="BodyText3"/>
        <w:numPr>
          <w:ilvl w:val="2"/>
          <w:numId w:val="2"/>
        </w:numPr>
        <w:shd w:val="clear" w:color="auto" w:fill="auto"/>
        <w:spacing w:line="274" w:lineRule="exact"/>
        <w:ind w:left="560" w:right="20" w:hanging="560"/>
        <w:jc w:val="both"/>
      </w:pPr>
      <w:r>
        <w:t xml:space="preserve">Nākamajam pircējam ir tiesības 2 (divu) nedēļu laikā no paziņojuma saņemšanas dienas paziņot </w:t>
      </w:r>
      <w:r w:rsidR="00707796">
        <w:t>Veselības ministrijai</w:t>
      </w:r>
      <w:r>
        <w:t xml:space="preserve"> par Nekustamā īpašuma pirkšanu par paša nosolīto augstāko cenu.</w:t>
      </w:r>
    </w:p>
    <w:p w14:paraId="01C458C6" w14:textId="0D29D56D" w:rsidR="00271824" w:rsidRDefault="00C2064D">
      <w:pPr>
        <w:pStyle w:val="BodyText3"/>
        <w:numPr>
          <w:ilvl w:val="2"/>
          <w:numId w:val="2"/>
        </w:numPr>
        <w:shd w:val="clear" w:color="auto" w:fill="auto"/>
        <w:spacing w:line="274" w:lineRule="exact"/>
        <w:ind w:left="560" w:right="20" w:hanging="560"/>
        <w:jc w:val="both"/>
      </w:pPr>
      <w:r>
        <w:t>Ja arī Nākamais pircējs tiek izslēgts no dalības izsolē (atbilstoši Noteikumu 5.2</w:t>
      </w:r>
      <w:r w:rsidR="00707796">
        <w:t>.</w:t>
      </w:r>
      <w:r>
        <w:t>punktam), Nākamais pircējs zaudē tiesības uz nosolīto Nekustamo īpašumu un zaudē Nodrošinājumu, par ko tiks nosūtīts attiecīgs paziņojums, bet Nekustamā īpašuma atsavināšana turpināma Likuma 32.pantā noteiktajā kārtībā.</w:t>
      </w:r>
    </w:p>
    <w:p w14:paraId="648E57DA" w14:textId="77777777" w:rsidR="00271824" w:rsidRDefault="00C2064D">
      <w:pPr>
        <w:pStyle w:val="BodyText3"/>
        <w:numPr>
          <w:ilvl w:val="1"/>
          <w:numId w:val="2"/>
        </w:numPr>
        <w:shd w:val="clear" w:color="auto" w:fill="auto"/>
        <w:tabs>
          <w:tab w:val="left" w:pos="552"/>
        </w:tabs>
        <w:spacing w:line="274" w:lineRule="exact"/>
        <w:ind w:left="560" w:hanging="560"/>
        <w:jc w:val="both"/>
      </w:pPr>
      <w:r>
        <w:rPr>
          <w:rStyle w:val="BodyText2"/>
        </w:rPr>
        <w:t>Pirkuma līguma saistību izpilde.</w:t>
      </w:r>
    </w:p>
    <w:p w14:paraId="43CD41AE" w14:textId="525E1D25" w:rsidR="00271824" w:rsidRDefault="00C2064D">
      <w:pPr>
        <w:pStyle w:val="BodyText3"/>
        <w:numPr>
          <w:ilvl w:val="2"/>
          <w:numId w:val="2"/>
        </w:numPr>
        <w:shd w:val="clear" w:color="auto" w:fill="auto"/>
        <w:spacing w:line="274" w:lineRule="exact"/>
        <w:ind w:left="560" w:right="20" w:hanging="560"/>
        <w:jc w:val="both"/>
      </w:pPr>
      <w:r>
        <w:t>Pircēja pienākums ir Noteikumu 4.2.punkt</w:t>
      </w:r>
      <w:r w:rsidR="00707796">
        <w:t>ā</w:t>
      </w:r>
      <w:r>
        <w:t xml:space="preserve"> noteiktajā termiņā un kārtībā samaksāt visu summu, kas no viņa pienākas.</w:t>
      </w:r>
    </w:p>
    <w:p w14:paraId="345D87E1" w14:textId="7F90ED14" w:rsidR="00271824" w:rsidRDefault="00C2064D">
      <w:pPr>
        <w:pStyle w:val="BodyText3"/>
        <w:numPr>
          <w:ilvl w:val="2"/>
          <w:numId w:val="2"/>
        </w:numPr>
        <w:shd w:val="clear" w:color="auto" w:fill="auto"/>
        <w:spacing w:line="274" w:lineRule="exact"/>
        <w:ind w:left="560" w:right="20" w:hanging="560"/>
        <w:jc w:val="both"/>
      </w:pPr>
      <w:r>
        <w:t>Nekustamais īpašums tiek nodots Pircējam 30 (trīsdesmit) dienu laikā no pirkuma līguma noslēgšanas dienas ar attiecīgu nodošanas un pieņemšanas aktu.</w:t>
      </w:r>
    </w:p>
    <w:p w14:paraId="03328A26" w14:textId="75E413E5" w:rsidR="00271824" w:rsidRDefault="00C2064D">
      <w:pPr>
        <w:pStyle w:val="BodyText3"/>
        <w:numPr>
          <w:ilvl w:val="2"/>
          <w:numId w:val="2"/>
        </w:numPr>
        <w:shd w:val="clear" w:color="auto" w:fill="auto"/>
        <w:spacing w:line="274" w:lineRule="exact"/>
        <w:ind w:left="560" w:right="20" w:hanging="560"/>
        <w:jc w:val="both"/>
      </w:pPr>
      <w:r>
        <w:t>Pircēja pienākums ir veikt īpašuma tiesību pārreģistrāciju uz sava vārda zemesgrāmatā un aktualizēt datus NĪVKIS 30 (trīsdesmit) dienu laikā no pirkuma līguma noslēgšanas dienas.</w:t>
      </w:r>
    </w:p>
    <w:p w14:paraId="44EA8B40" w14:textId="6A5F6B08" w:rsidR="00271824" w:rsidRDefault="00C2064D">
      <w:pPr>
        <w:pStyle w:val="BodyText3"/>
        <w:numPr>
          <w:ilvl w:val="2"/>
          <w:numId w:val="2"/>
        </w:numPr>
        <w:shd w:val="clear" w:color="auto" w:fill="auto"/>
        <w:spacing w:line="274" w:lineRule="exact"/>
        <w:ind w:left="560" w:right="20" w:hanging="560"/>
        <w:jc w:val="both"/>
      </w:pPr>
      <w:r>
        <w:t xml:space="preserve">Dokumentus, kas nepieciešami Pircēja īpašuma tiesību nostiprināšanai zemesgrāmatā, </w:t>
      </w:r>
      <w:r w:rsidR="00707796">
        <w:t>Veselības ministrija</w:t>
      </w:r>
      <w:r>
        <w:t xml:space="preserve"> izsniedz Pircējam 30 (trīsdesmit) dienu laikā pēc visu saistību izpildes pret </w:t>
      </w:r>
      <w:r w:rsidR="00707796">
        <w:t>Veselības ministriju</w:t>
      </w:r>
      <w:r>
        <w:t>.</w:t>
      </w:r>
    </w:p>
    <w:p w14:paraId="699A1301" w14:textId="77777777" w:rsidR="008E5D26" w:rsidRDefault="008E5D26" w:rsidP="008E5D26">
      <w:pPr>
        <w:pStyle w:val="BodyText3"/>
        <w:shd w:val="clear" w:color="auto" w:fill="auto"/>
        <w:spacing w:line="274" w:lineRule="exact"/>
        <w:ind w:left="560" w:right="20" w:firstLine="0"/>
        <w:jc w:val="both"/>
      </w:pPr>
    </w:p>
    <w:p w14:paraId="74ECFFF9" w14:textId="77777777" w:rsidR="00271824" w:rsidRDefault="00C2064D">
      <w:pPr>
        <w:pStyle w:val="Heading10"/>
        <w:keepNext/>
        <w:keepLines/>
        <w:numPr>
          <w:ilvl w:val="0"/>
          <w:numId w:val="2"/>
        </w:numPr>
        <w:shd w:val="clear" w:color="auto" w:fill="auto"/>
        <w:tabs>
          <w:tab w:val="left" w:pos="358"/>
        </w:tabs>
        <w:spacing w:before="0"/>
        <w:ind w:left="560"/>
      </w:pPr>
      <w:bookmarkStart w:id="6" w:name="bookmark6"/>
      <w:r>
        <w:t>Nenotikusi izsole, spēkā neesoša izsole, sūdzību iesniegšana</w:t>
      </w:r>
      <w:bookmarkEnd w:id="6"/>
    </w:p>
    <w:p w14:paraId="4324EF9D" w14:textId="77777777" w:rsidR="00271824" w:rsidRDefault="00C2064D">
      <w:pPr>
        <w:pStyle w:val="BodyText3"/>
        <w:numPr>
          <w:ilvl w:val="1"/>
          <w:numId w:val="2"/>
        </w:numPr>
        <w:shd w:val="clear" w:color="auto" w:fill="auto"/>
        <w:spacing w:line="274" w:lineRule="exact"/>
        <w:ind w:left="560" w:hanging="560"/>
        <w:jc w:val="both"/>
      </w:pPr>
      <w:r>
        <w:t xml:space="preserve"> </w:t>
      </w:r>
      <w:r>
        <w:rPr>
          <w:rStyle w:val="BodyText2"/>
        </w:rPr>
        <w:t>Nenotikusi izsole.</w:t>
      </w:r>
    </w:p>
    <w:p w14:paraId="7B09331F" w14:textId="37F19C99" w:rsidR="00271824" w:rsidRDefault="008E5D26">
      <w:pPr>
        <w:pStyle w:val="BodyText3"/>
        <w:numPr>
          <w:ilvl w:val="2"/>
          <w:numId w:val="2"/>
        </w:numPr>
        <w:shd w:val="clear" w:color="auto" w:fill="auto"/>
        <w:spacing w:line="274" w:lineRule="exact"/>
        <w:ind w:left="560" w:hanging="560"/>
        <w:jc w:val="both"/>
      </w:pPr>
      <w:r>
        <w:t>Veselības ministrija</w:t>
      </w:r>
      <w:r w:rsidR="00C2064D">
        <w:t xml:space="preserve"> izsoli atzīst par nenotikušu, ja:</w:t>
      </w:r>
    </w:p>
    <w:p w14:paraId="2AFB2B57" w14:textId="0A386839" w:rsidR="00271824" w:rsidRDefault="00C2064D">
      <w:pPr>
        <w:pStyle w:val="BodyText3"/>
        <w:numPr>
          <w:ilvl w:val="0"/>
          <w:numId w:val="3"/>
        </w:numPr>
        <w:shd w:val="clear" w:color="auto" w:fill="auto"/>
        <w:spacing w:line="274" w:lineRule="exact"/>
        <w:ind w:left="860" w:hanging="280"/>
        <w:jc w:val="both"/>
      </w:pPr>
      <w:r>
        <w:t>izsolei nav autorizēts neviens izsoles dalībnieks;</w:t>
      </w:r>
    </w:p>
    <w:p w14:paraId="00BA84D9" w14:textId="7F6CC116" w:rsidR="00271824" w:rsidRDefault="00C2064D">
      <w:pPr>
        <w:pStyle w:val="BodyText3"/>
        <w:numPr>
          <w:ilvl w:val="0"/>
          <w:numId w:val="3"/>
        </w:numPr>
        <w:shd w:val="clear" w:color="auto" w:fill="auto"/>
        <w:spacing w:line="274" w:lineRule="exact"/>
        <w:ind w:left="860" w:hanging="280"/>
        <w:jc w:val="both"/>
      </w:pPr>
      <w:r>
        <w:t>neviens no dalībniekiem, kas autorizēti izsolei, nepārsola sākumcenu;</w:t>
      </w:r>
    </w:p>
    <w:p w14:paraId="0E871CF3" w14:textId="0964E9DF" w:rsidR="00271824" w:rsidRDefault="00C2064D">
      <w:pPr>
        <w:pStyle w:val="BodyText3"/>
        <w:numPr>
          <w:ilvl w:val="0"/>
          <w:numId w:val="3"/>
        </w:numPr>
        <w:shd w:val="clear" w:color="auto" w:fill="auto"/>
        <w:spacing w:line="274" w:lineRule="exact"/>
        <w:ind w:left="860" w:hanging="280"/>
        <w:jc w:val="both"/>
      </w:pPr>
      <w:r>
        <w:t>nosolītājs noteiktā termiņā nesamaksā visu summu, kas no viņa pienākas;</w:t>
      </w:r>
    </w:p>
    <w:p w14:paraId="706E5EE2" w14:textId="0EE1D995" w:rsidR="00271824" w:rsidRDefault="00C2064D">
      <w:pPr>
        <w:pStyle w:val="BodyText3"/>
        <w:numPr>
          <w:ilvl w:val="0"/>
          <w:numId w:val="3"/>
        </w:numPr>
        <w:shd w:val="clear" w:color="auto" w:fill="auto"/>
        <w:spacing w:line="274" w:lineRule="exact"/>
        <w:ind w:left="860" w:right="20" w:hanging="280"/>
        <w:jc w:val="both"/>
      </w:pPr>
      <w:r>
        <w:t>izsoles norises laikā, izņemot Civillikuma 608</w:t>
      </w:r>
      <w:r w:rsidR="008E5D26">
        <w:t>.</w:t>
      </w:r>
      <w:r>
        <w:t xml:space="preserve">panta ceturtajā daļā minēto gadījumu, vai 24 stundu laikā pēc izsoles noslēguma saņemts elektronisko izsoļu vietnes drošības pārvaldnieka paziņojums par būtiskiem tehniskiem traucējumiem, kas var ietekmēt </w:t>
      </w:r>
      <w:r>
        <w:lastRenderedPageBreak/>
        <w:t>izsoles rezultātu.</w:t>
      </w:r>
    </w:p>
    <w:p w14:paraId="553AE9D1" w14:textId="6066F30C" w:rsidR="00271824" w:rsidRDefault="00C2064D">
      <w:pPr>
        <w:pStyle w:val="BodyText3"/>
        <w:numPr>
          <w:ilvl w:val="2"/>
          <w:numId w:val="2"/>
        </w:numPr>
        <w:shd w:val="clear" w:color="auto" w:fill="auto"/>
        <w:spacing w:line="274" w:lineRule="exact"/>
        <w:ind w:left="560" w:right="20" w:hanging="560"/>
        <w:jc w:val="both"/>
      </w:pPr>
      <w:r>
        <w:t xml:space="preserve">Par to, ka izsole uzskatāma par nenotikušu, </w:t>
      </w:r>
      <w:r w:rsidR="008E5D26">
        <w:t>Veselības ministrija</w:t>
      </w:r>
      <w:r>
        <w:t xml:space="preserve"> sastāda aktu un paziņo izsoles dalībniekiem. Dalībniekiem, kas autorizēti dalībai izsolē, paziņojumu nosūta, izmantojot elektronisko izsoļu vietni.</w:t>
      </w:r>
    </w:p>
    <w:p w14:paraId="5028D3C3" w14:textId="3CAD8448" w:rsidR="00271824" w:rsidRDefault="008E5D26">
      <w:pPr>
        <w:pStyle w:val="BodyText3"/>
        <w:numPr>
          <w:ilvl w:val="2"/>
          <w:numId w:val="2"/>
        </w:numPr>
        <w:shd w:val="clear" w:color="auto" w:fill="auto"/>
        <w:spacing w:line="274" w:lineRule="exact"/>
        <w:ind w:left="560" w:right="20" w:hanging="560"/>
        <w:jc w:val="both"/>
      </w:pPr>
      <w:r>
        <w:t>Veselības ministrija</w:t>
      </w:r>
      <w:r w:rsidR="00C2064D">
        <w:t xml:space="preserve"> pārtrauc izsoli un izsoles norises laikā ievieto par to paziņojumu elektronisko izsoļu vietnē.</w:t>
      </w:r>
    </w:p>
    <w:p w14:paraId="4950BBB4" w14:textId="5AC6AC94" w:rsidR="00271824" w:rsidRDefault="00C2064D">
      <w:pPr>
        <w:pStyle w:val="BodyText3"/>
        <w:numPr>
          <w:ilvl w:val="2"/>
          <w:numId w:val="2"/>
        </w:numPr>
        <w:shd w:val="clear" w:color="auto" w:fill="auto"/>
        <w:spacing w:line="274" w:lineRule="exact"/>
        <w:ind w:left="560" w:right="20" w:hanging="560"/>
        <w:jc w:val="both"/>
      </w:pPr>
      <w:r>
        <w:t>Ja izsole atzīta par nenotikušu</w:t>
      </w:r>
      <w:r w:rsidR="008E5D26">
        <w:t>,</w:t>
      </w:r>
      <w:r>
        <w:t xml:space="preserve"> </w:t>
      </w:r>
      <w:r w:rsidR="008E5D26">
        <w:t>Veselības ministrija</w:t>
      </w:r>
      <w:r>
        <w:t xml:space="preserve"> var pieņemt lēmumu par atkārtotu izsoles izsludināšanu.</w:t>
      </w:r>
    </w:p>
    <w:p w14:paraId="393DB664" w14:textId="77777777" w:rsidR="00271824" w:rsidRDefault="00C2064D">
      <w:pPr>
        <w:pStyle w:val="BodyText3"/>
        <w:numPr>
          <w:ilvl w:val="1"/>
          <w:numId w:val="2"/>
        </w:numPr>
        <w:shd w:val="clear" w:color="auto" w:fill="auto"/>
        <w:tabs>
          <w:tab w:val="left" w:pos="576"/>
        </w:tabs>
        <w:spacing w:line="274" w:lineRule="exact"/>
        <w:ind w:left="560" w:hanging="560"/>
        <w:jc w:val="both"/>
      </w:pPr>
      <w:r>
        <w:rPr>
          <w:rStyle w:val="BodyText2"/>
        </w:rPr>
        <w:t>Spēkā neesoša izsole.</w:t>
      </w:r>
    </w:p>
    <w:p w14:paraId="0F8AF78B" w14:textId="1631D90D" w:rsidR="00271824" w:rsidRDefault="008E5D26">
      <w:pPr>
        <w:pStyle w:val="BodyText3"/>
        <w:numPr>
          <w:ilvl w:val="2"/>
          <w:numId w:val="2"/>
        </w:numPr>
        <w:shd w:val="clear" w:color="auto" w:fill="auto"/>
        <w:spacing w:line="274" w:lineRule="exact"/>
        <w:ind w:left="560" w:hanging="560"/>
        <w:jc w:val="both"/>
      </w:pPr>
      <w:r>
        <w:t xml:space="preserve">Veselības ministrija </w:t>
      </w:r>
      <w:r w:rsidR="00C2064D">
        <w:t>izsoli atzīst par spēkā neesošu, ja:</w:t>
      </w:r>
    </w:p>
    <w:p w14:paraId="61474179" w14:textId="10E3B7F7" w:rsidR="00271824" w:rsidRDefault="00C2064D">
      <w:pPr>
        <w:pStyle w:val="BodyText3"/>
        <w:numPr>
          <w:ilvl w:val="0"/>
          <w:numId w:val="3"/>
        </w:numPr>
        <w:shd w:val="clear" w:color="auto" w:fill="auto"/>
        <w:spacing w:line="274" w:lineRule="exact"/>
        <w:ind w:left="860" w:right="20" w:hanging="280"/>
        <w:jc w:val="both"/>
      </w:pPr>
      <w:r>
        <w:t>kādam nepamatoti nav atļauts piedalīties izsolē vai nepareizi atraidīts kāds pārsolījums;</w:t>
      </w:r>
    </w:p>
    <w:p w14:paraId="05A79EB8" w14:textId="0B1526D2" w:rsidR="00271824" w:rsidRDefault="00C2064D">
      <w:pPr>
        <w:pStyle w:val="BodyText3"/>
        <w:numPr>
          <w:ilvl w:val="0"/>
          <w:numId w:val="3"/>
        </w:numPr>
        <w:shd w:val="clear" w:color="auto" w:fill="auto"/>
        <w:spacing w:line="274" w:lineRule="exact"/>
        <w:ind w:left="860" w:right="20" w:hanging="280"/>
        <w:jc w:val="both"/>
      </w:pPr>
      <w:r>
        <w:t>nekustamo īpašumu nopirkusi tāda persona, kura nav bijusi tiesīga piedalīties izsolē;</w:t>
      </w:r>
    </w:p>
    <w:p w14:paraId="0A80B191" w14:textId="006A27CE" w:rsidR="00271824" w:rsidRDefault="008E5D26">
      <w:pPr>
        <w:pStyle w:val="BodyText3"/>
        <w:numPr>
          <w:ilvl w:val="0"/>
          <w:numId w:val="3"/>
        </w:numPr>
        <w:shd w:val="clear" w:color="auto" w:fill="auto"/>
        <w:spacing w:line="274" w:lineRule="exact"/>
        <w:ind w:left="860" w:hanging="280"/>
        <w:jc w:val="both"/>
      </w:pPr>
      <w:r>
        <w:t>Veselības ministrija</w:t>
      </w:r>
      <w:r w:rsidR="00C2064D">
        <w:t xml:space="preserve"> vai solītājs rīkojušies ļaunprātīgi;</w:t>
      </w:r>
    </w:p>
    <w:p w14:paraId="0628CE69" w14:textId="59108981" w:rsidR="00271824" w:rsidRDefault="008E5D26">
      <w:pPr>
        <w:pStyle w:val="BodyText3"/>
        <w:numPr>
          <w:ilvl w:val="0"/>
          <w:numId w:val="3"/>
        </w:numPr>
        <w:shd w:val="clear" w:color="auto" w:fill="auto"/>
        <w:spacing w:line="274" w:lineRule="exact"/>
        <w:ind w:left="860" w:right="20" w:hanging="280"/>
        <w:jc w:val="both"/>
      </w:pPr>
      <w:r>
        <w:t xml:space="preserve">Veselības ministrija </w:t>
      </w:r>
      <w:r w:rsidR="00C2064D">
        <w:t>ir pieļāv</w:t>
      </w:r>
      <w:r>
        <w:t>usi</w:t>
      </w:r>
      <w:r w:rsidR="00C2064D">
        <w:t xml:space="preserve"> būtiskus procesuālus pārkāpumus vai konstatēti citi būtiski apstākļi, kas nepieļauj nekustamā īpašuma nostiprināšanu uz Pircēja vārda.</w:t>
      </w:r>
    </w:p>
    <w:p w14:paraId="6683579A" w14:textId="6A77EFA7" w:rsidR="00271824" w:rsidRDefault="00C2064D">
      <w:pPr>
        <w:pStyle w:val="BodyText3"/>
        <w:numPr>
          <w:ilvl w:val="2"/>
          <w:numId w:val="2"/>
        </w:numPr>
        <w:shd w:val="clear" w:color="auto" w:fill="auto"/>
        <w:spacing w:line="274" w:lineRule="exact"/>
        <w:ind w:left="560" w:right="20" w:hanging="560"/>
        <w:jc w:val="both"/>
      </w:pPr>
      <w:r>
        <w:t>Ja izsole atzīta par spēkā neesošu, rīkojama atkārtota izsole pēc tās izsoles noteikumiem, kura atzīta par spēkā neesošu.</w:t>
      </w:r>
    </w:p>
    <w:p w14:paraId="57C49765" w14:textId="70794F70" w:rsidR="00271824" w:rsidRDefault="00C2064D">
      <w:pPr>
        <w:pStyle w:val="BodyText3"/>
        <w:numPr>
          <w:ilvl w:val="1"/>
          <w:numId w:val="2"/>
        </w:numPr>
        <w:shd w:val="clear" w:color="auto" w:fill="auto"/>
        <w:spacing w:line="274" w:lineRule="exact"/>
        <w:ind w:left="560" w:right="20" w:hanging="560"/>
        <w:jc w:val="both"/>
      </w:pPr>
      <w:r>
        <w:t xml:space="preserve">Ja </w:t>
      </w:r>
      <w:r w:rsidR="008E5D26">
        <w:t>Veselības ministrija</w:t>
      </w:r>
      <w:r>
        <w:t xml:space="preserve"> pieņem lēmumu rīkot atkārtotu izsoli, Nekustamā īpašuma nosolītājam, kurš nav izpildījis Noteikumu prasības (nesniedza klienta izpētei nepieciešamo informāciju un dokumentus; nenoslēdza pirkuma līgumu vai atteicās to darīt, vai nesamaksāja visu summu, kas no viņa pienākas), nav tiesību piedalīties atkārtotā izsolē.</w:t>
      </w:r>
    </w:p>
    <w:p w14:paraId="2BF0DF79" w14:textId="3FEEB659" w:rsidR="00271824" w:rsidRDefault="00C2064D">
      <w:pPr>
        <w:pStyle w:val="BodyText3"/>
        <w:numPr>
          <w:ilvl w:val="1"/>
          <w:numId w:val="2"/>
        </w:numPr>
        <w:shd w:val="clear" w:color="auto" w:fill="auto"/>
        <w:spacing w:line="274" w:lineRule="exact"/>
        <w:ind w:left="560" w:hanging="560"/>
        <w:jc w:val="both"/>
      </w:pPr>
      <w:r>
        <w:rPr>
          <w:rStyle w:val="BodyText2"/>
        </w:rPr>
        <w:t xml:space="preserve">Sūdzību par </w:t>
      </w:r>
      <w:r w:rsidR="004976E5">
        <w:rPr>
          <w:rStyle w:val="BodyText2"/>
        </w:rPr>
        <w:t xml:space="preserve">Veselības ministrijas </w:t>
      </w:r>
      <w:r>
        <w:rPr>
          <w:rStyle w:val="BodyText2"/>
        </w:rPr>
        <w:t>rīcību iesniegšana.</w:t>
      </w:r>
    </w:p>
    <w:p w14:paraId="52BA005E" w14:textId="3914DDCF" w:rsidR="00271824" w:rsidRDefault="00C2064D">
      <w:pPr>
        <w:pStyle w:val="BodyText3"/>
        <w:numPr>
          <w:ilvl w:val="2"/>
          <w:numId w:val="2"/>
        </w:numPr>
        <w:shd w:val="clear" w:color="auto" w:fill="auto"/>
        <w:tabs>
          <w:tab w:val="left" w:pos="708"/>
        </w:tabs>
        <w:spacing w:after="283" w:line="274" w:lineRule="exact"/>
        <w:ind w:left="560" w:right="20" w:hanging="560"/>
        <w:jc w:val="both"/>
      </w:pPr>
      <w:r>
        <w:t xml:space="preserve">Sūdzību, kas dod pamatu prasīt izsoles atzīšanu par spēkā neesošu, ieinteresētās personas 10 (desmit) dienu laikā no izsoles noslēguma dienas var iesniegt </w:t>
      </w:r>
      <w:r w:rsidR="008E5D26">
        <w:t>Veselības ministrijas valsts sekretāram.</w:t>
      </w:r>
    </w:p>
    <w:p w14:paraId="44AD0711" w14:textId="39A4775F" w:rsidR="00271824" w:rsidRDefault="00C2064D">
      <w:pPr>
        <w:pStyle w:val="BodyText3"/>
        <w:shd w:val="clear" w:color="auto" w:fill="auto"/>
        <w:tabs>
          <w:tab w:val="right" w:pos="2769"/>
          <w:tab w:val="right" w:pos="6330"/>
        </w:tabs>
        <w:spacing w:line="220" w:lineRule="exact"/>
        <w:ind w:left="860" w:hanging="280"/>
        <w:jc w:val="both"/>
      </w:pPr>
      <w:r>
        <w:t>Pielikumā:</w:t>
      </w:r>
      <w:r>
        <w:tab/>
      </w:r>
      <w:r w:rsidR="008E5D26">
        <w:t xml:space="preserve"> </w:t>
      </w:r>
      <w:r>
        <w:t>Valsts</w:t>
      </w:r>
      <w:r w:rsidR="008E5D26">
        <w:t xml:space="preserve"> </w:t>
      </w:r>
      <w:r>
        <w:t>nekustamā īpašuma pirkuma līgums.</w:t>
      </w:r>
    </w:p>
    <w:p w14:paraId="758450E6" w14:textId="70207C24" w:rsidR="008E5D26" w:rsidRDefault="008E5D26">
      <w:pPr>
        <w:pStyle w:val="BodyText3"/>
        <w:shd w:val="clear" w:color="auto" w:fill="auto"/>
        <w:tabs>
          <w:tab w:val="right" w:pos="2769"/>
          <w:tab w:val="right" w:pos="6330"/>
        </w:tabs>
        <w:spacing w:line="220" w:lineRule="exact"/>
        <w:ind w:left="860" w:hanging="280"/>
        <w:jc w:val="both"/>
      </w:pPr>
    </w:p>
    <w:p w14:paraId="29476332" w14:textId="32B54138" w:rsidR="008E5D26" w:rsidRDefault="008E5D26">
      <w:pPr>
        <w:pStyle w:val="BodyText3"/>
        <w:shd w:val="clear" w:color="auto" w:fill="auto"/>
        <w:tabs>
          <w:tab w:val="right" w:pos="2769"/>
          <w:tab w:val="right" w:pos="6330"/>
        </w:tabs>
        <w:spacing w:line="220" w:lineRule="exact"/>
        <w:ind w:left="860" w:hanging="280"/>
        <w:jc w:val="both"/>
      </w:pPr>
    </w:p>
    <w:p w14:paraId="6E93C2D4" w14:textId="35A635C7" w:rsidR="008E5D26" w:rsidRDefault="008E5D26">
      <w:pPr>
        <w:pStyle w:val="BodyText3"/>
        <w:shd w:val="clear" w:color="auto" w:fill="auto"/>
        <w:tabs>
          <w:tab w:val="right" w:pos="2769"/>
          <w:tab w:val="right" w:pos="6330"/>
        </w:tabs>
        <w:spacing w:line="220" w:lineRule="exact"/>
        <w:ind w:left="860" w:hanging="280"/>
        <w:jc w:val="both"/>
      </w:pPr>
    </w:p>
    <w:p w14:paraId="4469E963" w14:textId="2E2B497E" w:rsidR="008E5D26" w:rsidRDefault="008E5D26">
      <w:pPr>
        <w:pStyle w:val="BodyText3"/>
        <w:shd w:val="clear" w:color="auto" w:fill="auto"/>
        <w:tabs>
          <w:tab w:val="right" w:pos="2769"/>
          <w:tab w:val="right" w:pos="6330"/>
        </w:tabs>
        <w:spacing w:line="220" w:lineRule="exact"/>
        <w:ind w:left="860" w:hanging="280"/>
        <w:jc w:val="both"/>
      </w:pPr>
    </w:p>
    <w:p w14:paraId="4DAF2809" w14:textId="539FC320" w:rsidR="008E5D26" w:rsidRDefault="008E5D26">
      <w:pPr>
        <w:pStyle w:val="BodyText3"/>
        <w:shd w:val="clear" w:color="auto" w:fill="auto"/>
        <w:tabs>
          <w:tab w:val="right" w:pos="2769"/>
          <w:tab w:val="right" w:pos="6330"/>
        </w:tabs>
        <w:spacing w:line="220" w:lineRule="exact"/>
        <w:ind w:left="860" w:hanging="280"/>
        <w:jc w:val="both"/>
      </w:pPr>
    </w:p>
    <w:p w14:paraId="330D8502" w14:textId="28B46429" w:rsidR="008E5D26" w:rsidRDefault="008E5D26">
      <w:pPr>
        <w:pStyle w:val="BodyText3"/>
        <w:shd w:val="clear" w:color="auto" w:fill="auto"/>
        <w:tabs>
          <w:tab w:val="right" w:pos="2769"/>
          <w:tab w:val="right" w:pos="6330"/>
        </w:tabs>
        <w:spacing w:line="220" w:lineRule="exact"/>
        <w:ind w:left="860" w:hanging="280"/>
        <w:jc w:val="both"/>
      </w:pPr>
    </w:p>
    <w:p w14:paraId="2B7348D8" w14:textId="00BE590B" w:rsidR="008E5D26" w:rsidRDefault="008E5D26">
      <w:pPr>
        <w:pStyle w:val="BodyText3"/>
        <w:shd w:val="clear" w:color="auto" w:fill="auto"/>
        <w:tabs>
          <w:tab w:val="right" w:pos="2769"/>
          <w:tab w:val="right" w:pos="6330"/>
        </w:tabs>
        <w:spacing w:line="220" w:lineRule="exact"/>
        <w:ind w:left="860" w:hanging="280"/>
        <w:jc w:val="both"/>
      </w:pPr>
    </w:p>
    <w:p w14:paraId="216AB4EB" w14:textId="15AB5E83" w:rsidR="008E5D26" w:rsidRDefault="008E5D26">
      <w:pPr>
        <w:pStyle w:val="BodyText3"/>
        <w:shd w:val="clear" w:color="auto" w:fill="auto"/>
        <w:tabs>
          <w:tab w:val="right" w:pos="2769"/>
          <w:tab w:val="right" w:pos="6330"/>
        </w:tabs>
        <w:spacing w:line="220" w:lineRule="exact"/>
        <w:ind w:left="860" w:hanging="280"/>
        <w:jc w:val="both"/>
      </w:pPr>
    </w:p>
    <w:p w14:paraId="6A557CF9" w14:textId="6CA8598C" w:rsidR="008E5D26" w:rsidRDefault="008E5D26">
      <w:pPr>
        <w:pStyle w:val="BodyText3"/>
        <w:shd w:val="clear" w:color="auto" w:fill="auto"/>
        <w:tabs>
          <w:tab w:val="right" w:pos="2769"/>
          <w:tab w:val="right" w:pos="6330"/>
        </w:tabs>
        <w:spacing w:line="220" w:lineRule="exact"/>
        <w:ind w:left="860" w:hanging="280"/>
        <w:jc w:val="both"/>
      </w:pPr>
    </w:p>
    <w:p w14:paraId="11804666" w14:textId="01197852" w:rsidR="008E5D26" w:rsidRDefault="008E5D26">
      <w:pPr>
        <w:pStyle w:val="BodyText3"/>
        <w:shd w:val="clear" w:color="auto" w:fill="auto"/>
        <w:tabs>
          <w:tab w:val="right" w:pos="2769"/>
          <w:tab w:val="right" w:pos="6330"/>
        </w:tabs>
        <w:spacing w:line="220" w:lineRule="exact"/>
        <w:ind w:left="860" w:hanging="280"/>
        <w:jc w:val="both"/>
      </w:pPr>
    </w:p>
    <w:p w14:paraId="49299D48" w14:textId="5C83B589" w:rsidR="008E5D26" w:rsidRDefault="008E5D26">
      <w:pPr>
        <w:pStyle w:val="BodyText3"/>
        <w:shd w:val="clear" w:color="auto" w:fill="auto"/>
        <w:tabs>
          <w:tab w:val="right" w:pos="2769"/>
          <w:tab w:val="right" w:pos="6330"/>
        </w:tabs>
        <w:spacing w:line="220" w:lineRule="exact"/>
        <w:ind w:left="860" w:hanging="280"/>
        <w:jc w:val="both"/>
      </w:pPr>
    </w:p>
    <w:p w14:paraId="43D84108" w14:textId="5A4397D6" w:rsidR="008E5D26" w:rsidRDefault="008E5D26">
      <w:pPr>
        <w:pStyle w:val="BodyText3"/>
        <w:shd w:val="clear" w:color="auto" w:fill="auto"/>
        <w:tabs>
          <w:tab w:val="right" w:pos="2769"/>
          <w:tab w:val="right" w:pos="6330"/>
        </w:tabs>
        <w:spacing w:line="220" w:lineRule="exact"/>
        <w:ind w:left="860" w:hanging="280"/>
        <w:jc w:val="both"/>
      </w:pPr>
    </w:p>
    <w:p w14:paraId="6E24D4F7" w14:textId="160AFAF9" w:rsidR="008E5D26" w:rsidRDefault="008E5D26">
      <w:pPr>
        <w:pStyle w:val="BodyText3"/>
        <w:shd w:val="clear" w:color="auto" w:fill="auto"/>
        <w:tabs>
          <w:tab w:val="right" w:pos="2769"/>
          <w:tab w:val="right" w:pos="6330"/>
        </w:tabs>
        <w:spacing w:line="220" w:lineRule="exact"/>
        <w:ind w:left="860" w:hanging="280"/>
        <w:jc w:val="both"/>
      </w:pPr>
    </w:p>
    <w:p w14:paraId="3E4AE405" w14:textId="5A1A6B2E" w:rsidR="008E5D26" w:rsidRDefault="008E5D26">
      <w:pPr>
        <w:pStyle w:val="BodyText3"/>
        <w:shd w:val="clear" w:color="auto" w:fill="auto"/>
        <w:tabs>
          <w:tab w:val="right" w:pos="2769"/>
          <w:tab w:val="right" w:pos="6330"/>
        </w:tabs>
        <w:spacing w:line="220" w:lineRule="exact"/>
        <w:ind w:left="860" w:hanging="280"/>
        <w:jc w:val="both"/>
      </w:pPr>
    </w:p>
    <w:p w14:paraId="428EBBF9" w14:textId="78CE0763" w:rsidR="008E5D26" w:rsidRDefault="008E5D26">
      <w:pPr>
        <w:pStyle w:val="BodyText3"/>
        <w:shd w:val="clear" w:color="auto" w:fill="auto"/>
        <w:tabs>
          <w:tab w:val="right" w:pos="2769"/>
          <w:tab w:val="right" w:pos="6330"/>
        </w:tabs>
        <w:spacing w:line="220" w:lineRule="exact"/>
        <w:ind w:left="860" w:hanging="280"/>
        <w:jc w:val="both"/>
      </w:pPr>
    </w:p>
    <w:p w14:paraId="12FE4931" w14:textId="404AA9C1" w:rsidR="008E5D26" w:rsidRDefault="008E5D26">
      <w:pPr>
        <w:pStyle w:val="BodyText3"/>
        <w:shd w:val="clear" w:color="auto" w:fill="auto"/>
        <w:tabs>
          <w:tab w:val="right" w:pos="2769"/>
          <w:tab w:val="right" w:pos="6330"/>
        </w:tabs>
        <w:spacing w:line="220" w:lineRule="exact"/>
        <w:ind w:left="860" w:hanging="280"/>
        <w:jc w:val="both"/>
      </w:pPr>
    </w:p>
    <w:p w14:paraId="0FE009F7" w14:textId="2157DC69" w:rsidR="00271824" w:rsidRDefault="00271824" w:rsidP="000C2E74">
      <w:pPr>
        <w:pStyle w:val="Heading10"/>
        <w:keepNext/>
        <w:keepLines/>
        <w:shd w:val="clear" w:color="auto" w:fill="auto"/>
        <w:tabs>
          <w:tab w:val="right" w:pos="5818"/>
        </w:tabs>
        <w:spacing w:before="0" w:line="220" w:lineRule="exact"/>
        <w:ind w:firstLine="0"/>
      </w:pPr>
    </w:p>
    <w:sectPr w:rsidR="00271824">
      <w:footerReference w:type="default" r:id="rId14"/>
      <w:type w:val="continuous"/>
      <w:pgSz w:w="11909" w:h="16838"/>
      <w:pgMar w:top="985" w:right="1667" w:bottom="1763"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C0F" w14:textId="77777777" w:rsidR="003E422A" w:rsidRDefault="00C2064D">
      <w:r>
        <w:separator/>
      </w:r>
    </w:p>
  </w:endnote>
  <w:endnote w:type="continuationSeparator" w:id="0">
    <w:p w14:paraId="20234DE2" w14:textId="77777777" w:rsidR="003E422A" w:rsidRDefault="00C2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2171" w14:textId="77777777" w:rsidR="00271824" w:rsidRDefault="0083020E">
    <w:pPr>
      <w:rPr>
        <w:sz w:val="2"/>
        <w:szCs w:val="2"/>
      </w:rPr>
    </w:pPr>
    <w:r>
      <w:pict w14:anchorId="6DA5FD86">
        <v:shapetype id="_x0000_t202" coordsize="21600,21600" o:spt="202" path="m,l,21600r21600,l21600,xe">
          <v:stroke joinstyle="miter"/>
          <v:path gradientshapeok="t" o:connecttype="rect"/>
        </v:shapetype>
        <v:shape id="_x0000_s1026" type="#_x0000_t202" style="position:absolute;margin-left:284.25pt;margin-top:787.3pt;width:26.9pt;height:5.5pt;z-index:-251658752;mso-wrap-style:none;mso-wrap-distance-left:5pt;mso-wrap-distance-right:5pt;mso-position-horizontal-relative:page;mso-position-vertical-relative:page" wrapcoords="0 0" filled="f" stroked="f">
          <v:textbox style="mso-fit-shape-to-text:t" inset="0,0,0,0">
            <w:txbxContent>
              <w:p w14:paraId="13FBF006" w14:textId="5334452B" w:rsidR="00271824" w:rsidRPr="00DF2E3C" w:rsidRDefault="00C2064D">
                <w:pPr>
                  <w:pStyle w:val="Headerorfooter0"/>
                  <w:shd w:val="clear" w:color="auto" w:fill="auto"/>
                  <w:spacing w:line="240" w:lineRule="auto"/>
                </w:pPr>
                <w:r w:rsidRPr="00DF2E3C">
                  <w:fldChar w:fldCharType="begin"/>
                </w:r>
                <w:r w:rsidRPr="00DF2E3C">
                  <w:instrText xml:space="preserve"> PAGE \* MERGEFORMAT </w:instrText>
                </w:r>
                <w:r w:rsidRPr="00DF2E3C">
                  <w:fldChar w:fldCharType="separate"/>
                </w:r>
                <w:r w:rsidRPr="00DF2E3C">
                  <w:rPr>
                    <w:rStyle w:val="Headerorfooter1"/>
                  </w:rPr>
                  <w:t>#</w:t>
                </w:r>
                <w:r w:rsidRPr="00DF2E3C">
                  <w:rPr>
                    <w:rStyle w:val="Headerorfooter1"/>
                  </w:rPr>
                  <w:fldChar w:fldCharType="end"/>
                </w:r>
                <w:r w:rsidRPr="00DF2E3C">
                  <w:rPr>
                    <w:rStyle w:val="Headerorfooter1"/>
                  </w:rPr>
                  <w:t xml:space="preserve"> no </w:t>
                </w:r>
                <w:r w:rsidR="000C2E74">
                  <w:rPr>
                    <w:rStyle w:val="Headerorfooter1"/>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1576" w14:textId="77777777" w:rsidR="00271824" w:rsidRDefault="00271824"/>
  </w:footnote>
  <w:footnote w:type="continuationSeparator" w:id="0">
    <w:p w14:paraId="09C418A5" w14:textId="77777777" w:rsidR="00271824" w:rsidRDefault="00271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B9"/>
    <w:multiLevelType w:val="multilevel"/>
    <w:tmpl w:val="27C8AF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619E2"/>
    <w:multiLevelType w:val="multilevel"/>
    <w:tmpl w:val="4DE24CC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B7861"/>
    <w:multiLevelType w:val="multilevel"/>
    <w:tmpl w:val="CD84E6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859A0"/>
    <w:multiLevelType w:val="multilevel"/>
    <w:tmpl w:val="21FC22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56ACA"/>
    <w:multiLevelType w:val="multilevel"/>
    <w:tmpl w:val="38C079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A734E"/>
    <w:multiLevelType w:val="multilevel"/>
    <w:tmpl w:val="7E004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263B7"/>
    <w:multiLevelType w:val="multilevel"/>
    <w:tmpl w:val="70003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866FC"/>
    <w:multiLevelType w:val="multilevel"/>
    <w:tmpl w:val="53C8A9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40E6F"/>
    <w:multiLevelType w:val="multilevel"/>
    <w:tmpl w:val="E71E0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98647D"/>
    <w:multiLevelType w:val="multilevel"/>
    <w:tmpl w:val="BC2EAECC"/>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949157">
    <w:abstractNumId w:val="8"/>
  </w:num>
  <w:num w:numId="2" w16cid:durableId="902254183">
    <w:abstractNumId w:val="3"/>
  </w:num>
  <w:num w:numId="3" w16cid:durableId="537010575">
    <w:abstractNumId w:val="5"/>
  </w:num>
  <w:num w:numId="4" w16cid:durableId="1911498650">
    <w:abstractNumId w:val="4"/>
  </w:num>
  <w:num w:numId="5" w16cid:durableId="375160718">
    <w:abstractNumId w:val="1"/>
  </w:num>
  <w:num w:numId="6" w16cid:durableId="656954988">
    <w:abstractNumId w:val="6"/>
  </w:num>
  <w:num w:numId="7" w16cid:durableId="1931308786">
    <w:abstractNumId w:val="9"/>
  </w:num>
  <w:num w:numId="8" w16cid:durableId="743340429">
    <w:abstractNumId w:val="0"/>
  </w:num>
  <w:num w:numId="9" w16cid:durableId="583999057">
    <w:abstractNumId w:val="7"/>
  </w:num>
  <w:num w:numId="10" w16cid:durableId="117060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71824"/>
    <w:rsid w:val="00072038"/>
    <w:rsid w:val="000C2E74"/>
    <w:rsid w:val="00227F9F"/>
    <w:rsid w:val="00271824"/>
    <w:rsid w:val="002B6FEF"/>
    <w:rsid w:val="002B73FC"/>
    <w:rsid w:val="003E422A"/>
    <w:rsid w:val="004976E5"/>
    <w:rsid w:val="004C2055"/>
    <w:rsid w:val="005C3E45"/>
    <w:rsid w:val="0060248B"/>
    <w:rsid w:val="0065010B"/>
    <w:rsid w:val="0065299A"/>
    <w:rsid w:val="006E4B80"/>
    <w:rsid w:val="00707796"/>
    <w:rsid w:val="00753B42"/>
    <w:rsid w:val="008141A4"/>
    <w:rsid w:val="0083020E"/>
    <w:rsid w:val="0086503F"/>
    <w:rsid w:val="008D10BF"/>
    <w:rsid w:val="008D6716"/>
    <w:rsid w:val="008E5D26"/>
    <w:rsid w:val="00951F93"/>
    <w:rsid w:val="009F2425"/>
    <w:rsid w:val="00AE30C1"/>
    <w:rsid w:val="00B26270"/>
    <w:rsid w:val="00B51D9A"/>
    <w:rsid w:val="00B83BC1"/>
    <w:rsid w:val="00BA205D"/>
    <w:rsid w:val="00BB51DC"/>
    <w:rsid w:val="00C2064D"/>
    <w:rsid w:val="00D92837"/>
    <w:rsid w:val="00DF2E3C"/>
    <w:rsid w:val="00E666B1"/>
    <w:rsid w:val="00EA5294"/>
    <w:rsid w:val="00FA4E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7F58"/>
  <w15:docId w15:val="{FC8D7F76-3916-4626-81D6-848359E9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14"/>
      <w:szCs w:val="14"/>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14"/>
      <w:szCs w:val="1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2"/>
      <w:szCs w:val="22"/>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Bodytext30">
    <w:name w:val="Body text (3)_"/>
    <w:basedOn w:val="DefaultParagraphFont"/>
    <w:link w:val="Bodytext31"/>
    <w:rPr>
      <w:rFonts w:ascii="Times New Roman" w:eastAsia="Times New Roman" w:hAnsi="Times New Roman" w:cs="Times New Roman"/>
      <w:b/>
      <w:bCs/>
      <w:i w:val="0"/>
      <w:iCs w:val="0"/>
      <w:smallCaps w:val="0"/>
      <w:strike w:val="0"/>
      <w:sz w:val="19"/>
      <w:szCs w:val="19"/>
      <w:u w:val="none"/>
    </w:rPr>
  </w:style>
  <w:style w:type="paragraph" w:customStyle="1" w:styleId="BodyText3">
    <w:name w:val="Body Text3"/>
    <w:basedOn w:val="Normal"/>
    <w:link w:val="Bodytext"/>
    <w:pPr>
      <w:shd w:val="clear" w:color="auto" w:fill="FFFFFF"/>
      <w:spacing w:line="0" w:lineRule="atLeast"/>
      <w:ind w:hanging="700"/>
      <w:jc w:val="right"/>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i/>
      <w:iCs/>
      <w:sz w:val="14"/>
      <w:szCs w:val="14"/>
    </w:rPr>
  </w:style>
  <w:style w:type="paragraph" w:customStyle="1" w:styleId="Tablecaption0">
    <w:name w:val="Table caption"/>
    <w:basedOn w:val="Normal"/>
    <w:link w:val="Tablecaption"/>
    <w:pPr>
      <w:shd w:val="clear" w:color="auto" w:fill="FFFFFF"/>
      <w:spacing w:after="60" w:line="0" w:lineRule="atLeast"/>
    </w:pPr>
    <w:rPr>
      <w:rFonts w:ascii="Times New Roman" w:eastAsia="Times New Roman" w:hAnsi="Times New Roman" w:cs="Times New Roman"/>
      <w:sz w:val="22"/>
      <w:szCs w:val="22"/>
    </w:rPr>
  </w:style>
  <w:style w:type="paragraph" w:customStyle="1" w:styleId="Bodytext21">
    <w:name w:val="Body text (2)"/>
    <w:basedOn w:val="Normal"/>
    <w:link w:val="Bodytext20"/>
    <w:pPr>
      <w:shd w:val="clear" w:color="auto" w:fill="FFFFFF"/>
      <w:spacing w:line="274" w:lineRule="exact"/>
      <w:ind w:hanging="560"/>
      <w:jc w:val="both"/>
    </w:pPr>
    <w:rPr>
      <w:rFonts w:ascii="Times New Roman" w:eastAsia="Times New Roman" w:hAnsi="Times New Roman" w:cs="Times New Roman"/>
      <w:i/>
      <w:iCs/>
      <w:sz w:val="22"/>
      <w:szCs w:val="22"/>
    </w:rPr>
  </w:style>
  <w:style w:type="paragraph" w:customStyle="1" w:styleId="Heading10">
    <w:name w:val="Heading #1"/>
    <w:basedOn w:val="Normal"/>
    <w:link w:val="Heading1"/>
    <w:pPr>
      <w:shd w:val="clear" w:color="auto" w:fill="FFFFFF"/>
      <w:spacing w:before="240" w:line="274" w:lineRule="exact"/>
      <w:ind w:hanging="560"/>
      <w:jc w:val="both"/>
      <w:outlineLvl w:val="0"/>
    </w:pPr>
    <w:rPr>
      <w:rFonts w:ascii="Times New Roman" w:eastAsia="Times New Roman" w:hAnsi="Times New Roman" w:cs="Times New Roman"/>
      <w:sz w:val="22"/>
      <w:szCs w:val="22"/>
    </w:rPr>
  </w:style>
  <w:style w:type="paragraph" w:customStyle="1" w:styleId="Bodytext31">
    <w:name w:val="Body text (3)"/>
    <w:basedOn w:val="Normal"/>
    <w:link w:val="Bodytext30"/>
    <w:pPr>
      <w:shd w:val="clear" w:color="auto" w:fill="FFFFFF"/>
      <w:spacing w:before="240" w:after="360" w:line="0" w:lineRule="atLeast"/>
      <w:jc w:val="both"/>
    </w:pPr>
    <w:rPr>
      <w:rFonts w:ascii="Times New Roman" w:eastAsia="Times New Roman" w:hAnsi="Times New Roman" w:cs="Times New Roman"/>
      <w:b/>
      <w:bCs/>
      <w:sz w:val="19"/>
      <w:szCs w:val="19"/>
    </w:rPr>
  </w:style>
  <w:style w:type="character" w:styleId="UnresolvedMention">
    <w:name w:val="Unresolved Mention"/>
    <w:basedOn w:val="DefaultParagraphFont"/>
    <w:uiPriority w:val="99"/>
    <w:semiHidden/>
    <w:unhideWhenUsed/>
    <w:rsid w:val="00BA205D"/>
    <w:rPr>
      <w:color w:val="605E5C"/>
      <w:shd w:val="clear" w:color="auto" w:fill="E1DFDD"/>
    </w:rPr>
  </w:style>
  <w:style w:type="paragraph" w:styleId="Header">
    <w:name w:val="header"/>
    <w:basedOn w:val="Normal"/>
    <w:link w:val="HeaderChar"/>
    <w:uiPriority w:val="99"/>
    <w:unhideWhenUsed/>
    <w:rsid w:val="00DF2E3C"/>
    <w:pPr>
      <w:tabs>
        <w:tab w:val="center" w:pos="4513"/>
        <w:tab w:val="right" w:pos="9026"/>
      </w:tabs>
    </w:pPr>
  </w:style>
  <w:style w:type="character" w:customStyle="1" w:styleId="HeaderChar">
    <w:name w:val="Header Char"/>
    <w:basedOn w:val="DefaultParagraphFont"/>
    <w:link w:val="Header"/>
    <w:uiPriority w:val="99"/>
    <w:rsid w:val="00DF2E3C"/>
    <w:rPr>
      <w:color w:val="000000"/>
    </w:rPr>
  </w:style>
  <w:style w:type="paragraph" w:styleId="Footer">
    <w:name w:val="footer"/>
    <w:basedOn w:val="Normal"/>
    <w:link w:val="FooterChar"/>
    <w:uiPriority w:val="99"/>
    <w:unhideWhenUsed/>
    <w:rsid w:val="00DF2E3C"/>
    <w:pPr>
      <w:tabs>
        <w:tab w:val="center" w:pos="4513"/>
        <w:tab w:val="right" w:pos="9026"/>
      </w:tabs>
    </w:pPr>
  </w:style>
  <w:style w:type="character" w:customStyle="1" w:styleId="FooterChar">
    <w:name w:val="Footer Char"/>
    <w:basedOn w:val="DefaultParagraphFont"/>
    <w:link w:val="Footer"/>
    <w:uiPriority w:val="99"/>
    <w:rsid w:val="00DF2E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m.gov.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mailto:jekabs.salms@vm.gov.lv" TargetMode="External"/><Relationship Id="rId12" Type="http://schemas.openxmlformats.org/officeDocument/2006/relationships/hyperlink" Target="http://www.vn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13487</Words>
  <Characters>7689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Microsoft Word - E-Izsole_noteikumi_Saura iela 18</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E-Izsole_noteikumi_Saura iela 18</dc:title>
  <dc:subject/>
  <dc:creator>Irina.Lazarenko</dc:creator>
  <cp:keywords/>
  <cp:lastModifiedBy>Jēkabs Šalms</cp:lastModifiedBy>
  <cp:revision>32</cp:revision>
  <dcterms:created xsi:type="dcterms:W3CDTF">2023-01-05T15:19:00Z</dcterms:created>
  <dcterms:modified xsi:type="dcterms:W3CDTF">2023-04-03T11:10:00Z</dcterms:modified>
</cp:coreProperties>
</file>